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22C4" w14:textId="6BAF0AAB" w:rsidR="00E106BC" w:rsidRPr="00F029EB" w:rsidRDefault="00931731" w:rsidP="00E97B33">
      <w:pPr>
        <w:spacing w:line="360" w:lineRule="auto"/>
        <w:jc w:val="both"/>
        <w:rPr>
          <w:rFonts w:ascii="Calibri" w:hAnsi="Calibri" w:cs="Calibri"/>
          <w:b/>
          <w:bCs/>
          <w:color w:val="000000" w:themeColor="text1"/>
        </w:rPr>
      </w:pPr>
      <w:r w:rsidRPr="00F029EB">
        <w:rPr>
          <w:rFonts w:ascii="Calibri" w:hAnsi="Calibri" w:cs="Calibri"/>
          <w:b/>
          <w:bCs/>
          <w:color w:val="000000" w:themeColor="text1"/>
        </w:rPr>
        <w:t xml:space="preserve">TITLE: </w:t>
      </w:r>
      <w:r w:rsidR="00317402" w:rsidRPr="00F029EB">
        <w:rPr>
          <w:rFonts w:ascii="Calibri" w:hAnsi="Calibri" w:cs="Calibri"/>
          <w:b/>
          <w:bCs/>
          <w:color w:val="000000" w:themeColor="text1"/>
        </w:rPr>
        <w:t xml:space="preserve">Beyond listening – </w:t>
      </w:r>
      <w:r w:rsidR="00021AC1" w:rsidRPr="00F029EB">
        <w:rPr>
          <w:rFonts w:ascii="Calibri" w:hAnsi="Calibri" w:cs="Calibri"/>
          <w:b/>
          <w:bCs/>
          <w:color w:val="000000" w:themeColor="text1"/>
        </w:rPr>
        <w:t xml:space="preserve">the value of </w:t>
      </w:r>
      <w:r w:rsidR="00431F49" w:rsidRPr="00F029EB">
        <w:rPr>
          <w:rFonts w:ascii="Calibri" w:hAnsi="Calibri" w:cs="Calibri"/>
          <w:b/>
          <w:bCs/>
          <w:color w:val="000000" w:themeColor="text1"/>
        </w:rPr>
        <w:t>co-research</w:t>
      </w:r>
      <w:r w:rsidR="00021AC1" w:rsidRPr="00F029EB">
        <w:rPr>
          <w:rFonts w:ascii="Calibri" w:hAnsi="Calibri" w:cs="Calibri"/>
          <w:b/>
          <w:bCs/>
          <w:color w:val="000000" w:themeColor="text1"/>
        </w:rPr>
        <w:t xml:space="preserve"> in the </w:t>
      </w:r>
      <w:r w:rsidR="009A3E99" w:rsidRPr="00F029EB">
        <w:rPr>
          <w:rFonts w:ascii="Calibri" w:hAnsi="Calibri" w:cs="Calibri"/>
          <w:b/>
          <w:bCs/>
          <w:color w:val="000000" w:themeColor="text1"/>
        </w:rPr>
        <w:t>co-</w:t>
      </w:r>
      <w:r w:rsidR="00AF4DB1" w:rsidRPr="00F029EB">
        <w:rPr>
          <w:rFonts w:ascii="Calibri" w:hAnsi="Calibri" w:cs="Calibri"/>
          <w:b/>
          <w:bCs/>
          <w:color w:val="000000" w:themeColor="text1"/>
        </w:rPr>
        <w:t>constructi</w:t>
      </w:r>
      <w:r w:rsidR="00DE3316" w:rsidRPr="00F029EB">
        <w:rPr>
          <w:rFonts w:ascii="Calibri" w:hAnsi="Calibri" w:cs="Calibri"/>
          <w:b/>
          <w:bCs/>
          <w:color w:val="000000" w:themeColor="text1"/>
        </w:rPr>
        <w:t>on</w:t>
      </w:r>
      <w:r w:rsidR="00AF4DB1" w:rsidRPr="00F029EB">
        <w:rPr>
          <w:rFonts w:ascii="Calibri" w:hAnsi="Calibri" w:cs="Calibri"/>
          <w:b/>
          <w:bCs/>
          <w:color w:val="000000" w:themeColor="text1"/>
        </w:rPr>
        <w:t xml:space="preserve"> </w:t>
      </w:r>
      <w:r w:rsidR="00021AC1" w:rsidRPr="00F029EB">
        <w:rPr>
          <w:rFonts w:ascii="Calibri" w:hAnsi="Calibri" w:cs="Calibri"/>
          <w:b/>
          <w:bCs/>
          <w:color w:val="000000" w:themeColor="text1"/>
        </w:rPr>
        <w:t>of</w:t>
      </w:r>
      <w:r w:rsidR="004F2283" w:rsidRPr="00F029EB">
        <w:rPr>
          <w:rFonts w:ascii="Calibri" w:hAnsi="Calibri" w:cs="Calibri"/>
          <w:b/>
          <w:bCs/>
          <w:color w:val="000000" w:themeColor="text1"/>
        </w:rPr>
        <w:t xml:space="preserve"> </w:t>
      </w:r>
      <w:r w:rsidR="00644B66" w:rsidRPr="00F029EB">
        <w:rPr>
          <w:rFonts w:ascii="Calibri" w:hAnsi="Calibri" w:cs="Calibri"/>
          <w:b/>
          <w:bCs/>
          <w:color w:val="000000" w:themeColor="text1"/>
        </w:rPr>
        <w:t>narratives</w:t>
      </w:r>
    </w:p>
    <w:p w14:paraId="12F20595" w14:textId="69CCE2DE" w:rsidR="007419C8" w:rsidRPr="00F029EB" w:rsidRDefault="007419C8" w:rsidP="00E97B33">
      <w:pPr>
        <w:spacing w:line="360" w:lineRule="auto"/>
        <w:jc w:val="both"/>
        <w:rPr>
          <w:rFonts w:ascii="Calibri" w:hAnsi="Calibri" w:cs="Calibri"/>
          <w:color w:val="000000" w:themeColor="text1"/>
        </w:rPr>
      </w:pPr>
    </w:p>
    <w:p w14:paraId="4E87DAC0" w14:textId="4F40DA55" w:rsidR="00820F63" w:rsidRPr="00F029EB" w:rsidRDefault="00820F63" w:rsidP="00931731">
      <w:pPr>
        <w:spacing w:line="360" w:lineRule="auto"/>
        <w:jc w:val="both"/>
        <w:rPr>
          <w:rFonts w:ascii="Calibri" w:hAnsi="Calibri" w:cs="Calibri"/>
          <w:b/>
          <w:bCs/>
          <w:color w:val="000000" w:themeColor="text1"/>
        </w:rPr>
      </w:pPr>
      <w:r w:rsidRPr="00F029EB">
        <w:rPr>
          <w:rFonts w:ascii="Calibri" w:hAnsi="Calibri" w:cs="Calibri"/>
          <w:b/>
          <w:bCs/>
          <w:color w:val="000000" w:themeColor="text1"/>
        </w:rPr>
        <w:t>Abstract</w:t>
      </w:r>
    </w:p>
    <w:p w14:paraId="116E1C1F" w14:textId="11709DAD" w:rsidR="00931731" w:rsidRPr="00F029EB" w:rsidRDefault="00931731" w:rsidP="0C6542C8">
      <w:pPr>
        <w:spacing w:line="360" w:lineRule="auto"/>
        <w:jc w:val="both"/>
        <w:rPr>
          <w:rFonts w:ascii="Calibri" w:hAnsi="Calibri" w:cs="Calibri"/>
          <w:color w:val="000000" w:themeColor="text1"/>
        </w:rPr>
      </w:pPr>
      <w:r w:rsidRPr="00F029EB">
        <w:rPr>
          <w:rFonts w:ascii="Calibri" w:hAnsi="Calibri" w:cs="Calibri"/>
          <w:color w:val="000000" w:themeColor="text1"/>
        </w:rPr>
        <w:t xml:space="preserve">In this article we discuss how </w:t>
      </w:r>
      <w:r w:rsidR="00FC6035" w:rsidRPr="00F029EB">
        <w:rPr>
          <w:rFonts w:ascii="Calibri" w:hAnsi="Calibri" w:cs="Calibri"/>
          <w:color w:val="000000" w:themeColor="text1"/>
        </w:rPr>
        <w:t>co-research</w:t>
      </w:r>
      <w:r w:rsidR="00382F8D" w:rsidRPr="00F029EB">
        <w:rPr>
          <w:rFonts w:ascii="Calibri" w:hAnsi="Calibri" w:cs="Calibri"/>
          <w:color w:val="000000" w:themeColor="text1"/>
        </w:rPr>
        <w:t xml:space="preserve"> -</w:t>
      </w:r>
      <w:r w:rsidR="00DE796B" w:rsidRPr="00F029EB">
        <w:rPr>
          <w:rFonts w:ascii="Calibri" w:hAnsi="Calibri" w:cs="Calibri"/>
          <w:color w:val="000000" w:themeColor="text1"/>
        </w:rPr>
        <w:t xml:space="preserve"> </w:t>
      </w:r>
      <w:r w:rsidR="00E966B8" w:rsidRPr="00F029EB">
        <w:rPr>
          <w:rFonts w:ascii="Calibri" w:hAnsi="Calibri" w:cs="Calibri"/>
          <w:color w:val="000000" w:themeColor="text1"/>
        </w:rPr>
        <w:t>two researchers working together at e</w:t>
      </w:r>
      <w:r w:rsidR="0991DFDB" w:rsidRPr="00F029EB">
        <w:rPr>
          <w:rFonts w:ascii="Calibri" w:hAnsi="Calibri" w:cs="Calibri"/>
          <w:color w:val="000000" w:themeColor="text1"/>
        </w:rPr>
        <w:t xml:space="preserve">ach </w:t>
      </w:r>
      <w:r w:rsidR="00E966B8" w:rsidRPr="00F029EB">
        <w:rPr>
          <w:rFonts w:ascii="Calibri" w:hAnsi="Calibri" w:cs="Calibri"/>
          <w:color w:val="000000" w:themeColor="text1"/>
        </w:rPr>
        <w:t xml:space="preserve">stage of </w:t>
      </w:r>
      <w:r w:rsidR="00820F63" w:rsidRPr="00F029EB">
        <w:rPr>
          <w:rFonts w:ascii="Calibri" w:hAnsi="Calibri" w:cs="Calibri"/>
          <w:color w:val="000000" w:themeColor="text1"/>
        </w:rPr>
        <w:t xml:space="preserve">the </w:t>
      </w:r>
      <w:r w:rsidR="00D30F62" w:rsidRPr="00F029EB">
        <w:rPr>
          <w:rFonts w:ascii="Calibri" w:hAnsi="Calibri" w:cs="Calibri"/>
          <w:color w:val="000000" w:themeColor="text1"/>
        </w:rPr>
        <w:t>research process</w:t>
      </w:r>
      <w:r w:rsidR="00382F8D" w:rsidRPr="00F029EB">
        <w:rPr>
          <w:rFonts w:ascii="Calibri" w:hAnsi="Calibri" w:cs="Calibri"/>
          <w:color w:val="000000" w:themeColor="text1"/>
        </w:rPr>
        <w:t xml:space="preserve"> -</w:t>
      </w:r>
      <w:r w:rsidRPr="00F029EB">
        <w:rPr>
          <w:rFonts w:ascii="Calibri" w:hAnsi="Calibri" w:cs="Calibri"/>
          <w:color w:val="000000" w:themeColor="text1"/>
        </w:rPr>
        <w:t xml:space="preserve"> can be used to analyse </w:t>
      </w:r>
      <w:r w:rsidR="00644B66" w:rsidRPr="00F029EB">
        <w:rPr>
          <w:rFonts w:ascii="Calibri" w:hAnsi="Calibri" w:cs="Calibri"/>
          <w:color w:val="000000" w:themeColor="text1"/>
        </w:rPr>
        <w:t>narratives</w:t>
      </w:r>
      <w:r w:rsidRPr="00F029EB">
        <w:rPr>
          <w:rFonts w:ascii="Calibri" w:hAnsi="Calibri" w:cs="Calibri"/>
          <w:color w:val="000000" w:themeColor="text1"/>
        </w:rPr>
        <w:t xml:space="preserve"> </w:t>
      </w:r>
      <w:r w:rsidR="006A1D0B" w:rsidRPr="00F029EB">
        <w:rPr>
          <w:rFonts w:ascii="Calibri" w:hAnsi="Calibri" w:cs="Calibri"/>
          <w:color w:val="000000" w:themeColor="text1"/>
        </w:rPr>
        <w:t>created</w:t>
      </w:r>
      <w:r w:rsidR="006A1D0B" w:rsidRPr="00F029EB">
        <w:rPr>
          <w:rFonts w:ascii="Calibri" w:hAnsi="Calibri" w:cs="Calibri"/>
          <w:color w:val="000000" w:themeColor="text1"/>
        </w:rPr>
        <w:t xml:space="preserve"> </w:t>
      </w:r>
      <w:r w:rsidRPr="00F029EB">
        <w:rPr>
          <w:rFonts w:ascii="Calibri" w:hAnsi="Calibri" w:cs="Calibri"/>
          <w:color w:val="000000" w:themeColor="text1"/>
        </w:rPr>
        <w:t>from qualitative interviews</w:t>
      </w:r>
      <w:r w:rsidR="00D87274" w:rsidRPr="00F029EB">
        <w:rPr>
          <w:rFonts w:ascii="Calibri" w:hAnsi="Calibri" w:cs="Calibri"/>
          <w:color w:val="000000" w:themeColor="text1"/>
        </w:rPr>
        <w:t xml:space="preserve"> [d</w:t>
      </w:r>
      <w:r w:rsidR="004C2232" w:rsidRPr="00F029EB">
        <w:rPr>
          <w:rFonts w:ascii="Calibri" w:hAnsi="Calibri" w:cs="Calibri"/>
          <w:color w:val="000000" w:themeColor="text1"/>
        </w:rPr>
        <w:t xml:space="preserve">rawing on </w:t>
      </w:r>
      <w:r w:rsidR="00AD6784" w:rsidRPr="00F029EB">
        <w:rPr>
          <w:rFonts w:ascii="Calibri" w:hAnsi="Calibri" w:cs="Calibri"/>
          <w:color w:val="000000" w:themeColor="text1"/>
        </w:rPr>
        <w:t>Brown and Gilligan’s</w:t>
      </w:r>
      <w:r w:rsidR="004C2232" w:rsidRPr="00F029EB">
        <w:rPr>
          <w:rFonts w:ascii="Calibri" w:hAnsi="Calibri" w:cs="Calibri"/>
          <w:color w:val="000000" w:themeColor="text1"/>
        </w:rPr>
        <w:t xml:space="preserve"> Listening Guide</w:t>
      </w:r>
      <w:r w:rsidR="00A33EB9" w:rsidRPr="00F029EB">
        <w:rPr>
          <w:rFonts w:ascii="Calibri" w:hAnsi="Calibri" w:cs="Calibri"/>
          <w:color w:val="000000" w:themeColor="text1"/>
        </w:rPr>
        <w:t>]. W</w:t>
      </w:r>
      <w:r w:rsidR="003D41B2" w:rsidRPr="00F029EB">
        <w:rPr>
          <w:rFonts w:ascii="Calibri" w:hAnsi="Calibri" w:cs="Calibri"/>
          <w:color w:val="000000" w:themeColor="text1"/>
        </w:rPr>
        <w:t>e</w:t>
      </w:r>
      <w:r w:rsidRPr="00F029EB">
        <w:rPr>
          <w:rFonts w:ascii="Calibri" w:hAnsi="Calibri" w:cs="Calibri"/>
          <w:color w:val="000000" w:themeColor="text1"/>
        </w:rPr>
        <w:t xml:space="preserve"> argue that </w:t>
      </w:r>
      <w:r w:rsidR="002E03F4" w:rsidRPr="00F029EB">
        <w:rPr>
          <w:rFonts w:ascii="Calibri" w:hAnsi="Calibri" w:cs="Calibri"/>
          <w:color w:val="000000" w:themeColor="text1"/>
        </w:rPr>
        <w:t>co-research</w:t>
      </w:r>
      <w:r w:rsidRPr="00F029EB">
        <w:rPr>
          <w:rFonts w:ascii="Calibri" w:hAnsi="Calibri" w:cs="Calibri"/>
          <w:color w:val="000000" w:themeColor="text1"/>
        </w:rPr>
        <w:t xml:space="preserve"> affords a richness </w:t>
      </w:r>
      <w:r w:rsidR="005C4EDD" w:rsidRPr="00F029EB">
        <w:rPr>
          <w:rFonts w:ascii="Calibri" w:hAnsi="Calibri" w:cs="Calibri"/>
          <w:color w:val="000000" w:themeColor="text1"/>
        </w:rPr>
        <w:t xml:space="preserve">and depth </w:t>
      </w:r>
      <w:r w:rsidRPr="00F029EB">
        <w:rPr>
          <w:rFonts w:ascii="Calibri" w:hAnsi="Calibri" w:cs="Calibri"/>
          <w:color w:val="000000" w:themeColor="text1"/>
        </w:rPr>
        <w:t>of</w:t>
      </w:r>
      <w:r w:rsidR="0049176D" w:rsidRPr="00F029EB">
        <w:rPr>
          <w:rFonts w:ascii="Calibri" w:hAnsi="Calibri" w:cs="Calibri"/>
          <w:color w:val="000000" w:themeColor="text1"/>
        </w:rPr>
        <w:t xml:space="preserve"> analysis and </w:t>
      </w:r>
      <w:r w:rsidR="005C4EDD" w:rsidRPr="00F029EB">
        <w:rPr>
          <w:rFonts w:ascii="Calibri" w:hAnsi="Calibri" w:cs="Calibri"/>
          <w:color w:val="000000" w:themeColor="text1"/>
        </w:rPr>
        <w:t xml:space="preserve">propagates </w:t>
      </w:r>
      <w:r w:rsidR="0049176D" w:rsidRPr="00F029EB">
        <w:rPr>
          <w:rFonts w:ascii="Calibri" w:hAnsi="Calibri" w:cs="Calibri"/>
          <w:color w:val="000000" w:themeColor="text1"/>
        </w:rPr>
        <w:t>multiple</w:t>
      </w:r>
      <w:r w:rsidR="005C4EDD" w:rsidRPr="00F029EB">
        <w:rPr>
          <w:rFonts w:ascii="Calibri" w:hAnsi="Calibri" w:cs="Calibri"/>
          <w:color w:val="000000" w:themeColor="text1"/>
        </w:rPr>
        <w:t>, layered</w:t>
      </w:r>
      <w:r w:rsidRPr="00F029EB">
        <w:rPr>
          <w:rFonts w:ascii="Calibri" w:hAnsi="Calibri" w:cs="Calibri"/>
          <w:color w:val="000000" w:themeColor="text1"/>
        </w:rPr>
        <w:t xml:space="preserve"> interpretation</w:t>
      </w:r>
      <w:r w:rsidR="0049176D" w:rsidRPr="00F029EB">
        <w:rPr>
          <w:rFonts w:ascii="Calibri" w:hAnsi="Calibri" w:cs="Calibri"/>
          <w:color w:val="000000" w:themeColor="text1"/>
        </w:rPr>
        <w:t>s</w:t>
      </w:r>
      <w:r w:rsidR="00AA688F" w:rsidRPr="00F029EB">
        <w:rPr>
          <w:rFonts w:ascii="Calibri" w:hAnsi="Calibri" w:cs="Calibri"/>
          <w:color w:val="000000" w:themeColor="text1"/>
        </w:rPr>
        <w:t xml:space="preserve"> through </w:t>
      </w:r>
      <w:r w:rsidR="00A83AA4" w:rsidRPr="00F029EB">
        <w:rPr>
          <w:rFonts w:ascii="Calibri" w:hAnsi="Calibri" w:cs="Calibri"/>
          <w:color w:val="000000" w:themeColor="text1"/>
        </w:rPr>
        <w:t>a process of co-reflection</w:t>
      </w:r>
      <w:r w:rsidRPr="00F029EB">
        <w:rPr>
          <w:rFonts w:ascii="Calibri" w:hAnsi="Calibri" w:cs="Calibri"/>
          <w:color w:val="000000" w:themeColor="text1"/>
        </w:rPr>
        <w:t xml:space="preserve">. To illustrate our </w:t>
      </w:r>
      <w:proofErr w:type="gramStart"/>
      <w:r w:rsidRPr="00F029EB">
        <w:rPr>
          <w:rFonts w:ascii="Calibri" w:hAnsi="Calibri" w:cs="Calibri"/>
          <w:color w:val="000000" w:themeColor="text1"/>
        </w:rPr>
        <w:t>approach</w:t>
      </w:r>
      <w:proofErr w:type="gramEnd"/>
      <w:r w:rsidRPr="00F029EB">
        <w:rPr>
          <w:rFonts w:ascii="Calibri" w:hAnsi="Calibri" w:cs="Calibri"/>
          <w:color w:val="000000" w:themeColor="text1"/>
        </w:rPr>
        <w:t xml:space="preserve"> we present </w:t>
      </w:r>
      <w:r w:rsidR="00613043" w:rsidRPr="00F029EB">
        <w:rPr>
          <w:rFonts w:ascii="Calibri" w:hAnsi="Calibri" w:cs="Calibri"/>
          <w:color w:val="000000" w:themeColor="text1"/>
        </w:rPr>
        <w:t>an</w:t>
      </w:r>
      <w:r w:rsidRPr="00F029EB">
        <w:rPr>
          <w:rFonts w:ascii="Calibri" w:hAnsi="Calibri" w:cs="Calibri"/>
          <w:color w:val="000000" w:themeColor="text1"/>
        </w:rPr>
        <w:t xml:space="preserve"> analysis of two case studies from the </w:t>
      </w:r>
      <w:r w:rsidR="000A6E80" w:rsidRPr="00F029EB">
        <w:rPr>
          <w:rFonts w:ascii="Calibri" w:hAnsi="Calibri" w:cs="Calibri"/>
          <w:color w:val="000000" w:themeColor="text1"/>
        </w:rPr>
        <w:t xml:space="preserve">‘From </w:t>
      </w:r>
      <w:r w:rsidRPr="00F029EB">
        <w:rPr>
          <w:rFonts w:ascii="Calibri" w:hAnsi="Calibri" w:cs="Calibri"/>
          <w:color w:val="000000" w:themeColor="text1"/>
        </w:rPr>
        <w:t>Adversity to University</w:t>
      </w:r>
      <w:r w:rsidR="000A6E80" w:rsidRPr="00F029EB">
        <w:rPr>
          <w:rFonts w:ascii="Calibri" w:hAnsi="Calibri" w:cs="Calibri"/>
          <w:color w:val="000000" w:themeColor="text1"/>
        </w:rPr>
        <w:t>’</w:t>
      </w:r>
      <w:r w:rsidRPr="00F029EB">
        <w:rPr>
          <w:rFonts w:ascii="Calibri" w:hAnsi="Calibri" w:cs="Calibri"/>
          <w:color w:val="000000" w:themeColor="text1"/>
        </w:rPr>
        <w:t xml:space="preserve"> project, a longitudinal </w:t>
      </w:r>
      <w:r w:rsidR="00AD6784" w:rsidRPr="00F029EB">
        <w:rPr>
          <w:rFonts w:ascii="Calibri" w:hAnsi="Calibri" w:cs="Calibri"/>
          <w:color w:val="000000" w:themeColor="text1"/>
        </w:rPr>
        <w:t xml:space="preserve">qualitative </w:t>
      </w:r>
      <w:r w:rsidRPr="00F029EB">
        <w:rPr>
          <w:rFonts w:ascii="Calibri" w:hAnsi="Calibri" w:cs="Calibri"/>
          <w:color w:val="000000" w:themeColor="text1"/>
        </w:rPr>
        <w:t>study evaluating the effectiveness of a bridging module</w:t>
      </w:r>
      <w:r w:rsidR="00613043" w:rsidRPr="00F029EB">
        <w:rPr>
          <w:rFonts w:ascii="Calibri" w:hAnsi="Calibri" w:cs="Calibri"/>
          <w:color w:val="000000" w:themeColor="text1"/>
        </w:rPr>
        <w:t xml:space="preserve"> as </w:t>
      </w:r>
      <w:r w:rsidR="005C4EDD" w:rsidRPr="00F029EB">
        <w:rPr>
          <w:rFonts w:ascii="Calibri" w:hAnsi="Calibri" w:cs="Calibri"/>
          <w:color w:val="000000" w:themeColor="text1"/>
        </w:rPr>
        <w:t xml:space="preserve">a </w:t>
      </w:r>
      <w:r w:rsidR="00613043" w:rsidRPr="00F029EB">
        <w:rPr>
          <w:rFonts w:ascii="Calibri" w:hAnsi="Calibri" w:cs="Calibri"/>
          <w:color w:val="000000" w:themeColor="text1"/>
        </w:rPr>
        <w:t>way into higher education</w:t>
      </w:r>
      <w:r w:rsidRPr="00F029EB">
        <w:rPr>
          <w:rFonts w:ascii="Calibri" w:hAnsi="Calibri" w:cs="Calibri"/>
          <w:color w:val="000000" w:themeColor="text1"/>
        </w:rPr>
        <w:t xml:space="preserve"> for students who have been affected by homelessness</w:t>
      </w:r>
      <w:r w:rsidR="004821D3" w:rsidRPr="00F029EB">
        <w:rPr>
          <w:rFonts w:ascii="Calibri" w:hAnsi="Calibri" w:cs="Calibri"/>
          <w:color w:val="000000" w:themeColor="text1"/>
        </w:rPr>
        <w:t xml:space="preserve"> in England</w:t>
      </w:r>
      <w:r w:rsidRPr="00F029EB">
        <w:rPr>
          <w:rFonts w:ascii="Calibri" w:hAnsi="Calibri" w:cs="Calibri"/>
          <w:color w:val="000000" w:themeColor="text1"/>
        </w:rPr>
        <w:t xml:space="preserve">.  </w:t>
      </w:r>
      <w:r w:rsidR="00613043" w:rsidRPr="00F029EB">
        <w:rPr>
          <w:rFonts w:ascii="Calibri" w:hAnsi="Calibri" w:cs="Calibri"/>
          <w:color w:val="000000" w:themeColor="text1"/>
        </w:rPr>
        <w:t xml:space="preserve">We co-reflect on how </w:t>
      </w:r>
      <w:r w:rsidR="008F5E4C" w:rsidRPr="00F029EB">
        <w:rPr>
          <w:rFonts w:ascii="Calibri" w:hAnsi="Calibri" w:cs="Calibri"/>
          <w:color w:val="000000" w:themeColor="text1"/>
        </w:rPr>
        <w:t>our participants</w:t>
      </w:r>
      <w:r w:rsidR="00613043" w:rsidRPr="00F029EB">
        <w:rPr>
          <w:rFonts w:ascii="Calibri" w:hAnsi="Calibri" w:cs="Calibri"/>
          <w:color w:val="000000" w:themeColor="text1"/>
        </w:rPr>
        <w:t>, our relationship with our participants</w:t>
      </w:r>
      <w:r w:rsidR="0093271F">
        <w:rPr>
          <w:rFonts w:ascii="Calibri" w:hAnsi="Calibri" w:cs="Calibri"/>
          <w:color w:val="000000" w:themeColor="text1"/>
        </w:rPr>
        <w:t>,</w:t>
      </w:r>
      <w:r w:rsidR="00613043" w:rsidRPr="00F029EB">
        <w:rPr>
          <w:rFonts w:ascii="Calibri" w:hAnsi="Calibri" w:cs="Calibri"/>
          <w:color w:val="000000" w:themeColor="text1"/>
        </w:rPr>
        <w:t xml:space="preserve"> and our relationship with each other as researchers has changed over time. We conclude that </w:t>
      </w:r>
      <w:r w:rsidR="00E106BC" w:rsidRPr="00F029EB">
        <w:rPr>
          <w:rFonts w:ascii="Calibri" w:hAnsi="Calibri" w:cs="Calibri"/>
          <w:color w:val="000000" w:themeColor="text1"/>
        </w:rPr>
        <w:t xml:space="preserve">a </w:t>
      </w:r>
      <w:r w:rsidR="00FA379B" w:rsidRPr="00F029EB">
        <w:rPr>
          <w:rFonts w:ascii="Calibri" w:hAnsi="Calibri" w:cs="Calibri"/>
          <w:color w:val="000000" w:themeColor="text1"/>
        </w:rPr>
        <w:t>co-research</w:t>
      </w:r>
      <w:r w:rsidR="005C60AD" w:rsidRPr="00F029EB">
        <w:rPr>
          <w:rFonts w:ascii="Calibri" w:hAnsi="Calibri" w:cs="Calibri"/>
          <w:color w:val="000000" w:themeColor="text1"/>
        </w:rPr>
        <w:t>er</w:t>
      </w:r>
      <w:r w:rsidR="00E106BC" w:rsidRPr="00F029EB">
        <w:rPr>
          <w:rFonts w:ascii="Calibri" w:hAnsi="Calibri" w:cs="Calibri"/>
          <w:color w:val="000000" w:themeColor="text1"/>
        </w:rPr>
        <w:t xml:space="preserve"> approach to analys</w:t>
      </w:r>
      <w:r w:rsidR="49A8FA72" w:rsidRPr="00F029EB">
        <w:rPr>
          <w:rFonts w:ascii="Calibri" w:hAnsi="Calibri" w:cs="Calibri"/>
          <w:color w:val="000000" w:themeColor="text1"/>
        </w:rPr>
        <w:t>ing</w:t>
      </w:r>
      <w:r w:rsidR="00E106BC" w:rsidRPr="00F029EB">
        <w:rPr>
          <w:rFonts w:ascii="Calibri" w:hAnsi="Calibri" w:cs="Calibri"/>
          <w:color w:val="000000" w:themeColor="text1"/>
        </w:rPr>
        <w:t xml:space="preserve"> </w:t>
      </w:r>
      <w:r w:rsidR="00D87274" w:rsidRPr="00F029EB">
        <w:rPr>
          <w:rFonts w:ascii="Calibri" w:hAnsi="Calibri" w:cs="Calibri"/>
          <w:color w:val="000000" w:themeColor="text1"/>
        </w:rPr>
        <w:t>narratives</w:t>
      </w:r>
      <w:r w:rsidR="00E106BC" w:rsidRPr="00F029EB">
        <w:rPr>
          <w:rFonts w:ascii="Calibri" w:hAnsi="Calibri" w:cs="Calibri"/>
          <w:color w:val="000000" w:themeColor="text1"/>
        </w:rPr>
        <w:t xml:space="preserve"> </w:t>
      </w:r>
      <w:r w:rsidR="00406296" w:rsidRPr="00F029EB">
        <w:rPr>
          <w:rFonts w:ascii="Calibri" w:hAnsi="Calibri" w:cs="Calibri"/>
          <w:color w:val="000000" w:themeColor="text1"/>
        </w:rPr>
        <w:t>is</w:t>
      </w:r>
      <w:r w:rsidR="00F14367" w:rsidRPr="00F029EB">
        <w:rPr>
          <w:rFonts w:ascii="Calibri" w:hAnsi="Calibri" w:cs="Calibri"/>
          <w:color w:val="000000" w:themeColor="text1"/>
        </w:rPr>
        <w:t xml:space="preserve"> textually and emotionally </w:t>
      </w:r>
      <w:r w:rsidR="43435891" w:rsidRPr="00F029EB">
        <w:rPr>
          <w:rFonts w:ascii="Calibri" w:hAnsi="Calibri" w:cs="Calibri"/>
          <w:color w:val="000000" w:themeColor="text1"/>
        </w:rPr>
        <w:t>enriching</w:t>
      </w:r>
      <w:r w:rsidR="00F14367" w:rsidRPr="00F029EB">
        <w:rPr>
          <w:rFonts w:ascii="Calibri" w:hAnsi="Calibri" w:cs="Calibri"/>
          <w:color w:val="000000" w:themeColor="text1"/>
        </w:rPr>
        <w:t xml:space="preserve"> </w:t>
      </w:r>
      <w:r w:rsidR="48F9DB50" w:rsidRPr="00F029EB">
        <w:rPr>
          <w:rFonts w:ascii="Calibri" w:hAnsi="Calibri" w:cs="Calibri"/>
          <w:color w:val="000000" w:themeColor="text1"/>
        </w:rPr>
        <w:t>as the</w:t>
      </w:r>
      <w:r w:rsidR="0B97CFBA" w:rsidRPr="00F029EB">
        <w:rPr>
          <w:rFonts w:ascii="Calibri" w:hAnsi="Calibri" w:cs="Calibri"/>
          <w:color w:val="000000" w:themeColor="text1"/>
        </w:rPr>
        <w:t xml:space="preserve"> co-constructed multiple interpretations transform not just the </w:t>
      </w:r>
      <w:r w:rsidR="475BBFD8" w:rsidRPr="00F029EB">
        <w:rPr>
          <w:rFonts w:ascii="Calibri" w:hAnsi="Calibri" w:cs="Calibri"/>
          <w:color w:val="000000" w:themeColor="text1"/>
        </w:rPr>
        <w:t>analysis of the text</w:t>
      </w:r>
      <w:r w:rsidR="0B97CFBA" w:rsidRPr="00F029EB">
        <w:rPr>
          <w:rFonts w:ascii="Calibri" w:hAnsi="Calibri" w:cs="Calibri"/>
          <w:color w:val="000000" w:themeColor="text1"/>
        </w:rPr>
        <w:t xml:space="preserve"> but</w:t>
      </w:r>
      <w:r w:rsidR="44556EBB" w:rsidRPr="00F029EB">
        <w:rPr>
          <w:rFonts w:ascii="Calibri" w:hAnsi="Calibri" w:cs="Calibri"/>
          <w:color w:val="000000" w:themeColor="text1"/>
        </w:rPr>
        <w:t xml:space="preserve"> also</w:t>
      </w:r>
      <w:r w:rsidR="0B97CFBA" w:rsidRPr="00F029EB">
        <w:rPr>
          <w:rFonts w:ascii="Calibri" w:hAnsi="Calibri" w:cs="Calibri"/>
          <w:color w:val="000000" w:themeColor="text1"/>
        </w:rPr>
        <w:t xml:space="preserve"> the relatio</w:t>
      </w:r>
      <w:r w:rsidR="5C8B9692" w:rsidRPr="00F029EB">
        <w:rPr>
          <w:rFonts w:ascii="Calibri" w:hAnsi="Calibri" w:cs="Calibri"/>
          <w:color w:val="000000" w:themeColor="text1"/>
        </w:rPr>
        <w:t xml:space="preserve">nship </w:t>
      </w:r>
      <w:r w:rsidR="2F02CB6B" w:rsidRPr="00F029EB">
        <w:rPr>
          <w:rFonts w:ascii="Calibri" w:hAnsi="Calibri" w:cs="Calibri"/>
          <w:color w:val="000000" w:themeColor="text1"/>
        </w:rPr>
        <w:t xml:space="preserve">between </w:t>
      </w:r>
      <w:r w:rsidR="195CBAC8" w:rsidRPr="00F029EB">
        <w:rPr>
          <w:rFonts w:ascii="Calibri" w:hAnsi="Calibri" w:cs="Calibri"/>
          <w:color w:val="000000" w:themeColor="text1"/>
        </w:rPr>
        <w:t>researchers</w:t>
      </w:r>
      <w:r w:rsidR="00E65C57" w:rsidRPr="00F029EB">
        <w:rPr>
          <w:rFonts w:ascii="Calibri" w:hAnsi="Calibri" w:cs="Calibri"/>
          <w:color w:val="000000" w:themeColor="text1"/>
        </w:rPr>
        <w:t xml:space="preserve"> and their participants in new and unexpected ways. </w:t>
      </w:r>
    </w:p>
    <w:p w14:paraId="14C4EB7E" w14:textId="77777777" w:rsidR="00810D6E" w:rsidRPr="00F029EB" w:rsidRDefault="00810D6E" w:rsidP="00931731">
      <w:pPr>
        <w:spacing w:line="360" w:lineRule="auto"/>
        <w:jc w:val="both"/>
        <w:rPr>
          <w:rFonts w:ascii="Calibri" w:hAnsi="Calibri" w:cs="Calibri"/>
          <w:color w:val="000000" w:themeColor="text1"/>
        </w:rPr>
      </w:pPr>
    </w:p>
    <w:p w14:paraId="70867F30" w14:textId="62DACE3F" w:rsidR="00931731" w:rsidRPr="00F029EB" w:rsidRDefault="00E106BC" w:rsidP="00931731">
      <w:pPr>
        <w:spacing w:line="360" w:lineRule="auto"/>
        <w:jc w:val="both"/>
        <w:rPr>
          <w:rFonts w:ascii="Calibri" w:hAnsi="Calibri" w:cs="Calibri"/>
          <w:b/>
          <w:bCs/>
          <w:color w:val="000000" w:themeColor="text1"/>
        </w:rPr>
      </w:pPr>
      <w:r w:rsidRPr="00F029EB">
        <w:rPr>
          <w:rFonts w:ascii="Calibri" w:hAnsi="Calibri" w:cs="Calibri"/>
          <w:b/>
          <w:bCs/>
          <w:color w:val="000000" w:themeColor="text1"/>
        </w:rPr>
        <w:t>Introduction</w:t>
      </w:r>
    </w:p>
    <w:p w14:paraId="53F077DA" w14:textId="0F1BB216" w:rsidR="00E91073" w:rsidRPr="00C9685F" w:rsidRDefault="00C816CE" w:rsidP="72B1ACBC">
      <w:pPr>
        <w:spacing w:line="360" w:lineRule="auto"/>
        <w:jc w:val="both"/>
        <w:rPr>
          <w:rFonts w:ascii="Calibri" w:hAnsi="Calibri" w:cs="Calibri"/>
          <w:color w:val="000000" w:themeColor="text1"/>
        </w:rPr>
      </w:pPr>
      <w:bookmarkStart w:id="0" w:name="_Hlk51591165"/>
      <w:r w:rsidRPr="00C9685F">
        <w:rPr>
          <w:rFonts w:ascii="Calibri" w:hAnsi="Calibri" w:cs="Calibri"/>
          <w:color w:val="000000" w:themeColor="text1"/>
        </w:rPr>
        <w:t>In this article we discuss how co-research</w:t>
      </w:r>
      <w:r w:rsidR="006F5221" w:rsidRPr="00C9685F">
        <w:rPr>
          <w:rFonts w:ascii="Calibri" w:hAnsi="Calibri" w:cs="Calibri"/>
          <w:color w:val="000000" w:themeColor="text1"/>
        </w:rPr>
        <w:t xml:space="preserve"> -</w:t>
      </w:r>
      <w:r w:rsidRPr="00C9685F">
        <w:rPr>
          <w:rFonts w:ascii="Calibri" w:hAnsi="Calibri" w:cs="Calibri"/>
          <w:color w:val="000000" w:themeColor="text1"/>
        </w:rPr>
        <w:t xml:space="preserve"> two researchers working together at every stage of </w:t>
      </w:r>
      <w:r w:rsidR="00820F63" w:rsidRPr="00C9685F">
        <w:rPr>
          <w:rFonts w:ascii="Calibri" w:hAnsi="Calibri" w:cs="Calibri"/>
          <w:color w:val="000000" w:themeColor="text1"/>
        </w:rPr>
        <w:t xml:space="preserve">the </w:t>
      </w:r>
      <w:r w:rsidRPr="00C9685F">
        <w:rPr>
          <w:rFonts w:ascii="Calibri" w:hAnsi="Calibri" w:cs="Calibri"/>
          <w:color w:val="000000" w:themeColor="text1"/>
        </w:rPr>
        <w:t>research process</w:t>
      </w:r>
      <w:r w:rsidR="00927468" w:rsidRPr="00C9685F">
        <w:rPr>
          <w:rFonts w:ascii="Calibri" w:hAnsi="Calibri" w:cs="Calibri"/>
          <w:color w:val="000000" w:themeColor="text1"/>
        </w:rPr>
        <w:t xml:space="preserve"> -</w:t>
      </w:r>
      <w:r w:rsidRPr="00C9685F">
        <w:rPr>
          <w:rFonts w:ascii="Calibri" w:hAnsi="Calibri" w:cs="Calibri"/>
          <w:color w:val="000000" w:themeColor="text1"/>
        </w:rPr>
        <w:t xml:space="preserve"> can be used to analyse </w:t>
      </w:r>
      <w:r w:rsidR="00D87274" w:rsidRPr="00C9685F">
        <w:rPr>
          <w:rFonts w:ascii="Calibri" w:hAnsi="Calibri" w:cs="Calibri"/>
          <w:color w:val="000000" w:themeColor="text1"/>
        </w:rPr>
        <w:t>narratives</w:t>
      </w:r>
      <w:r w:rsidRPr="00C9685F">
        <w:rPr>
          <w:rFonts w:ascii="Calibri" w:hAnsi="Calibri" w:cs="Calibri"/>
          <w:color w:val="000000" w:themeColor="text1"/>
        </w:rPr>
        <w:t xml:space="preserve"> produced from qualitative interviews [drawing on </w:t>
      </w:r>
      <w:r w:rsidR="00E65C57" w:rsidRPr="00C9685F">
        <w:rPr>
          <w:rFonts w:ascii="Calibri" w:hAnsi="Calibri" w:cs="Calibri"/>
          <w:color w:val="000000" w:themeColor="text1"/>
        </w:rPr>
        <w:t>Brown and Gilligan’s</w:t>
      </w:r>
      <w:r w:rsidRPr="00C9685F">
        <w:rPr>
          <w:rFonts w:ascii="Calibri" w:hAnsi="Calibri" w:cs="Calibri"/>
          <w:color w:val="000000" w:themeColor="text1"/>
        </w:rPr>
        <w:t xml:space="preserve"> (1991) Listening Guide].  </w:t>
      </w:r>
      <w:r w:rsidR="0036017B" w:rsidRPr="00C9685F">
        <w:rPr>
          <w:rFonts w:ascii="Calibri" w:hAnsi="Calibri" w:cs="Calibri"/>
          <w:color w:val="000000" w:themeColor="text1"/>
        </w:rPr>
        <w:t>W</w:t>
      </w:r>
      <w:r w:rsidR="00A528F6" w:rsidRPr="00C9685F">
        <w:rPr>
          <w:rFonts w:ascii="Calibri" w:hAnsi="Calibri" w:cs="Calibri"/>
          <w:color w:val="000000" w:themeColor="text1"/>
        </w:rPr>
        <w:t xml:space="preserve">e argue that </w:t>
      </w:r>
      <w:r w:rsidR="003A4772" w:rsidRPr="00C9685F">
        <w:rPr>
          <w:rFonts w:ascii="Calibri" w:hAnsi="Calibri" w:cs="Calibri"/>
          <w:color w:val="000000" w:themeColor="text1"/>
        </w:rPr>
        <w:t xml:space="preserve">taking </w:t>
      </w:r>
      <w:r w:rsidR="00A528F6" w:rsidRPr="00C9685F">
        <w:rPr>
          <w:rFonts w:ascii="Calibri" w:hAnsi="Calibri" w:cs="Calibri"/>
          <w:color w:val="000000" w:themeColor="text1"/>
        </w:rPr>
        <w:t xml:space="preserve">a </w:t>
      </w:r>
      <w:r w:rsidR="0036017B" w:rsidRPr="00C9685F">
        <w:rPr>
          <w:rFonts w:ascii="Calibri" w:hAnsi="Calibri" w:cs="Calibri"/>
          <w:color w:val="000000" w:themeColor="text1"/>
        </w:rPr>
        <w:t>co-researcher</w:t>
      </w:r>
      <w:r w:rsidR="00A528F6" w:rsidRPr="00C9685F">
        <w:rPr>
          <w:rFonts w:ascii="Calibri" w:hAnsi="Calibri" w:cs="Calibri"/>
          <w:color w:val="000000" w:themeColor="text1"/>
        </w:rPr>
        <w:t xml:space="preserve"> approach </w:t>
      </w:r>
      <w:r w:rsidR="003A4772" w:rsidRPr="00C9685F">
        <w:rPr>
          <w:rFonts w:ascii="Calibri" w:hAnsi="Calibri" w:cs="Calibri"/>
          <w:color w:val="000000" w:themeColor="text1"/>
        </w:rPr>
        <w:t xml:space="preserve">throughout the collection and analysis of </w:t>
      </w:r>
      <w:r w:rsidR="004B71EB" w:rsidRPr="00C9685F">
        <w:rPr>
          <w:rFonts w:ascii="Calibri" w:hAnsi="Calibri" w:cs="Calibri"/>
          <w:color w:val="000000" w:themeColor="text1"/>
        </w:rPr>
        <w:t>narratives</w:t>
      </w:r>
      <w:r w:rsidR="003A4772" w:rsidRPr="00C9685F">
        <w:rPr>
          <w:rFonts w:ascii="Calibri" w:hAnsi="Calibri" w:cs="Calibri"/>
          <w:color w:val="000000" w:themeColor="text1"/>
        </w:rPr>
        <w:t xml:space="preserve"> affords a richness of interpretation </w:t>
      </w:r>
      <w:r w:rsidR="004F606B" w:rsidRPr="00C9685F">
        <w:rPr>
          <w:rFonts w:ascii="Calibri" w:hAnsi="Calibri" w:cs="Calibri"/>
          <w:color w:val="000000" w:themeColor="text1"/>
        </w:rPr>
        <w:t>and new and multiple understandings of the text</w:t>
      </w:r>
      <w:r w:rsidR="0017688A" w:rsidRPr="00C9685F">
        <w:rPr>
          <w:rFonts w:ascii="Calibri" w:hAnsi="Calibri" w:cs="Calibri"/>
          <w:color w:val="000000" w:themeColor="text1"/>
        </w:rPr>
        <w:t xml:space="preserve">. </w:t>
      </w:r>
      <w:r w:rsidR="00676886" w:rsidRPr="00C9685F">
        <w:rPr>
          <w:rFonts w:ascii="Calibri" w:hAnsi="Calibri" w:cs="Calibri"/>
          <w:color w:val="000000" w:themeColor="text1"/>
        </w:rPr>
        <w:t xml:space="preserve">To illustrate our </w:t>
      </w:r>
      <w:proofErr w:type="gramStart"/>
      <w:r w:rsidR="00676886" w:rsidRPr="00C9685F">
        <w:rPr>
          <w:rFonts w:ascii="Calibri" w:hAnsi="Calibri" w:cs="Calibri"/>
          <w:color w:val="000000" w:themeColor="text1"/>
        </w:rPr>
        <w:t>approach</w:t>
      </w:r>
      <w:proofErr w:type="gramEnd"/>
      <w:r w:rsidR="00676886" w:rsidRPr="00C9685F">
        <w:rPr>
          <w:rFonts w:ascii="Calibri" w:hAnsi="Calibri" w:cs="Calibri"/>
          <w:color w:val="000000" w:themeColor="text1"/>
        </w:rPr>
        <w:t xml:space="preserve"> we </w:t>
      </w:r>
      <w:r w:rsidR="006146B1" w:rsidRPr="00C9685F">
        <w:rPr>
          <w:rFonts w:ascii="Calibri" w:hAnsi="Calibri" w:cs="Calibri"/>
          <w:color w:val="000000" w:themeColor="text1"/>
        </w:rPr>
        <w:t xml:space="preserve">present </w:t>
      </w:r>
      <w:r w:rsidR="001016D6" w:rsidRPr="00C9685F">
        <w:rPr>
          <w:rFonts w:ascii="Calibri" w:hAnsi="Calibri" w:cs="Calibri"/>
          <w:color w:val="000000" w:themeColor="text1"/>
        </w:rPr>
        <w:t xml:space="preserve">two case studies, Linda and Sam, </w:t>
      </w:r>
      <w:r w:rsidR="00EA3F7F" w:rsidRPr="00C9685F">
        <w:rPr>
          <w:rFonts w:ascii="Calibri" w:hAnsi="Calibri" w:cs="Calibri"/>
          <w:color w:val="000000" w:themeColor="text1"/>
        </w:rPr>
        <w:t xml:space="preserve">from the </w:t>
      </w:r>
      <w:r w:rsidR="00825AC6" w:rsidRPr="00C9685F">
        <w:rPr>
          <w:rFonts w:ascii="Calibri" w:hAnsi="Calibri" w:cs="Calibri"/>
          <w:color w:val="000000" w:themeColor="text1"/>
        </w:rPr>
        <w:t>‘From Adversity to University’ project</w:t>
      </w:r>
      <w:r w:rsidR="00393BA9" w:rsidRPr="00C9685F">
        <w:rPr>
          <w:rFonts w:ascii="Calibri" w:hAnsi="Calibri" w:cs="Calibri"/>
          <w:color w:val="000000" w:themeColor="text1"/>
        </w:rPr>
        <w:t>, a longitudinal qualitative study,</w:t>
      </w:r>
      <w:r w:rsidR="00825AC6" w:rsidRPr="00C9685F">
        <w:rPr>
          <w:rFonts w:ascii="Calibri" w:hAnsi="Calibri" w:cs="Calibri"/>
          <w:color w:val="000000" w:themeColor="text1"/>
        </w:rPr>
        <w:t xml:space="preserve"> </w:t>
      </w:r>
      <w:r w:rsidR="00F14367" w:rsidRPr="00C9685F">
        <w:rPr>
          <w:rFonts w:ascii="Calibri" w:hAnsi="Calibri" w:cs="Calibri"/>
          <w:color w:val="000000" w:themeColor="text1"/>
        </w:rPr>
        <w:t xml:space="preserve">and </w:t>
      </w:r>
      <w:r w:rsidR="006146B1" w:rsidRPr="00C9685F">
        <w:rPr>
          <w:rFonts w:ascii="Calibri" w:hAnsi="Calibri" w:cs="Calibri"/>
          <w:color w:val="000000" w:themeColor="text1"/>
        </w:rPr>
        <w:t xml:space="preserve">our analysis of </w:t>
      </w:r>
      <w:r w:rsidR="001016D6" w:rsidRPr="00C9685F">
        <w:rPr>
          <w:rFonts w:ascii="Calibri" w:hAnsi="Calibri" w:cs="Calibri"/>
          <w:color w:val="000000" w:themeColor="text1"/>
        </w:rPr>
        <w:t>their</w:t>
      </w:r>
      <w:r w:rsidR="006146B1" w:rsidRPr="00C9685F">
        <w:rPr>
          <w:rFonts w:ascii="Calibri" w:hAnsi="Calibri" w:cs="Calibri"/>
          <w:color w:val="000000" w:themeColor="text1"/>
        </w:rPr>
        <w:t xml:space="preserve"> </w:t>
      </w:r>
      <w:r w:rsidR="00F279BF" w:rsidRPr="00C9685F">
        <w:rPr>
          <w:rFonts w:ascii="Calibri" w:hAnsi="Calibri" w:cs="Calibri"/>
          <w:color w:val="000000" w:themeColor="text1"/>
        </w:rPr>
        <w:t xml:space="preserve">I-poems from interviews recorded a year apart. </w:t>
      </w:r>
      <w:r w:rsidR="00BB2368" w:rsidRPr="00C9685F">
        <w:rPr>
          <w:rFonts w:ascii="Calibri" w:hAnsi="Calibri" w:cs="Calibri"/>
          <w:color w:val="000000" w:themeColor="text1"/>
        </w:rPr>
        <w:t xml:space="preserve">Following the </w:t>
      </w:r>
      <w:proofErr w:type="gramStart"/>
      <w:r w:rsidR="00BB2368" w:rsidRPr="00C9685F">
        <w:rPr>
          <w:rFonts w:ascii="Calibri" w:hAnsi="Calibri" w:cs="Calibri"/>
          <w:color w:val="000000" w:themeColor="text1"/>
        </w:rPr>
        <w:t>analysis</w:t>
      </w:r>
      <w:proofErr w:type="gramEnd"/>
      <w:r w:rsidR="00BB2368" w:rsidRPr="00C9685F">
        <w:rPr>
          <w:rFonts w:ascii="Calibri" w:hAnsi="Calibri" w:cs="Calibri"/>
          <w:color w:val="000000" w:themeColor="text1"/>
        </w:rPr>
        <w:t xml:space="preserve"> we </w:t>
      </w:r>
      <w:r w:rsidR="005A2EBA" w:rsidRPr="00C9685F">
        <w:rPr>
          <w:rFonts w:ascii="Calibri" w:hAnsi="Calibri" w:cs="Calibri"/>
          <w:color w:val="000000" w:themeColor="text1"/>
        </w:rPr>
        <w:t>co-</w:t>
      </w:r>
      <w:r w:rsidR="00D4530C" w:rsidRPr="00C9685F">
        <w:rPr>
          <w:rFonts w:ascii="Calibri" w:hAnsi="Calibri" w:cs="Calibri"/>
          <w:color w:val="000000" w:themeColor="text1"/>
        </w:rPr>
        <w:t xml:space="preserve">reflect on </w:t>
      </w:r>
      <w:r w:rsidR="002746FF" w:rsidRPr="00C9685F">
        <w:rPr>
          <w:rFonts w:ascii="Calibri" w:hAnsi="Calibri" w:cs="Calibri"/>
          <w:color w:val="000000" w:themeColor="text1"/>
        </w:rPr>
        <w:t xml:space="preserve">how </w:t>
      </w:r>
      <w:r w:rsidR="005545F5" w:rsidRPr="00C9685F">
        <w:rPr>
          <w:rFonts w:ascii="Calibri" w:hAnsi="Calibri" w:cs="Calibri"/>
          <w:color w:val="000000" w:themeColor="text1"/>
        </w:rPr>
        <w:t>our participants</w:t>
      </w:r>
      <w:r w:rsidR="009D1612" w:rsidRPr="00C9685F">
        <w:rPr>
          <w:rFonts w:ascii="Calibri" w:hAnsi="Calibri" w:cs="Calibri"/>
          <w:color w:val="000000" w:themeColor="text1"/>
        </w:rPr>
        <w:t xml:space="preserve">, our relationship with Linda and </w:t>
      </w:r>
      <w:r w:rsidR="3D4D2C02" w:rsidRPr="00C9685F">
        <w:rPr>
          <w:rFonts w:ascii="Calibri" w:hAnsi="Calibri" w:cs="Calibri"/>
          <w:color w:val="000000" w:themeColor="text1"/>
        </w:rPr>
        <w:t>Sam</w:t>
      </w:r>
      <w:r w:rsidR="00F14367" w:rsidRPr="00C9685F">
        <w:rPr>
          <w:rFonts w:ascii="Calibri" w:hAnsi="Calibri" w:cs="Calibri"/>
          <w:color w:val="000000" w:themeColor="text1"/>
        </w:rPr>
        <w:t xml:space="preserve"> and </w:t>
      </w:r>
      <w:r w:rsidR="3D4D2C02" w:rsidRPr="00C9685F">
        <w:rPr>
          <w:rFonts w:ascii="Calibri" w:hAnsi="Calibri" w:cs="Calibri"/>
          <w:color w:val="000000" w:themeColor="text1"/>
        </w:rPr>
        <w:t xml:space="preserve">our relationship </w:t>
      </w:r>
      <w:r w:rsidR="009D1612" w:rsidRPr="00C9685F">
        <w:rPr>
          <w:rFonts w:ascii="Calibri" w:hAnsi="Calibri" w:cs="Calibri"/>
          <w:color w:val="000000" w:themeColor="text1"/>
        </w:rPr>
        <w:t>with each other</w:t>
      </w:r>
      <w:r w:rsidR="3D4D2C02" w:rsidRPr="00C9685F">
        <w:rPr>
          <w:rFonts w:ascii="Calibri" w:hAnsi="Calibri" w:cs="Calibri"/>
          <w:color w:val="000000" w:themeColor="text1"/>
        </w:rPr>
        <w:t xml:space="preserve"> as researchers</w:t>
      </w:r>
      <w:r w:rsidR="00C51998" w:rsidRPr="00C9685F">
        <w:rPr>
          <w:rFonts w:ascii="Calibri" w:hAnsi="Calibri" w:cs="Calibri"/>
          <w:color w:val="000000" w:themeColor="text1"/>
        </w:rPr>
        <w:t xml:space="preserve"> has changed over time</w:t>
      </w:r>
      <w:r w:rsidR="006E6331" w:rsidRPr="00C9685F">
        <w:rPr>
          <w:rFonts w:ascii="Calibri" w:hAnsi="Calibri" w:cs="Calibri"/>
          <w:color w:val="000000" w:themeColor="text1"/>
        </w:rPr>
        <w:t xml:space="preserve">. </w:t>
      </w:r>
      <w:r w:rsidR="00AC405F" w:rsidRPr="00C9685F">
        <w:rPr>
          <w:rFonts w:ascii="Calibri" w:hAnsi="Calibri" w:cs="Calibri"/>
          <w:color w:val="000000" w:themeColor="text1"/>
        </w:rPr>
        <w:t>Edwards and Weller (2012</w:t>
      </w:r>
      <w:r w:rsidR="005A4DF2" w:rsidRPr="00C9685F">
        <w:rPr>
          <w:rFonts w:ascii="Calibri" w:hAnsi="Calibri" w:cs="Calibri"/>
          <w:color w:val="000000" w:themeColor="text1"/>
        </w:rPr>
        <w:t>: 203</w:t>
      </w:r>
      <w:r w:rsidR="00AC405F" w:rsidRPr="00C9685F">
        <w:rPr>
          <w:rFonts w:ascii="Calibri" w:hAnsi="Calibri" w:cs="Calibri"/>
          <w:color w:val="000000" w:themeColor="text1"/>
        </w:rPr>
        <w:t xml:space="preserve">) </w:t>
      </w:r>
      <w:r w:rsidR="00A24BEB" w:rsidRPr="00C9685F">
        <w:rPr>
          <w:rFonts w:ascii="Calibri" w:hAnsi="Calibri" w:cs="Calibri"/>
          <w:color w:val="000000" w:themeColor="text1"/>
        </w:rPr>
        <w:t>state that</w:t>
      </w:r>
      <w:r w:rsidR="00E91073" w:rsidRPr="00C9685F">
        <w:rPr>
          <w:rFonts w:ascii="Calibri" w:hAnsi="Calibri" w:cs="Calibri"/>
          <w:color w:val="000000" w:themeColor="text1"/>
        </w:rPr>
        <w:t>:</w:t>
      </w:r>
      <w:r w:rsidR="00A24BEB" w:rsidRPr="00C9685F">
        <w:rPr>
          <w:rFonts w:ascii="Calibri" w:hAnsi="Calibri" w:cs="Calibri"/>
          <w:color w:val="000000" w:themeColor="text1"/>
        </w:rPr>
        <w:t xml:space="preserve"> </w:t>
      </w:r>
    </w:p>
    <w:p w14:paraId="56D769EC" w14:textId="7866BAC7" w:rsidR="00E91073" w:rsidRPr="00F029EB" w:rsidRDefault="00A24BEB" w:rsidP="00E91073">
      <w:pPr>
        <w:spacing w:line="360" w:lineRule="auto"/>
        <w:ind w:left="720"/>
        <w:jc w:val="both"/>
        <w:rPr>
          <w:rFonts w:ascii="Calibri" w:hAnsi="Calibri" w:cs="Calibri"/>
          <w:color w:val="000000" w:themeColor="text1"/>
        </w:rPr>
      </w:pPr>
      <w:r w:rsidRPr="00C9685F">
        <w:rPr>
          <w:rFonts w:ascii="Calibri" w:hAnsi="Calibri" w:cs="Calibri"/>
          <w:color w:val="000000" w:themeColor="text1"/>
        </w:rPr>
        <w:t>the construction of varying ontologies of self in relation to other through different</w:t>
      </w:r>
      <w:r w:rsidRPr="00F029EB">
        <w:rPr>
          <w:rFonts w:ascii="Calibri" w:hAnsi="Calibri" w:cs="Calibri"/>
          <w:color w:val="000000" w:themeColor="text1"/>
        </w:rPr>
        <w:t xml:space="preserve"> processes of data analysis are complementary rather</w:t>
      </w:r>
      <w:r w:rsidR="009B6D76" w:rsidRPr="00F029EB">
        <w:rPr>
          <w:rFonts w:ascii="Calibri" w:hAnsi="Calibri" w:cs="Calibri"/>
          <w:color w:val="000000" w:themeColor="text1"/>
        </w:rPr>
        <w:t xml:space="preserve"> than exclusive</w:t>
      </w:r>
      <w:r w:rsidR="00F14367" w:rsidRPr="00F029EB">
        <w:rPr>
          <w:rFonts w:ascii="Calibri" w:hAnsi="Calibri" w:cs="Calibri"/>
          <w:color w:val="000000" w:themeColor="text1"/>
        </w:rPr>
        <w:t>.</w:t>
      </w:r>
    </w:p>
    <w:p w14:paraId="6031DDD5" w14:textId="7EE1A8D5" w:rsidR="002D2C77" w:rsidRPr="00F029EB" w:rsidRDefault="00F14367" w:rsidP="00E91073">
      <w:pPr>
        <w:spacing w:line="360" w:lineRule="auto"/>
        <w:jc w:val="both"/>
        <w:rPr>
          <w:rFonts w:ascii="Calibri" w:hAnsi="Calibri" w:cs="Calibri"/>
          <w:color w:val="000000" w:themeColor="text1"/>
        </w:rPr>
      </w:pPr>
      <w:r w:rsidRPr="00F029EB">
        <w:rPr>
          <w:rFonts w:ascii="Calibri" w:hAnsi="Calibri" w:cs="Calibri"/>
          <w:color w:val="000000" w:themeColor="text1"/>
        </w:rPr>
        <w:t>W</w:t>
      </w:r>
      <w:r w:rsidR="009B6D76" w:rsidRPr="00F029EB">
        <w:rPr>
          <w:rFonts w:ascii="Calibri" w:hAnsi="Calibri" w:cs="Calibri"/>
          <w:color w:val="000000" w:themeColor="text1"/>
        </w:rPr>
        <w:t>ith this is mind</w:t>
      </w:r>
      <w:r w:rsidRPr="00F029EB">
        <w:rPr>
          <w:rFonts w:ascii="Calibri" w:hAnsi="Calibri" w:cs="Calibri"/>
          <w:color w:val="000000" w:themeColor="text1"/>
        </w:rPr>
        <w:t>,</w:t>
      </w:r>
      <w:r w:rsidR="009B6D76" w:rsidRPr="00F029EB">
        <w:rPr>
          <w:rFonts w:ascii="Calibri" w:hAnsi="Calibri" w:cs="Calibri"/>
          <w:color w:val="000000" w:themeColor="text1"/>
        </w:rPr>
        <w:t xml:space="preserve"> we are not presenting our approach as being </w:t>
      </w:r>
      <w:r w:rsidR="004101E2" w:rsidRPr="00F029EB">
        <w:rPr>
          <w:rFonts w:ascii="Calibri" w:hAnsi="Calibri" w:cs="Calibri"/>
          <w:color w:val="000000" w:themeColor="text1"/>
        </w:rPr>
        <w:t>‘</w:t>
      </w:r>
      <w:r w:rsidR="009B6D76" w:rsidRPr="00F029EB">
        <w:rPr>
          <w:rFonts w:ascii="Calibri" w:hAnsi="Calibri" w:cs="Calibri"/>
          <w:color w:val="000000" w:themeColor="text1"/>
        </w:rPr>
        <w:t>better</w:t>
      </w:r>
      <w:r w:rsidR="004101E2" w:rsidRPr="00F029EB">
        <w:rPr>
          <w:rFonts w:ascii="Calibri" w:hAnsi="Calibri" w:cs="Calibri"/>
          <w:color w:val="000000" w:themeColor="text1"/>
        </w:rPr>
        <w:t>’</w:t>
      </w:r>
      <w:r w:rsidR="009B6D76" w:rsidRPr="00F029EB">
        <w:rPr>
          <w:rFonts w:ascii="Calibri" w:hAnsi="Calibri" w:cs="Calibri"/>
          <w:color w:val="000000" w:themeColor="text1"/>
        </w:rPr>
        <w:t xml:space="preserve"> than others but as </w:t>
      </w:r>
      <w:r w:rsidR="00312547" w:rsidRPr="00F029EB">
        <w:rPr>
          <w:rFonts w:ascii="Calibri" w:hAnsi="Calibri" w:cs="Calibri"/>
          <w:color w:val="000000" w:themeColor="text1"/>
        </w:rPr>
        <w:t xml:space="preserve">a complimentary approach that might be used and adapted. </w:t>
      </w:r>
    </w:p>
    <w:bookmarkEnd w:id="0"/>
    <w:p w14:paraId="4EED25C0" w14:textId="77777777" w:rsidR="00A528F6" w:rsidRPr="00F029EB" w:rsidRDefault="00A528F6" w:rsidP="00E97B33">
      <w:pPr>
        <w:spacing w:line="360" w:lineRule="auto"/>
        <w:jc w:val="both"/>
        <w:rPr>
          <w:rFonts w:ascii="Calibri" w:hAnsi="Calibri" w:cs="Calibri"/>
          <w:color w:val="000000" w:themeColor="text1"/>
        </w:rPr>
      </w:pPr>
    </w:p>
    <w:p w14:paraId="5976310F" w14:textId="7B9C4920" w:rsidR="002D2C77" w:rsidRPr="00F029EB" w:rsidRDefault="002D2C77"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The Listening Guide</w:t>
      </w:r>
    </w:p>
    <w:p w14:paraId="09600BC1" w14:textId="07708491" w:rsidR="00881815" w:rsidRPr="00F029EB" w:rsidRDefault="002D2C77" w:rsidP="09413DB5">
      <w:pPr>
        <w:spacing w:line="360" w:lineRule="auto"/>
        <w:jc w:val="both"/>
        <w:rPr>
          <w:rFonts w:ascii="Calibri" w:hAnsi="Calibri" w:cs="Calibri"/>
          <w:color w:val="000000" w:themeColor="text1"/>
        </w:rPr>
      </w:pPr>
      <w:r w:rsidRPr="00C9685F">
        <w:rPr>
          <w:rFonts w:ascii="Calibri" w:hAnsi="Calibri" w:cs="Calibri"/>
          <w:color w:val="000000" w:themeColor="text1"/>
          <w:highlight w:val="yellow"/>
        </w:rPr>
        <w:t>The Listening Guide</w:t>
      </w:r>
      <w:r w:rsidR="00A45E06" w:rsidRPr="00C9685F">
        <w:rPr>
          <w:rFonts w:ascii="Calibri" w:hAnsi="Calibri" w:cs="Calibri"/>
          <w:color w:val="000000" w:themeColor="text1"/>
          <w:highlight w:val="yellow"/>
        </w:rPr>
        <w:t xml:space="preserve"> [or Voice</w:t>
      </w:r>
      <w:r w:rsidR="00005AF4" w:rsidRPr="00C9685F">
        <w:rPr>
          <w:rFonts w:ascii="Calibri" w:hAnsi="Calibri" w:cs="Calibri"/>
          <w:color w:val="000000" w:themeColor="text1"/>
          <w:highlight w:val="yellow"/>
        </w:rPr>
        <w:t>-Centred Relational Method as it is sometimes known]</w:t>
      </w:r>
      <w:r w:rsidRPr="00C9685F">
        <w:rPr>
          <w:rFonts w:ascii="Calibri" w:hAnsi="Calibri" w:cs="Calibri"/>
          <w:color w:val="000000" w:themeColor="text1"/>
          <w:highlight w:val="yellow"/>
        </w:rPr>
        <w:t xml:space="preserve"> </w:t>
      </w:r>
      <w:r w:rsidR="00542A80" w:rsidRPr="00C9685F">
        <w:rPr>
          <w:rFonts w:ascii="Calibri" w:hAnsi="Calibri" w:cs="Calibri"/>
          <w:color w:val="000000" w:themeColor="text1"/>
          <w:highlight w:val="yellow"/>
        </w:rPr>
        <w:t xml:space="preserve">is a qualitative interpretative </w:t>
      </w:r>
      <w:r w:rsidR="294E0E90" w:rsidRPr="00C9685F">
        <w:rPr>
          <w:rFonts w:ascii="Calibri" w:hAnsi="Calibri" w:cs="Calibri"/>
          <w:color w:val="000000" w:themeColor="text1"/>
          <w:highlight w:val="yellow"/>
        </w:rPr>
        <w:t xml:space="preserve">feminist </w:t>
      </w:r>
      <w:r w:rsidR="000B32FE" w:rsidRPr="00C9685F">
        <w:rPr>
          <w:rFonts w:ascii="Calibri" w:hAnsi="Calibri" w:cs="Calibri"/>
          <w:color w:val="000000" w:themeColor="text1"/>
          <w:highlight w:val="yellow"/>
        </w:rPr>
        <w:t xml:space="preserve">methodology and </w:t>
      </w:r>
      <w:r w:rsidR="00142A88" w:rsidRPr="00C9685F">
        <w:rPr>
          <w:rFonts w:ascii="Calibri" w:hAnsi="Calibri" w:cs="Calibri"/>
          <w:color w:val="000000" w:themeColor="text1"/>
          <w:highlight w:val="yellow"/>
        </w:rPr>
        <w:t>method</w:t>
      </w:r>
      <w:r w:rsidR="00542A80" w:rsidRPr="00C9685F">
        <w:rPr>
          <w:rFonts w:ascii="Calibri" w:hAnsi="Calibri" w:cs="Calibri"/>
          <w:color w:val="000000" w:themeColor="text1"/>
          <w:highlight w:val="yellow"/>
        </w:rPr>
        <w:t xml:space="preserve"> </w:t>
      </w:r>
      <w:r w:rsidRPr="00C9685F">
        <w:rPr>
          <w:rFonts w:ascii="Calibri" w:hAnsi="Calibri" w:cs="Calibri"/>
          <w:color w:val="000000" w:themeColor="text1"/>
          <w:highlight w:val="yellow"/>
        </w:rPr>
        <w:t xml:space="preserve">developed by </w:t>
      </w:r>
      <w:r w:rsidR="005F30A6" w:rsidRPr="00C9685F">
        <w:rPr>
          <w:rFonts w:ascii="Calibri" w:hAnsi="Calibri" w:cs="Calibri"/>
          <w:color w:val="000000" w:themeColor="text1"/>
          <w:highlight w:val="yellow"/>
        </w:rPr>
        <w:t>Brown and Gilligan (1991)</w:t>
      </w:r>
      <w:r w:rsidR="00542A80" w:rsidRPr="00C9685F">
        <w:rPr>
          <w:rFonts w:ascii="Calibri" w:hAnsi="Calibri" w:cs="Calibri"/>
          <w:color w:val="000000" w:themeColor="text1"/>
          <w:highlight w:val="yellow"/>
        </w:rPr>
        <w:t xml:space="preserve">. </w:t>
      </w:r>
      <w:r w:rsidR="0085446F" w:rsidRPr="00C9685F">
        <w:rPr>
          <w:rFonts w:ascii="Calibri" w:hAnsi="Calibri" w:cs="Calibri"/>
          <w:color w:val="000000" w:themeColor="text1"/>
          <w:highlight w:val="yellow"/>
        </w:rPr>
        <w:t xml:space="preserve"> </w:t>
      </w:r>
      <w:r w:rsidR="00877874" w:rsidRPr="00C9685F">
        <w:rPr>
          <w:rFonts w:ascii="Calibri" w:hAnsi="Calibri" w:cs="Calibri"/>
          <w:color w:val="000000" w:themeColor="text1"/>
          <w:highlight w:val="yellow"/>
        </w:rPr>
        <w:t>In a departure from more traditional qualitative methods</w:t>
      </w:r>
      <w:r w:rsidR="00D40AAD" w:rsidRPr="00C9685F">
        <w:rPr>
          <w:rFonts w:ascii="Calibri" w:hAnsi="Calibri" w:cs="Calibri"/>
          <w:color w:val="000000" w:themeColor="text1"/>
          <w:highlight w:val="yellow"/>
        </w:rPr>
        <w:t xml:space="preserve">, </w:t>
      </w:r>
      <w:r w:rsidR="5CDBBDFF" w:rsidRPr="00C9685F">
        <w:rPr>
          <w:rFonts w:ascii="Calibri" w:hAnsi="Calibri" w:cs="Calibri"/>
          <w:color w:val="000000" w:themeColor="text1"/>
          <w:highlight w:val="yellow"/>
        </w:rPr>
        <w:t xml:space="preserve">which are </w:t>
      </w:r>
      <w:r w:rsidR="00D40AAD" w:rsidRPr="00C9685F">
        <w:rPr>
          <w:rFonts w:ascii="Calibri" w:hAnsi="Calibri" w:cs="Calibri"/>
          <w:color w:val="000000" w:themeColor="text1"/>
          <w:highlight w:val="yellow"/>
        </w:rPr>
        <w:t xml:space="preserve">data led </w:t>
      </w:r>
      <w:r w:rsidR="258F09A1" w:rsidRPr="00C9685F">
        <w:rPr>
          <w:rFonts w:ascii="Calibri" w:hAnsi="Calibri" w:cs="Calibri"/>
          <w:color w:val="000000" w:themeColor="text1"/>
          <w:highlight w:val="yellow"/>
        </w:rPr>
        <w:t xml:space="preserve">and </w:t>
      </w:r>
      <w:r w:rsidR="42441D59" w:rsidRPr="00C9685F">
        <w:rPr>
          <w:rFonts w:ascii="Calibri" w:hAnsi="Calibri" w:cs="Calibri"/>
          <w:color w:val="000000" w:themeColor="text1"/>
          <w:highlight w:val="yellow"/>
        </w:rPr>
        <w:t>reduc</w:t>
      </w:r>
      <w:r w:rsidR="55ABE93A" w:rsidRPr="00C9685F">
        <w:rPr>
          <w:rFonts w:ascii="Calibri" w:hAnsi="Calibri" w:cs="Calibri"/>
          <w:color w:val="000000" w:themeColor="text1"/>
          <w:highlight w:val="yellow"/>
        </w:rPr>
        <w:t>e</w:t>
      </w:r>
      <w:r w:rsidR="42441D59" w:rsidRPr="00C9685F">
        <w:rPr>
          <w:rFonts w:ascii="Calibri" w:hAnsi="Calibri" w:cs="Calibri"/>
          <w:color w:val="000000" w:themeColor="text1"/>
          <w:highlight w:val="yellow"/>
        </w:rPr>
        <w:t xml:space="preserve"> complex narratives to pre</w:t>
      </w:r>
      <w:r w:rsidR="00C03DE8" w:rsidRPr="00C9685F">
        <w:rPr>
          <w:rFonts w:ascii="Calibri" w:hAnsi="Calibri" w:cs="Calibri"/>
          <w:color w:val="000000" w:themeColor="text1"/>
          <w:highlight w:val="yellow"/>
        </w:rPr>
        <w:t>de</w:t>
      </w:r>
      <w:r w:rsidR="42441D59" w:rsidRPr="00C9685F">
        <w:rPr>
          <w:rFonts w:ascii="Calibri" w:hAnsi="Calibri" w:cs="Calibri"/>
          <w:color w:val="000000" w:themeColor="text1"/>
          <w:highlight w:val="yellow"/>
        </w:rPr>
        <w:t>termined categories</w:t>
      </w:r>
      <w:r w:rsidR="0B13974D" w:rsidRPr="00C9685F">
        <w:rPr>
          <w:rFonts w:ascii="Calibri" w:hAnsi="Calibri" w:cs="Calibri"/>
          <w:color w:val="000000" w:themeColor="text1"/>
          <w:highlight w:val="yellow"/>
        </w:rPr>
        <w:t>,</w:t>
      </w:r>
      <w:r w:rsidR="00CE10FA" w:rsidRPr="00C9685F">
        <w:rPr>
          <w:rFonts w:ascii="Calibri" w:hAnsi="Calibri" w:cs="Calibri"/>
          <w:color w:val="000000" w:themeColor="text1"/>
          <w:highlight w:val="yellow"/>
        </w:rPr>
        <w:t xml:space="preserve"> </w:t>
      </w:r>
      <w:r w:rsidR="0045378E" w:rsidRPr="00C9685F">
        <w:rPr>
          <w:rFonts w:ascii="Calibri" w:hAnsi="Calibri" w:cs="Calibri"/>
          <w:color w:val="000000" w:themeColor="text1"/>
          <w:highlight w:val="yellow"/>
        </w:rPr>
        <w:t xml:space="preserve">the Listening Guide is a ‘relational method’ </w:t>
      </w:r>
      <w:r w:rsidR="009F4F13" w:rsidRPr="00C9685F">
        <w:rPr>
          <w:rFonts w:ascii="Calibri" w:hAnsi="Calibri" w:cs="Calibri"/>
          <w:color w:val="000000" w:themeColor="text1"/>
          <w:highlight w:val="yellow"/>
        </w:rPr>
        <w:t>giving</w:t>
      </w:r>
      <w:r w:rsidR="005A10A8" w:rsidRPr="00C9685F">
        <w:rPr>
          <w:rFonts w:ascii="Calibri" w:hAnsi="Calibri" w:cs="Calibri"/>
          <w:color w:val="000000" w:themeColor="text1"/>
          <w:highlight w:val="yellow"/>
        </w:rPr>
        <w:t xml:space="preserve"> </w:t>
      </w:r>
      <w:proofErr w:type="gramStart"/>
      <w:r w:rsidR="005A10A8" w:rsidRPr="00C9685F">
        <w:rPr>
          <w:rFonts w:ascii="Calibri" w:hAnsi="Calibri" w:cs="Calibri"/>
          <w:color w:val="000000" w:themeColor="text1"/>
          <w:highlight w:val="yellow"/>
        </w:rPr>
        <w:t xml:space="preserve">attention </w:t>
      </w:r>
      <w:r w:rsidR="00E23452" w:rsidRPr="00C9685F">
        <w:rPr>
          <w:rFonts w:ascii="Calibri" w:hAnsi="Calibri" w:cs="Calibri"/>
          <w:color w:val="000000" w:themeColor="text1"/>
          <w:highlight w:val="yellow"/>
        </w:rPr>
        <w:t xml:space="preserve"> ‘</w:t>
      </w:r>
      <w:proofErr w:type="gramEnd"/>
      <w:r w:rsidR="00E23452" w:rsidRPr="00C9685F">
        <w:rPr>
          <w:rFonts w:ascii="Calibri" w:hAnsi="Calibri" w:cs="Calibri"/>
          <w:color w:val="000000" w:themeColor="text1"/>
          <w:highlight w:val="yellow"/>
        </w:rPr>
        <w:t xml:space="preserve">to the particular voice of the person </w:t>
      </w:r>
      <w:r w:rsidR="00D35743" w:rsidRPr="00C9685F">
        <w:rPr>
          <w:rFonts w:ascii="Calibri" w:hAnsi="Calibri" w:cs="Calibri"/>
          <w:color w:val="000000" w:themeColor="text1"/>
          <w:highlight w:val="yellow"/>
        </w:rPr>
        <w:t>speaking</w:t>
      </w:r>
      <w:r w:rsidR="00E23452" w:rsidRPr="00C9685F">
        <w:rPr>
          <w:rFonts w:ascii="Calibri" w:hAnsi="Calibri" w:cs="Calibri"/>
          <w:color w:val="000000" w:themeColor="text1"/>
          <w:highlight w:val="yellow"/>
        </w:rPr>
        <w:t>’ (Brown and Gilligan, 1991</w:t>
      </w:r>
      <w:r w:rsidR="00E80184" w:rsidRPr="00C9685F">
        <w:rPr>
          <w:rFonts w:ascii="Calibri" w:hAnsi="Calibri" w:cs="Calibri"/>
          <w:color w:val="000000" w:themeColor="text1"/>
          <w:highlight w:val="yellow"/>
        </w:rPr>
        <w:t xml:space="preserve">:55). </w:t>
      </w:r>
      <w:r w:rsidR="5A69F16A" w:rsidRPr="00C9685F">
        <w:rPr>
          <w:rFonts w:ascii="Calibri" w:hAnsi="Calibri" w:cs="Calibri"/>
          <w:color w:val="000000" w:themeColor="text1"/>
          <w:highlight w:val="yellow"/>
        </w:rPr>
        <w:t>The focus on the relational provides ‘spaces to hear those who may have previously been silenced’ (Woodcock, 201</w:t>
      </w:r>
      <w:r w:rsidR="004C3178" w:rsidRPr="00C9685F">
        <w:rPr>
          <w:rFonts w:ascii="Calibri" w:hAnsi="Calibri" w:cs="Calibri"/>
          <w:color w:val="000000" w:themeColor="text1"/>
          <w:highlight w:val="yellow"/>
        </w:rPr>
        <w:t>6</w:t>
      </w:r>
      <w:r w:rsidR="70F7443E" w:rsidRPr="00C9685F">
        <w:rPr>
          <w:rFonts w:ascii="Calibri" w:hAnsi="Calibri" w:cs="Calibri"/>
          <w:color w:val="000000" w:themeColor="text1"/>
          <w:highlight w:val="yellow"/>
        </w:rPr>
        <w:t xml:space="preserve">:2). </w:t>
      </w:r>
      <w:r w:rsidR="0085446F" w:rsidRPr="00C9685F">
        <w:rPr>
          <w:rFonts w:ascii="Calibri" w:hAnsi="Calibri" w:cs="Calibri"/>
          <w:color w:val="000000" w:themeColor="text1"/>
          <w:highlight w:val="yellow"/>
        </w:rPr>
        <w:t xml:space="preserve">The </w:t>
      </w:r>
      <w:r w:rsidR="007C67C6" w:rsidRPr="00C9685F">
        <w:rPr>
          <w:rFonts w:ascii="Calibri" w:hAnsi="Calibri" w:cs="Calibri"/>
          <w:color w:val="000000" w:themeColor="text1"/>
          <w:highlight w:val="yellow"/>
        </w:rPr>
        <w:t>Listening Guide specifies</w:t>
      </w:r>
      <w:r w:rsidR="0085446F" w:rsidRPr="00C9685F">
        <w:rPr>
          <w:rFonts w:ascii="Calibri" w:hAnsi="Calibri" w:cs="Calibri"/>
          <w:color w:val="000000" w:themeColor="text1"/>
          <w:highlight w:val="yellow"/>
        </w:rPr>
        <w:t xml:space="preserve"> </w:t>
      </w:r>
      <w:r w:rsidR="00E80184" w:rsidRPr="00C9685F">
        <w:rPr>
          <w:rFonts w:ascii="Calibri" w:hAnsi="Calibri" w:cs="Calibri"/>
          <w:color w:val="000000" w:themeColor="text1"/>
          <w:highlight w:val="yellow"/>
        </w:rPr>
        <w:t xml:space="preserve">multiple </w:t>
      </w:r>
      <w:r w:rsidR="007C67C6" w:rsidRPr="00C9685F">
        <w:rPr>
          <w:rFonts w:ascii="Calibri" w:hAnsi="Calibri" w:cs="Calibri"/>
          <w:color w:val="000000" w:themeColor="text1"/>
          <w:highlight w:val="yellow"/>
        </w:rPr>
        <w:t>‘</w:t>
      </w:r>
      <w:proofErr w:type="spellStart"/>
      <w:r w:rsidR="0085446F" w:rsidRPr="00C9685F">
        <w:rPr>
          <w:rFonts w:ascii="Calibri" w:hAnsi="Calibri" w:cs="Calibri"/>
          <w:color w:val="000000" w:themeColor="text1"/>
          <w:highlight w:val="yellow"/>
        </w:rPr>
        <w:t>listenings</w:t>
      </w:r>
      <w:proofErr w:type="spellEnd"/>
      <w:r w:rsidR="007C67C6" w:rsidRPr="00C9685F">
        <w:rPr>
          <w:rFonts w:ascii="Calibri" w:hAnsi="Calibri" w:cs="Calibri"/>
          <w:color w:val="000000" w:themeColor="text1"/>
          <w:highlight w:val="yellow"/>
        </w:rPr>
        <w:t>’</w:t>
      </w:r>
      <w:r w:rsidR="1C1D7E0A" w:rsidRPr="00C9685F">
        <w:rPr>
          <w:rFonts w:ascii="Calibri" w:hAnsi="Calibri" w:cs="Calibri"/>
          <w:color w:val="000000" w:themeColor="text1"/>
          <w:highlight w:val="yellow"/>
        </w:rPr>
        <w:t xml:space="preserve"> which are designed </w:t>
      </w:r>
      <w:r w:rsidR="6A488F9B" w:rsidRPr="00C9685F">
        <w:rPr>
          <w:rFonts w:ascii="Calibri" w:hAnsi="Calibri" w:cs="Calibri"/>
          <w:color w:val="000000" w:themeColor="text1"/>
          <w:highlight w:val="yellow"/>
        </w:rPr>
        <w:t>‘</w:t>
      </w:r>
      <w:r w:rsidR="1C1D7E0A" w:rsidRPr="00C9685F">
        <w:rPr>
          <w:rFonts w:ascii="Calibri" w:hAnsi="Calibri" w:cs="Calibri"/>
          <w:color w:val="000000" w:themeColor="text1"/>
          <w:highlight w:val="yellow"/>
        </w:rPr>
        <w:t xml:space="preserve">to take in a person’s story and to hear its complex orchestration, its psychological and political structure’ </w:t>
      </w:r>
      <w:r w:rsidR="00385578" w:rsidRPr="00C9685F">
        <w:rPr>
          <w:rFonts w:ascii="Calibri" w:hAnsi="Calibri" w:cs="Calibri"/>
          <w:color w:val="000000" w:themeColor="text1"/>
          <w:highlight w:val="yellow"/>
        </w:rPr>
        <w:t>(</w:t>
      </w:r>
      <w:r w:rsidR="6C945AF0" w:rsidRPr="00C9685F">
        <w:rPr>
          <w:rFonts w:ascii="Calibri" w:hAnsi="Calibri" w:cs="Calibri"/>
          <w:color w:val="000000" w:themeColor="text1"/>
          <w:highlight w:val="yellow"/>
        </w:rPr>
        <w:t>Brown and Gilligan, 1991:45</w:t>
      </w:r>
      <w:r w:rsidR="529476F6" w:rsidRPr="00C9685F">
        <w:rPr>
          <w:rFonts w:ascii="Calibri" w:hAnsi="Calibri" w:cs="Calibri"/>
          <w:color w:val="000000" w:themeColor="text1"/>
          <w:highlight w:val="yellow"/>
        </w:rPr>
        <w:t xml:space="preserve">). </w:t>
      </w:r>
      <w:r w:rsidR="00712623" w:rsidRPr="00C9685F">
        <w:rPr>
          <w:rFonts w:ascii="Calibri" w:hAnsi="Calibri" w:cs="Calibri"/>
          <w:color w:val="000000" w:themeColor="text1"/>
          <w:highlight w:val="yellow"/>
        </w:rPr>
        <w:t xml:space="preserve"> </w:t>
      </w:r>
      <w:r w:rsidR="00DE198C" w:rsidRPr="00C9685F">
        <w:rPr>
          <w:rFonts w:ascii="Calibri" w:hAnsi="Calibri" w:cs="Calibri"/>
          <w:color w:val="000000" w:themeColor="text1"/>
          <w:highlight w:val="yellow"/>
        </w:rPr>
        <w:t xml:space="preserve"> </w:t>
      </w:r>
      <w:r w:rsidR="00385578" w:rsidRPr="00C9685F">
        <w:rPr>
          <w:rFonts w:ascii="Calibri" w:hAnsi="Calibri" w:cs="Calibri"/>
          <w:color w:val="000000" w:themeColor="text1"/>
          <w:highlight w:val="yellow"/>
        </w:rPr>
        <w:t>The</w:t>
      </w:r>
      <w:r w:rsidR="007C67C6" w:rsidRPr="00C9685F">
        <w:rPr>
          <w:rFonts w:ascii="Calibri" w:hAnsi="Calibri" w:cs="Calibri"/>
          <w:color w:val="000000" w:themeColor="text1"/>
          <w:highlight w:val="yellow"/>
        </w:rPr>
        <w:t xml:space="preserve"> </w:t>
      </w:r>
      <w:r w:rsidR="00ED6D79" w:rsidRPr="00C9685F">
        <w:rPr>
          <w:rFonts w:ascii="Calibri" w:hAnsi="Calibri" w:cs="Calibri"/>
          <w:color w:val="000000" w:themeColor="text1"/>
          <w:highlight w:val="yellow"/>
        </w:rPr>
        <w:t xml:space="preserve">first </w:t>
      </w:r>
      <w:r w:rsidR="009A056B" w:rsidRPr="00C9685F">
        <w:rPr>
          <w:rFonts w:ascii="Calibri" w:hAnsi="Calibri" w:cs="Calibri"/>
          <w:color w:val="000000" w:themeColor="text1"/>
          <w:highlight w:val="yellow"/>
        </w:rPr>
        <w:t xml:space="preserve">listening </w:t>
      </w:r>
      <w:r w:rsidR="007C67C6" w:rsidRPr="00C9685F">
        <w:rPr>
          <w:rFonts w:ascii="Calibri" w:hAnsi="Calibri" w:cs="Calibri"/>
          <w:color w:val="000000" w:themeColor="text1"/>
          <w:highlight w:val="yellow"/>
        </w:rPr>
        <w:t xml:space="preserve">attends to </w:t>
      </w:r>
      <w:r w:rsidR="00EC6307" w:rsidRPr="00C9685F">
        <w:rPr>
          <w:rFonts w:ascii="Calibri" w:hAnsi="Calibri" w:cs="Calibri"/>
          <w:color w:val="000000" w:themeColor="text1"/>
          <w:highlight w:val="yellow"/>
        </w:rPr>
        <w:t xml:space="preserve">the </w:t>
      </w:r>
      <w:r w:rsidR="007C67C6" w:rsidRPr="00C9685F">
        <w:rPr>
          <w:rFonts w:ascii="Calibri" w:hAnsi="Calibri" w:cs="Calibri"/>
          <w:color w:val="000000" w:themeColor="text1"/>
          <w:highlight w:val="yellow"/>
        </w:rPr>
        <w:t>‘plot’</w:t>
      </w:r>
      <w:r w:rsidR="0092047A" w:rsidRPr="00C9685F">
        <w:rPr>
          <w:rFonts w:ascii="Calibri" w:hAnsi="Calibri" w:cs="Calibri"/>
          <w:color w:val="000000" w:themeColor="text1"/>
          <w:highlight w:val="yellow"/>
        </w:rPr>
        <w:t xml:space="preserve"> </w:t>
      </w:r>
      <w:r w:rsidR="00AA22DB" w:rsidRPr="00C9685F">
        <w:rPr>
          <w:rFonts w:ascii="Calibri" w:hAnsi="Calibri" w:cs="Calibri"/>
          <w:color w:val="000000" w:themeColor="text1"/>
          <w:highlight w:val="yellow"/>
        </w:rPr>
        <w:t>[</w:t>
      </w:r>
      <w:r w:rsidR="0092047A" w:rsidRPr="00C9685F">
        <w:rPr>
          <w:rFonts w:ascii="Calibri" w:hAnsi="Calibri" w:cs="Calibri"/>
          <w:color w:val="000000" w:themeColor="text1"/>
          <w:highlight w:val="yellow"/>
        </w:rPr>
        <w:t>or ‘survey[</w:t>
      </w:r>
      <w:proofErr w:type="spellStart"/>
      <w:r w:rsidR="0092047A" w:rsidRPr="00C9685F">
        <w:rPr>
          <w:rFonts w:ascii="Calibri" w:hAnsi="Calibri" w:cs="Calibri"/>
          <w:color w:val="000000" w:themeColor="text1"/>
          <w:highlight w:val="yellow"/>
        </w:rPr>
        <w:t>ing</w:t>
      </w:r>
      <w:proofErr w:type="spellEnd"/>
      <w:r w:rsidR="0092047A" w:rsidRPr="00C9685F">
        <w:rPr>
          <w:rFonts w:ascii="Calibri" w:hAnsi="Calibri" w:cs="Calibri"/>
          <w:color w:val="000000" w:themeColor="text1"/>
          <w:highlight w:val="yellow"/>
        </w:rPr>
        <w:t>] the terrain</w:t>
      </w:r>
      <w:r w:rsidR="00AD1F5C" w:rsidRPr="00C9685F">
        <w:rPr>
          <w:rFonts w:ascii="Calibri" w:hAnsi="Calibri" w:cs="Calibri"/>
          <w:color w:val="000000" w:themeColor="text1"/>
          <w:highlight w:val="yellow"/>
        </w:rPr>
        <w:t>’</w:t>
      </w:r>
      <w:r w:rsidR="0092047A" w:rsidRPr="00C9685F">
        <w:rPr>
          <w:rFonts w:ascii="Calibri" w:hAnsi="Calibri" w:cs="Calibri"/>
          <w:color w:val="000000" w:themeColor="text1"/>
          <w:highlight w:val="yellow"/>
        </w:rPr>
        <w:t>] with a focus on who is there;</w:t>
      </w:r>
      <w:r w:rsidR="0092047A" w:rsidRPr="00F029EB">
        <w:rPr>
          <w:rFonts w:ascii="Calibri" w:hAnsi="Calibri" w:cs="Calibri"/>
          <w:color w:val="000000" w:themeColor="text1"/>
        </w:rPr>
        <w:t xml:space="preserve"> who is not there; what stories are told, gaps </w:t>
      </w:r>
      <w:r w:rsidR="00712623" w:rsidRPr="00F029EB">
        <w:rPr>
          <w:rFonts w:ascii="Calibri" w:hAnsi="Calibri" w:cs="Calibri"/>
          <w:color w:val="000000" w:themeColor="text1"/>
        </w:rPr>
        <w:t>and</w:t>
      </w:r>
      <w:r w:rsidR="0092047A" w:rsidRPr="00F029EB">
        <w:rPr>
          <w:rFonts w:ascii="Calibri" w:hAnsi="Calibri" w:cs="Calibri"/>
          <w:color w:val="000000" w:themeColor="text1"/>
        </w:rPr>
        <w:t xml:space="preserve"> contradictions; </w:t>
      </w:r>
      <w:r w:rsidR="00F35650" w:rsidRPr="00F029EB">
        <w:rPr>
          <w:rFonts w:ascii="Calibri" w:hAnsi="Calibri" w:cs="Calibri"/>
          <w:color w:val="000000" w:themeColor="text1"/>
        </w:rPr>
        <w:t xml:space="preserve">and </w:t>
      </w:r>
      <w:r w:rsidR="0092047A" w:rsidRPr="00F029EB">
        <w:rPr>
          <w:rFonts w:ascii="Calibri" w:hAnsi="Calibri" w:cs="Calibri"/>
          <w:color w:val="000000" w:themeColor="text1"/>
        </w:rPr>
        <w:t xml:space="preserve">what is the researchers’ </w:t>
      </w:r>
      <w:r w:rsidR="0092047A" w:rsidRPr="00C9685F">
        <w:rPr>
          <w:rFonts w:ascii="Calibri" w:hAnsi="Calibri" w:cs="Calibri"/>
          <w:color w:val="000000" w:themeColor="text1"/>
        </w:rPr>
        <w:t>response to the person</w:t>
      </w:r>
      <w:r w:rsidR="00AA22DB" w:rsidRPr="00C9685F">
        <w:rPr>
          <w:rFonts w:ascii="Calibri" w:hAnsi="Calibri" w:cs="Calibri"/>
          <w:color w:val="000000" w:themeColor="text1"/>
        </w:rPr>
        <w:t xml:space="preserve"> and </w:t>
      </w:r>
      <w:r w:rsidR="0092047A" w:rsidRPr="00C9685F">
        <w:rPr>
          <w:rFonts w:ascii="Calibri" w:hAnsi="Calibri" w:cs="Calibri"/>
          <w:color w:val="000000" w:themeColor="text1"/>
        </w:rPr>
        <w:t>what is said (Gilligan and Eddy, 2017: 78). The</w:t>
      </w:r>
      <w:r w:rsidR="007C67C6" w:rsidRPr="00C9685F">
        <w:rPr>
          <w:rFonts w:ascii="Calibri" w:hAnsi="Calibri" w:cs="Calibri"/>
          <w:color w:val="000000" w:themeColor="text1"/>
        </w:rPr>
        <w:t xml:space="preserve"> second </w:t>
      </w:r>
      <w:r w:rsidR="002C7568" w:rsidRPr="00C9685F">
        <w:rPr>
          <w:rFonts w:ascii="Calibri" w:hAnsi="Calibri" w:cs="Calibri"/>
          <w:color w:val="000000" w:themeColor="text1"/>
        </w:rPr>
        <w:t>listening</w:t>
      </w:r>
      <w:r w:rsidR="002C7568" w:rsidRPr="00F029EB">
        <w:rPr>
          <w:rFonts w:ascii="Calibri" w:hAnsi="Calibri" w:cs="Calibri"/>
          <w:color w:val="000000" w:themeColor="text1"/>
        </w:rPr>
        <w:t xml:space="preserve"> </w:t>
      </w:r>
      <w:r w:rsidR="00881815" w:rsidRPr="00412C26">
        <w:rPr>
          <w:rFonts w:ascii="Calibri" w:hAnsi="Calibri" w:cs="Calibri"/>
          <w:color w:val="000000" w:themeColor="text1"/>
        </w:rPr>
        <w:t>attends to</w:t>
      </w:r>
      <w:r w:rsidR="007C67C6" w:rsidRPr="00412C26">
        <w:rPr>
          <w:rFonts w:ascii="Calibri" w:hAnsi="Calibri" w:cs="Calibri"/>
          <w:color w:val="000000" w:themeColor="text1"/>
        </w:rPr>
        <w:t xml:space="preserve"> the ‘I</w:t>
      </w:r>
      <w:r w:rsidR="003035FF" w:rsidRPr="00412C26">
        <w:rPr>
          <w:rFonts w:ascii="Calibri" w:hAnsi="Calibri" w:cs="Calibri"/>
          <w:color w:val="000000" w:themeColor="text1"/>
        </w:rPr>
        <w:t>’ (the first</w:t>
      </w:r>
      <w:r w:rsidR="00412C26">
        <w:rPr>
          <w:rFonts w:ascii="Calibri" w:hAnsi="Calibri" w:cs="Calibri"/>
          <w:color w:val="000000" w:themeColor="text1"/>
        </w:rPr>
        <w:t>-</w:t>
      </w:r>
      <w:r w:rsidR="003035FF" w:rsidRPr="00412C26">
        <w:rPr>
          <w:rFonts w:ascii="Calibri" w:hAnsi="Calibri" w:cs="Calibri"/>
          <w:color w:val="000000" w:themeColor="text1"/>
        </w:rPr>
        <w:t>person voice of the speaker)</w:t>
      </w:r>
      <w:r w:rsidR="007C67C6" w:rsidRPr="00412C26">
        <w:rPr>
          <w:rFonts w:ascii="Calibri" w:hAnsi="Calibri" w:cs="Calibri"/>
          <w:color w:val="000000" w:themeColor="text1"/>
        </w:rPr>
        <w:t xml:space="preserve"> </w:t>
      </w:r>
      <w:r w:rsidR="00881815" w:rsidRPr="00412C26">
        <w:rPr>
          <w:rFonts w:ascii="Calibri" w:hAnsi="Calibri" w:cs="Calibri"/>
          <w:color w:val="000000" w:themeColor="text1"/>
        </w:rPr>
        <w:t>and the creation of an I-poem. The I-</w:t>
      </w:r>
      <w:r w:rsidR="00881815" w:rsidRPr="00C9685F">
        <w:rPr>
          <w:rFonts w:ascii="Calibri" w:hAnsi="Calibri" w:cs="Calibri"/>
          <w:color w:val="000000" w:themeColor="text1"/>
          <w:highlight w:val="yellow"/>
        </w:rPr>
        <w:t xml:space="preserve">poem is composed by extracting each phrase which begins with ‘I’ </w:t>
      </w:r>
      <w:r w:rsidR="000769D4" w:rsidRPr="00C9685F">
        <w:rPr>
          <w:rFonts w:ascii="Calibri" w:hAnsi="Calibri" w:cs="Calibri"/>
          <w:color w:val="000000" w:themeColor="text1"/>
          <w:highlight w:val="yellow"/>
        </w:rPr>
        <w:t xml:space="preserve">and the associated verb </w:t>
      </w:r>
      <w:r w:rsidR="006B3DE0" w:rsidRPr="00C9685F">
        <w:rPr>
          <w:rFonts w:ascii="Calibri" w:hAnsi="Calibri" w:cs="Calibri"/>
          <w:color w:val="000000" w:themeColor="text1"/>
          <w:highlight w:val="yellow"/>
        </w:rPr>
        <w:t xml:space="preserve">and </w:t>
      </w:r>
      <w:r w:rsidR="004F3CB0" w:rsidRPr="00C9685F">
        <w:rPr>
          <w:rFonts w:ascii="Calibri" w:hAnsi="Calibri" w:cs="Calibri"/>
          <w:color w:val="000000" w:themeColor="text1"/>
          <w:highlight w:val="yellow"/>
        </w:rPr>
        <w:t xml:space="preserve">accompanying text </w:t>
      </w:r>
      <w:r w:rsidR="006B3DE0" w:rsidRPr="00C9685F">
        <w:rPr>
          <w:rFonts w:ascii="Calibri" w:hAnsi="Calibri" w:cs="Calibri"/>
          <w:color w:val="000000" w:themeColor="text1"/>
          <w:highlight w:val="yellow"/>
        </w:rPr>
        <w:t>[</w:t>
      </w:r>
      <w:r w:rsidR="004F3CB0" w:rsidRPr="00C9685F">
        <w:rPr>
          <w:rFonts w:ascii="Calibri" w:hAnsi="Calibri" w:cs="Calibri"/>
          <w:color w:val="000000" w:themeColor="text1"/>
          <w:highlight w:val="yellow"/>
        </w:rPr>
        <w:t>if this is considered to be important</w:t>
      </w:r>
      <w:r w:rsidR="006B3DE0" w:rsidRPr="00C9685F">
        <w:rPr>
          <w:rFonts w:ascii="Calibri" w:hAnsi="Calibri" w:cs="Calibri"/>
          <w:color w:val="000000" w:themeColor="text1"/>
          <w:highlight w:val="yellow"/>
        </w:rPr>
        <w:t>]</w:t>
      </w:r>
      <w:r w:rsidR="004F3CB0" w:rsidRPr="00C9685F">
        <w:rPr>
          <w:rFonts w:ascii="Calibri" w:hAnsi="Calibri" w:cs="Calibri"/>
          <w:color w:val="000000" w:themeColor="text1"/>
          <w:highlight w:val="yellow"/>
        </w:rPr>
        <w:t xml:space="preserve"> </w:t>
      </w:r>
      <w:r w:rsidR="00881815" w:rsidRPr="00C9685F">
        <w:rPr>
          <w:rFonts w:ascii="Calibri" w:hAnsi="Calibri" w:cs="Calibri"/>
          <w:color w:val="000000" w:themeColor="text1"/>
          <w:highlight w:val="yellow"/>
        </w:rPr>
        <w:t>and listing them in chronological order</w:t>
      </w:r>
      <w:r w:rsidR="009F3965" w:rsidRPr="00C9685F">
        <w:rPr>
          <w:rFonts w:ascii="Calibri" w:hAnsi="Calibri" w:cs="Calibri"/>
          <w:color w:val="000000" w:themeColor="text1"/>
          <w:highlight w:val="yellow"/>
        </w:rPr>
        <w:t xml:space="preserve"> on separate lines</w:t>
      </w:r>
      <w:r w:rsidR="004F3CB0" w:rsidRPr="00C9685F">
        <w:rPr>
          <w:rFonts w:ascii="Calibri" w:hAnsi="Calibri" w:cs="Calibri"/>
          <w:color w:val="000000" w:themeColor="text1"/>
          <w:highlight w:val="yellow"/>
        </w:rPr>
        <w:t xml:space="preserve"> (</w:t>
      </w:r>
      <w:r w:rsidR="00D35D18" w:rsidRPr="00C9685F">
        <w:rPr>
          <w:rStyle w:val="normaltextrun"/>
          <w:rFonts w:ascii="Calibri" w:hAnsi="Calibri" w:cs="Calibri"/>
          <w:color w:val="000000" w:themeColor="text1"/>
          <w:highlight w:val="yellow"/>
        </w:rPr>
        <w:t>Gilligan, 2003; Gilligan, 2015; Gilligan</w:t>
      </w:r>
      <w:r w:rsidR="00A31086" w:rsidRPr="00C9685F">
        <w:rPr>
          <w:rStyle w:val="normaltextrun"/>
          <w:rFonts w:ascii="Calibri" w:hAnsi="Calibri" w:cs="Calibri"/>
          <w:color w:val="000000" w:themeColor="text1"/>
          <w:highlight w:val="yellow"/>
        </w:rPr>
        <w:t xml:space="preserve"> and Eddy</w:t>
      </w:r>
      <w:r w:rsidR="00D35D18" w:rsidRPr="00C9685F">
        <w:rPr>
          <w:rStyle w:val="normaltextrun"/>
          <w:rFonts w:ascii="Calibri" w:hAnsi="Calibri" w:cs="Calibri"/>
          <w:color w:val="000000" w:themeColor="text1"/>
          <w:highlight w:val="yellow"/>
        </w:rPr>
        <w:t>, 2017</w:t>
      </w:r>
      <w:r w:rsidR="004F3CB0" w:rsidRPr="00C9685F">
        <w:rPr>
          <w:rFonts w:ascii="Calibri" w:hAnsi="Calibri" w:cs="Calibri"/>
          <w:color w:val="000000" w:themeColor="text1"/>
          <w:highlight w:val="yellow"/>
        </w:rPr>
        <w:t>)</w:t>
      </w:r>
      <w:r w:rsidR="00881815" w:rsidRPr="00C9685F">
        <w:rPr>
          <w:rFonts w:ascii="Calibri" w:hAnsi="Calibri" w:cs="Calibri"/>
          <w:color w:val="000000" w:themeColor="text1"/>
          <w:highlight w:val="yellow"/>
        </w:rPr>
        <w:t xml:space="preserve">. </w:t>
      </w:r>
      <w:r w:rsidR="00E2755B" w:rsidRPr="00C9685F">
        <w:rPr>
          <w:rFonts w:ascii="Calibri" w:hAnsi="Calibri" w:cs="Calibri"/>
          <w:color w:val="000000" w:themeColor="text1"/>
          <w:highlight w:val="yellow"/>
        </w:rPr>
        <w:t xml:space="preserve">In this </w:t>
      </w:r>
      <w:r w:rsidR="005D39E8" w:rsidRPr="00C9685F">
        <w:rPr>
          <w:rFonts w:ascii="Calibri" w:hAnsi="Calibri" w:cs="Calibri"/>
          <w:color w:val="000000" w:themeColor="text1"/>
          <w:highlight w:val="yellow"/>
        </w:rPr>
        <w:t>phase</w:t>
      </w:r>
      <w:r w:rsidR="00E2755B" w:rsidRPr="00C9685F">
        <w:rPr>
          <w:rFonts w:ascii="Calibri" w:hAnsi="Calibri" w:cs="Calibri"/>
          <w:color w:val="000000" w:themeColor="text1"/>
          <w:highlight w:val="yellow"/>
        </w:rPr>
        <w:t xml:space="preserve"> the </w:t>
      </w:r>
      <w:r w:rsidR="0060751B" w:rsidRPr="00C9685F">
        <w:rPr>
          <w:rFonts w:ascii="Calibri" w:hAnsi="Calibri" w:cs="Calibri"/>
          <w:color w:val="000000" w:themeColor="text1"/>
          <w:highlight w:val="yellow"/>
        </w:rPr>
        <w:t>resea</w:t>
      </w:r>
      <w:r w:rsidR="00310CEF" w:rsidRPr="00C9685F">
        <w:rPr>
          <w:rFonts w:ascii="Calibri" w:hAnsi="Calibri" w:cs="Calibri"/>
          <w:color w:val="000000" w:themeColor="text1"/>
          <w:highlight w:val="yellow"/>
        </w:rPr>
        <w:t>r</w:t>
      </w:r>
      <w:r w:rsidR="0060751B" w:rsidRPr="00C9685F">
        <w:rPr>
          <w:rFonts w:ascii="Calibri" w:hAnsi="Calibri" w:cs="Calibri"/>
          <w:color w:val="000000" w:themeColor="text1"/>
          <w:highlight w:val="yellow"/>
        </w:rPr>
        <w:t>cher</w:t>
      </w:r>
      <w:r w:rsidR="0034752B" w:rsidRPr="00C9685F">
        <w:rPr>
          <w:rFonts w:ascii="Calibri" w:hAnsi="Calibri" w:cs="Calibri"/>
          <w:color w:val="000000" w:themeColor="text1"/>
          <w:highlight w:val="yellow"/>
        </w:rPr>
        <w:t xml:space="preserve"> engages with the speaker and re</w:t>
      </w:r>
      <w:r w:rsidR="002C7568" w:rsidRPr="00C9685F">
        <w:rPr>
          <w:rFonts w:ascii="Calibri" w:hAnsi="Calibri" w:cs="Calibri"/>
          <w:color w:val="000000" w:themeColor="text1"/>
          <w:highlight w:val="yellow"/>
        </w:rPr>
        <w:t>s</w:t>
      </w:r>
      <w:r w:rsidR="0034752B" w:rsidRPr="00C9685F">
        <w:rPr>
          <w:rFonts w:ascii="Calibri" w:hAnsi="Calibri" w:cs="Calibri"/>
          <w:color w:val="000000" w:themeColor="text1"/>
          <w:highlight w:val="yellow"/>
        </w:rPr>
        <w:t xml:space="preserve">ponds emotionally </w:t>
      </w:r>
      <w:r w:rsidR="002D5593" w:rsidRPr="00C9685F">
        <w:rPr>
          <w:rFonts w:ascii="Calibri" w:hAnsi="Calibri" w:cs="Calibri"/>
          <w:color w:val="000000" w:themeColor="text1"/>
          <w:highlight w:val="yellow"/>
        </w:rPr>
        <w:t>to the narrator’s thoughts and feelings</w:t>
      </w:r>
      <w:r w:rsidR="00D7500A" w:rsidRPr="00C9685F">
        <w:rPr>
          <w:rFonts w:ascii="Calibri" w:hAnsi="Calibri" w:cs="Calibri"/>
          <w:color w:val="000000" w:themeColor="text1"/>
          <w:highlight w:val="yellow"/>
        </w:rPr>
        <w:t xml:space="preserve"> </w:t>
      </w:r>
      <w:r w:rsidR="00CE10FA" w:rsidRPr="00C9685F">
        <w:rPr>
          <w:rFonts w:ascii="Calibri" w:hAnsi="Calibri" w:cs="Calibri"/>
          <w:color w:val="000000" w:themeColor="text1"/>
          <w:highlight w:val="yellow"/>
        </w:rPr>
        <w:t>(</w:t>
      </w:r>
      <w:r w:rsidR="00D7500A" w:rsidRPr="00C9685F">
        <w:rPr>
          <w:rFonts w:ascii="Calibri" w:hAnsi="Calibri" w:cs="Calibri"/>
          <w:color w:val="000000" w:themeColor="text1"/>
          <w:highlight w:val="yellow"/>
        </w:rPr>
        <w:t xml:space="preserve">Brown and Gilligan, 1991: 47). </w:t>
      </w:r>
      <w:r w:rsidR="00167439" w:rsidRPr="00C9685F">
        <w:rPr>
          <w:rFonts w:ascii="Calibri" w:hAnsi="Calibri" w:cs="Calibri"/>
          <w:color w:val="000000" w:themeColor="text1"/>
          <w:highlight w:val="yellow"/>
        </w:rPr>
        <w:t xml:space="preserve">This part of the process is designed to </w:t>
      </w:r>
      <w:r w:rsidR="007B4FBC" w:rsidRPr="00C9685F">
        <w:rPr>
          <w:rFonts w:ascii="Calibri" w:hAnsi="Calibri" w:cs="Calibri"/>
          <w:color w:val="000000" w:themeColor="text1"/>
          <w:highlight w:val="yellow"/>
        </w:rPr>
        <w:t xml:space="preserve">‘create a space between the interviewee’s own self-perception </w:t>
      </w:r>
      <w:r w:rsidR="00274D6A" w:rsidRPr="00C9685F">
        <w:rPr>
          <w:rFonts w:ascii="Calibri" w:hAnsi="Calibri" w:cs="Calibri"/>
          <w:color w:val="000000" w:themeColor="text1"/>
          <w:highlight w:val="yellow"/>
        </w:rPr>
        <w:t xml:space="preserve">and the analyst’s perception of them’, thus </w:t>
      </w:r>
      <w:r w:rsidR="00F90224" w:rsidRPr="00C9685F">
        <w:rPr>
          <w:rFonts w:ascii="Calibri" w:hAnsi="Calibri" w:cs="Calibri"/>
          <w:color w:val="000000" w:themeColor="text1"/>
          <w:highlight w:val="yellow"/>
        </w:rPr>
        <w:t xml:space="preserve">providing an opportunity for the narrator to speak before the </w:t>
      </w:r>
      <w:r w:rsidR="00A1645F" w:rsidRPr="00C9685F">
        <w:rPr>
          <w:rFonts w:ascii="Calibri" w:hAnsi="Calibri" w:cs="Calibri"/>
          <w:color w:val="000000" w:themeColor="text1"/>
          <w:highlight w:val="yellow"/>
        </w:rPr>
        <w:t>research produces their analysis (</w:t>
      </w:r>
      <w:r w:rsidR="005D39E8" w:rsidRPr="00C9685F">
        <w:rPr>
          <w:rFonts w:ascii="Calibri" w:hAnsi="Calibri" w:cs="Calibri"/>
          <w:color w:val="000000" w:themeColor="text1"/>
          <w:highlight w:val="yellow"/>
        </w:rPr>
        <w:t xml:space="preserve">Edwards and Weller, 2012: 206). </w:t>
      </w:r>
      <w:r w:rsidR="0060751B" w:rsidRPr="00C9685F">
        <w:rPr>
          <w:rFonts w:ascii="Calibri" w:hAnsi="Calibri" w:cs="Calibri"/>
          <w:color w:val="000000" w:themeColor="text1"/>
          <w:highlight w:val="yellow"/>
        </w:rPr>
        <w:t>The</w:t>
      </w:r>
      <w:r w:rsidR="00AF251D" w:rsidRPr="00C9685F">
        <w:rPr>
          <w:rFonts w:ascii="Calibri" w:hAnsi="Calibri" w:cs="Calibri"/>
          <w:color w:val="000000" w:themeColor="text1"/>
          <w:highlight w:val="yellow"/>
        </w:rPr>
        <w:t xml:space="preserve"> strength of the I-poem is that is </w:t>
      </w:r>
      <w:r w:rsidR="00B75CB4" w:rsidRPr="00C9685F">
        <w:rPr>
          <w:rFonts w:ascii="Calibri" w:hAnsi="Calibri" w:cs="Calibri"/>
          <w:color w:val="000000" w:themeColor="text1"/>
          <w:highlight w:val="yellow"/>
        </w:rPr>
        <w:t xml:space="preserve">creates a space for the listener to ‘imagine [themselves] </w:t>
      </w:r>
      <w:r w:rsidR="00961026" w:rsidRPr="00C9685F">
        <w:rPr>
          <w:rFonts w:ascii="Calibri" w:hAnsi="Calibri" w:cs="Calibri"/>
          <w:color w:val="000000" w:themeColor="text1"/>
          <w:highlight w:val="yellow"/>
        </w:rPr>
        <w:t>within the experience’</w:t>
      </w:r>
      <w:r w:rsidR="0060751B" w:rsidRPr="00C9685F">
        <w:rPr>
          <w:rFonts w:ascii="Calibri" w:hAnsi="Calibri" w:cs="Calibri"/>
          <w:color w:val="000000" w:themeColor="text1"/>
          <w:highlight w:val="yellow"/>
        </w:rPr>
        <w:t xml:space="preserve"> (</w:t>
      </w:r>
      <w:proofErr w:type="spellStart"/>
      <w:r w:rsidR="0060751B" w:rsidRPr="00C9685F">
        <w:rPr>
          <w:rFonts w:ascii="Calibri" w:hAnsi="Calibri" w:cs="Calibri"/>
          <w:color w:val="000000" w:themeColor="text1"/>
          <w:highlight w:val="yellow"/>
        </w:rPr>
        <w:t>Koelsch</w:t>
      </w:r>
      <w:proofErr w:type="spellEnd"/>
      <w:r w:rsidR="0060751B" w:rsidRPr="00C9685F">
        <w:rPr>
          <w:rFonts w:ascii="Calibri" w:hAnsi="Calibri" w:cs="Calibri"/>
          <w:color w:val="000000" w:themeColor="text1"/>
          <w:highlight w:val="yellow"/>
        </w:rPr>
        <w:t>, 2015:96)</w:t>
      </w:r>
      <w:r w:rsidR="00961026" w:rsidRPr="00C9685F">
        <w:rPr>
          <w:rFonts w:ascii="Calibri" w:hAnsi="Calibri" w:cs="Calibri"/>
          <w:color w:val="000000" w:themeColor="text1"/>
          <w:highlight w:val="yellow"/>
        </w:rPr>
        <w:t xml:space="preserve">. </w:t>
      </w:r>
      <w:r w:rsidR="00524A52" w:rsidRPr="00C9685F">
        <w:rPr>
          <w:rFonts w:ascii="Calibri" w:hAnsi="Calibri" w:cs="Calibri"/>
          <w:color w:val="000000" w:themeColor="text1"/>
          <w:highlight w:val="yellow"/>
        </w:rPr>
        <w:t xml:space="preserve"> </w:t>
      </w:r>
      <w:r w:rsidR="00454385" w:rsidRPr="00C9685F">
        <w:rPr>
          <w:rFonts w:ascii="Calibri" w:hAnsi="Calibri" w:cs="Calibri"/>
          <w:color w:val="000000" w:themeColor="text1"/>
          <w:highlight w:val="yellow"/>
        </w:rPr>
        <w:t xml:space="preserve">The final listening, ‘listening for contrapuntal voices’ involves listening </w:t>
      </w:r>
      <w:r w:rsidR="3895B32F" w:rsidRPr="00C9685F">
        <w:rPr>
          <w:rFonts w:ascii="Calibri" w:hAnsi="Calibri" w:cs="Calibri"/>
          <w:color w:val="000000" w:themeColor="text1"/>
          <w:highlight w:val="yellow"/>
        </w:rPr>
        <w:t>to how the</w:t>
      </w:r>
      <w:r w:rsidR="00454385" w:rsidRPr="00C9685F">
        <w:rPr>
          <w:rFonts w:ascii="Calibri" w:hAnsi="Calibri" w:cs="Calibri"/>
          <w:color w:val="000000" w:themeColor="text1"/>
          <w:highlight w:val="yellow"/>
        </w:rPr>
        <w:t xml:space="preserve"> different</w:t>
      </w:r>
      <w:r w:rsidR="0056172D" w:rsidRPr="00C9685F">
        <w:rPr>
          <w:rFonts w:ascii="Calibri" w:hAnsi="Calibri" w:cs="Calibri"/>
          <w:color w:val="000000" w:themeColor="text1"/>
          <w:highlight w:val="yellow"/>
        </w:rPr>
        <w:t xml:space="preserve"> </w:t>
      </w:r>
      <w:r w:rsidR="00454385" w:rsidRPr="00C9685F">
        <w:rPr>
          <w:rFonts w:ascii="Calibri" w:hAnsi="Calibri" w:cs="Calibri"/>
          <w:color w:val="000000" w:themeColor="text1"/>
          <w:highlight w:val="yellow"/>
        </w:rPr>
        <w:t>voices</w:t>
      </w:r>
      <w:r w:rsidR="00454385" w:rsidRPr="00F029EB">
        <w:rPr>
          <w:rFonts w:ascii="Calibri" w:hAnsi="Calibri" w:cs="Calibri"/>
          <w:color w:val="000000" w:themeColor="text1"/>
        </w:rPr>
        <w:t xml:space="preserve"> interplay with each other</w:t>
      </w:r>
      <w:r w:rsidR="00F538D8" w:rsidRPr="00F029EB">
        <w:rPr>
          <w:rFonts w:ascii="Calibri" w:hAnsi="Calibri" w:cs="Calibri"/>
          <w:color w:val="000000" w:themeColor="text1"/>
        </w:rPr>
        <w:t xml:space="preserve"> </w:t>
      </w:r>
      <w:r w:rsidR="00454385" w:rsidRPr="00F029EB">
        <w:rPr>
          <w:rFonts w:ascii="Calibri" w:hAnsi="Calibri" w:cs="Calibri"/>
          <w:color w:val="000000" w:themeColor="text1"/>
        </w:rPr>
        <w:t>– including harmonies,</w:t>
      </w:r>
      <w:r w:rsidR="001C7D14">
        <w:rPr>
          <w:rFonts w:ascii="Calibri" w:hAnsi="Calibri" w:cs="Calibri"/>
          <w:color w:val="000000" w:themeColor="text1"/>
        </w:rPr>
        <w:t xml:space="preserve"> </w:t>
      </w:r>
      <w:r w:rsidR="00454385" w:rsidRPr="00F029EB">
        <w:rPr>
          <w:rFonts w:ascii="Calibri" w:hAnsi="Calibri" w:cs="Calibri"/>
          <w:color w:val="000000" w:themeColor="text1"/>
        </w:rPr>
        <w:t>tensions</w:t>
      </w:r>
      <w:r w:rsidR="00F14367" w:rsidRPr="00F029EB">
        <w:rPr>
          <w:rFonts w:ascii="Calibri" w:hAnsi="Calibri" w:cs="Calibri"/>
          <w:color w:val="000000" w:themeColor="text1"/>
        </w:rPr>
        <w:t xml:space="preserve"> and </w:t>
      </w:r>
      <w:r w:rsidR="00454385" w:rsidRPr="00F029EB">
        <w:rPr>
          <w:rFonts w:ascii="Calibri" w:hAnsi="Calibri" w:cs="Calibri"/>
          <w:color w:val="000000" w:themeColor="text1"/>
        </w:rPr>
        <w:t xml:space="preserve">what is said and what is </w:t>
      </w:r>
      <w:r w:rsidR="00450C55" w:rsidRPr="0018736A">
        <w:rPr>
          <w:rFonts w:ascii="Calibri" w:hAnsi="Calibri" w:cs="Calibri"/>
          <w:color w:val="000000" w:themeColor="text1"/>
        </w:rPr>
        <w:t>silenced</w:t>
      </w:r>
      <w:r w:rsidR="003D768D" w:rsidRPr="0018736A">
        <w:rPr>
          <w:rFonts w:ascii="Calibri" w:hAnsi="Calibri" w:cs="Calibri"/>
          <w:color w:val="000000" w:themeColor="text1"/>
        </w:rPr>
        <w:t xml:space="preserve"> (Gilligan, 2015: 72)</w:t>
      </w:r>
      <w:r w:rsidR="00454385" w:rsidRPr="0018736A">
        <w:rPr>
          <w:rFonts w:ascii="Calibri" w:hAnsi="Calibri" w:cs="Calibri"/>
          <w:color w:val="000000" w:themeColor="text1"/>
        </w:rPr>
        <w:t xml:space="preserve">. Important in this </w:t>
      </w:r>
      <w:r w:rsidR="0088383E" w:rsidRPr="0018736A">
        <w:rPr>
          <w:rFonts w:ascii="Calibri" w:hAnsi="Calibri" w:cs="Calibri"/>
          <w:color w:val="000000" w:themeColor="text1"/>
        </w:rPr>
        <w:t>phase</w:t>
      </w:r>
      <w:r w:rsidR="00454385" w:rsidRPr="0018736A">
        <w:rPr>
          <w:rFonts w:ascii="Calibri" w:hAnsi="Calibri" w:cs="Calibri"/>
          <w:color w:val="000000" w:themeColor="text1"/>
        </w:rPr>
        <w:t xml:space="preserve"> is paying attention to how the voices</w:t>
      </w:r>
      <w:r w:rsidR="00454385" w:rsidRPr="00F029EB">
        <w:rPr>
          <w:rFonts w:ascii="Calibri" w:hAnsi="Calibri" w:cs="Calibri"/>
          <w:color w:val="000000" w:themeColor="text1"/>
        </w:rPr>
        <w:t xml:space="preserve"> might </w:t>
      </w:r>
      <w:r w:rsidR="2FDAA656" w:rsidRPr="00F029EB">
        <w:rPr>
          <w:rFonts w:ascii="Calibri" w:hAnsi="Calibri" w:cs="Calibri"/>
          <w:color w:val="000000" w:themeColor="text1"/>
        </w:rPr>
        <w:t>speak to</w:t>
      </w:r>
      <w:r w:rsidR="00454385" w:rsidRPr="00F029EB">
        <w:rPr>
          <w:rFonts w:ascii="Calibri" w:hAnsi="Calibri" w:cs="Calibri"/>
          <w:color w:val="000000" w:themeColor="text1"/>
        </w:rPr>
        <w:t xml:space="preserve"> the research question.</w:t>
      </w:r>
      <w:r w:rsidR="4927E304" w:rsidRPr="00F029EB">
        <w:rPr>
          <w:rFonts w:ascii="Calibri" w:hAnsi="Calibri" w:cs="Calibri"/>
          <w:color w:val="000000" w:themeColor="text1"/>
        </w:rPr>
        <w:t xml:space="preserve"> </w:t>
      </w:r>
    </w:p>
    <w:p w14:paraId="498AFDC2" w14:textId="1CFD83FC" w:rsidR="09413DB5" w:rsidRPr="00F029EB" w:rsidRDefault="09413DB5" w:rsidP="09413DB5">
      <w:pPr>
        <w:spacing w:line="360" w:lineRule="auto"/>
        <w:jc w:val="both"/>
        <w:rPr>
          <w:rFonts w:ascii="Calibri" w:hAnsi="Calibri" w:cs="Calibri"/>
          <w:color w:val="000000" w:themeColor="text1"/>
        </w:rPr>
      </w:pPr>
    </w:p>
    <w:p w14:paraId="41828341" w14:textId="596584FD" w:rsidR="00081318" w:rsidRPr="00F029EB" w:rsidRDefault="468FBFDC">
      <w:pPr>
        <w:spacing w:line="360" w:lineRule="auto"/>
        <w:jc w:val="both"/>
        <w:rPr>
          <w:rFonts w:ascii="Calibri" w:hAnsi="Calibri" w:cs="Calibri"/>
          <w:color w:val="000000" w:themeColor="text1"/>
        </w:rPr>
      </w:pPr>
      <w:r w:rsidRPr="00F029EB">
        <w:rPr>
          <w:rFonts w:ascii="Calibri" w:hAnsi="Calibri" w:cs="Calibri"/>
          <w:color w:val="000000" w:themeColor="text1"/>
          <w:highlight w:val="yellow"/>
        </w:rPr>
        <w:t xml:space="preserve">Our participants had all been affected by homelessness and their life stories were complex, therefore we wanted to employ an approach that was </w:t>
      </w:r>
      <w:r w:rsidR="322B2D1B" w:rsidRPr="00F029EB">
        <w:rPr>
          <w:rFonts w:ascii="Calibri" w:hAnsi="Calibri" w:cs="Calibri"/>
          <w:color w:val="000000" w:themeColor="text1"/>
          <w:highlight w:val="yellow"/>
        </w:rPr>
        <w:t xml:space="preserve">both </w:t>
      </w:r>
      <w:r w:rsidRPr="00F029EB">
        <w:rPr>
          <w:rFonts w:ascii="Calibri" w:hAnsi="Calibri" w:cs="Calibri"/>
          <w:color w:val="000000" w:themeColor="text1"/>
          <w:highlight w:val="yellow"/>
        </w:rPr>
        <w:t xml:space="preserve">respectful and also enabled us to really listen to </w:t>
      </w:r>
      <w:r w:rsidR="0534A50E" w:rsidRPr="00F029EB">
        <w:rPr>
          <w:rFonts w:ascii="Calibri" w:hAnsi="Calibri" w:cs="Calibri"/>
          <w:color w:val="000000" w:themeColor="text1"/>
          <w:highlight w:val="yellow"/>
        </w:rPr>
        <w:t>the</w:t>
      </w:r>
      <w:r w:rsidR="1B01A044" w:rsidRPr="00F029EB">
        <w:rPr>
          <w:rFonts w:ascii="Calibri" w:hAnsi="Calibri" w:cs="Calibri"/>
          <w:color w:val="000000" w:themeColor="text1"/>
          <w:highlight w:val="yellow"/>
        </w:rPr>
        <w:t>ir</w:t>
      </w:r>
      <w:r w:rsidR="0534A50E" w:rsidRPr="00F029EB">
        <w:rPr>
          <w:rFonts w:ascii="Calibri" w:hAnsi="Calibri" w:cs="Calibri"/>
          <w:color w:val="000000" w:themeColor="text1"/>
          <w:highlight w:val="yellow"/>
        </w:rPr>
        <w:t xml:space="preserve"> voices</w:t>
      </w:r>
      <w:r w:rsidRPr="00F029EB">
        <w:rPr>
          <w:rFonts w:ascii="Calibri" w:hAnsi="Calibri" w:cs="Calibri"/>
          <w:color w:val="000000" w:themeColor="text1"/>
          <w:highlight w:val="yellow"/>
        </w:rPr>
        <w:t xml:space="preserve">. </w:t>
      </w:r>
      <w:r w:rsidR="750F0C1F" w:rsidRPr="00F029EB">
        <w:rPr>
          <w:rFonts w:ascii="Calibri" w:hAnsi="Calibri" w:cs="Calibri"/>
          <w:color w:val="000000" w:themeColor="text1"/>
          <w:highlight w:val="yellow"/>
        </w:rPr>
        <w:t>T</w:t>
      </w:r>
      <w:r w:rsidR="002F4B40" w:rsidRPr="00F029EB">
        <w:rPr>
          <w:rFonts w:ascii="Calibri" w:hAnsi="Calibri" w:cs="Calibri"/>
          <w:color w:val="000000" w:themeColor="text1"/>
          <w:highlight w:val="yellow"/>
        </w:rPr>
        <w:t xml:space="preserve">he listening guide shares </w:t>
      </w:r>
      <w:r w:rsidR="00DD37CD" w:rsidRPr="00F029EB">
        <w:rPr>
          <w:rFonts w:ascii="Calibri" w:hAnsi="Calibri" w:cs="Calibri"/>
          <w:color w:val="000000" w:themeColor="text1"/>
          <w:highlight w:val="yellow"/>
        </w:rPr>
        <w:t xml:space="preserve">commonalities with other qualitative </w:t>
      </w:r>
      <w:r w:rsidR="00DD37CD" w:rsidRPr="0018736A">
        <w:rPr>
          <w:rFonts w:ascii="Calibri" w:hAnsi="Calibri" w:cs="Calibri"/>
          <w:color w:val="000000" w:themeColor="text1"/>
          <w:highlight w:val="yellow"/>
        </w:rPr>
        <w:lastRenderedPageBreak/>
        <w:t xml:space="preserve">methods, </w:t>
      </w:r>
      <w:r w:rsidR="09D3DB18" w:rsidRPr="0018736A">
        <w:rPr>
          <w:rFonts w:ascii="Calibri" w:hAnsi="Calibri" w:cs="Calibri"/>
          <w:color w:val="000000" w:themeColor="text1"/>
          <w:highlight w:val="yellow"/>
        </w:rPr>
        <w:t xml:space="preserve">however, </w:t>
      </w:r>
      <w:r w:rsidR="00DD37CD" w:rsidRPr="0018736A">
        <w:rPr>
          <w:rFonts w:ascii="Calibri" w:hAnsi="Calibri" w:cs="Calibri"/>
          <w:color w:val="000000" w:themeColor="text1"/>
          <w:highlight w:val="yellow"/>
        </w:rPr>
        <w:t>as Gilligan</w:t>
      </w:r>
      <w:r w:rsidR="00A8590B" w:rsidRPr="0018736A">
        <w:rPr>
          <w:rFonts w:ascii="Calibri" w:hAnsi="Calibri" w:cs="Calibri"/>
          <w:color w:val="000000" w:themeColor="text1"/>
          <w:highlight w:val="yellow"/>
        </w:rPr>
        <w:t xml:space="preserve"> and Eddy</w:t>
      </w:r>
      <w:r w:rsidR="00DD37CD" w:rsidRPr="0018736A">
        <w:rPr>
          <w:rFonts w:ascii="Calibri" w:hAnsi="Calibri" w:cs="Calibri"/>
          <w:color w:val="000000" w:themeColor="text1"/>
          <w:highlight w:val="yellow"/>
        </w:rPr>
        <w:t xml:space="preserve"> (2017</w:t>
      </w:r>
      <w:r w:rsidR="00A72C64" w:rsidRPr="0018736A">
        <w:rPr>
          <w:rFonts w:ascii="Calibri" w:hAnsi="Calibri" w:cs="Calibri"/>
          <w:color w:val="000000" w:themeColor="text1"/>
          <w:highlight w:val="yellow"/>
        </w:rPr>
        <w:t>:72</w:t>
      </w:r>
      <w:r w:rsidR="00DD37CD" w:rsidRPr="0018736A">
        <w:rPr>
          <w:rFonts w:ascii="Calibri" w:hAnsi="Calibri" w:cs="Calibri"/>
          <w:color w:val="000000" w:themeColor="text1"/>
          <w:highlight w:val="yellow"/>
        </w:rPr>
        <w:t>) points out</w:t>
      </w:r>
      <w:r w:rsidR="000634A8" w:rsidRPr="0018736A">
        <w:rPr>
          <w:rFonts w:ascii="Calibri" w:hAnsi="Calibri" w:cs="Calibri"/>
          <w:color w:val="000000" w:themeColor="text1"/>
          <w:highlight w:val="yellow"/>
        </w:rPr>
        <w:t xml:space="preserve"> it ‘goes beyond them’ by giving attention to the first person voice </w:t>
      </w:r>
      <w:proofErr w:type="gramStart"/>
      <w:r w:rsidR="000634A8" w:rsidRPr="0018736A">
        <w:rPr>
          <w:rFonts w:ascii="Calibri" w:hAnsi="Calibri" w:cs="Calibri"/>
          <w:color w:val="000000" w:themeColor="text1"/>
          <w:highlight w:val="yellow"/>
        </w:rPr>
        <w:t>and  listening</w:t>
      </w:r>
      <w:proofErr w:type="gramEnd"/>
      <w:r w:rsidR="000634A8" w:rsidRPr="0018736A">
        <w:rPr>
          <w:rFonts w:ascii="Calibri" w:hAnsi="Calibri" w:cs="Calibri"/>
          <w:color w:val="000000" w:themeColor="text1"/>
          <w:highlight w:val="yellow"/>
        </w:rPr>
        <w:t xml:space="preserve"> for how voices interact with each other and the researcher’s question</w:t>
      </w:r>
      <w:r w:rsidR="00A72C64" w:rsidRPr="0018736A">
        <w:rPr>
          <w:rFonts w:ascii="Calibri" w:hAnsi="Calibri" w:cs="Calibri"/>
          <w:color w:val="000000" w:themeColor="text1"/>
          <w:highlight w:val="yellow"/>
        </w:rPr>
        <w:t xml:space="preserve">. </w:t>
      </w:r>
      <w:r w:rsidR="00260BAA" w:rsidRPr="0018736A">
        <w:rPr>
          <w:rFonts w:ascii="Calibri" w:hAnsi="Calibri" w:cs="Calibri"/>
          <w:color w:val="000000" w:themeColor="text1"/>
          <w:highlight w:val="yellow"/>
        </w:rPr>
        <w:t>More importantly it acknowledges</w:t>
      </w:r>
      <w:r w:rsidR="00957E94" w:rsidRPr="0018736A">
        <w:rPr>
          <w:rFonts w:ascii="Calibri" w:hAnsi="Calibri" w:cs="Calibri"/>
          <w:color w:val="000000" w:themeColor="text1"/>
          <w:highlight w:val="yellow"/>
        </w:rPr>
        <w:t xml:space="preserve"> the ethics of research and the challenges </w:t>
      </w:r>
      <w:r w:rsidR="00737CCA" w:rsidRPr="0018736A">
        <w:rPr>
          <w:rFonts w:ascii="Calibri" w:hAnsi="Calibri" w:cs="Calibri"/>
          <w:color w:val="000000" w:themeColor="text1"/>
          <w:highlight w:val="yellow"/>
        </w:rPr>
        <w:t xml:space="preserve">for </w:t>
      </w:r>
      <w:r w:rsidR="00957E94" w:rsidRPr="0018736A">
        <w:rPr>
          <w:rFonts w:ascii="Calibri" w:hAnsi="Calibri" w:cs="Calibri"/>
          <w:color w:val="000000" w:themeColor="text1"/>
          <w:highlight w:val="yellow"/>
        </w:rPr>
        <w:t>researchers in interpreting another’s narrative</w:t>
      </w:r>
      <w:r w:rsidR="4B035E1F" w:rsidRPr="0018736A">
        <w:rPr>
          <w:rFonts w:ascii="Calibri" w:hAnsi="Calibri" w:cs="Calibri"/>
          <w:color w:val="000000" w:themeColor="text1"/>
          <w:highlight w:val="yellow"/>
        </w:rPr>
        <w:t xml:space="preserve"> and providing a safe space for stories to be told (Woodcock, 2016)</w:t>
      </w:r>
      <w:r w:rsidR="00957E94" w:rsidRPr="0018736A">
        <w:rPr>
          <w:rFonts w:ascii="Calibri" w:hAnsi="Calibri" w:cs="Calibri"/>
          <w:color w:val="000000" w:themeColor="text1"/>
          <w:highlight w:val="yellow"/>
        </w:rPr>
        <w:t xml:space="preserve">. </w:t>
      </w:r>
      <w:r w:rsidR="00737CCA" w:rsidRPr="0018736A">
        <w:rPr>
          <w:rFonts w:ascii="Calibri" w:hAnsi="Calibri" w:cs="Calibri"/>
          <w:color w:val="000000" w:themeColor="text1"/>
          <w:highlight w:val="yellow"/>
        </w:rPr>
        <w:t>The</w:t>
      </w:r>
      <w:r w:rsidR="1CC56674" w:rsidRPr="0018736A">
        <w:rPr>
          <w:rFonts w:ascii="Calibri" w:hAnsi="Calibri" w:cs="Calibri"/>
          <w:color w:val="000000" w:themeColor="text1"/>
          <w:highlight w:val="yellow"/>
        </w:rPr>
        <w:t xml:space="preserve"> approach enables the researchers to ‘stand alongside’ rather than ‘gaze upon’ </w:t>
      </w:r>
      <w:r w:rsidR="06279FDA" w:rsidRPr="0018736A">
        <w:rPr>
          <w:rFonts w:ascii="Calibri" w:hAnsi="Calibri" w:cs="Calibri"/>
          <w:color w:val="000000" w:themeColor="text1"/>
          <w:highlight w:val="yellow"/>
        </w:rPr>
        <w:t>the</w:t>
      </w:r>
      <w:r w:rsidR="1CC56674" w:rsidRPr="0018736A">
        <w:rPr>
          <w:rFonts w:ascii="Calibri" w:hAnsi="Calibri" w:cs="Calibri"/>
          <w:color w:val="000000" w:themeColor="text1"/>
          <w:highlight w:val="yellow"/>
        </w:rPr>
        <w:t xml:space="preserve"> </w:t>
      </w:r>
      <w:r w:rsidR="06279FDA" w:rsidRPr="0018736A">
        <w:rPr>
          <w:rFonts w:ascii="Calibri" w:hAnsi="Calibri" w:cs="Calibri"/>
          <w:color w:val="000000" w:themeColor="text1"/>
          <w:highlight w:val="yellow"/>
        </w:rPr>
        <w:t>subject</w:t>
      </w:r>
      <w:r w:rsidR="1D3C4074" w:rsidRPr="0018736A">
        <w:rPr>
          <w:rFonts w:ascii="Calibri" w:hAnsi="Calibri" w:cs="Calibri"/>
          <w:color w:val="000000" w:themeColor="text1"/>
          <w:highlight w:val="yellow"/>
        </w:rPr>
        <w:t xml:space="preserve"> – thereby actively acknowledging both the participant and researcher in the co-production of the narrative</w:t>
      </w:r>
      <w:r w:rsidR="00737CCA" w:rsidRPr="0018736A">
        <w:rPr>
          <w:rFonts w:ascii="Calibri" w:hAnsi="Calibri" w:cs="Calibri"/>
          <w:color w:val="000000" w:themeColor="text1"/>
          <w:highlight w:val="yellow"/>
        </w:rPr>
        <w:t xml:space="preserve"> (Edwards and Weller, 2012)</w:t>
      </w:r>
      <w:r w:rsidR="1D3C4074" w:rsidRPr="0018736A">
        <w:rPr>
          <w:rFonts w:ascii="Calibri" w:hAnsi="Calibri" w:cs="Calibri"/>
          <w:color w:val="000000" w:themeColor="text1"/>
          <w:highlight w:val="yellow"/>
        </w:rPr>
        <w:t xml:space="preserve">.  </w:t>
      </w:r>
      <w:r w:rsidR="06279FDA" w:rsidRPr="0018736A">
        <w:rPr>
          <w:rFonts w:ascii="Calibri" w:hAnsi="Calibri" w:cs="Calibri"/>
          <w:color w:val="000000" w:themeColor="text1"/>
          <w:highlight w:val="yellow"/>
        </w:rPr>
        <w:t xml:space="preserve"> </w:t>
      </w:r>
      <w:r w:rsidR="36B934A3" w:rsidRPr="0018736A">
        <w:rPr>
          <w:rFonts w:ascii="Calibri" w:hAnsi="Calibri" w:cs="Calibri"/>
          <w:color w:val="000000" w:themeColor="text1"/>
          <w:highlight w:val="yellow"/>
        </w:rPr>
        <w:t xml:space="preserve">It is particularly appropriate for subject matter which is sensitive and where the voices of </w:t>
      </w:r>
      <w:r w:rsidR="5A92F0AF" w:rsidRPr="0018736A">
        <w:rPr>
          <w:rFonts w:ascii="Calibri" w:hAnsi="Calibri" w:cs="Calibri"/>
          <w:color w:val="000000" w:themeColor="text1"/>
          <w:highlight w:val="yellow"/>
        </w:rPr>
        <w:t>the participants have historically been silenced and</w:t>
      </w:r>
      <w:r w:rsidR="6A67DA49" w:rsidRPr="0018736A">
        <w:rPr>
          <w:rFonts w:ascii="Calibri" w:hAnsi="Calibri" w:cs="Calibri"/>
          <w:color w:val="000000" w:themeColor="text1"/>
          <w:highlight w:val="yellow"/>
        </w:rPr>
        <w:t>/or</w:t>
      </w:r>
      <w:r w:rsidR="5A92F0AF" w:rsidRPr="0018736A">
        <w:rPr>
          <w:rFonts w:ascii="Calibri" w:hAnsi="Calibri" w:cs="Calibri"/>
          <w:color w:val="000000" w:themeColor="text1"/>
          <w:highlight w:val="yellow"/>
        </w:rPr>
        <w:t xml:space="preserve"> conflicted (</w:t>
      </w:r>
      <w:proofErr w:type="spellStart"/>
      <w:r w:rsidR="5A92F0AF" w:rsidRPr="0018736A">
        <w:rPr>
          <w:rFonts w:ascii="Calibri" w:hAnsi="Calibri" w:cs="Calibri"/>
          <w:color w:val="000000" w:themeColor="text1"/>
          <w:highlight w:val="yellow"/>
        </w:rPr>
        <w:t>Koelsch</w:t>
      </w:r>
      <w:proofErr w:type="spellEnd"/>
      <w:r w:rsidR="5A92F0AF" w:rsidRPr="0018736A">
        <w:rPr>
          <w:rFonts w:ascii="Calibri" w:hAnsi="Calibri" w:cs="Calibri"/>
          <w:color w:val="000000" w:themeColor="text1"/>
          <w:highlight w:val="yellow"/>
        </w:rPr>
        <w:t>, 2015</w:t>
      </w:r>
      <w:r w:rsidR="578822AF" w:rsidRPr="0018736A">
        <w:rPr>
          <w:rFonts w:ascii="Calibri" w:hAnsi="Calibri" w:cs="Calibri"/>
          <w:color w:val="000000" w:themeColor="text1"/>
          <w:highlight w:val="yellow"/>
        </w:rPr>
        <w:t>; Woodcock, 2016</w:t>
      </w:r>
      <w:r w:rsidR="5A92F0AF" w:rsidRPr="0018736A">
        <w:rPr>
          <w:rFonts w:ascii="Calibri" w:hAnsi="Calibri" w:cs="Calibri"/>
          <w:color w:val="000000" w:themeColor="text1"/>
          <w:highlight w:val="yellow"/>
        </w:rPr>
        <w:t xml:space="preserve">). </w:t>
      </w:r>
      <w:r w:rsidR="3BDC7A27" w:rsidRPr="0018736A">
        <w:rPr>
          <w:rFonts w:ascii="Calibri" w:hAnsi="Calibri" w:cs="Calibri"/>
          <w:color w:val="000000" w:themeColor="text1"/>
          <w:highlight w:val="yellow"/>
        </w:rPr>
        <w:t xml:space="preserve"> </w:t>
      </w:r>
      <w:r w:rsidR="6EE10601" w:rsidRPr="0018736A">
        <w:rPr>
          <w:rFonts w:ascii="Calibri" w:hAnsi="Calibri" w:cs="Calibri"/>
          <w:color w:val="000000" w:themeColor="text1"/>
          <w:highlight w:val="yellow"/>
        </w:rPr>
        <w:t xml:space="preserve"> </w:t>
      </w:r>
      <w:r w:rsidR="0056403E" w:rsidRPr="0018736A">
        <w:rPr>
          <w:rFonts w:ascii="Calibri" w:hAnsi="Calibri" w:cs="Calibri"/>
          <w:color w:val="000000" w:themeColor="text1"/>
          <w:highlight w:val="yellow"/>
        </w:rPr>
        <w:t xml:space="preserve">The approach </w:t>
      </w:r>
      <w:r w:rsidR="00FE69F7" w:rsidRPr="0018736A">
        <w:rPr>
          <w:rFonts w:ascii="Calibri" w:hAnsi="Calibri" w:cs="Calibri"/>
          <w:color w:val="000000" w:themeColor="text1"/>
          <w:highlight w:val="yellow"/>
        </w:rPr>
        <w:t>is</w:t>
      </w:r>
      <w:r w:rsidR="0056403E" w:rsidRPr="0018736A">
        <w:rPr>
          <w:rFonts w:ascii="Calibri" w:hAnsi="Calibri" w:cs="Calibri"/>
          <w:color w:val="000000" w:themeColor="text1"/>
          <w:highlight w:val="yellow"/>
        </w:rPr>
        <w:t xml:space="preserve"> also appropriate for longitudinal qualitative studies [see </w:t>
      </w:r>
      <w:r w:rsidR="1C7A2BE3" w:rsidRPr="0018736A">
        <w:rPr>
          <w:rFonts w:ascii="Calibri" w:hAnsi="Calibri" w:cs="Calibri"/>
          <w:color w:val="000000" w:themeColor="text1"/>
          <w:highlight w:val="yellow"/>
        </w:rPr>
        <w:t>Brown and Gilligan, 199</w:t>
      </w:r>
      <w:r w:rsidR="0056403E" w:rsidRPr="0018736A">
        <w:rPr>
          <w:rFonts w:ascii="Calibri" w:hAnsi="Calibri" w:cs="Calibri"/>
          <w:color w:val="000000" w:themeColor="text1"/>
          <w:highlight w:val="yellow"/>
        </w:rPr>
        <w:t xml:space="preserve">1; </w:t>
      </w:r>
      <w:r w:rsidR="2E288907" w:rsidRPr="0018736A">
        <w:rPr>
          <w:rFonts w:ascii="Calibri" w:hAnsi="Calibri" w:cs="Calibri"/>
          <w:color w:val="000000" w:themeColor="text1"/>
          <w:highlight w:val="yellow"/>
        </w:rPr>
        <w:t>E</w:t>
      </w:r>
      <w:r w:rsidR="0056403E" w:rsidRPr="0018736A">
        <w:rPr>
          <w:rFonts w:ascii="Calibri" w:hAnsi="Calibri" w:cs="Calibri"/>
          <w:color w:val="000000" w:themeColor="text1"/>
          <w:highlight w:val="yellow"/>
        </w:rPr>
        <w:t>d</w:t>
      </w:r>
      <w:r w:rsidR="2E288907" w:rsidRPr="0018736A">
        <w:rPr>
          <w:rFonts w:ascii="Calibri" w:hAnsi="Calibri" w:cs="Calibri"/>
          <w:color w:val="000000" w:themeColor="text1"/>
          <w:highlight w:val="yellow"/>
        </w:rPr>
        <w:t>wards and Weller, 2012</w:t>
      </w:r>
      <w:r w:rsidR="1C7A2BE3" w:rsidRPr="0018736A">
        <w:rPr>
          <w:rFonts w:ascii="Calibri" w:hAnsi="Calibri" w:cs="Calibri"/>
          <w:color w:val="000000" w:themeColor="text1"/>
          <w:highlight w:val="yellow"/>
        </w:rPr>
        <w:t>).</w:t>
      </w:r>
      <w:r w:rsidR="005D55A5" w:rsidRPr="0018736A">
        <w:rPr>
          <w:rStyle w:val="normaltextrun"/>
          <w:rFonts w:ascii="Calibri" w:hAnsi="Calibri" w:cs="Calibri"/>
          <w:color w:val="000000" w:themeColor="text1"/>
          <w:highlight w:val="yellow"/>
        </w:rPr>
        <w:t xml:space="preserve"> </w:t>
      </w:r>
      <w:r w:rsidR="70D0124C" w:rsidRPr="0018736A">
        <w:rPr>
          <w:rFonts w:ascii="Calibri" w:hAnsi="Calibri" w:cs="Calibri"/>
          <w:color w:val="000000" w:themeColor="text1"/>
          <w:highlight w:val="yellow"/>
        </w:rPr>
        <w:t>It</w:t>
      </w:r>
      <w:r w:rsidR="00A72C64" w:rsidRPr="0018736A">
        <w:rPr>
          <w:rFonts w:ascii="Calibri" w:hAnsi="Calibri" w:cs="Calibri"/>
          <w:color w:val="000000" w:themeColor="text1"/>
          <w:highlight w:val="yellow"/>
        </w:rPr>
        <w:t xml:space="preserve"> was for th</w:t>
      </w:r>
      <w:r w:rsidR="1FB82B65" w:rsidRPr="0018736A">
        <w:rPr>
          <w:rFonts w:ascii="Calibri" w:hAnsi="Calibri" w:cs="Calibri"/>
          <w:color w:val="000000" w:themeColor="text1"/>
          <w:highlight w:val="yellow"/>
        </w:rPr>
        <w:t>ese</w:t>
      </w:r>
      <w:r w:rsidR="00A72C64" w:rsidRPr="0018736A">
        <w:rPr>
          <w:rFonts w:ascii="Calibri" w:hAnsi="Calibri" w:cs="Calibri"/>
          <w:color w:val="000000" w:themeColor="text1"/>
          <w:highlight w:val="yellow"/>
        </w:rPr>
        <w:t xml:space="preserve"> reason</w:t>
      </w:r>
      <w:r w:rsidR="0056403E" w:rsidRPr="0018736A">
        <w:rPr>
          <w:rFonts w:ascii="Calibri" w:hAnsi="Calibri" w:cs="Calibri"/>
          <w:color w:val="000000" w:themeColor="text1"/>
          <w:highlight w:val="yellow"/>
        </w:rPr>
        <w:t>s</w:t>
      </w:r>
      <w:r w:rsidR="00A72C64" w:rsidRPr="0018736A">
        <w:rPr>
          <w:rFonts w:ascii="Calibri" w:hAnsi="Calibri" w:cs="Calibri"/>
          <w:color w:val="000000" w:themeColor="text1"/>
          <w:highlight w:val="yellow"/>
        </w:rPr>
        <w:t xml:space="preserve"> we were drawn to this approach</w:t>
      </w:r>
      <w:r w:rsidR="331C6189" w:rsidRPr="0018736A">
        <w:rPr>
          <w:rFonts w:ascii="Calibri" w:hAnsi="Calibri" w:cs="Calibri"/>
          <w:color w:val="000000" w:themeColor="text1"/>
          <w:highlight w:val="yellow"/>
        </w:rPr>
        <w:t xml:space="preserve"> as an appropriate method and methodology for our research</w:t>
      </w:r>
      <w:r w:rsidR="00021AC9" w:rsidRPr="0018736A">
        <w:rPr>
          <w:rFonts w:ascii="Calibri" w:hAnsi="Calibri" w:cs="Calibri"/>
          <w:color w:val="000000" w:themeColor="text1"/>
          <w:highlight w:val="yellow"/>
        </w:rPr>
        <w:t xml:space="preserve"> as a way of exploring the lived precarity experienced by the interviewees.</w:t>
      </w:r>
      <w:r w:rsidR="00021AC9" w:rsidRPr="00F029EB">
        <w:rPr>
          <w:rFonts w:ascii="Calibri" w:hAnsi="Calibri" w:cs="Calibri"/>
          <w:color w:val="000000" w:themeColor="text1"/>
        </w:rPr>
        <w:t xml:space="preserve"> </w:t>
      </w:r>
    </w:p>
    <w:p w14:paraId="6B329EE8" w14:textId="68EA4287" w:rsidR="00142A88" w:rsidRPr="00F029EB" w:rsidRDefault="00142A88" w:rsidP="00E97B33">
      <w:pPr>
        <w:spacing w:line="360" w:lineRule="auto"/>
        <w:jc w:val="both"/>
        <w:rPr>
          <w:rFonts w:ascii="Calibri" w:hAnsi="Calibri" w:cs="Calibri"/>
          <w:color w:val="000000" w:themeColor="text1"/>
        </w:rPr>
      </w:pPr>
    </w:p>
    <w:p w14:paraId="7E072EB9" w14:textId="2EA13A66" w:rsidR="003B1471" w:rsidRPr="0018736A" w:rsidRDefault="00FE4599" w:rsidP="00E97B33">
      <w:pPr>
        <w:spacing w:line="360" w:lineRule="auto"/>
        <w:jc w:val="both"/>
        <w:rPr>
          <w:rFonts w:ascii="Calibri" w:hAnsi="Calibri" w:cs="Calibri"/>
          <w:i/>
          <w:iCs/>
          <w:color w:val="000000" w:themeColor="text1"/>
        </w:rPr>
      </w:pPr>
      <w:r w:rsidRPr="0018736A">
        <w:rPr>
          <w:rFonts w:ascii="Calibri" w:hAnsi="Calibri" w:cs="Calibri"/>
          <w:i/>
          <w:iCs/>
          <w:color w:val="000000" w:themeColor="text1"/>
        </w:rPr>
        <w:t>Dialogism</w:t>
      </w:r>
    </w:p>
    <w:p w14:paraId="459FE823" w14:textId="6FED1EC2" w:rsidR="00E64CE2" w:rsidRPr="00F029EB" w:rsidRDefault="00142A88" w:rsidP="00E97B33">
      <w:pPr>
        <w:pStyle w:val="paragraph"/>
        <w:spacing w:before="0" w:beforeAutospacing="0" w:after="0" w:afterAutospacing="0" w:line="360" w:lineRule="auto"/>
        <w:jc w:val="both"/>
        <w:textAlignment w:val="baseline"/>
        <w:rPr>
          <w:rFonts w:ascii="Calibri" w:hAnsi="Calibri" w:cs="Calibri"/>
          <w:color w:val="000000" w:themeColor="text1"/>
        </w:rPr>
      </w:pPr>
      <w:r w:rsidRPr="0018736A">
        <w:rPr>
          <w:rFonts w:ascii="Calibri" w:hAnsi="Calibri" w:cs="Calibri"/>
          <w:color w:val="000000" w:themeColor="text1"/>
        </w:rPr>
        <w:t xml:space="preserve">The Listening Guide falls within the type of narrative analysis </w:t>
      </w:r>
      <w:proofErr w:type="spellStart"/>
      <w:r w:rsidRPr="0018736A">
        <w:rPr>
          <w:rFonts w:ascii="Calibri" w:hAnsi="Calibri" w:cs="Calibri"/>
          <w:color w:val="000000" w:themeColor="text1"/>
        </w:rPr>
        <w:t>Riessman</w:t>
      </w:r>
      <w:proofErr w:type="spellEnd"/>
      <w:r w:rsidRPr="0018736A">
        <w:rPr>
          <w:rFonts w:ascii="Calibri" w:hAnsi="Calibri" w:cs="Calibri"/>
          <w:color w:val="000000" w:themeColor="text1"/>
        </w:rPr>
        <w:t xml:space="preserve"> (2008</w:t>
      </w:r>
      <w:r w:rsidR="005D4AB0" w:rsidRPr="0018736A">
        <w:rPr>
          <w:rFonts w:ascii="Calibri" w:hAnsi="Calibri" w:cs="Calibri"/>
          <w:color w:val="000000" w:themeColor="text1"/>
        </w:rPr>
        <w:t>:105</w:t>
      </w:r>
      <w:r w:rsidRPr="0018736A">
        <w:rPr>
          <w:rFonts w:ascii="Calibri" w:hAnsi="Calibri" w:cs="Calibri"/>
          <w:color w:val="000000" w:themeColor="text1"/>
        </w:rPr>
        <w:t>) refers to as dialogic/performance</w:t>
      </w:r>
      <w:r w:rsidR="005D4AB0" w:rsidRPr="0018736A">
        <w:rPr>
          <w:rFonts w:ascii="Calibri" w:hAnsi="Calibri" w:cs="Calibri"/>
          <w:color w:val="000000" w:themeColor="text1"/>
        </w:rPr>
        <w:t xml:space="preserve"> – that which </w:t>
      </w:r>
      <w:r w:rsidR="00065919" w:rsidRPr="0018736A">
        <w:rPr>
          <w:rFonts w:ascii="Calibri" w:hAnsi="Calibri" w:cs="Calibri"/>
          <w:color w:val="000000" w:themeColor="text1"/>
        </w:rPr>
        <w:t>‘</w:t>
      </w:r>
      <w:r w:rsidR="005D4AB0" w:rsidRPr="0018736A">
        <w:rPr>
          <w:rFonts w:ascii="Calibri" w:hAnsi="Calibri" w:cs="Calibri"/>
          <w:color w:val="000000" w:themeColor="text1"/>
        </w:rPr>
        <w:t>interrogates how talk among speakers is interactively (dialogically) produced and performed as narrative</w:t>
      </w:r>
      <w:r w:rsidR="00065919" w:rsidRPr="0018736A">
        <w:rPr>
          <w:rFonts w:ascii="Calibri" w:hAnsi="Calibri" w:cs="Calibri"/>
          <w:color w:val="000000" w:themeColor="text1"/>
        </w:rPr>
        <w:t>’</w:t>
      </w:r>
      <w:r w:rsidR="005D4AB0" w:rsidRPr="0018736A">
        <w:rPr>
          <w:rFonts w:ascii="Calibri" w:hAnsi="Calibri" w:cs="Calibri"/>
          <w:color w:val="000000" w:themeColor="text1"/>
        </w:rPr>
        <w:t xml:space="preserve"> focusing on </w:t>
      </w:r>
      <w:r w:rsidR="00065919" w:rsidRPr="0018736A">
        <w:rPr>
          <w:rFonts w:ascii="Calibri" w:hAnsi="Calibri" w:cs="Calibri"/>
          <w:color w:val="000000" w:themeColor="text1"/>
        </w:rPr>
        <w:t>‘</w:t>
      </w:r>
      <w:r w:rsidR="005D4AB0" w:rsidRPr="0018736A">
        <w:rPr>
          <w:rFonts w:ascii="Calibri" w:hAnsi="Calibri" w:cs="Calibri"/>
          <w:color w:val="000000" w:themeColor="text1"/>
        </w:rPr>
        <w:t>who</w:t>
      </w:r>
      <w:r w:rsidR="00065919" w:rsidRPr="0018736A">
        <w:rPr>
          <w:rFonts w:ascii="Calibri" w:hAnsi="Calibri" w:cs="Calibri"/>
          <w:color w:val="000000" w:themeColor="text1"/>
        </w:rPr>
        <w:t>’</w:t>
      </w:r>
      <w:r w:rsidR="005D4AB0" w:rsidRPr="0018736A">
        <w:rPr>
          <w:rFonts w:ascii="Calibri" w:hAnsi="Calibri" w:cs="Calibri"/>
          <w:color w:val="000000" w:themeColor="text1"/>
        </w:rPr>
        <w:t xml:space="preserve"> is being addressed, </w:t>
      </w:r>
      <w:r w:rsidR="00065919" w:rsidRPr="00353AC2">
        <w:rPr>
          <w:rFonts w:ascii="Calibri" w:hAnsi="Calibri" w:cs="Calibri"/>
          <w:color w:val="000000" w:themeColor="text1"/>
          <w:highlight w:val="yellow"/>
        </w:rPr>
        <w:t>‘</w:t>
      </w:r>
      <w:r w:rsidR="005D4AB0" w:rsidRPr="00353AC2">
        <w:rPr>
          <w:rFonts w:ascii="Calibri" w:hAnsi="Calibri" w:cs="Calibri"/>
          <w:color w:val="000000" w:themeColor="text1"/>
          <w:highlight w:val="yellow"/>
        </w:rPr>
        <w:t>when</w:t>
      </w:r>
      <w:r w:rsidR="00065919" w:rsidRPr="00353AC2">
        <w:rPr>
          <w:rFonts w:ascii="Calibri" w:hAnsi="Calibri" w:cs="Calibri"/>
          <w:color w:val="000000" w:themeColor="text1"/>
          <w:highlight w:val="yellow"/>
        </w:rPr>
        <w:t>’</w:t>
      </w:r>
      <w:r w:rsidR="005D4AB0" w:rsidRPr="00353AC2">
        <w:rPr>
          <w:rFonts w:ascii="Calibri" w:hAnsi="Calibri" w:cs="Calibri"/>
          <w:color w:val="000000" w:themeColor="text1"/>
          <w:highlight w:val="yellow"/>
        </w:rPr>
        <w:t xml:space="preserve">, </w:t>
      </w:r>
      <w:r w:rsidR="00065919" w:rsidRPr="00353AC2">
        <w:rPr>
          <w:rFonts w:ascii="Calibri" w:hAnsi="Calibri" w:cs="Calibri"/>
          <w:color w:val="000000" w:themeColor="text1"/>
          <w:highlight w:val="yellow"/>
        </w:rPr>
        <w:t>‘</w:t>
      </w:r>
      <w:r w:rsidR="005D4AB0" w:rsidRPr="00353AC2">
        <w:rPr>
          <w:rFonts w:ascii="Calibri" w:hAnsi="Calibri" w:cs="Calibri"/>
          <w:color w:val="000000" w:themeColor="text1"/>
          <w:highlight w:val="yellow"/>
        </w:rPr>
        <w:t>why</w:t>
      </w:r>
      <w:r w:rsidR="00065919" w:rsidRPr="00353AC2">
        <w:rPr>
          <w:rFonts w:ascii="Calibri" w:hAnsi="Calibri" w:cs="Calibri"/>
          <w:color w:val="000000" w:themeColor="text1"/>
          <w:highlight w:val="yellow"/>
        </w:rPr>
        <w:t>’</w:t>
      </w:r>
      <w:r w:rsidR="005D4AB0" w:rsidRPr="00353AC2">
        <w:rPr>
          <w:rFonts w:ascii="Calibri" w:hAnsi="Calibri" w:cs="Calibri"/>
          <w:color w:val="000000" w:themeColor="text1"/>
          <w:highlight w:val="yellow"/>
        </w:rPr>
        <w:t xml:space="preserve"> and </w:t>
      </w:r>
      <w:r w:rsidR="00065919" w:rsidRPr="00353AC2">
        <w:rPr>
          <w:rFonts w:ascii="Calibri" w:hAnsi="Calibri" w:cs="Calibri"/>
          <w:color w:val="000000" w:themeColor="text1"/>
          <w:highlight w:val="yellow"/>
        </w:rPr>
        <w:t>‘</w:t>
      </w:r>
      <w:r w:rsidR="005D4AB0" w:rsidRPr="00353AC2">
        <w:rPr>
          <w:rFonts w:ascii="Calibri" w:hAnsi="Calibri" w:cs="Calibri"/>
          <w:color w:val="000000" w:themeColor="text1"/>
          <w:highlight w:val="yellow"/>
        </w:rPr>
        <w:t>for what purpose</w:t>
      </w:r>
      <w:r w:rsidR="00DB3D42" w:rsidRPr="00353AC2">
        <w:rPr>
          <w:rFonts w:ascii="Calibri" w:hAnsi="Calibri" w:cs="Calibri"/>
          <w:color w:val="000000" w:themeColor="text1"/>
          <w:highlight w:val="yellow"/>
        </w:rPr>
        <w:t>’</w:t>
      </w:r>
      <w:r w:rsidR="005D4AB0" w:rsidRPr="00353AC2">
        <w:rPr>
          <w:rFonts w:ascii="Calibri" w:hAnsi="Calibri" w:cs="Calibri"/>
          <w:color w:val="000000" w:themeColor="text1"/>
          <w:highlight w:val="yellow"/>
        </w:rPr>
        <w:t xml:space="preserve">. </w:t>
      </w:r>
      <w:r w:rsidR="006A0595" w:rsidRPr="00353AC2">
        <w:rPr>
          <w:rFonts w:ascii="Calibri" w:hAnsi="Calibri" w:cs="Calibri"/>
          <w:color w:val="000000" w:themeColor="text1"/>
          <w:highlight w:val="yellow"/>
        </w:rPr>
        <w:t xml:space="preserve"> </w:t>
      </w:r>
      <w:r w:rsidR="00DB1790" w:rsidRPr="00353AC2">
        <w:rPr>
          <w:rFonts w:ascii="Calibri" w:hAnsi="Calibri" w:cs="Calibri"/>
          <w:color w:val="000000" w:themeColor="text1"/>
          <w:highlight w:val="yellow"/>
        </w:rPr>
        <w:t>Brown and Gilligan (1991:46) draw on Bakhtin’s (1984)</w:t>
      </w:r>
      <w:r w:rsidR="00DB1790" w:rsidRPr="0018736A">
        <w:rPr>
          <w:rFonts w:ascii="Calibri" w:hAnsi="Calibri" w:cs="Calibri"/>
          <w:color w:val="000000" w:themeColor="text1"/>
        </w:rPr>
        <w:t xml:space="preserve"> </w:t>
      </w:r>
      <w:r w:rsidR="00DB1790" w:rsidRPr="00F029EB">
        <w:rPr>
          <w:rFonts w:ascii="Calibri" w:hAnsi="Calibri" w:cs="Calibri"/>
          <w:color w:val="000000" w:themeColor="text1"/>
          <w:highlight w:val="yellow"/>
        </w:rPr>
        <w:t>notion of dialogism acknowledging that narrative is the co-production of meaning-making</w:t>
      </w:r>
      <w:r w:rsidR="00DB1790" w:rsidRPr="00F029EB">
        <w:rPr>
          <w:rFonts w:ascii="Calibri" w:hAnsi="Calibri" w:cs="Calibri"/>
          <w:color w:val="000000" w:themeColor="text1"/>
        </w:rPr>
        <w:t xml:space="preserve"> </w:t>
      </w:r>
      <w:r w:rsidR="00DB1790" w:rsidRPr="00353AC2">
        <w:rPr>
          <w:rFonts w:ascii="Calibri" w:hAnsi="Calibri" w:cs="Calibri"/>
          <w:color w:val="000000" w:themeColor="text1"/>
        </w:rPr>
        <w:t xml:space="preserve">which occurs between the teller and listener. </w:t>
      </w:r>
      <w:proofErr w:type="spellStart"/>
      <w:r w:rsidR="004A6A43" w:rsidRPr="00353AC2">
        <w:rPr>
          <w:rFonts w:ascii="Calibri" w:hAnsi="Calibri" w:cs="Calibri"/>
          <w:color w:val="000000" w:themeColor="text1"/>
        </w:rPr>
        <w:t>Volsoninov</w:t>
      </w:r>
      <w:proofErr w:type="spellEnd"/>
      <w:r w:rsidR="004A6A43" w:rsidRPr="00353AC2">
        <w:rPr>
          <w:rFonts w:ascii="Calibri" w:hAnsi="Calibri" w:cs="Calibri"/>
          <w:color w:val="000000" w:themeColor="text1"/>
        </w:rPr>
        <w:t xml:space="preserve"> (1986:103) </w:t>
      </w:r>
      <w:r w:rsidR="00F45DA8" w:rsidRPr="00353AC2">
        <w:rPr>
          <w:rStyle w:val="normaltextrun"/>
          <w:rFonts w:ascii="Calibri" w:hAnsi="Calibri" w:cs="Calibri"/>
          <w:color w:val="000000" w:themeColor="text1"/>
        </w:rPr>
        <w:t>aptly describes</w:t>
      </w:r>
      <w:r w:rsidR="005D4AB0" w:rsidRPr="00353AC2">
        <w:rPr>
          <w:rStyle w:val="normaltextrun"/>
          <w:rFonts w:ascii="Calibri" w:hAnsi="Calibri" w:cs="Calibri"/>
          <w:color w:val="000000" w:themeColor="text1"/>
        </w:rPr>
        <w:t xml:space="preserve"> this</w:t>
      </w:r>
      <w:r w:rsidR="006F4A13" w:rsidRPr="00353AC2">
        <w:rPr>
          <w:rStyle w:val="normaltextrun"/>
          <w:rFonts w:ascii="Calibri" w:hAnsi="Calibri" w:cs="Calibri"/>
          <w:color w:val="000000" w:themeColor="text1"/>
        </w:rPr>
        <w:t xml:space="preserve"> process</w:t>
      </w:r>
      <w:r w:rsidR="005D4AB0" w:rsidRPr="00353AC2">
        <w:rPr>
          <w:rStyle w:val="normaltextrun"/>
          <w:rFonts w:ascii="Calibri" w:hAnsi="Calibri" w:cs="Calibri"/>
          <w:color w:val="000000" w:themeColor="text1"/>
        </w:rPr>
        <w:t xml:space="preserve"> as</w:t>
      </w:r>
      <w:r w:rsidR="005D4AB0" w:rsidRPr="00353AC2">
        <w:rPr>
          <w:rStyle w:val="apple-converted-space"/>
          <w:rFonts w:ascii="Calibri" w:hAnsi="Calibri" w:cs="Calibri"/>
          <w:color w:val="000000" w:themeColor="text1"/>
        </w:rPr>
        <w:t> </w:t>
      </w:r>
      <w:r w:rsidR="00B64612" w:rsidRPr="00353AC2">
        <w:rPr>
          <w:rStyle w:val="normaltextrun"/>
          <w:rFonts w:ascii="Calibri" w:hAnsi="Calibri" w:cs="Calibri"/>
          <w:color w:val="000000" w:themeColor="text1"/>
        </w:rPr>
        <w:t>‘</w:t>
      </w:r>
      <w:r w:rsidR="005D4AB0" w:rsidRPr="00353AC2">
        <w:rPr>
          <w:rStyle w:val="normaltextrun"/>
          <w:rFonts w:ascii="Calibri" w:hAnsi="Calibri" w:cs="Calibri"/>
          <w:color w:val="000000" w:themeColor="text1"/>
        </w:rPr>
        <w:t>an electric spark that occurs when two different terminals are hooked together</w:t>
      </w:r>
      <w:r w:rsidR="00B64612" w:rsidRPr="00353AC2">
        <w:rPr>
          <w:rStyle w:val="normaltextrun"/>
          <w:rFonts w:ascii="Calibri" w:hAnsi="Calibri" w:cs="Calibri"/>
          <w:color w:val="000000" w:themeColor="text1"/>
        </w:rPr>
        <w:t>’</w:t>
      </w:r>
      <w:r w:rsidR="005D4AB0" w:rsidRPr="00353AC2">
        <w:rPr>
          <w:rStyle w:val="normaltextrun"/>
          <w:rFonts w:ascii="Calibri" w:hAnsi="Calibri" w:cs="Calibri"/>
          <w:color w:val="000000" w:themeColor="text1"/>
        </w:rPr>
        <w:t>.</w:t>
      </w:r>
      <w:r w:rsidR="005D4AB0" w:rsidRPr="00353AC2">
        <w:rPr>
          <w:rStyle w:val="apple-converted-space"/>
          <w:rFonts w:ascii="Calibri" w:hAnsi="Calibri" w:cs="Calibri"/>
          <w:color w:val="000000" w:themeColor="text1"/>
        </w:rPr>
        <w:t> </w:t>
      </w:r>
      <w:r w:rsidR="006F4A13" w:rsidRPr="00353AC2">
        <w:rPr>
          <w:rStyle w:val="apple-converted-space"/>
          <w:rFonts w:ascii="Calibri" w:hAnsi="Calibri" w:cs="Calibri"/>
          <w:color w:val="000000" w:themeColor="text1"/>
        </w:rPr>
        <w:t>D</w:t>
      </w:r>
      <w:r w:rsidR="00F45DA8" w:rsidRPr="00353AC2">
        <w:rPr>
          <w:rStyle w:val="apple-converted-space"/>
          <w:rFonts w:ascii="Calibri" w:hAnsi="Calibri" w:cs="Calibri"/>
          <w:color w:val="000000" w:themeColor="text1"/>
        </w:rPr>
        <w:t xml:space="preserve">ialogism not only includes the space between teller and listener but also between </w:t>
      </w:r>
      <w:r w:rsidR="00B64612" w:rsidRPr="00353AC2">
        <w:rPr>
          <w:rStyle w:val="apple-converted-space"/>
          <w:rFonts w:ascii="Calibri" w:hAnsi="Calibri" w:cs="Calibri"/>
          <w:color w:val="000000" w:themeColor="text1"/>
        </w:rPr>
        <w:t>‘</w:t>
      </w:r>
      <w:r w:rsidR="00F45DA8" w:rsidRPr="00353AC2">
        <w:rPr>
          <w:rStyle w:val="apple-converted-space"/>
          <w:rFonts w:ascii="Calibri" w:hAnsi="Calibri" w:cs="Calibri"/>
          <w:color w:val="000000" w:themeColor="text1"/>
        </w:rPr>
        <w:t>speaker and setting, text and reader, and history and culture</w:t>
      </w:r>
      <w:r w:rsidR="00B64612" w:rsidRPr="00353AC2">
        <w:rPr>
          <w:rStyle w:val="apple-converted-space"/>
          <w:rFonts w:ascii="Calibri" w:hAnsi="Calibri" w:cs="Calibri"/>
          <w:color w:val="000000" w:themeColor="text1"/>
        </w:rPr>
        <w:t>’</w:t>
      </w:r>
      <w:r w:rsidR="00F45DA8" w:rsidRPr="00353AC2">
        <w:rPr>
          <w:rStyle w:val="apple-converted-space"/>
          <w:rFonts w:ascii="Calibri" w:hAnsi="Calibri" w:cs="Calibri"/>
          <w:color w:val="000000" w:themeColor="text1"/>
        </w:rPr>
        <w:t xml:space="preserve"> with the researcher an active participant within the process</w:t>
      </w:r>
      <w:r w:rsidR="006F4A13" w:rsidRPr="00353AC2">
        <w:rPr>
          <w:rStyle w:val="apple-converted-space"/>
          <w:rFonts w:ascii="Calibri" w:hAnsi="Calibri" w:cs="Calibri"/>
          <w:color w:val="000000" w:themeColor="text1"/>
        </w:rPr>
        <w:t xml:space="preserve"> (</w:t>
      </w:r>
      <w:proofErr w:type="spellStart"/>
      <w:r w:rsidR="006F4A13" w:rsidRPr="00353AC2">
        <w:rPr>
          <w:rStyle w:val="apple-converted-space"/>
          <w:rFonts w:ascii="Calibri" w:hAnsi="Calibri" w:cs="Calibri"/>
          <w:color w:val="000000" w:themeColor="text1"/>
        </w:rPr>
        <w:t>Riessman</w:t>
      </w:r>
      <w:proofErr w:type="spellEnd"/>
      <w:r w:rsidR="006F4A13" w:rsidRPr="00353AC2">
        <w:rPr>
          <w:rStyle w:val="apple-converted-space"/>
          <w:rFonts w:ascii="Calibri" w:hAnsi="Calibri" w:cs="Calibri"/>
          <w:color w:val="000000" w:themeColor="text1"/>
        </w:rPr>
        <w:t>, 2008:105)</w:t>
      </w:r>
      <w:r w:rsidR="00F45DA8" w:rsidRPr="00353AC2">
        <w:rPr>
          <w:rStyle w:val="apple-converted-space"/>
          <w:rFonts w:ascii="Calibri" w:hAnsi="Calibri" w:cs="Calibri"/>
          <w:color w:val="000000" w:themeColor="text1"/>
        </w:rPr>
        <w:t xml:space="preserve">. </w:t>
      </w:r>
      <w:r w:rsidR="003F3924" w:rsidRPr="00353AC2">
        <w:rPr>
          <w:rStyle w:val="apple-converted-space"/>
          <w:rFonts w:ascii="Calibri" w:hAnsi="Calibri" w:cs="Calibri"/>
          <w:color w:val="000000" w:themeColor="text1"/>
        </w:rPr>
        <w:t xml:space="preserve">Narratives are therefore performed for others with both the listener and storyteller involved as active participants. Central to this approach is Bakhtin’s (1981:60) notion of heteroglossia, </w:t>
      </w:r>
      <w:r w:rsidR="003F3924" w:rsidRPr="00353AC2">
        <w:rPr>
          <w:rFonts w:ascii="Calibri" w:hAnsi="Calibri" w:cs="Calibri"/>
          <w:color w:val="000000" w:themeColor="text1"/>
        </w:rPr>
        <w:t xml:space="preserve">the </w:t>
      </w:r>
      <w:r w:rsidR="00E56C94" w:rsidRPr="00353AC2">
        <w:rPr>
          <w:rFonts w:ascii="Calibri" w:hAnsi="Calibri" w:cs="Calibri"/>
          <w:color w:val="000000" w:themeColor="text1"/>
        </w:rPr>
        <w:t>‘</w:t>
      </w:r>
      <w:r w:rsidR="003F3924" w:rsidRPr="00353AC2">
        <w:rPr>
          <w:rFonts w:ascii="Calibri" w:hAnsi="Calibri" w:cs="Calibri"/>
          <w:color w:val="000000" w:themeColor="text1"/>
        </w:rPr>
        <w:t>multiple voices of a given culture, people and epoch</w:t>
      </w:r>
      <w:r w:rsidR="00E56C94" w:rsidRPr="00353AC2">
        <w:rPr>
          <w:rFonts w:ascii="Calibri" w:hAnsi="Calibri" w:cs="Calibri"/>
          <w:color w:val="000000" w:themeColor="text1"/>
        </w:rPr>
        <w:t>’</w:t>
      </w:r>
      <w:r w:rsidR="003F3924" w:rsidRPr="00353AC2">
        <w:rPr>
          <w:rFonts w:ascii="Calibri" w:hAnsi="Calibri" w:cs="Calibri"/>
          <w:color w:val="000000" w:themeColor="text1"/>
        </w:rPr>
        <w:t>. </w:t>
      </w:r>
      <w:r w:rsidR="004A6A43" w:rsidRPr="00353AC2">
        <w:rPr>
          <w:rFonts w:ascii="Calibri" w:hAnsi="Calibri" w:cs="Calibri"/>
          <w:color w:val="000000" w:themeColor="text1"/>
        </w:rPr>
        <w:t>H</w:t>
      </w:r>
      <w:r w:rsidR="003F3924" w:rsidRPr="00353AC2">
        <w:rPr>
          <w:rFonts w:ascii="Calibri" w:hAnsi="Calibri" w:cs="Calibri"/>
          <w:color w:val="000000" w:themeColor="text1"/>
        </w:rPr>
        <w:t>eteroglossia recognises that language is ‘</w:t>
      </w:r>
      <w:proofErr w:type="spellStart"/>
      <w:r w:rsidR="003F3924" w:rsidRPr="00353AC2">
        <w:rPr>
          <w:rFonts w:ascii="Calibri" w:hAnsi="Calibri" w:cs="Calibri"/>
          <w:color w:val="000000" w:themeColor="text1"/>
        </w:rPr>
        <w:t>multivoiced</w:t>
      </w:r>
      <w:proofErr w:type="spellEnd"/>
      <w:r w:rsidR="003F3924" w:rsidRPr="00353AC2">
        <w:rPr>
          <w:rFonts w:ascii="Calibri" w:hAnsi="Calibri" w:cs="Calibri"/>
          <w:color w:val="000000" w:themeColor="text1"/>
        </w:rPr>
        <w:t xml:space="preserve">’ reflecting the </w:t>
      </w:r>
      <w:r w:rsidR="00E56C94" w:rsidRPr="00353AC2">
        <w:rPr>
          <w:rFonts w:ascii="Calibri" w:hAnsi="Calibri" w:cs="Calibri"/>
          <w:color w:val="000000" w:themeColor="text1"/>
        </w:rPr>
        <w:t>‘</w:t>
      </w:r>
      <w:r w:rsidR="003F3924" w:rsidRPr="00353AC2">
        <w:rPr>
          <w:rFonts w:ascii="Calibri" w:hAnsi="Calibri" w:cs="Calibri"/>
          <w:color w:val="000000" w:themeColor="text1"/>
        </w:rPr>
        <w:t>multiplicity of meanings of individual words of phrases and […] different ways of speaking</w:t>
      </w:r>
      <w:r w:rsidR="00E56C94" w:rsidRPr="00353AC2">
        <w:rPr>
          <w:rFonts w:ascii="Calibri" w:hAnsi="Calibri" w:cs="Calibri"/>
          <w:color w:val="000000" w:themeColor="text1"/>
        </w:rPr>
        <w:t>’</w:t>
      </w:r>
      <w:r w:rsidR="00AB63F8" w:rsidRPr="00353AC2">
        <w:rPr>
          <w:rFonts w:ascii="Calibri" w:hAnsi="Calibri" w:cs="Calibri"/>
          <w:color w:val="000000" w:themeColor="text1"/>
        </w:rPr>
        <w:t xml:space="preserve">. </w:t>
      </w:r>
      <w:r w:rsidR="003F3924" w:rsidRPr="00353AC2">
        <w:rPr>
          <w:rFonts w:ascii="Calibri" w:hAnsi="Calibri" w:cs="Calibri"/>
          <w:color w:val="000000" w:themeColor="text1"/>
        </w:rPr>
        <w:t> </w:t>
      </w:r>
      <w:r w:rsidR="00AB63F8" w:rsidRPr="00353AC2">
        <w:rPr>
          <w:rFonts w:ascii="Calibri" w:hAnsi="Calibri" w:cs="Calibri"/>
          <w:color w:val="000000" w:themeColor="text1"/>
        </w:rPr>
        <w:t xml:space="preserve"> </w:t>
      </w:r>
      <w:proofErr w:type="gramStart"/>
      <w:r w:rsidR="00AB63F8" w:rsidRPr="00353AC2">
        <w:rPr>
          <w:rFonts w:ascii="Calibri" w:hAnsi="Calibri" w:cs="Calibri"/>
          <w:color w:val="000000" w:themeColor="text1"/>
        </w:rPr>
        <w:t>Thus</w:t>
      </w:r>
      <w:proofErr w:type="gramEnd"/>
      <w:r w:rsidR="00AB63F8" w:rsidRPr="00353AC2">
        <w:rPr>
          <w:rFonts w:ascii="Calibri" w:hAnsi="Calibri" w:cs="Calibri"/>
          <w:color w:val="000000" w:themeColor="text1"/>
        </w:rPr>
        <w:t xml:space="preserve"> narrative is dynamic with each </w:t>
      </w:r>
      <w:r w:rsidR="000507FE" w:rsidRPr="00353AC2">
        <w:rPr>
          <w:rFonts w:ascii="Calibri" w:hAnsi="Calibri" w:cs="Calibri"/>
          <w:color w:val="000000" w:themeColor="text1"/>
        </w:rPr>
        <w:t>encounter during the analytical process</w:t>
      </w:r>
      <w:r w:rsidR="00AB63F8" w:rsidRPr="00353AC2">
        <w:rPr>
          <w:rFonts w:ascii="Calibri" w:hAnsi="Calibri" w:cs="Calibri"/>
          <w:color w:val="000000" w:themeColor="text1"/>
        </w:rPr>
        <w:t xml:space="preserve"> </w:t>
      </w:r>
      <w:r w:rsidR="00DF7052" w:rsidRPr="00353AC2">
        <w:rPr>
          <w:rFonts w:ascii="Calibri" w:hAnsi="Calibri" w:cs="Calibri"/>
          <w:color w:val="000000" w:themeColor="text1"/>
        </w:rPr>
        <w:t>affording </w:t>
      </w:r>
      <w:r w:rsidR="003F3924" w:rsidRPr="00353AC2">
        <w:rPr>
          <w:rFonts w:ascii="Calibri" w:hAnsi="Calibri" w:cs="Calibri"/>
          <w:color w:val="000000" w:themeColor="text1"/>
        </w:rPr>
        <w:t>new and multiple understandings</w:t>
      </w:r>
      <w:r w:rsidR="00AB63F8" w:rsidRPr="00353AC2">
        <w:rPr>
          <w:rFonts w:ascii="Calibri" w:hAnsi="Calibri" w:cs="Calibri"/>
          <w:color w:val="000000" w:themeColor="text1"/>
        </w:rPr>
        <w:t xml:space="preserve"> (Cohen, 2009:336).</w:t>
      </w:r>
      <w:r w:rsidR="00AB63F8" w:rsidRPr="00F029EB">
        <w:rPr>
          <w:rFonts w:ascii="Calibri" w:hAnsi="Calibri" w:cs="Calibri"/>
          <w:color w:val="000000" w:themeColor="text1"/>
        </w:rPr>
        <w:t xml:space="preserve"> </w:t>
      </w:r>
    </w:p>
    <w:p w14:paraId="3015A52B" w14:textId="77777777" w:rsidR="00FB16CB" w:rsidRPr="00F029EB" w:rsidRDefault="00FB16CB" w:rsidP="00E97B33">
      <w:pPr>
        <w:pStyle w:val="paragraph"/>
        <w:spacing w:before="0" w:beforeAutospacing="0" w:after="0" w:afterAutospacing="0" w:line="360" w:lineRule="auto"/>
        <w:jc w:val="both"/>
        <w:textAlignment w:val="baseline"/>
        <w:rPr>
          <w:rFonts w:ascii="Calibri" w:hAnsi="Calibri" w:cs="Calibri"/>
          <w:color w:val="000000" w:themeColor="text1"/>
        </w:rPr>
      </w:pPr>
    </w:p>
    <w:p w14:paraId="1269988D" w14:textId="21AB2907" w:rsidR="00BF309E" w:rsidRPr="00F029EB" w:rsidRDefault="00D63F29" w:rsidP="00E97B33">
      <w:pPr>
        <w:pStyle w:val="paragraph"/>
        <w:spacing w:before="0" w:beforeAutospacing="0" w:after="0" w:afterAutospacing="0" w:line="360" w:lineRule="auto"/>
        <w:jc w:val="both"/>
        <w:textAlignment w:val="baseline"/>
        <w:rPr>
          <w:rFonts w:ascii="Calibri" w:hAnsi="Calibri" w:cs="Calibri"/>
          <w:i/>
          <w:iCs/>
          <w:color w:val="000000" w:themeColor="text1"/>
        </w:rPr>
      </w:pPr>
      <w:r w:rsidRPr="00353AC2">
        <w:rPr>
          <w:rFonts w:ascii="Calibri" w:hAnsi="Calibri" w:cs="Calibri"/>
          <w:color w:val="000000" w:themeColor="text1"/>
        </w:rPr>
        <w:lastRenderedPageBreak/>
        <w:t>D</w:t>
      </w:r>
      <w:r w:rsidR="00AB63F8" w:rsidRPr="00353AC2">
        <w:rPr>
          <w:rFonts w:ascii="Calibri" w:hAnsi="Calibri" w:cs="Calibri"/>
          <w:color w:val="000000" w:themeColor="text1"/>
        </w:rPr>
        <w:t xml:space="preserve">ialogic/performance analysis is an appropriate approach for exploring the performance </w:t>
      </w:r>
      <w:r w:rsidR="00E64CE2" w:rsidRPr="00353AC2">
        <w:rPr>
          <w:rFonts w:ascii="Calibri" w:hAnsi="Calibri" w:cs="Calibri"/>
          <w:color w:val="000000" w:themeColor="text1"/>
        </w:rPr>
        <w:t xml:space="preserve">and construction of </w:t>
      </w:r>
      <w:r w:rsidR="00AB63F8" w:rsidRPr="00353AC2">
        <w:rPr>
          <w:rFonts w:ascii="Calibri" w:hAnsi="Calibri" w:cs="Calibri"/>
          <w:color w:val="000000" w:themeColor="text1"/>
        </w:rPr>
        <w:t>identit</w:t>
      </w:r>
      <w:r w:rsidR="00E64CE2" w:rsidRPr="00353AC2">
        <w:rPr>
          <w:rFonts w:ascii="Calibri" w:hAnsi="Calibri" w:cs="Calibri"/>
          <w:color w:val="000000" w:themeColor="text1"/>
        </w:rPr>
        <w:t>ies</w:t>
      </w:r>
      <w:r w:rsidRPr="00353AC2">
        <w:rPr>
          <w:rFonts w:ascii="Calibri" w:hAnsi="Calibri" w:cs="Calibri"/>
          <w:color w:val="000000" w:themeColor="text1"/>
        </w:rPr>
        <w:t xml:space="preserve"> (</w:t>
      </w:r>
      <w:proofErr w:type="spellStart"/>
      <w:r w:rsidRPr="00353AC2">
        <w:rPr>
          <w:rFonts w:ascii="Calibri" w:hAnsi="Calibri" w:cs="Calibri"/>
          <w:color w:val="000000" w:themeColor="text1"/>
        </w:rPr>
        <w:t>Riessman</w:t>
      </w:r>
      <w:proofErr w:type="spellEnd"/>
      <w:r w:rsidRPr="00353AC2">
        <w:rPr>
          <w:rFonts w:ascii="Calibri" w:hAnsi="Calibri" w:cs="Calibri"/>
          <w:color w:val="000000" w:themeColor="text1"/>
        </w:rPr>
        <w:t>, 2008)</w:t>
      </w:r>
      <w:r w:rsidR="00E64CE2" w:rsidRPr="00353AC2">
        <w:rPr>
          <w:rFonts w:ascii="Calibri" w:hAnsi="Calibri" w:cs="Calibri"/>
          <w:color w:val="000000" w:themeColor="text1"/>
        </w:rPr>
        <w:t>. Within this approach identity is conceptualised</w:t>
      </w:r>
      <w:r w:rsidR="00AB63F8" w:rsidRPr="00353AC2">
        <w:rPr>
          <w:rFonts w:ascii="Calibri" w:hAnsi="Calibri" w:cs="Calibri"/>
          <w:color w:val="000000" w:themeColor="text1"/>
        </w:rPr>
        <w:t xml:space="preserve"> as </w:t>
      </w:r>
      <w:r w:rsidR="00DC273A" w:rsidRPr="00353AC2">
        <w:rPr>
          <w:rFonts w:ascii="Calibri" w:hAnsi="Calibri" w:cs="Calibri"/>
          <w:color w:val="000000" w:themeColor="text1"/>
        </w:rPr>
        <w:t>‘</w:t>
      </w:r>
      <w:proofErr w:type="spellStart"/>
      <w:r w:rsidR="00AB63F8" w:rsidRPr="00353AC2">
        <w:rPr>
          <w:rFonts w:ascii="Calibri" w:hAnsi="Calibri" w:cs="Calibri"/>
          <w:color w:val="000000" w:themeColor="text1"/>
        </w:rPr>
        <w:t>plurivocal</w:t>
      </w:r>
      <w:proofErr w:type="spellEnd"/>
      <w:r w:rsidR="00DC273A" w:rsidRPr="00353AC2">
        <w:rPr>
          <w:rFonts w:ascii="Calibri" w:hAnsi="Calibri" w:cs="Calibri"/>
          <w:color w:val="000000" w:themeColor="text1"/>
        </w:rPr>
        <w:t>’</w:t>
      </w:r>
      <w:r w:rsidR="00AB63F8" w:rsidRPr="00353AC2">
        <w:rPr>
          <w:rFonts w:ascii="Calibri" w:hAnsi="Calibri" w:cs="Calibri"/>
          <w:color w:val="000000" w:themeColor="text1"/>
        </w:rPr>
        <w:t xml:space="preserve"> [or multiple]</w:t>
      </w:r>
      <w:r w:rsidR="00E64CE2" w:rsidRPr="00353AC2">
        <w:rPr>
          <w:rFonts w:ascii="Calibri" w:hAnsi="Calibri" w:cs="Calibri"/>
          <w:color w:val="000000" w:themeColor="text1"/>
        </w:rPr>
        <w:t xml:space="preserve"> – </w:t>
      </w:r>
      <w:r w:rsidR="00DC273A" w:rsidRPr="00353AC2">
        <w:rPr>
          <w:rFonts w:ascii="Calibri" w:hAnsi="Calibri" w:cs="Calibri"/>
          <w:color w:val="000000" w:themeColor="text1"/>
        </w:rPr>
        <w:t>‘</w:t>
      </w:r>
      <w:r w:rsidR="00E64CE2" w:rsidRPr="00353AC2">
        <w:rPr>
          <w:rFonts w:ascii="Calibri" w:hAnsi="Calibri" w:cs="Calibri"/>
          <w:color w:val="000000" w:themeColor="text1"/>
        </w:rPr>
        <w:t>dynamically constituted in relationships and performed with/for audiences</w:t>
      </w:r>
      <w:r w:rsidR="00DC273A" w:rsidRPr="00353AC2">
        <w:rPr>
          <w:rFonts w:ascii="Calibri" w:hAnsi="Calibri" w:cs="Calibri"/>
          <w:color w:val="000000" w:themeColor="text1"/>
        </w:rPr>
        <w:t>’</w:t>
      </w:r>
      <w:r w:rsidR="00E64CE2" w:rsidRPr="00353AC2">
        <w:rPr>
          <w:rFonts w:ascii="Calibri" w:hAnsi="Calibri" w:cs="Calibri"/>
          <w:color w:val="000000" w:themeColor="text1"/>
        </w:rPr>
        <w:t xml:space="preserve"> (</w:t>
      </w:r>
      <w:proofErr w:type="spellStart"/>
      <w:r w:rsidR="00E64CE2" w:rsidRPr="00353AC2">
        <w:rPr>
          <w:rFonts w:ascii="Calibri" w:hAnsi="Calibri" w:cs="Calibri"/>
          <w:color w:val="000000" w:themeColor="text1"/>
        </w:rPr>
        <w:t>Riessman</w:t>
      </w:r>
      <w:proofErr w:type="spellEnd"/>
      <w:r w:rsidR="00E64CE2" w:rsidRPr="00353AC2">
        <w:rPr>
          <w:rFonts w:ascii="Calibri" w:hAnsi="Calibri" w:cs="Calibri"/>
          <w:color w:val="000000" w:themeColor="text1"/>
        </w:rPr>
        <w:t xml:space="preserve">, 2008:137). </w:t>
      </w:r>
      <w:r w:rsidR="00F04CEC" w:rsidRPr="00353AC2">
        <w:rPr>
          <w:rFonts w:ascii="Calibri" w:hAnsi="Calibri" w:cs="Calibri"/>
          <w:color w:val="000000" w:themeColor="text1"/>
          <w:shd w:val="clear" w:color="auto" w:fill="FFFFFF"/>
        </w:rPr>
        <w:t>I-positions reveal how individuals’ voices may or may not conflict or how one voice or collective voices may dominate. </w:t>
      </w:r>
      <w:proofErr w:type="spellStart"/>
      <w:r w:rsidR="00F04CEC" w:rsidRPr="00353AC2">
        <w:rPr>
          <w:rFonts w:ascii="Calibri" w:hAnsi="Calibri" w:cs="Calibri"/>
          <w:color w:val="000000" w:themeColor="text1"/>
          <w:shd w:val="clear" w:color="auto" w:fill="FFFFFF"/>
        </w:rPr>
        <w:t>Hermans</w:t>
      </w:r>
      <w:proofErr w:type="spellEnd"/>
      <w:r w:rsidR="00F04CEC" w:rsidRPr="00353AC2">
        <w:rPr>
          <w:rFonts w:ascii="Calibri" w:hAnsi="Calibri" w:cs="Calibri"/>
          <w:color w:val="000000" w:themeColor="text1"/>
          <w:shd w:val="clear" w:color="auto" w:fill="FFFFFF"/>
        </w:rPr>
        <w:t xml:space="preserve"> (2001:248) conceptualises the ‘dialogical ‘self’ as a ‘dynamic multiplicity of relatively autonomous I-positions’ moving between different spatial positions in time and situation.  The </w:t>
      </w:r>
      <w:r w:rsidR="00DF0117" w:rsidRPr="00353AC2">
        <w:rPr>
          <w:rFonts w:ascii="Calibri" w:hAnsi="Calibri" w:cs="Calibri"/>
          <w:color w:val="000000" w:themeColor="text1"/>
          <w:shd w:val="clear" w:color="auto" w:fill="FFFFFF"/>
        </w:rPr>
        <w:t>‘I’</w:t>
      </w:r>
      <w:r w:rsidR="00F04CEC" w:rsidRPr="00353AC2">
        <w:rPr>
          <w:rFonts w:ascii="Calibri" w:hAnsi="Calibri" w:cs="Calibri"/>
          <w:color w:val="000000" w:themeColor="text1"/>
          <w:shd w:val="clear" w:color="auto" w:fill="FFFFFF"/>
        </w:rPr>
        <w:t> is able ‘imaginatively’ to give each position a voice, establishing dialogical relations between positions. In other words, the self is ‘multi-voiced’ and the ‘person can act as if he or she </w:t>
      </w:r>
      <w:r w:rsidR="00F04CEC" w:rsidRPr="00353AC2">
        <w:rPr>
          <w:rFonts w:ascii="Calibri" w:hAnsi="Calibri" w:cs="Calibri"/>
          <w:i/>
          <w:iCs/>
          <w:color w:val="000000" w:themeColor="text1"/>
          <w:shd w:val="clear" w:color="auto" w:fill="FFFFFF"/>
        </w:rPr>
        <w:t>were</w:t>
      </w:r>
      <w:r w:rsidR="00F04CEC" w:rsidRPr="00353AC2">
        <w:rPr>
          <w:rFonts w:ascii="Calibri" w:hAnsi="Calibri" w:cs="Calibri"/>
          <w:color w:val="000000" w:themeColor="text1"/>
          <w:shd w:val="clear" w:color="auto" w:fill="FFFFFF"/>
        </w:rPr>
        <w:t> the other and other </w:t>
      </w:r>
      <w:r w:rsidR="00F04CEC" w:rsidRPr="00353AC2">
        <w:rPr>
          <w:rFonts w:ascii="Calibri" w:hAnsi="Calibri" w:cs="Calibri"/>
          <w:i/>
          <w:iCs/>
          <w:color w:val="000000" w:themeColor="text1"/>
          <w:shd w:val="clear" w:color="auto" w:fill="FFFFFF"/>
        </w:rPr>
        <w:t>were</w:t>
      </w:r>
      <w:r w:rsidR="00F04CEC" w:rsidRPr="00353AC2">
        <w:rPr>
          <w:rFonts w:ascii="Calibri" w:hAnsi="Calibri" w:cs="Calibri"/>
          <w:color w:val="000000" w:themeColor="text1"/>
          <w:shd w:val="clear" w:color="auto" w:fill="FFFFFF"/>
        </w:rPr>
        <w:t> him-or herself’ creating alternative perspectives on the world and self (</w:t>
      </w:r>
      <w:proofErr w:type="spellStart"/>
      <w:r w:rsidR="00F04CEC" w:rsidRPr="00353AC2">
        <w:rPr>
          <w:rFonts w:ascii="Calibri" w:hAnsi="Calibri" w:cs="Calibri"/>
          <w:color w:val="000000" w:themeColor="text1"/>
          <w:shd w:val="clear" w:color="auto" w:fill="FFFFFF"/>
        </w:rPr>
        <w:t>Hermans</w:t>
      </w:r>
      <w:proofErr w:type="spellEnd"/>
      <w:r w:rsidR="00F04CEC" w:rsidRPr="00353AC2">
        <w:rPr>
          <w:rFonts w:ascii="Calibri" w:hAnsi="Calibri" w:cs="Calibri"/>
          <w:color w:val="000000" w:themeColor="text1"/>
          <w:shd w:val="clear" w:color="auto" w:fill="FFFFFF"/>
        </w:rPr>
        <w:t>, 2001</w:t>
      </w:r>
      <w:r w:rsidR="00176785" w:rsidRPr="00353AC2">
        <w:rPr>
          <w:rFonts w:ascii="Calibri" w:hAnsi="Calibri" w:cs="Calibri"/>
          <w:color w:val="000000" w:themeColor="text1"/>
          <w:shd w:val="clear" w:color="auto" w:fill="FFFFFF"/>
        </w:rPr>
        <w:t>:</w:t>
      </w:r>
      <w:r w:rsidR="00F04CEC" w:rsidRPr="00353AC2">
        <w:rPr>
          <w:rFonts w:ascii="Calibri" w:hAnsi="Calibri" w:cs="Calibri"/>
          <w:color w:val="000000" w:themeColor="text1"/>
          <w:shd w:val="clear" w:color="auto" w:fill="FFFFFF"/>
        </w:rPr>
        <w:t>250).  </w:t>
      </w:r>
      <w:r w:rsidR="00E64CE2" w:rsidRPr="00353AC2">
        <w:rPr>
          <w:rFonts w:ascii="Calibri" w:hAnsi="Calibri" w:cs="Calibri"/>
          <w:color w:val="000000" w:themeColor="text1"/>
        </w:rPr>
        <w:t xml:space="preserve"> </w:t>
      </w:r>
      <w:r w:rsidR="00F04CEC" w:rsidRPr="00353AC2">
        <w:rPr>
          <w:rFonts w:ascii="Calibri" w:hAnsi="Calibri" w:cs="Calibri"/>
          <w:color w:val="000000" w:themeColor="text1"/>
        </w:rPr>
        <w:t>T</w:t>
      </w:r>
      <w:r w:rsidR="00E64CE2" w:rsidRPr="00353AC2">
        <w:rPr>
          <w:rFonts w:ascii="Calibri" w:hAnsi="Calibri" w:cs="Calibri"/>
          <w:color w:val="000000" w:themeColor="text1"/>
        </w:rPr>
        <w:t xml:space="preserve">he voice of the researcher is </w:t>
      </w:r>
      <w:r w:rsidR="00A265B0" w:rsidRPr="00353AC2">
        <w:rPr>
          <w:rFonts w:ascii="Calibri" w:hAnsi="Calibri" w:cs="Calibri"/>
          <w:color w:val="000000" w:themeColor="text1"/>
        </w:rPr>
        <w:t xml:space="preserve">also part of the narrative and </w:t>
      </w:r>
      <w:r w:rsidR="00AC00C4" w:rsidRPr="00353AC2">
        <w:rPr>
          <w:rFonts w:ascii="Calibri" w:hAnsi="Calibri" w:cs="Calibri"/>
          <w:color w:val="000000" w:themeColor="text1"/>
        </w:rPr>
        <w:t>becomes an</w:t>
      </w:r>
      <w:r w:rsidR="00A265B0" w:rsidRPr="00353AC2">
        <w:rPr>
          <w:rFonts w:ascii="Calibri" w:hAnsi="Calibri" w:cs="Calibri"/>
          <w:color w:val="000000" w:themeColor="text1"/>
        </w:rPr>
        <w:t xml:space="preserve"> active </w:t>
      </w:r>
      <w:r w:rsidR="00AC00C4" w:rsidRPr="00353AC2">
        <w:rPr>
          <w:rFonts w:ascii="Calibri" w:hAnsi="Calibri" w:cs="Calibri"/>
          <w:color w:val="000000" w:themeColor="text1"/>
        </w:rPr>
        <w:t xml:space="preserve">part of </w:t>
      </w:r>
      <w:r w:rsidR="00A265B0" w:rsidRPr="00353AC2">
        <w:rPr>
          <w:rFonts w:ascii="Calibri" w:hAnsi="Calibri" w:cs="Calibri"/>
          <w:color w:val="000000" w:themeColor="text1"/>
        </w:rPr>
        <w:t xml:space="preserve">the analysis – contributing to the </w:t>
      </w:r>
      <w:proofErr w:type="spellStart"/>
      <w:r w:rsidR="00A265B0" w:rsidRPr="00353AC2">
        <w:rPr>
          <w:rFonts w:ascii="Calibri" w:hAnsi="Calibri" w:cs="Calibri"/>
          <w:color w:val="000000" w:themeColor="text1"/>
        </w:rPr>
        <w:t>plurivocal</w:t>
      </w:r>
      <w:proofErr w:type="spellEnd"/>
      <w:r w:rsidR="00A265B0" w:rsidRPr="00353AC2">
        <w:rPr>
          <w:rFonts w:ascii="Calibri" w:hAnsi="Calibri" w:cs="Calibri"/>
          <w:color w:val="000000" w:themeColor="text1"/>
        </w:rPr>
        <w:t xml:space="preserve"> text. </w:t>
      </w:r>
      <w:r w:rsidR="00EC66F9" w:rsidRPr="00353AC2">
        <w:rPr>
          <w:rFonts w:ascii="Calibri" w:hAnsi="Calibri" w:cs="Calibri"/>
          <w:color w:val="000000" w:themeColor="text1"/>
        </w:rPr>
        <w:t>If</w:t>
      </w:r>
      <w:r w:rsidR="00624D9D" w:rsidRPr="00353AC2">
        <w:rPr>
          <w:rFonts w:ascii="Calibri" w:hAnsi="Calibri" w:cs="Calibri"/>
          <w:color w:val="000000" w:themeColor="text1"/>
        </w:rPr>
        <w:t xml:space="preserve"> </w:t>
      </w:r>
      <w:r w:rsidR="00EC66F9" w:rsidRPr="00353AC2">
        <w:rPr>
          <w:rFonts w:ascii="Calibri" w:hAnsi="Calibri" w:cs="Calibri"/>
          <w:color w:val="000000" w:themeColor="text1"/>
        </w:rPr>
        <w:t xml:space="preserve">narrative is </w:t>
      </w:r>
      <w:r w:rsidR="008C7F82" w:rsidRPr="00353AC2">
        <w:rPr>
          <w:rFonts w:ascii="Calibri" w:hAnsi="Calibri" w:cs="Calibri"/>
          <w:color w:val="000000" w:themeColor="text1"/>
        </w:rPr>
        <w:t xml:space="preserve">a </w:t>
      </w:r>
      <w:r w:rsidR="00EC66F9" w:rsidRPr="00353AC2">
        <w:rPr>
          <w:rFonts w:ascii="Calibri" w:hAnsi="Calibri" w:cs="Calibri"/>
          <w:color w:val="000000" w:themeColor="text1"/>
        </w:rPr>
        <w:t>co</w:t>
      </w:r>
      <w:r w:rsidR="00B35801" w:rsidRPr="00353AC2">
        <w:rPr>
          <w:rFonts w:ascii="Calibri" w:hAnsi="Calibri" w:cs="Calibri"/>
          <w:color w:val="000000" w:themeColor="text1"/>
        </w:rPr>
        <w:t>-</w:t>
      </w:r>
      <w:r w:rsidR="009909AE" w:rsidRPr="00353AC2">
        <w:rPr>
          <w:rFonts w:ascii="Calibri" w:hAnsi="Calibri" w:cs="Calibri"/>
          <w:color w:val="000000" w:themeColor="text1"/>
        </w:rPr>
        <w:t xml:space="preserve">construction </w:t>
      </w:r>
      <w:r w:rsidR="006D580A" w:rsidRPr="00353AC2">
        <w:rPr>
          <w:rFonts w:ascii="Calibri" w:hAnsi="Calibri" w:cs="Calibri"/>
          <w:color w:val="000000" w:themeColor="text1"/>
        </w:rPr>
        <w:t>of</w:t>
      </w:r>
      <w:r w:rsidR="009909AE" w:rsidRPr="00353AC2">
        <w:rPr>
          <w:rFonts w:ascii="Calibri" w:hAnsi="Calibri" w:cs="Calibri"/>
          <w:color w:val="000000" w:themeColor="text1"/>
        </w:rPr>
        <w:t xml:space="preserve"> the teller and the listener</w:t>
      </w:r>
      <w:r w:rsidR="008E07CB" w:rsidRPr="00353AC2">
        <w:rPr>
          <w:rFonts w:ascii="Calibri" w:hAnsi="Calibri" w:cs="Calibri"/>
          <w:color w:val="000000" w:themeColor="text1"/>
        </w:rPr>
        <w:t>,</w:t>
      </w:r>
      <w:r w:rsidR="00B35801" w:rsidRPr="00353AC2">
        <w:rPr>
          <w:rFonts w:ascii="Calibri" w:hAnsi="Calibri" w:cs="Calibri"/>
          <w:color w:val="000000" w:themeColor="text1"/>
        </w:rPr>
        <w:t xml:space="preserve"> then</w:t>
      </w:r>
      <w:r w:rsidR="00FC7D85" w:rsidRPr="00353AC2">
        <w:rPr>
          <w:rFonts w:ascii="Calibri" w:hAnsi="Calibri" w:cs="Calibri"/>
          <w:color w:val="000000" w:themeColor="text1"/>
        </w:rPr>
        <w:t xml:space="preserve"> it follows that</w:t>
      </w:r>
      <w:r w:rsidR="00B35801" w:rsidRPr="00353AC2">
        <w:rPr>
          <w:rFonts w:ascii="Calibri" w:hAnsi="Calibri" w:cs="Calibri"/>
          <w:color w:val="000000" w:themeColor="text1"/>
        </w:rPr>
        <w:t xml:space="preserve"> </w:t>
      </w:r>
      <w:r w:rsidR="00711FD2" w:rsidRPr="00353AC2">
        <w:rPr>
          <w:rFonts w:ascii="Calibri" w:hAnsi="Calibri" w:cs="Calibri"/>
          <w:color w:val="000000" w:themeColor="text1"/>
        </w:rPr>
        <w:t xml:space="preserve">the interpretative approach </w:t>
      </w:r>
      <w:r w:rsidR="009E2AB8" w:rsidRPr="00353AC2">
        <w:rPr>
          <w:rFonts w:ascii="Calibri" w:hAnsi="Calibri" w:cs="Calibri"/>
          <w:color w:val="000000" w:themeColor="text1"/>
        </w:rPr>
        <w:t xml:space="preserve">must apply equally to </w:t>
      </w:r>
      <w:r w:rsidR="00D5644F" w:rsidRPr="00353AC2">
        <w:rPr>
          <w:rFonts w:ascii="Calibri" w:hAnsi="Calibri" w:cs="Calibri"/>
          <w:color w:val="000000" w:themeColor="text1"/>
        </w:rPr>
        <w:t xml:space="preserve">both </w:t>
      </w:r>
      <w:r w:rsidR="008E07CB" w:rsidRPr="00353AC2">
        <w:rPr>
          <w:rFonts w:ascii="Calibri" w:hAnsi="Calibri" w:cs="Calibri"/>
          <w:color w:val="000000" w:themeColor="text1"/>
        </w:rPr>
        <w:t xml:space="preserve">the </w:t>
      </w:r>
      <w:r w:rsidR="00090FC4" w:rsidRPr="00353AC2">
        <w:rPr>
          <w:rFonts w:ascii="Calibri" w:hAnsi="Calibri" w:cs="Calibri"/>
          <w:color w:val="000000" w:themeColor="text1"/>
        </w:rPr>
        <w:t>researche</w:t>
      </w:r>
      <w:r w:rsidR="008E07CB" w:rsidRPr="00353AC2">
        <w:rPr>
          <w:rFonts w:ascii="Calibri" w:hAnsi="Calibri" w:cs="Calibri"/>
          <w:color w:val="000000" w:themeColor="text1"/>
        </w:rPr>
        <w:t>d</w:t>
      </w:r>
      <w:r w:rsidR="00090FC4" w:rsidRPr="00353AC2">
        <w:rPr>
          <w:rFonts w:ascii="Calibri" w:hAnsi="Calibri" w:cs="Calibri"/>
          <w:color w:val="000000" w:themeColor="text1"/>
        </w:rPr>
        <w:t xml:space="preserve"> and the researcher. </w:t>
      </w:r>
      <w:proofErr w:type="gramStart"/>
      <w:r w:rsidR="00031344" w:rsidRPr="00353AC2">
        <w:rPr>
          <w:rFonts w:ascii="Calibri" w:hAnsi="Calibri" w:cs="Calibri"/>
          <w:color w:val="000000" w:themeColor="text1"/>
        </w:rPr>
        <w:t>Therefore</w:t>
      </w:r>
      <w:proofErr w:type="gramEnd"/>
      <w:r w:rsidR="00031344" w:rsidRPr="00353AC2">
        <w:rPr>
          <w:rFonts w:ascii="Calibri" w:hAnsi="Calibri" w:cs="Calibri"/>
          <w:color w:val="000000" w:themeColor="text1"/>
        </w:rPr>
        <w:t xml:space="preserve"> the relationship </w:t>
      </w:r>
      <w:r w:rsidR="00766E88" w:rsidRPr="00353AC2">
        <w:rPr>
          <w:rFonts w:ascii="Calibri" w:hAnsi="Calibri" w:cs="Calibri"/>
          <w:color w:val="000000" w:themeColor="text1"/>
        </w:rPr>
        <w:t>between the re</w:t>
      </w:r>
      <w:r w:rsidR="00DF00D9" w:rsidRPr="00353AC2">
        <w:rPr>
          <w:rFonts w:ascii="Calibri" w:hAnsi="Calibri" w:cs="Calibri"/>
          <w:color w:val="000000" w:themeColor="text1"/>
        </w:rPr>
        <w:t xml:space="preserve">searcher and researched is </w:t>
      </w:r>
      <w:r w:rsidR="00F61C7B" w:rsidRPr="00353AC2">
        <w:rPr>
          <w:rFonts w:ascii="Calibri" w:hAnsi="Calibri" w:cs="Calibri"/>
          <w:color w:val="000000" w:themeColor="text1"/>
        </w:rPr>
        <w:t>of significan</w:t>
      </w:r>
      <w:r w:rsidR="00AB5D57" w:rsidRPr="00353AC2">
        <w:rPr>
          <w:rFonts w:ascii="Calibri" w:hAnsi="Calibri" w:cs="Calibri"/>
          <w:color w:val="000000" w:themeColor="text1"/>
        </w:rPr>
        <w:t>ce</w:t>
      </w:r>
      <w:r w:rsidR="00F61C7B" w:rsidRPr="00353AC2">
        <w:rPr>
          <w:rFonts w:ascii="Calibri" w:hAnsi="Calibri" w:cs="Calibri"/>
          <w:color w:val="000000" w:themeColor="text1"/>
        </w:rPr>
        <w:t xml:space="preserve"> and </w:t>
      </w:r>
      <w:r w:rsidR="00AB5D57" w:rsidRPr="00353AC2">
        <w:rPr>
          <w:rFonts w:ascii="Calibri" w:hAnsi="Calibri" w:cs="Calibri"/>
          <w:color w:val="000000" w:themeColor="text1"/>
        </w:rPr>
        <w:t>central</w:t>
      </w:r>
      <w:r w:rsidR="00F61C7B" w:rsidRPr="00353AC2">
        <w:rPr>
          <w:rFonts w:ascii="Calibri" w:hAnsi="Calibri" w:cs="Calibri"/>
          <w:color w:val="000000" w:themeColor="text1"/>
        </w:rPr>
        <w:t xml:space="preserve"> to the analy</w:t>
      </w:r>
      <w:r w:rsidR="00733A2F" w:rsidRPr="00353AC2">
        <w:rPr>
          <w:rFonts w:ascii="Calibri" w:hAnsi="Calibri" w:cs="Calibri"/>
          <w:color w:val="000000" w:themeColor="text1"/>
        </w:rPr>
        <w:t>tical</w:t>
      </w:r>
      <w:r w:rsidR="00F61C7B" w:rsidRPr="00353AC2">
        <w:rPr>
          <w:rFonts w:ascii="Calibri" w:hAnsi="Calibri" w:cs="Calibri"/>
          <w:color w:val="000000" w:themeColor="text1"/>
        </w:rPr>
        <w:t xml:space="preserve"> process.</w:t>
      </w:r>
      <w:r w:rsidR="00F61C7B" w:rsidRPr="00F029EB">
        <w:rPr>
          <w:rFonts w:ascii="Calibri" w:hAnsi="Calibri" w:cs="Calibri"/>
          <w:color w:val="000000" w:themeColor="text1"/>
        </w:rPr>
        <w:t xml:space="preserve"> </w:t>
      </w:r>
    </w:p>
    <w:p w14:paraId="3E1F91A1" w14:textId="4CEABAE2" w:rsidR="007D66C7" w:rsidRPr="00F029EB" w:rsidRDefault="007D66C7" w:rsidP="00E97B33">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7FDB838B" w14:textId="6FBF2696" w:rsidR="0077458E" w:rsidRPr="00F029EB" w:rsidRDefault="006D15C8" w:rsidP="00E97B33">
      <w:pPr>
        <w:pStyle w:val="paragraph"/>
        <w:spacing w:before="0" w:beforeAutospacing="0" w:after="0" w:afterAutospacing="0" w:line="360" w:lineRule="auto"/>
        <w:jc w:val="both"/>
        <w:textAlignment w:val="baseline"/>
        <w:rPr>
          <w:rFonts w:ascii="Calibri" w:hAnsi="Calibri" w:cs="Calibri"/>
          <w:b/>
          <w:bCs/>
          <w:color w:val="000000" w:themeColor="text1"/>
        </w:rPr>
      </w:pPr>
      <w:r w:rsidRPr="00F029EB">
        <w:rPr>
          <w:rStyle w:val="normaltextrun"/>
          <w:rFonts w:ascii="Calibri" w:hAnsi="Calibri" w:cs="Calibri"/>
          <w:b/>
          <w:bCs/>
          <w:color w:val="000000" w:themeColor="text1"/>
        </w:rPr>
        <w:t>A</w:t>
      </w:r>
      <w:r w:rsidR="006D006F" w:rsidRPr="00F029EB">
        <w:rPr>
          <w:rStyle w:val="normaltextrun"/>
          <w:rFonts w:ascii="Calibri" w:hAnsi="Calibri" w:cs="Calibri"/>
          <w:b/>
          <w:bCs/>
          <w:color w:val="000000" w:themeColor="text1"/>
        </w:rPr>
        <w:t xml:space="preserve"> </w:t>
      </w:r>
      <w:r w:rsidR="00D94435" w:rsidRPr="00F029EB">
        <w:rPr>
          <w:rStyle w:val="normaltextrun"/>
          <w:rFonts w:ascii="Calibri" w:hAnsi="Calibri" w:cs="Calibri"/>
          <w:b/>
          <w:bCs/>
          <w:color w:val="000000" w:themeColor="text1"/>
        </w:rPr>
        <w:t>co-researcher</w:t>
      </w:r>
      <w:r w:rsidR="006D006F" w:rsidRPr="00F029EB">
        <w:rPr>
          <w:rStyle w:val="normaltextrun"/>
          <w:rFonts w:ascii="Calibri" w:hAnsi="Calibri" w:cs="Calibri"/>
          <w:b/>
          <w:bCs/>
          <w:color w:val="000000" w:themeColor="text1"/>
        </w:rPr>
        <w:t xml:space="preserve"> </w:t>
      </w:r>
      <w:proofErr w:type="gramStart"/>
      <w:r w:rsidR="006D006F" w:rsidRPr="00F029EB">
        <w:rPr>
          <w:rStyle w:val="normaltextrun"/>
          <w:rFonts w:ascii="Calibri" w:hAnsi="Calibri" w:cs="Calibri"/>
          <w:b/>
          <w:bCs/>
          <w:color w:val="000000" w:themeColor="text1"/>
        </w:rPr>
        <w:t>approach</w:t>
      </w:r>
      <w:proofErr w:type="gramEnd"/>
      <w:r w:rsidR="006D006F" w:rsidRPr="00F029EB">
        <w:rPr>
          <w:rStyle w:val="normaltextrun"/>
          <w:rFonts w:ascii="Calibri" w:hAnsi="Calibri" w:cs="Calibri"/>
          <w:b/>
          <w:bCs/>
          <w:color w:val="000000" w:themeColor="text1"/>
        </w:rPr>
        <w:t xml:space="preserve">. </w:t>
      </w:r>
    </w:p>
    <w:p w14:paraId="5A66F074" w14:textId="61B24EC2" w:rsidR="00000C91" w:rsidRPr="00CE10FA" w:rsidRDefault="5F7F6C0A" w:rsidP="00F029EB">
      <w:pPr>
        <w:pStyle w:val="paragraph"/>
        <w:spacing w:before="0" w:beforeAutospacing="0" w:after="0" w:afterAutospacing="0" w:line="360" w:lineRule="auto"/>
        <w:jc w:val="both"/>
        <w:textAlignment w:val="baseline"/>
        <w:rPr>
          <w:rFonts w:ascii="Calibri" w:eastAsia="Calibri" w:hAnsi="Calibri" w:cs="Calibri"/>
          <w:color w:val="000000" w:themeColor="text1"/>
        </w:rPr>
      </w:pPr>
      <w:r w:rsidRPr="00353AC2">
        <w:rPr>
          <w:rStyle w:val="normaltextrun"/>
          <w:rFonts w:ascii="Calibri" w:hAnsi="Calibri" w:cs="Calibri"/>
          <w:color w:val="000000" w:themeColor="text1"/>
          <w:highlight w:val="yellow"/>
        </w:rPr>
        <w:t>The</w:t>
      </w:r>
      <w:r w:rsidR="79DB766E" w:rsidRPr="00353AC2">
        <w:rPr>
          <w:rStyle w:val="normaltextrun"/>
          <w:rFonts w:ascii="Calibri" w:hAnsi="Calibri" w:cs="Calibri"/>
          <w:color w:val="000000" w:themeColor="text1"/>
          <w:highlight w:val="yellow"/>
        </w:rPr>
        <w:t xml:space="preserve"> listening guide provides a framework for analysis rather than a series of rigid steps to be followed (Gilligan et al., 2006). </w:t>
      </w:r>
      <w:r w:rsidRPr="00353AC2">
        <w:rPr>
          <w:rStyle w:val="normaltextrun"/>
          <w:rFonts w:ascii="Calibri" w:hAnsi="Calibri" w:cs="Calibri"/>
          <w:color w:val="000000" w:themeColor="text1"/>
          <w:highlight w:val="yellow"/>
        </w:rPr>
        <w:t xml:space="preserve"> </w:t>
      </w:r>
      <w:r w:rsidR="1782D42A" w:rsidRPr="00353AC2">
        <w:rPr>
          <w:rStyle w:val="normaltextrun"/>
          <w:rFonts w:ascii="Calibri" w:hAnsi="Calibri" w:cs="Calibri"/>
          <w:color w:val="000000" w:themeColor="text1"/>
          <w:highlight w:val="yellow"/>
        </w:rPr>
        <w:t xml:space="preserve">Many researchers have adapted the Listening Guide to suit the specific purposes of their research – however, the multiple </w:t>
      </w:r>
      <w:proofErr w:type="spellStart"/>
      <w:r w:rsidR="1782D42A" w:rsidRPr="00353AC2">
        <w:rPr>
          <w:rStyle w:val="normaltextrun"/>
          <w:rFonts w:ascii="Calibri" w:hAnsi="Calibri" w:cs="Calibri"/>
          <w:color w:val="000000" w:themeColor="text1"/>
          <w:highlight w:val="yellow"/>
        </w:rPr>
        <w:t>listenings</w:t>
      </w:r>
      <w:proofErr w:type="spellEnd"/>
      <w:r w:rsidR="1782D42A" w:rsidRPr="00353AC2">
        <w:rPr>
          <w:rStyle w:val="normaltextrun"/>
          <w:rFonts w:ascii="Calibri" w:hAnsi="Calibri" w:cs="Calibri"/>
          <w:color w:val="000000" w:themeColor="text1"/>
          <w:highlight w:val="yellow"/>
        </w:rPr>
        <w:t xml:space="preserve"> </w:t>
      </w:r>
      <w:r w:rsidR="6D34489F" w:rsidRPr="00353AC2">
        <w:rPr>
          <w:rStyle w:val="normaltextrun"/>
          <w:rFonts w:ascii="Calibri" w:hAnsi="Calibri" w:cs="Calibri"/>
          <w:color w:val="000000" w:themeColor="text1"/>
          <w:highlight w:val="yellow"/>
        </w:rPr>
        <w:t xml:space="preserve">and creation of I-poems are </w:t>
      </w:r>
      <w:r w:rsidR="2173B3D2" w:rsidRPr="00353AC2">
        <w:rPr>
          <w:rStyle w:val="normaltextrun"/>
          <w:rFonts w:ascii="Calibri" w:hAnsi="Calibri" w:cs="Calibri"/>
          <w:color w:val="000000" w:themeColor="text1"/>
          <w:highlight w:val="yellow"/>
        </w:rPr>
        <w:t>considered</w:t>
      </w:r>
      <w:r w:rsidR="6D34489F" w:rsidRPr="00353AC2">
        <w:rPr>
          <w:rStyle w:val="normaltextrun"/>
          <w:rFonts w:ascii="Calibri" w:hAnsi="Calibri" w:cs="Calibri"/>
          <w:color w:val="000000" w:themeColor="text1"/>
          <w:highlight w:val="yellow"/>
        </w:rPr>
        <w:t xml:space="preserve"> essential (</w:t>
      </w:r>
      <w:r w:rsidR="11BDEFC3" w:rsidRPr="00353AC2">
        <w:rPr>
          <w:rStyle w:val="normaltextrun"/>
          <w:rFonts w:ascii="Calibri" w:hAnsi="Calibri" w:cs="Calibri"/>
          <w:color w:val="000000" w:themeColor="text1"/>
          <w:highlight w:val="yellow"/>
        </w:rPr>
        <w:t xml:space="preserve">Davis, 2015; </w:t>
      </w:r>
      <w:proofErr w:type="spellStart"/>
      <w:r w:rsidR="6D34489F" w:rsidRPr="00353AC2">
        <w:rPr>
          <w:rStyle w:val="normaltextrun"/>
          <w:rFonts w:ascii="Calibri" w:hAnsi="Calibri" w:cs="Calibri"/>
          <w:color w:val="000000" w:themeColor="text1"/>
          <w:highlight w:val="yellow"/>
        </w:rPr>
        <w:t>Koelsch</w:t>
      </w:r>
      <w:proofErr w:type="spellEnd"/>
      <w:r w:rsidR="6D34489F" w:rsidRPr="00353AC2">
        <w:rPr>
          <w:rStyle w:val="normaltextrun"/>
          <w:rFonts w:ascii="Calibri" w:hAnsi="Calibri" w:cs="Calibri"/>
          <w:color w:val="000000" w:themeColor="text1"/>
          <w:highlight w:val="yellow"/>
        </w:rPr>
        <w:t>, 2015</w:t>
      </w:r>
      <w:r w:rsidR="1C2F558D" w:rsidRPr="00353AC2">
        <w:rPr>
          <w:rStyle w:val="normaltextrun"/>
          <w:rFonts w:ascii="Calibri" w:hAnsi="Calibri" w:cs="Calibri"/>
          <w:color w:val="000000" w:themeColor="text1"/>
          <w:highlight w:val="yellow"/>
        </w:rPr>
        <w:t>; Woodcock, 2016</w:t>
      </w:r>
      <w:r w:rsidR="6D34489F" w:rsidRPr="00353AC2">
        <w:rPr>
          <w:rStyle w:val="normaltextrun"/>
          <w:rFonts w:ascii="Calibri" w:hAnsi="Calibri" w:cs="Calibri"/>
          <w:color w:val="000000" w:themeColor="text1"/>
          <w:highlight w:val="yellow"/>
        </w:rPr>
        <w:t xml:space="preserve">). </w:t>
      </w:r>
      <w:r w:rsidR="00C84A73" w:rsidRPr="00353AC2">
        <w:rPr>
          <w:rStyle w:val="normaltextrun"/>
          <w:rFonts w:ascii="Calibri" w:hAnsi="Calibri" w:cs="Calibri"/>
          <w:color w:val="000000" w:themeColor="text1"/>
          <w:highlight w:val="yellow"/>
        </w:rPr>
        <w:t>Building</w:t>
      </w:r>
      <w:r w:rsidR="6B46610E" w:rsidRPr="00353AC2">
        <w:rPr>
          <w:rStyle w:val="normaltextrun"/>
          <w:rFonts w:ascii="Calibri" w:hAnsi="Calibri" w:cs="Calibri"/>
          <w:color w:val="000000" w:themeColor="text1"/>
          <w:highlight w:val="yellow"/>
        </w:rPr>
        <w:t xml:space="preserve"> on</w:t>
      </w:r>
      <w:r w:rsidR="5BFBE483" w:rsidRPr="00353AC2">
        <w:rPr>
          <w:rStyle w:val="normaltextrun"/>
          <w:rFonts w:ascii="Calibri" w:hAnsi="Calibri" w:cs="Calibri"/>
          <w:color w:val="000000" w:themeColor="text1"/>
          <w:highlight w:val="yellow"/>
        </w:rPr>
        <w:t xml:space="preserve"> </w:t>
      </w:r>
      <w:r w:rsidR="009F0A0E" w:rsidRPr="00353AC2">
        <w:rPr>
          <w:rStyle w:val="normaltextrun"/>
          <w:rFonts w:ascii="Calibri" w:hAnsi="Calibri" w:cs="Calibri"/>
          <w:color w:val="000000" w:themeColor="text1"/>
          <w:highlight w:val="yellow"/>
        </w:rPr>
        <w:t>Brown and Gilligan’s (1991) Listening Guide</w:t>
      </w:r>
      <w:r w:rsidR="007D66C7" w:rsidRPr="00353AC2">
        <w:rPr>
          <w:rStyle w:val="normaltextrun"/>
          <w:rFonts w:ascii="Calibri" w:hAnsi="Calibri" w:cs="Calibri"/>
          <w:color w:val="000000" w:themeColor="text1"/>
          <w:highlight w:val="yellow"/>
        </w:rPr>
        <w:t xml:space="preserve"> </w:t>
      </w:r>
      <w:r w:rsidR="00B60CA6" w:rsidRPr="00353AC2">
        <w:rPr>
          <w:rStyle w:val="normaltextrun"/>
          <w:rFonts w:ascii="Calibri" w:hAnsi="Calibri" w:cs="Calibri"/>
          <w:color w:val="000000" w:themeColor="text1"/>
          <w:highlight w:val="yellow"/>
        </w:rPr>
        <w:t>we have combined it</w:t>
      </w:r>
      <w:r w:rsidR="00476FD7" w:rsidRPr="00353AC2">
        <w:rPr>
          <w:rStyle w:val="normaltextrun"/>
          <w:rFonts w:ascii="Calibri" w:hAnsi="Calibri" w:cs="Calibri"/>
          <w:color w:val="000000" w:themeColor="text1"/>
          <w:highlight w:val="yellow"/>
        </w:rPr>
        <w:t xml:space="preserve"> with </w:t>
      </w:r>
      <w:r w:rsidR="00957B35" w:rsidRPr="00353AC2">
        <w:rPr>
          <w:rStyle w:val="normaltextrun"/>
          <w:rFonts w:ascii="Calibri" w:hAnsi="Calibri" w:cs="Calibri"/>
          <w:color w:val="000000" w:themeColor="text1"/>
          <w:highlight w:val="yellow"/>
        </w:rPr>
        <w:t>a</w:t>
      </w:r>
      <w:r w:rsidR="00876B12" w:rsidRPr="00353AC2">
        <w:rPr>
          <w:rStyle w:val="normaltextrun"/>
          <w:rFonts w:ascii="Calibri" w:hAnsi="Calibri" w:cs="Calibri"/>
          <w:color w:val="000000" w:themeColor="text1"/>
          <w:highlight w:val="yellow"/>
        </w:rPr>
        <w:t xml:space="preserve"> </w:t>
      </w:r>
      <w:r w:rsidR="005C045E" w:rsidRPr="00353AC2">
        <w:rPr>
          <w:rStyle w:val="normaltextrun"/>
          <w:rFonts w:ascii="Calibri" w:hAnsi="Calibri" w:cs="Calibri"/>
          <w:color w:val="000000" w:themeColor="text1"/>
          <w:highlight w:val="yellow"/>
        </w:rPr>
        <w:t>co-</w:t>
      </w:r>
      <w:r w:rsidR="005D609C" w:rsidRPr="00353AC2">
        <w:rPr>
          <w:rStyle w:val="normaltextrun"/>
          <w:rFonts w:ascii="Calibri" w:hAnsi="Calibri" w:cs="Calibri"/>
          <w:color w:val="000000" w:themeColor="text1"/>
          <w:highlight w:val="yellow"/>
        </w:rPr>
        <w:t>research</w:t>
      </w:r>
      <w:r w:rsidR="006D006F" w:rsidRPr="00353AC2">
        <w:rPr>
          <w:rStyle w:val="normaltextrun"/>
          <w:rFonts w:ascii="Calibri" w:hAnsi="Calibri" w:cs="Calibri"/>
          <w:color w:val="000000" w:themeColor="text1"/>
          <w:highlight w:val="yellow"/>
        </w:rPr>
        <w:t>er</w:t>
      </w:r>
      <w:r w:rsidR="005D609C" w:rsidRPr="00F029EB">
        <w:rPr>
          <w:rStyle w:val="normaltextrun"/>
          <w:rFonts w:ascii="Calibri" w:hAnsi="Calibri" w:cs="Calibri"/>
          <w:color w:val="000000" w:themeColor="text1"/>
        </w:rPr>
        <w:t xml:space="preserve"> approach</w:t>
      </w:r>
      <w:r w:rsidR="00DD572A" w:rsidRPr="00F029EB">
        <w:rPr>
          <w:rStyle w:val="normaltextrun"/>
          <w:rFonts w:ascii="Calibri" w:hAnsi="Calibri" w:cs="Calibri"/>
          <w:color w:val="000000" w:themeColor="text1"/>
        </w:rPr>
        <w:t>.</w:t>
      </w:r>
      <w:r w:rsidR="003E5867" w:rsidRPr="00F029EB">
        <w:rPr>
          <w:rStyle w:val="normaltextrun"/>
          <w:rFonts w:ascii="Calibri" w:hAnsi="Calibri" w:cs="Calibri"/>
          <w:color w:val="000000" w:themeColor="text1"/>
        </w:rPr>
        <w:t xml:space="preserve"> </w:t>
      </w:r>
      <w:r w:rsidR="00B904AC" w:rsidRPr="00F029EB">
        <w:rPr>
          <w:rStyle w:val="normaltextrun"/>
          <w:rFonts w:ascii="Calibri" w:hAnsi="Calibri" w:cs="Calibri"/>
          <w:color w:val="000000" w:themeColor="text1"/>
        </w:rPr>
        <w:t>This</w:t>
      </w:r>
      <w:r w:rsidR="00DF0117" w:rsidRPr="00F029EB">
        <w:rPr>
          <w:rStyle w:val="normaltextrun"/>
          <w:rFonts w:ascii="Calibri" w:hAnsi="Calibri" w:cs="Calibri"/>
          <w:color w:val="000000" w:themeColor="text1"/>
        </w:rPr>
        <w:t xml:space="preserve"> </w:t>
      </w:r>
      <w:r w:rsidR="004E470E" w:rsidRPr="00F029EB">
        <w:rPr>
          <w:rStyle w:val="normaltextrun"/>
          <w:rFonts w:ascii="Calibri" w:hAnsi="Calibri" w:cs="Calibri"/>
          <w:color w:val="000000" w:themeColor="text1"/>
        </w:rPr>
        <w:t>involve</w:t>
      </w:r>
      <w:r w:rsidR="0002487D" w:rsidRPr="00F029EB">
        <w:rPr>
          <w:rStyle w:val="normaltextrun"/>
          <w:rFonts w:ascii="Calibri" w:hAnsi="Calibri" w:cs="Calibri"/>
          <w:color w:val="000000" w:themeColor="text1"/>
        </w:rPr>
        <w:t>d</w:t>
      </w:r>
      <w:r w:rsidR="004E470E" w:rsidRPr="00F029EB">
        <w:rPr>
          <w:rStyle w:val="normaltextrun"/>
          <w:rFonts w:ascii="Calibri" w:hAnsi="Calibri" w:cs="Calibri"/>
          <w:color w:val="000000" w:themeColor="text1"/>
        </w:rPr>
        <w:t xml:space="preserve"> </w:t>
      </w:r>
      <w:r w:rsidR="0002487D" w:rsidRPr="00F029EB">
        <w:rPr>
          <w:rStyle w:val="normaltextrun"/>
          <w:rFonts w:ascii="Calibri" w:hAnsi="Calibri" w:cs="Calibri"/>
          <w:color w:val="000000" w:themeColor="text1"/>
        </w:rPr>
        <w:t>us</w:t>
      </w:r>
      <w:r w:rsidR="004E470E" w:rsidRPr="00F029EB">
        <w:rPr>
          <w:rStyle w:val="normaltextrun"/>
          <w:rFonts w:ascii="Calibri" w:hAnsi="Calibri" w:cs="Calibri"/>
          <w:color w:val="000000" w:themeColor="text1"/>
        </w:rPr>
        <w:t xml:space="preserve"> working together at every stage of the research process</w:t>
      </w:r>
      <w:r w:rsidR="008B217F" w:rsidRPr="00F029EB">
        <w:rPr>
          <w:rStyle w:val="normaltextrun"/>
          <w:rFonts w:ascii="Calibri" w:hAnsi="Calibri" w:cs="Calibri"/>
          <w:color w:val="000000" w:themeColor="text1"/>
        </w:rPr>
        <w:t xml:space="preserve"> thus </w:t>
      </w:r>
      <w:r w:rsidR="00F228CD" w:rsidRPr="00F029EB">
        <w:rPr>
          <w:rStyle w:val="normaltextrun"/>
          <w:rFonts w:ascii="Calibri" w:hAnsi="Calibri" w:cs="Calibri"/>
          <w:color w:val="000000" w:themeColor="text1"/>
        </w:rPr>
        <w:t xml:space="preserve">affording </w:t>
      </w:r>
      <w:r w:rsidR="00EC2B25" w:rsidRPr="00F029EB">
        <w:rPr>
          <w:rStyle w:val="normaltextrun"/>
          <w:rFonts w:ascii="Calibri" w:hAnsi="Calibri" w:cs="Calibri"/>
          <w:color w:val="000000" w:themeColor="text1"/>
        </w:rPr>
        <w:t xml:space="preserve">opportunities to </w:t>
      </w:r>
      <w:r w:rsidR="004903C9" w:rsidRPr="00F029EB">
        <w:rPr>
          <w:rStyle w:val="normaltextrun"/>
          <w:rFonts w:ascii="Calibri" w:hAnsi="Calibri" w:cs="Calibri"/>
          <w:color w:val="000000" w:themeColor="text1"/>
        </w:rPr>
        <w:t xml:space="preserve">co-reflect </w:t>
      </w:r>
      <w:r w:rsidR="00A76CF4" w:rsidRPr="00F029EB">
        <w:rPr>
          <w:rStyle w:val="normaltextrun"/>
          <w:rFonts w:ascii="Calibri" w:hAnsi="Calibri" w:cs="Calibri"/>
          <w:color w:val="000000" w:themeColor="text1"/>
        </w:rPr>
        <w:t xml:space="preserve">on the </w:t>
      </w:r>
      <w:r w:rsidR="009E074F" w:rsidRPr="00F029EB">
        <w:rPr>
          <w:rStyle w:val="normaltextrun"/>
          <w:rFonts w:ascii="Calibri" w:hAnsi="Calibri" w:cs="Calibri"/>
          <w:color w:val="000000" w:themeColor="text1"/>
        </w:rPr>
        <w:t xml:space="preserve">co-construction </w:t>
      </w:r>
      <w:r w:rsidR="00D56945" w:rsidRPr="00F029EB">
        <w:rPr>
          <w:rStyle w:val="normaltextrun"/>
          <w:rFonts w:ascii="Calibri" w:hAnsi="Calibri" w:cs="Calibri"/>
          <w:color w:val="000000" w:themeColor="text1"/>
        </w:rPr>
        <w:t xml:space="preserve">of self-other </w:t>
      </w:r>
      <w:r w:rsidR="00A76CF4" w:rsidRPr="00F029EB">
        <w:rPr>
          <w:rStyle w:val="normaltextrun"/>
          <w:rFonts w:ascii="Calibri" w:hAnsi="Calibri" w:cs="Calibri"/>
          <w:color w:val="000000" w:themeColor="text1"/>
        </w:rPr>
        <w:t xml:space="preserve">relations within the </w:t>
      </w:r>
      <w:r w:rsidR="00A76CF4" w:rsidRPr="00353AC2">
        <w:rPr>
          <w:rStyle w:val="normaltextrun"/>
          <w:rFonts w:ascii="Calibri" w:hAnsi="Calibri" w:cs="Calibri"/>
          <w:color w:val="000000" w:themeColor="text1"/>
          <w:highlight w:val="yellow"/>
        </w:rPr>
        <w:t>research</w:t>
      </w:r>
      <w:r w:rsidR="009E074F" w:rsidRPr="00353AC2">
        <w:rPr>
          <w:rStyle w:val="normaltextrun"/>
          <w:rFonts w:ascii="Calibri" w:hAnsi="Calibri" w:cs="Calibri"/>
          <w:color w:val="000000" w:themeColor="text1"/>
          <w:highlight w:val="yellow"/>
        </w:rPr>
        <w:t xml:space="preserve">. </w:t>
      </w:r>
      <w:r w:rsidR="004903C9" w:rsidRPr="00353AC2">
        <w:rPr>
          <w:rStyle w:val="normaltextrun"/>
          <w:rFonts w:ascii="Calibri" w:hAnsi="Calibri" w:cs="Calibri"/>
          <w:color w:val="000000" w:themeColor="text1"/>
          <w:highlight w:val="yellow"/>
        </w:rPr>
        <w:t xml:space="preserve"> </w:t>
      </w:r>
      <w:r w:rsidR="4AA56BA0" w:rsidRPr="00353AC2">
        <w:rPr>
          <w:rStyle w:val="normaltextrun"/>
          <w:rFonts w:ascii="Calibri" w:hAnsi="Calibri" w:cs="Calibri"/>
          <w:color w:val="000000" w:themeColor="text1"/>
          <w:highlight w:val="yellow"/>
        </w:rPr>
        <w:t>We chose a co-researcher approach to further strengthen and enrich our understanding of our participants voices through the co</w:t>
      </w:r>
      <w:r w:rsidR="3C38A699" w:rsidRPr="00353AC2">
        <w:rPr>
          <w:rStyle w:val="normaltextrun"/>
          <w:rFonts w:ascii="Calibri" w:hAnsi="Calibri" w:cs="Calibri"/>
          <w:color w:val="000000" w:themeColor="text1"/>
          <w:highlight w:val="yellow"/>
        </w:rPr>
        <w:t>-production of meanings and our emotional responses</w:t>
      </w:r>
      <w:r w:rsidR="331BDA98" w:rsidRPr="00353AC2">
        <w:rPr>
          <w:rStyle w:val="normaltextrun"/>
          <w:rFonts w:ascii="Calibri" w:hAnsi="Calibri" w:cs="Calibri"/>
          <w:color w:val="000000" w:themeColor="text1"/>
          <w:highlight w:val="yellow"/>
        </w:rPr>
        <w:t xml:space="preserve"> (Ellis and Berger, 2003). </w:t>
      </w:r>
      <w:r w:rsidR="3C38A699" w:rsidRPr="00353AC2">
        <w:rPr>
          <w:rStyle w:val="normaltextrun"/>
          <w:rFonts w:ascii="Calibri" w:hAnsi="Calibri" w:cs="Calibri"/>
          <w:color w:val="000000" w:themeColor="text1"/>
          <w:highlight w:val="yellow"/>
        </w:rPr>
        <w:t xml:space="preserve"> </w:t>
      </w:r>
      <w:r w:rsidR="01038F32" w:rsidRPr="00353AC2">
        <w:rPr>
          <w:rStyle w:val="normaltextrun"/>
          <w:rFonts w:ascii="Calibri" w:hAnsi="Calibri" w:cs="Calibri"/>
          <w:color w:val="000000" w:themeColor="text1"/>
          <w:highlight w:val="yellow"/>
        </w:rPr>
        <w:t>E</w:t>
      </w:r>
      <w:r w:rsidR="5CD7FAE6" w:rsidRPr="00353AC2">
        <w:rPr>
          <w:rStyle w:val="normaltextrun"/>
          <w:rFonts w:ascii="Calibri" w:hAnsi="Calibri" w:cs="Calibri"/>
          <w:color w:val="000000" w:themeColor="text1"/>
          <w:highlight w:val="yellow"/>
        </w:rPr>
        <w:t xml:space="preserve">mploying two researchers enabled us to be open to different interpretations and multiple meanings </w:t>
      </w:r>
      <w:r w:rsidR="4F982AFF" w:rsidRPr="00353AC2">
        <w:rPr>
          <w:rStyle w:val="normaltextrun"/>
          <w:rFonts w:ascii="Calibri" w:hAnsi="Calibri" w:cs="Calibri"/>
          <w:color w:val="000000" w:themeColor="text1"/>
          <w:highlight w:val="yellow"/>
        </w:rPr>
        <w:t xml:space="preserve">recognising there is no </w:t>
      </w:r>
      <w:r w:rsidR="23949DBE" w:rsidRPr="00353AC2">
        <w:rPr>
          <w:rStyle w:val="normaltextrun"/>
          <w:rFonts w:ascii="Calibri" w:hAnsi="Calibri" w:cs="Calibri"/>
          <w:color w:val="000000" w:themeColor="text1"/>
          <w:highlight w:val="yellow"/>
        </w:rPr>
        <w:t xml:space="preserve">single or </w:t>
      </w:r>
      <w:r w:rsidR="4F982AFF" w:rsidRPr="00353AC2">
        <w:rPr>
          <w:rStyle w:val="normaltextrun"/>
          <w:rFonts w:ascii="Calibri" w:hAnsi="Calibri" w:cs="Calibri"/>
          <w:color w:val="000000" w:themeColor="text1"/>
          <w:highlight w:val="yellow"/>
        </w:rPr>
        <w:t xml:space="preserve">‘correct’ interpretation </w:t>
      </w:r>
      <w:r w:rsidR="714AC6C1" w:rsidRPr="00353AC2">
        <w:rPr>
          <w:rFonts w:ascii="Calibri" w:eastAsia="Calibri" w:hAnsi="Calibri" w:cs="Calibri"/>
          <w:color w:val="000000" w:themeColor="text1"/>
          <w:highlight w:val="yellow"/>
        </w:rPr>
        <w:t>(Bakhtin, 1981</w:t>
      </w:r>
      <w:r w:rsidR="477C92E4" w:rsidRPr="00353AC2">
        <w:rPr>
          <w:rFonts w:ascii="Calibri" w:eastAsia="Calibri" w:hAnsi="Calibri" w:cs="Calibri"/>
          <w:color w:val="000000" w:themeColor="text1"/>
          <w:highlight w:val="yellow"/>
        </w:rPr>
        <w:t xml:space="preserve">; </w:t>
      </w:r>
      <w:proofErr w:type="spellStart"/>
      <w:r w:rsidR="477C92E4" w:rsidRPr="00353AC2">
        <w:rPr>
          <w:rFonts w:ascii="Calibri" w:eastAsia="Calibri" w:hAnsi="Calibri" w:cs="Calibri"/>
          <w:color w:val="000000" w:themeColor="text1"/>
          <w:highlight w:val="yellow"/>
        </w:rPr>
        <w:t>Koelsch</w:t>
      </w:r>
      <w:proofErr w:type="spellEnd"/>
      <w:r w:rsidR="477C92E4" w:rsidRPr="00353AC2">
        <w:rPr>
          <w:rFonts w:ascii="Calibri" w:eastAsia="Calibri" w:hAnsi="Calibri" w:cs="Calibri"/>
          <w:color w:val="000000" w:themeColor="text1"/>
          <w:highlight w:val="yellow"/>
        </w:rPr>
        <w:t>, 2015</w:t>
      </w:r>
      <w:r w:rsidR="714AC6C1" w:rsidRPr="00353AC2">
        <w:rPr>
          <w:rFonts w:ascii="Calibri" w:eastAsia="Calibri" w:hAnsi="Calibri" w:cs="Calibri"/>
          <w:color w:val="000000" w:themeColor="text1"/>
          <w:highlight w:val="yellow"/>
        </w:rPr>
        <w:t>).</w:t>
      </w:r>
      <w:r w:rsidR="45ED54D6" w:rsidRPr="00353AC2">
        <w:rPr>
          <w:rFonts w:ascii="Calibri" w:eastAsia="Calibri" w:hAnsi="Calibri" w:cs="Calibri"/>
          <w:color w:val="000000" w:themeColor="text1"/>
          <w:highlight w:val="yellow"/>
        </w:rPr>
        <w:t xml:space="preserve">  </w:t>
      </w:r>
      <w:r w:rsidR="38E19DB3" w:rsidRPr="00353AC2">
        <w:rPr>
          <w:rFonts w:ascii="Calibri" w:eastAsia="Calibri" w:hAnsi="Calibri" w:cs="Calibri"/>
          <w:color w:val="000000" w:themeColor="text1"/>
          <w:highlight w:val="yellow"/>
        </w:rPr>
        <w:t>Taking a reflexive stance</w:t>
      </w:r>
      <w:r w:rsidR="45ED54D6" w:rsidRPr="00353AC2">
        <w:rPr>
          <w:rFonts w:ascii="Calibri" w:eastAsia="Calibri" w:hAnsi="Calibri" w:cs="Calibri"/>
          <w:color w:val="000000" w:themeColor="text1"/>
          <w:highlight w:val="yellow"/>
        </w:rPr>
        <w:t xml:space="preserve"> </w:t>
      </w:r>
      <w:r w:rsidR="003D3F48" w:rsidRPr="00353AC2">
        <w:rPr>
          <w:rFonts w:ascii="Calibri" w:eastAsia="Calibri" w:hAnsi="Calibri" w:cs="Calibri"/>
          <w:color w:val="000000" w:themeColor="text1"/>
          <w:highlight w:val="yellow"/>
        </w:rPr>
        <w:t>allowed</w:t>
      </w:r>
      <w:r w:rsidR="3941DDFF" w:rsidRPr="00353AC2">
        <w:rPr>
          <w:rFonts w:ascii="Calibri" w:eastAsia="Calibri" w:hAnsi="Calibri" w:cs="Calibri"/>
          <w:color w:val="000000" w:themeColor="text1"/>
          <w:highlight w:val="yellow"/>
        </w:rPr>
        <w:t xml:space="preserve"> us to attend to how we are socially located and reflect together </w:t>
      </w:r>
      <w:r w:rsidR="6FCB2B15" w:rsidRPr="00353AC2">
        <w:rPr>
          <w:rFonts w:ascii="Calibri" w:eastAsia="Calibri" w:hAnsi="Calibri" w:cs="Calibri"/>
          <w:color w:val="000000" w:themeColor="text1"/>
          <w:highlight w:val="yellow"/>
        </w:rPr>
        <w:t xml:space="preserve">[and challenge each other] </w:t>
      </w:r>
      <w:r w:rsidR="0569868D" w:rsidRPr="00353AC2">
        <w:rPr>
          <w:rFonts w:ascii="Calibri" w:eastAsia="Calibri" w:hAnsi="Calibri" w:cs="Calibri"/>
          <w:color w:val="000000" w:themeColor="text1"/>
          <w:highlight w:val="yellow"/>
        </w:rPr>
        <w:t>on</w:t>
      </w:r>
      <w:r w:rsidR="6FCB2B15" w:rsidRPr="00353AC2">
        <w:rPr>
          <w:rFonts w:ascii="Calibri" w:eastAsia="Calibri" w:hAnsi="Calibri" w:cs="Calibri"/>
          <w:color w:val="000000" w:themeColor="text1"/>
          <w:highlight w:val="yellow"/>
        </w:rPr>
        <w:t xml:space="preserve"> </w:t>
      </w:r>
      <w:r w:rsidR="3941DDFF" w:rsidRPr="00353AC2">
        <w:rPr>
          <w:rFonts w:ascii="Calibri" w:eastAsia="Calibri" w:hAnsi="Calibri" w:cs="Calibri"/>
          <w:color w:val="000000" w:themeColor="text1"/>
          <w:highlight w:val="yellow"/>
        </w:rPr>
        <w:t xml:space="preserve">how we ‘see’ and ‘hear’ our participants </w:t>
      </w:r>
      <w:r w:rsidR="12AB0C1D" w:rsidRPr="00353AC2">
        <w:rPr>
          <w:rFonts w:ascii="Calibri" w:eastAsia="Calibri" w:hAnsi="Calibri" w:cs="Calibri"/>
          <w:color w:val="000000" w:themeColor="text1"/>
          <w:highlight w:val="yellow"/>
        </w:rPr>
        <w:t>(Doucet</w:t>
      </w:r>
      <w:r w:rsidR="00BF60B7" w:rsidRPr="00353AC2">
        <w:rPr>
          <w:rFonts w:ascii="Calibri" w:eastAsia="Calibri" w:hAnsi="Calibri" w:cs="Calibri"/>
          <w:color w:val="000000" w:themeColor="text1"/>
          <w:highlight w:val="yellow"/>
        </w:rPr>
        <w:t xml:space="preserve">, </w:t>
      </w:r>
      <w:r w:rsidR="12AB0C1D" w:rsidRPr="00353AC2">
        <w:rPr>
          <w:rFonts w:ascii="Calibri" w:eastAsia="Calibri" w:hAnsi="Calibri" w:cs="Calibri"/>
          <w:color w:val="000000" w:themeColor="text1"/>
          <w:highlight w:val="yellow"/>
        </w:rPr>
        <w:t xml:space="preserve">1998:54). </w:t>
      </w:r>
      <w:r w:rsidR="5A525E91" w:rsidRPr="00353AC2">
        <w:rPr>
          <w:rFonts w:ascii="Calibri" w:eastAsia="Calibri" w:hAnsi="Calibri" w:cs="Calibri"/>
          <w:color w:val="000000" w:themeColor="text1"/>
          <w:highlight w:val="yellow"/>
        </w:rPr>
        <w:t xml:space="preserve">  </w:t>
      </w:r>
      <w:proofErr w:type="gramStart"/>
      <w:r w:rsidR="247D0AF2" w:rsidRPr="00353AC2">
        <w:rPr>
          <w:rFonts w:ascii="Calibri" w:eastAsia="Calibri" w:hAnsi="Calibri" w:cs="Calibri"/>
          <w:color w:val="000000" w:themeColor="text1"/>
          <w:highlight w:val="yellow"/>
        </w:rPr>
        <w:t>Therefore</w:t>
      </w:r>
      <w:proofErr w:type="gramEnd"/>
      <w:r w:rsidR="247D0AF2" w:rsidRPr="00353AC2">
        <w:rPr>
          <w:rFonts w:ascii="Calibri" w:eastAsia="Calibri" w:hAnsi="Calibri" w:cs="Calibri"/>
          <w:color w:val="000000" w:themeColor="text1"/>
          <w:highlight w:val="yellow"/>
        </w:rPr>
        <w:t xml:space="preserve"> our analysis </w:t>
      </w:r>
      <w:r w:rsidR="00B84E03" w:rsidRPr="00353AC2">
        <w:rPr>
          <w:rFonts w:ascii="Calibri" w:eastAsia="Calibri" w:hAnsi="Calibri" w:cs="Calibri"/>
          <w:color w:val="000000" w:themeColor="text1"/>
          <w:highlight w:val="yellow"/>
        </w:rPr>
        <w:t>provide</w:t>
      </w:r>
      <w:r w:rsidR="004A793B" w:rsidRPr="00353AC2">
        <w:rPr>
          <w:rFonts w:ascii="Calibri" w:eastAsia="Calibri" w:hAnsi="Calibri" w:cs="Calibri"/>
          <w:color w:val="000000" w:themeColor="text1"/>
          <w:highlight w:val="yellow"/>
        </w:rPr>
        <w:t>d</w:t>
      </w:r>
      <w:r w:rsidR="00AB23E3" w:rsidRPr="00353AC2">
        <w:rPr>
          <w:rFonts w:ascii="Calibri" w:eastAsia="Calibri" w:hAnsi="Calibri" w:cs="Calibri"/>
          <w:color w:val="000000" w:themeColor="text1"/>
          <w:highlight w:val="yellow"/>
        </w:rPr>
        <w:t xml:space="preserve"> </w:t>
      </w:r>
      <w:r w:rsidR="00AB23E3" w:rsidRPr="00353AC2">
        <w:rPr>
          <w:rFonts w:ascii="Calibri" w:eastAsia="Calibri" w:hAnsi="Calibri" w:cs="Calibri"/>
          <w:color w:val="000000" w:themeColor="text1"/>
          <w:highlight w:val="yellow"/>
        </w:rPr>
        <w:lastRenderedPageBreak/>
        <w:t>us with opportunities to</w:t>
      </w:r>
      <w:r w:rsidR="00B84E03" w:rsidRPr="00353AC2">
        <w:rPr>
          <w:rFonts w:ascii="Calibri" w:eastAsia="Calibri" w:hAnsi="Calibri" w:cs="Calibri"/>
          <w:color w:val="000000" w:themeColor="text1"/>
          <w:highlight w:val="yellow"/>
        </w:rPr>
        <w:t xml:space="preserve"> be reflexive and</w:t>
      </w:r>
      <w:r w:rsidR="39D4987F" w:rsidRPr="00353AC2">
        <w:rPr>
          <w:rFonts w:ascii="Calibri" w:eastAsia="Calibri" w:hAnsi="Calibri" w:cs="Calibri"/>
          <w:color w:val="000000" w:themeColor="text1"/>
          <w:highlight w:val="yellow"/>
        </w:rPr>
        <w:t xml:space="preserve"> '</w:t>
      </w:r>
      <w:r w:rsidR="5A525E91" w:rsidRPr="00353AC2">
        <w:rPr>
          <w:rFonts w:ascii="Calibri" w:eastAsia="Calibri" w:hAnsi="Calibri" w:cs="Calibri"/>
          <w:color w:val="000000" w:themeColor="text1"/>
          <w:highlight w:val="yellow"/>
        </w:rPr>
        <w:t>self</w:t>
      </w:r>
      <w:r w:rsidR="00CE10FA" w:rsidRPr="00353AC2">
        <w:rPr>
          <w:rFonts w:ascii="Calibri" w:eastAsia="Calibri" w:hAnsi="Calibri" w:cs="Calibri"/>
          <w:color w:val="000000" w:themeColor="text1"/>
          <w:highlight w:val="yellow"/>
        </w:rPr>
        <w:t>-</w:t>
      </w:r>
      <w:r w:rsidR="5A525E91" w:rsidRPr="00353AC2">
        <w:rPr>
          <w:rFonts w:ascii="Calibri" w:eastAsia="Calibri" w:hAnsi="Calibri" w:cs="Calibri"/>
          <w:color w:val="000000" w:themeColor="text1"/>
          <w:highlight w:val="yellow"/>
        </w:rPr>
        <w:t>consciously to ask questions, give account, wonder, push and prod’</w:t>
      </w:r>
      <w:r w:rsidR="0F17444B" w:rsidRPr="00353AC2">
        <w:rPr>
          <w:rFonts w:ascii="Calibri" w:eastAsia="Calibri" w:hAnsi="Calibri" w:cs="Calibri"/>
          <w:color w:val="000000" w:themeColor="text1"/>
          <w:highlight w:val="yellow"/>
        </w:rPr>
        <w:t xml:space="preserve"> (Nutbrown, 2012:243).</w:t>
      </w:r>
      <w:r w:rsidR="0F17444B" w:rsidRPr="00CE10FA">
        <w:rPr>
          <w:rFonts w:ascii="Calibri" w:eastAsia="Calibri" w:hAnsi="Calibri" w:cs="Calibri"/>
          <w:color w:val="000000" w:themeColor="text1"/>
        </w:rPr>
        <w:t xml:space="preserve"> </w:t>
      </w:r>
      <w:r w:rsidR="5A525E91" w:rsidRPr="00CE10FA">
        <w:rPr>
          <w:rFonts w:ascii="Calibri" w:eastAsia="Calibri" w:hAnsi="Calibri" w:cs="Calibri"/>
          <w:color w:val="000000" w:themeColor="text1"/>
        </w:rPr>
        <w:t xml:space="preserve">  </w:t>
      </w:r>
    </w:p>
    <w:p w14:paraId="28C26891" w14:textId="79E8CC81" w:rsidR="3857F1CE" w:rsidRPr="00F029EB" w:rsidRDefault="3857F1CE" w:rsidP="3857F1CE">
      <w:pPr>
        <w:pStyle w:val="paragraph"/>
        <w:spacing w:before="0" w:beforeAutospacing="0" w:after="0" w:afterAutospacing="0" w:line="360" w:lineRule="auto"/>
        <w:jc w:val="both"/>
        <w:rPr>
          <w:rFonts w:ascii="Calibri" w:eastAsia="Calibri" w:hAnsi="Calibri" w:cs="Calibri"/>
          <w:color w:val="0078D4"/>
          <w:u w:val="single"/>
        </w:rPr>
      </w:pPr>
    </w:p>
    <w:p w14:paraId="5C17C3E7" w14:textId="0D9F2707" w:rsidR="00940802" w:rsidRPr="00F029EB" w:rsidRDefault="00AB23E3" w:rsidP="00F029EB">
      <w:pPr>
        <w:pStyle w:val="paragraph"/>
        <w:spacing w:before="0" w:beforeAutospacing="0" w:after="0" w:afterAutospacing="0" w:line="360" w:lineRule="auto"/>
        <w:jc w:val="both"/>
        <w:textAlignment w:val="baseline"/>
        <w:rPr>
          <w:rStyle w:val="normaltextrun"/>
          <w:rFonts w:ascii="Calibri" w:eastAsiaTheme="minorEastAsia" w:hAnsi="Calibri" w:cs="Calibri"/>
          <w:color w:val="000000" w:themeColor="text1"/>
          <w:lang w:eastAsia="en-US"/>
        </w:rPr>
      </w:pPr>
      <w:r w:rsidRPr="00F029EB">
        <w:rPr>
          <w:rStyle w:val="normaltextrun"/>
          <w:rFonts w:ascii="Calibri" w:hAnsi="Calibri" w:cs="Calibri"/>
          <w:color w:val="000000" w:themeColor="text1"/>
          <w:highlight w:val="yellow"/>
        </w:rPr>
        <w:t>The</w:t>
      </w:r>
      <w:r w:rsidR="007B408F" w:rsidRPr="00F029EB">
        <w:rPr>
          <w:rStyle w:val="normaltextrun"/>
          <w:rFonts w:ascii="Calibri" w:hAnsi="Calibri" w:cs="Calibri"/>
          <w:color w:val="000000" w:themeColor="text1"/>
          <w:highlight w:val="yellow"/>
        </w:rPr>
        <w:t xml:space="preserve"> interviews </w:t>
      </w:r>
      <w:r w:rsidRPr="00F029EB">
        <w:rPr>
          <w:rStyle w:val="normaltextrun"/>
          <w:rFonts w:ascii="Calibri" w:hAnsi="Calibri" w:cs="Calibri"/>
          <w:color w:val="000000" w:themeColor="text1"/>
          <w:highlight w:val="yellow"/>
        </w:rPr>
        <w:t xml:space="preserve">were carried out </w:t>
      </w:r>
      <w:r w:rsidR="006B1A98" w:rsidRPr="00F029EB">
        <w:rPr>
          <w:rStyle w:val="normaltextrun"/>
          <w:rFonts w:ascii="Calibri" w:hAnsi="Calibri" w:cs="Calibri"/>
          <w:color w:val="000000" w:themeColor="text1"/>
          <w:highlight w:val="yellow"/>
        </w:rPr>
        <w:t>jointly</w:t>
      </w:r>
      <w:r w:rsidR="007B408F" w:rsidRPr="00F029EB">
        <w:rPr>
          <w:rStyle w:val="normaltextrun"/>
          <w:rFonts w:ascii="Calibri" w:hAnsi="Calibri" w:cs="Calibri"/>
          <w:color w:val="000000" w:themeColor="text1"/>
          <w:highlight w:val="yellow"/>
        </w:rPr>
        <w:t xml:space="preserve">, </w:t>
      </w:r>
      <w:r w:rsidR="00B55C63" w:rsidRPr="00F029EB">
        <w:rPr>
          <w:rStyle w:val="normaltextrun"/>
          <w:rFonts w:ascii="Calibri" w:hAnsi="Calibri" w:cs="Calibri"/>
          <w:color w:val="000000" w:themeColor="text1"/>
          <w:highlight w:val="yellow"/>
        </w:rPr>
        <w:t xml:space="preserve">with </w:t>
      </w:r>
      <w:r w:rsidR="004B7403" w:rsidRPr="00F029EB">
        <w:rPr>
          <w:rStyle w:val="normaltextrun"/>
          <w:rFonts w:ascii="Calibri" w:hAnsi="Calibri" w:cs="Calibri"/>
          <w:color w:val="000000" w:themeColor="text1"/>
          <w:highlight w:val="yellow"/>
        </w:rPr>
        <w:t>A2</w:t>
      </w:r>
      <w:r w:rsidR="00B55C63" w:rsidRPr="00F029EB">
        <w:rPr>
          <w:rStyle w:val="normaltextrun"/>
          <w:rFonts w:ascii="Calibri" w:hAnsi="Calibri" w:cs="Calibri"/>
          <w:color w:val="000000" w:themeColor="text1"/>
          <w:highlight w:val="yellow"/>
        </w:rPr>
        <w:t xml:space="preserve"> taking the lead as </w:t>
      </w:r>
      <w:r w:rsidR="006B1A98" w:rsidRPr="00F029EB">
        <w:rPr>
          <w:rStyle w:val="normaltextrun"/>
          <w:rFonts w:ascii="Calibri" w:hAnsi="Calibri" w:cs="Calibri"/>
          <w:color w:val="000000" w:themeColor="text1"/>
          <w:highlight w:val="yellow"/>
        </w:rPr>
        <w:t xml:space="preserve">she was more familiar to </w:t>
      </w:r>
      <w:r w:rsidR="00B55C63" w:rsidRPr="00F029EB">
        <w:rPr>
          <w:rStyle w:val="normaltextrun"/>
          <w:rFonts w:ascii="Calibri" w:hAnsi="Calibri" w:cs="Calibri"/>
          <w:color w:val="000000" w:themeColor="text1"/>
          <w:highlight w:val="yellow"/>
        </w:rPr>
        <w:t xml:space="preserve">the participants and </w:t>
      </w:r>
      <w:r w:rsidR="004B7403" w:rsidRPr="00F029EB">
        <w:rPr>
          <w:rStyle w:val="normaltextrun"/>
          <w:rFonts w:ascii="Calibri" w:hAnsi="Calibri" w:cs="Calibri"/>
          <w:color w:val="000000" w:themeColor="text1"/>
          <w:highlight w:val="yellow"/>
        </w:rPr>
        <w:t>A1</w:t>
      </w:r>
      <w:r w:rsidR="00B55C63" w:rsidRPr="00F029EB">
        <w:rPr>
          <w:rStyle w:val="normaltextrun"/>
          <w:rFonts w:ascii="Calibri" w:hAnsi="Calibri" w:cs="Calibri"/>
          <w:color w:val="000000" w:themeColor="text1"/>
          <w:highlight w:val="yellow"/>
        </w:rPr>
        <w:t xml:space="preserve"> </w:t>
      </w:r>
      <w:r w:rsidR="00000C91" w:rsidRPr="00F029EB">
        <w:rPr>
          <w:rStyle w:val="normaltextrun"/>
          <w:rFonts w:ascii="Calibri" w:hAnsi="Calibri" w:cs="Calibri"/>
          <w:color w:val="000000" w:themeColor="text1"/>
          <w:highlight w:val="yellow"/>
        </w:rPr>
        <w:t>prompting with further questi</w:t>
      </w:r>
      <w:r w:rsidR="00984DDB" w:rsidRPr="00F029EB">
        <w:rPr>
          <w:rStyle w:val="normaltextrun"/>
          <w:rFonts w:ascii="Calibri" w:hAnsi="Calibri" w:cs="Calibri"/>
          <w:color w:val="000000" w:themeColor="text1"/>
          <w:highlight w:val="yellow"/>
        </w:rPr>
        <w:t>ons</w:t>
      </w:r>
      <w:r w:rsidR="00000C91" w:rsidRPr="00F029EB">
        <w:rPr>
          <w:rStyle w:val="normaltextrun"/>
          <w:rFonts w:ascii="Calibri" w:hAnsi="Calibri" w:cs="Calibri"/>
          <w:color w:val="000000" w:themeColor="text1"/>
          <w:highlight w:val="yellow"/>
        </w:rPr>
        <w:t xml:space="preserve">. Each interview was </w:t>
      </w:r>
      <w:r w:rsidR="00E56F73" w:rsidRPr="00F029EB">
        <w:rPr>
          <w:rStyle w:val="normaltextrun"/>
          <w:rFonts w:ascii="Calibri" w:hAnsi="Calibri" w:cs="Calibri"/>
          <w:color w:val="000000" w:themeColor="text1"/>
          <w:highlight w:val="yellow"/>
        </w:rPr>
        <w:t>digitally recorded and fully transcribed</w:t>
      </w:r>
      <w:r w:rsidR="00C87193" w:rsidRPr="00F029EB">
        <w:rPr>
          <w:rStyle w:val="normaltextrun"/>
          <w:rFonts w:ascii="Calibri" w:hAnsi="Calibri" w:cs="Calibri"/>
          <w:color w:val="000000" w:themeColor="text1"/>
          <w:highlight w:val="yellow"/>
        </w:rPr>
        <w:t xml:space="preserve">. </w:t>
      </w:r>
      <w:r w:rsidR="009F781A" w:rsidRPr="00F029EB">
        <w:rPr>
          <w:rStyle w:val="normaltextrun"/>
          <w:rFonts w:ascii="Calibri" w:hAnsi="Calibri" w:cs="Calibri"/>
          <w:color w:val="000000" w:themeColor="text1"/>
          <w:highlight w:val="yellow"/>
        </w:rPr>
        <w:t>In the f</w:t>
      </w:r>
      <w:r w:rsidR="000E18E3" w:rsidRPr="00F029EB">
        <w:rPr>
          <w:rStyle w:val="normaltextrun"/>
          <w:rFonts w:ascii="Calibri" w:hAnsi="Calibri" w:cs="Calibri"/>
          <w:color w:val="000000" w:themeColor="text1"/>
          <w:highlight w:val="yellow"/>
        </w:rPr>
        <w:t xml:space="preserve">irst listening </w:t>
      </w:r>
      <w:r w:rsidR="005114F4" w:rsidRPr="00F029EB">
        <w:rPr>
          <w:rStyle w:val="normaltextrun"/>
          <w:rFonts w:ascii="Calibri" w:hAnsi="Calibri" w:cs="Calibri"/>
          <w:color w:val="000000" w:themeColor="text1"/>
          <w:highlight w:val="yellow"/>
        </w:rPr>
        <w:t>we</w:t>
      </w:r>
      <w:r w:rsidR="00E919F6" w:rsidRPr="00F029EB">
        <w:rPr>
          <w:rStyle w:val="normaltextrun"/>
          <w:rFonts w:ascii="Calibri" w:hAnsi="Calibri" w:cs="Calibri"/>
          <w:color w:val="000000" w:themeColor="text1"/>
          <w:highlight w:val="yellow"/>
        </w:rPr>
        <w:t xml:space="preserve"> listen</w:t>
      </w:r>
      <w:r w:rsidR="005114F4" w:rsidRPr="00F029EB">
        <w:rPr>
          <w:rStyle w:val="normaltextrun"/>
          <w:rFonts w:ascii="Calibri" w:hAnsi="Calibri" w:cs="Calibri"/>
          <w:color w:val="000000" w:themeColor="text1"/>
          <w:highlight w:val="yellow"/>
        </w:rPr>
        <w:t>ed</w:t>
      </w:r>
      <w:r w:rsidR="0026686E" w:rsidRPr="00F029EB">
        <w:rPr>
          <w:rStyle w:val="normaltextrun"/>
          <w:rFonts w:ascii="Calibri" w:hAnsi="Calibri" w:cs="Calibri"/>
          <w:color w:val="000000" w:themeColor="text1"/>
          <w:highlight w:val="yellow"/>
        </w:rPr>
        <w:t xml:space="preserve"> together</w:t>
      </w:r>
      <w:r w:rsidR="001D553F" w:rsidRPr="00F029EB">
        <w:rPr>
          <w:rStyle w:val="normaltextrun"/>
          <w:rFonts w:ascii="Calibri" w:hAnsi="Calibri" w:cs="Calibri"/>
          <w:color w:val="000000" w:themeColor="text1"/>
          <w:highlight w:val="yellow"/>
        </w:rPr>
        <w:t xml:space="preserve"> to the</w:t>
      </w:r>
      <w:r w:rsidR="000E18E3" w:rsidRPr="00F029EB">
        <w:rPr>
          <w:rStyle w:val="normaltextrun"/>
          <w:rFonts w:ascii="Calibri" w:hAnsi="Calibri" w:cs="Calibri"/>
          <w:color w:val="000000" w:themeColor="text1"/>
          <w:highlight w:val="yellow"/>
        </w:rPr>
        <w:t xml:space="preserve"> recording</w:t>
      </w:r>
      <w:r w:rsidR="000E18E3" w:rsidRPr="00F029EB">
        <w:rPr>
          <w:rStyle w:val="normaltextrun"/>
          <w:rFonts w:ascii="Calibri" w:hAnsi="Calibri" w:cs="Calibri"/>
          <w:color w:val="000000" w:themeColor="text1"/>
        </w:rPr>
        <w:t xml:space="preserve"> </w:t>
      </w:r>
      <w:r w:rsidR="00237F4D" w:rsidRPr="00F029EB">
        <w:rPr>
          <w:rStyle w:val="normaltextrun"/>
          <w:rFonts w:ascii="Calibri" w:hAnsi="Calibri" w:cs="Calibri"/>
          <w:color w:val="000000" w:themeColor="text1"/>
        </w:rPr>
        <w:t xml:space="preserve">of the interview </w:t>
      </w:r>
      <w:r w:rsidR="000E18E3" w:rsidRPr="00F029EB">
        <w:rPr>
          <w:rStyle w:val="normaltextrun"/>
          <w:rFonts w:ascii="Calibri" w:hAnsi="Calibri" w:cs="Calibri"/>
          <w:color w:val="000000" w:themeColor="text1"/>
        </w:rPr>
        <w:t xml:space="preserve">noting down any key phrases or words which </w:t>
      </w:r>
      <w:r w:rsidR="000E4AA9" w:rsidRPr="00F029EB">
        <w:rPr>
          <w:rStyle w:val="normaltextrun"/>
          <w:rFonts w:ascii="Calibri" w:hAnsi="Calibri" w:cs="Calibri"/>
          <w:color w:val="000000" w:themeColor="text1"/>
        </w:rPr>
        <w:t>‘</w:t>
      </w:r>
      <w:r w:rsidR="001D553F" w:rsidRPr="00F029EB">
        <w:rPr>
          <w:rStyle w:val="normaltextrun"/>
          <w:rFonts w:ascii="Calibri" w:hAnsi="Calibri" w:cs="Calibri"/>
          <w:color w:val="000000" w:themeColor="text1"/>
        </w:rPr>
        <w:t>st</w:t>
      </w:r>
      <w:r w:rsidR="005114F4" w:rsidRPr="00F029EB">
        <w:rPr>
          <w:rStyle w:val="normaltextrun"/>
          <w:rFonts w:ascii="Calibri" w:hAnsi="Calibri" w:cs="Calibri"/>
          <w:color w:val="000000" w:themeColor="text1"/>
        </w:rPr>
        <w:t>ruck</w:t>
      </w:r>
      <w:r w:rsidR="000E4AA9" w:rsidRPr="00F029EB">
        <w:rPr>
          <w:rStyle w:val="normaltextrun"/>
          <w:rFonts w:ascii="Calibri" w:hAnsi="Calibri" w:cs="Calibri"/>
          <w:color w:val="000000" w:themeColor="text1"/>
        </w:rPr>
        <w:t>’</w:t>
      </w:r>
      <w:r w:rsidR="000E18E3" w:rsidRPr="00F029EB">
        <w:rPr>
          <w:rStyle w:val="normaltextrun"/>
          <w:rFonts w:ascii="Calibri" w:hAnsi="Calibri" w:cs="Calibri"/>
          <w:color w:val="000000" w:themeColor="text1"/>
        </w:rPr>
        <w:t xml:space="preserve"> </w:t>
      </w:r>
      <w:r w:rsidR="005114F4" w:rsidRPr="00F029EB">
        <w:rPr>
          <w:rStyle w:val="normaltextrun"/>
          <w:rFonts w:ascii="Calibri" w:hAnsi="Calibri" w:cs="Calibri"/>
          <w:color w:val="000000" w:themeColor="text1"/>
        </w:rPr>
        <w:t xml:space="preserve">us </w:t>
      </w:r>
      <w:r w:rsidR="000E18E3" w:rsidRPr="00F029EB">
        <w:rPr>
          <w:rStyle w:val="normaltextrun"/>
          <w:rFonts w:ascii="Calibri" w:hAnsi="Calibri" w:cs="Calibri"/>
          <w:color w:val="000000" w:themeColor="text1"/>
        </w:rPr>
        <w:t>as significant</w:t>
      </w:r>
      <w:r w:rsidR="00F4133A" w:rsidRPr="00F029EB">
        <w:rPr>
          <w:rStyle w:val="normaltextrun"/>
          <w:rFonts w:ascii="Calibri" w:hAnsi="Calibri" w:cs="Calibri"/>
          <w:color w:val="000000" w:themeColor="text1"/>
        </w:rPr>
        <w:t xml:space="preserve">, </w:t>
      </w:r>
      <w:r w:rsidR="0064104A" w:rsidRPr="00F029EB">
        <w:rPr>
          <w:rStyle w:val="normaltextrun"/>
          <w:rFonts w:ascii="Calibri" w:hAnsi="Calibri" w:cs="Calibri"/>
          <w:color w:val="000000" w:themeColor="text1"/>
        </w:rPr>
        <w:t xml:space="preserve">at the same time considering any </w:t>
      </w:r>
      <w:r w:rsidR="00C02088" w:rsidRPr="00F029EB">
        <w:rPr>
          <w:rStyle w:val="normaltextrun"/>
          <w:rFonts w:ascii="Calibri" w:hAnsi="Calibri" w:cs="Calibri"/>
          <w:color w:val="000000" w:themeColor="text1"/>
        </w:rPr>
        <w:t>incoherencies</w:t>
      </w:r>
      <w:r w:rsidR="0064104A" w:rsidRPr="00F029EB">
        <w:rPr>
          <w:rStyle w:val="normaltextrun"/>
          <w:rFonts w:ascii="Calibri" w:hAnsi="Calibri" w:cs="Calibri"/>
          <w:color w:val="000000" w:themeColor="text1"/>
        </w:rPr>
        <w:t xml:space="preserve"> or inconsistenc</w:t>
      </w:r>
      <w:r w:rsidR="002C1F04" w:rsidRPr="00F029EB">
        <w:rPr>
          <w:rStyle w:val="normaltextrun"/>
          <w:rFonts w:ascii="Calibri" w:hAnsi="Calibri" w:cs="Calibri"/>
          <w:color w:val="000000" w:themeColor="text1"/>
        </w:rPr>
        <w:t>i</w:t>
      </w:r>
      <w:r w:rsidR="0064104A" w:rsidRPr="00F029EB">
        <w:rPr>
          <w:rStyle w:val="normaltextrun"/>
          <w:rFonts w:ascii="Calibri" w:hAnsi="Calibri" w:cs="Calibri"/>
          <w:color w:val="000000" w:themeColor="text1"/>
        </w:rPr>
        <w:t>es in the narrative.</w:t>
      </w:r>
      <w:r w:rsidR="005C1CF4" w:rsidRPr="00F029EB">
        <w:rPr>
          <w:rStyle w:val="normaltextrun"/>
          <w:rFonts w:ascii="Calibri" w:hAnsi="Calibri" w:cs="Calibri"/>
          <w:color w:val="000000" w:themeColor="text1"/>
        </w:rPr>
        <w:t xml:space="preserve"> This free </w:t>
      </w:r>
      <w:r w:rsidR="005C1CF4" w:rsidRPr="00353AC2">
        <w:rPr>
          <w:rStyle w:val="normaltextrun"/>
          <w:rFonts w:ascii="Calibri" w:hAnsi="Calibri" w:cs="Calibri"/>
          <w:color w:val="000000" w:themeColor="text1"/>
          <w:highlight w:val="yellow"/>
        </w:rPr>
        <w:t xml:space="preserve">association approach </w:t>
      </w:r>
      <w:r w:rsidR="00041765" w:rsidRPr="00353AC2">
        <w:rPr>
          <w:rStyle w:val="normaltextrun"/>
          <w:rFonts w:ascii="Calibri" w:hAnsi="Calibri" w:cs="Calibri"/>
          <w:color w:val="000000" w:themeColor="text1"/>
          <w:highlight w:val="yellow"/>
        </w:rPr>
        <w:t>enable</w:t>
      </w:r>
      <w:r w:rsidR="00F4133A" w:rsidRPr="00353AC2">
        <w:rPr>
          <w:rStyle w:val="normaltextrun"/>
          <w:rFonts w:ascii="Calibri" w:hAnsi="Calibri" w:cs="Calibri"/>
          <w:color w:val="000000" w:themeColor="text1"/>
          <w:highlight w:val="yellow"/>
        </w:rPr>
        <w:t>d</w:t>
      </w:r>
      <w:r w:rsidR="005F245C" w:rsidRPr="00353AC2">
        <w:rPr>
          <w:rStyle w:val="normaltextrun"/>
          <w:rFonts w:ascii="Calibri" w:hAnsi="Calibri" w:cs="Calibri"/>
          <w:color w:val="000000" w:themeColor="text1"/>
          <w:highlight w:val="yellow"/>
        </w:rPr>
        <w:t xml:space="preserve"> </w:t>
      </w:r>
      <w:r w:rsidR="00F4133A" w:rsidRPr="00353AC2">
        <w:rPr>
          <w:rStyle w:val="normaltextrun"/>
          <w:rFonts w:ascii="Calibri" w:hAnsi="Calibri" w:cs="Calibri"/>
          <w:color w:val="000000" w:themeColor="text1"/>
          <w:highlight w:val="yellow"/>
        </w:rPr>
        <w:t>us</w:t>
      </w:r>
      <w:r w:rsidR="005F245C" w:rsidRPr="00353AC2">
        <w:rPr>
          <w:rStyle w:val="normaltextrun"/>
          <w:rFonts w:ascii="Calibri" w:hAnsi="Calibri" w:cs="Calibri"/>
          <w:color w:val="000000" w:themeColor="text1"/>
          <w:highlight w:val="yellow"/>
        </w:rPr>
        <w:t xml:space="preserve"> to be open</w:t>
      </w:r>
      <w:r w:rsidR="005C1CF4" w:rsidRPr="00353AC2">
        <w:rPr>
          <w:rStyle w:val="normaltextrun"/>
          <w:rFonts w:ascii="Calibri" w:hAnsi="Calibri" w:cs="Calibri"/>
          <w:color w:val="000000" w:themeColor="text1"/>
          <w:highlight w:val="yellow"/>
        </w:rPr>
        <w:t xml:space="preserve"> to </w:t>
      </w:r>
      <w:r w:rsidR="005F245C" w:rsidRPr="00353AC2">
        <w:rPr>
          <w:rStyle w:val="normaltextrun"/>
          <w:rFonts w:ascii="Calibri" w:hAnsi="Calibri" w:cs="Calibri"/>
          <w:color w:val="000000" w:themeColor="text1"/>
          <w:highlight w:val="yellow"/>
        </w:rPr>
        <w:t>different</w:t>
      </w:r>
      <w:r w:rsidR="005C1CF4" w:rsidRPr="00353AC2">
        <w:rPr>
          <w:rStyle w:val="normaltextrun"/>
          <w:rFonts w:ascii="Calibri" w:hAnsi="Calibri" w:cs="Calibri"/>
          <w:color w:val="000000" w:themeColor="text1"/>
          <w:highlight w:val="yellow"/>
        </w:rPr>
        <w:t xml:space="preserve"> interpretations </w:t>
      </w:r>
      <w:r w:rsidR="00051447" w:rsidRPr="00353AC2">
        <w:rPr>
          <w:rStyle w:val="normaltextrun"/>
          <w:rFonts w:ascii="Calibri" w:hAnsi="Calibri" w:cs="Calibri"/>
          <w:color w:val="000000" w:themeColor="text1"/>
          <w:highlight w:val="yellow"/>
        </w:rPr>
        <w:t>employing</w:t>
      </w:r>
      <w:r w:rsidR="005C1CF4" w:rsidRPr="00353AC2">
        <w:rPr>
          <w:rStyle w:val="normaltextrun"/>
          <w:rFonts w:ascii="Calibri" w:hAnsi="Calibri" w:cs="Calibri"/>
          <w:color w:val="000000" w:themeColor="text1"/>
          <w:highlight w:val="yellow"/>
        </w:rPr>
        <w:t xml:space="preserve"> Bakhtin’s</w:t>
      </w:r>
      <w:r w:rsidR="00F55496" w:rsidRPr="00353AC2">
        <w:rPr>
          <w:rStyle w:val="normaltextrun"/>
          <w:rFonts w:ascii="Calibri" w:hAnsi="Calibri" w:cs="Calibri"/>
          <w:color w:val="000000" w:themeColor="text1"/>
          <w:highlight w:val="yellow"/>
        </w:rPr>
        <w:t xml:space="preserve"> (1981)</w:t>
      </w:r>
      <w:r w:rsidR="005C1CF4" w:rsidRPr="00353AC2">
        <w:rPr>
          <w:rStyle w:val="normaltextrun"/>
          <w:rFonts w:ascii="Calibri" w:hAnsi="Calibri" w:cs="Calibri"/>
          <w:color w:val="000000" w:themeColor="text1"/>
          <w:highlight w:val="yellow"/>
        </w:rPr>
        <w:t xml:space="preserve"> notion of multiple meanings.</w:t>
      </w:r>
      <w:r w:rsidR="00C616B1" w:rsidRPr="00353AC2">
        <w:rPr>
          <w:rStyle w:val="normaltextrun"/>
          <w:rFonts w:ascii="Calibri" w:hAnsi="Calibri" w:cs="Calibri"/>
          <w:color w:val="000000" w:themeColor="text1"/>
          <w:highlight w:val="yellow"/>
        </w:rPr>
        <w:t xml:space="preserve">  </w:t>
      </w:r>
      <w:r w:rsidR="0B58DF34" w:rsidRPr="00353AC2">
        <w:rPr>
          <w:rStyle w:val="normaltextrun"/>
          <w:rFonts w:ascii="Calibri" w:hAnsi="Calibri" w:cs="Calibri"/>
          <w:color w:val="000000" w:themeColor="text1"/>
          <w:highlight w:val="yellow"/>
        </w:rPr>
        <w:t>We</w:t>
      </w:r>
      <w:r w:rsidR="00900A18" w:rsidRPr="00353AC2">
        <w:rPr>
          <w:rStyle w:val="normaltextrun"/>
          <w:rFonts w:ascii="Calibri" w:hAnsi="Calibri" w:cs="Calibri"/>
          <w:color w:val="000000" w:themeColor="text1"/>
          <w:highlight w:val="yellow"/>
        </w:rPr>
        <w:t xml:space="preserve"> </w:t>
      </w:r>
      <w:r w:rsidR="00B30D48" w:rsidRPr="00353AC2">
        <w:rPr>
          <w:rStyle w:val="normaltextrun"/>
          <w:rFonts w:ascii="Calibri" w:hAnsi="Calibri" w:cs="Calibri"/>
          <w:color w:val="000000" w:themeColor="text1"/>
          <w:highlight w:val="yellow"/>
        </w:rPr>
        <w:t xml:space="preserve">discussed the things </w:t>
      </w:r>
      <w:r w:rsidR="00EE57FF" w:rsidRPr="00353AC2">
        <w:rPr>
          <w:rStyle w:val="normaltextrun"/>
          <w:rFonts w:ascii="Calibri" w:hAnsi="Calibri" w:cs="Calibri"/>
          <w:color w:val="000000" w:themeColor="text1"/>
          <w:highlight w:val="yellow"/>
        </w:rPr>
        <w:t>which</w:t>
      </w:r>
      <w:r w:rsidR="00B30D48" w:rsidRPr="00353AC2">
        <w:rPr>
          <w:rStyle w:val="normaltextrun"/>
          <w:rFonts w:ascii="Calibri" w:hAnsi="Calibri" w:cs="Calibri"/>
          <w:color w:val="000000" w:themeColor="text1"/>
          <w:highlight w:val="yellow"/>
        </w:rPr>
        <w:t xml:space="preserve"> were significant </w:t>
      </w:r>
      <w:r w:rsidR="00EE57FF" w:rsidRPr="00353AC2">
        <w:rPr>
          <w:rStyle w:val="normaltextrun"/>
          <w:rFonts w:ascii="Calibri" w:hAnsi="Calibri" w:cs="Calibri"/>
          <w:color w:val="000000" w:themeColor="text1"/>
          <w:highlight w:val="yellow"/>
        </w:rPr>
        <w:t xml:space="preserve">to us </w:t>
      </w:r>
      <w:r w:rsidR="2C066C9B" w:rsidRPr="00353AC2">
        <w:rPr>
          <w:rStyle w:val="normaltextrun"/>
          <w:rFonts w:ascii="Calibri" w:hAnsi="Calibri" w:cs="Calibri"/>
          <w:color w:val="000000" w:themeColor="text1"/>
          <w:highlight w:val="yellow"/>
        </w:rPr>
        <w:t xml:space="preserve">including our positioning towards our participants and how we felt at the time of the interview. </w:t>
      </w:r>
    </w:p>
    <w:p w14:paraId="2D2AB133" w14:textId="77777777" w:rsidR="00B30D48" w:rsidRPr="00F029EB" w:rsidRDefault="00B30D48" w:rsidP="00B30D48">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6953EA30" w14:textId="4540E960" w:rsidR="00B00C93" w:rsidRPr="00353AC2" w:rsidRDefault="009F781A" w:rsidP="00F029EB">
      <w:pPr>
        <w:pStyle w:val="paragraph"/>
        <w:spacing w:before="0" w:beforeAutospacing="0" w:after="0" w:afterAutospacing="0" w:line="360" w:lineRule="auto"/>
        <w:jc w:val="both"/>
        <w:textAlignment w:val="baseline"/>
        <w:rPr>
          <w:rStyle w:val="normaltextrun"/>
          <w:rFonts w:ascii="Calibri" w:hAnsi="Calibri" w:cs="Calibri"/>
          <w:color w:val="000000" w:themeColor="text1"/>
          <w:highlight w:val="yellow"/>
        </w:rPr>
      </w:pPr>
      <w:r w:rsidRPr="00F029EB">
        <w:rPr>
          <w:rStyle w:val="normaltextrun"/>
          <w:rFonts w:ascii="Calibri" w:hAnsi="Calibri" w:cs="Calibri"/>
          <w:color w:val="000000" w:themeColor="text1"/>
        </w:rPr>
        <w:t>The s</w:t>
      </w:r>
      <w:r w:rsidR="00821944" w:rsidRPr="00F029EB">
        <w:rPr>
          <w:rStyle w:val="normaltextrun"/>
          <w:rFonts w:ascii="Calibri" w:hAnsi="Calibri" w:cs="Calibri"/>
          <w:color w:val="000000" w:themeColor="text1"/>
        </w:rPr>
        <w:t xml:space="preserve">econd listening </w:t>
      </w:r>
      <w:r w:rsidR="005E28F9" w:rsidRPr="00F029EB">
        <w:rPr>
          <w:rStyle w:val="normaltextrun"/>
          <w:rFonts w:ascii="Calibri" w:hAnsi="Calibri" w:cs="Calibri"/>
          <w:color w:val="000000" w:themeColor="text1"/>
        </w:rPr>
        <w:t>focuse</w:t>
      </w:r>
      <w:r w:rsidR="00B30D48" w:rsidRPr="00F029EB">
        <w:rPr>
          <w:rStyle w:val="normaltextrun"/>
          <w:rFonts w:ascii="Calibri" w:hAnsi="Calibri" w:cs="Calibri"/>
          <w:color w:val="000000" w:themeColor="text1"/>
        </w:rPr>
        <w:t>d</w:t>
      </w:r>
      <w:r w:rsidR="005E28F9" w:rsidRPr="00F029EB">
        <w:rPr>
          <w:rStyle w:val="normaltextrun"/>
          <w:rFonts w:ascii="Calibri" w:hAnsi="Calibri" w:cs="Calibri"/>
          <w:color w:val="000000" w:themeColor="text1"/>
        </w:rPr>
        <w:t xml:space="preserve"> on the I-poem [constructed from each I</w:t>
      </w:r>
      <w:r w:rsidR="009E120D">
        <w:rPr>
          <w:rStyle w:val="normaltextrun"/>
          <w:rFonts w:ascii="Calibri" w:hAnsi="Calibri" w:cs="Calibri"/>
          <w:color w:val="000000" w:themeColor="text1"/>
        </w:rPr>
        <w:t>-</w:t>
      </w:r>
      <w:r w:rsidR="005E28F9" w:rsidRPr="00F029EB">
        <w:rPr>
          <w:rStyle w:val="normaltextrun"/>
          <w:rFonts w:ascii="Calibri" w:hAnsi="Calibri" w:cs="Calibri"/>
          <w:color w:val="000000" w:themeColor="text1"/>
        </w:rPr>
        <w:t xml:space="preserve">phrase from the </w:t>
      </w:r>
      <w:r w:rsidR="00BE7D0F" w:rsidRPr="00353AC2">
        <w:rPr>
          <w:rStyle w:val="normaltextrun"/>
          <w:rFonts w:ascii="Calibri" w:hAnsi="Calibri" w:cs="Calibri"/>
          <w:color w:val="000000" w:themeColor="text1"/>
          <w:highlight w:val="yellow"/>
        </w:rPr>
        <w:t>interview</w:t>
      </w:r>
      <w:r w:rsidR="005E28F9" w:rsidRPr="00353AC2">
        <w:rPr>
          <w:rStyle w:val="normaltextrun"/>
          <w:rFonts w:ascii="Calibri" w:hAnsi="Calibri" w:cs="Calibri"/>
          <w:color w:val="000000" w:themeColor="text1"/>
          <w:highlight w:val="yellow"/>
        </w:rPr>
        <w:t>].</w:t>
      </w:r>
      <w:r w:rsidR="5B9071C2" w:rsidRPr="00353AC2">
        <w:rPr>
          <w:rStyle w:val="normaltextrun"/>
          <w:rFonts w:ascii="Calibri" w:hAnsi="Calibri" w:cs="Calibri"/>
          <w:color w:val="000000" w:themeColor="text1"/>
          <w:highlight w:val="yellow"/>
        </w:rPr>
        <w:t xml:space="preserve"> </w:t>
      </w:r>
      <w:r w:rsidR="6E31C9B2" w:rsidRPr="00353AC2">
        <w:rPr>
          <w:rStyle w:val="normaltextrun"/>
          <w:rFonts w:ascii="Calibri" w:hAnsi="Calibri" w:cs="Calibri"/>
          <w:color w:val="000000" w:themeColor="text1"/>
          <w:highlight w:val="yellow"/>
        </w:rPr>
        <w:t xml:space="preserve">I-poems vary in terms of the length of phrases which </w:t>
      </w:r>
      <w:r w:rsidR="6F64620A" w:rsidRPr="00353AC2">
        <w:rPr>
          <w:rStyle w:val="normaltextrun"/>
          <w:rFonts w:ascii="Calibri" w:hAnsi="Calibri" w:cs="Calibri"/>
          <w:color w:val="000000" w:themeColor="text1"/>
          <w:highlight w:val="yellow"/>
        </w:rPr>
        <w:t>are extracted from the narrative</w:t>
      </w:r>
      <w:r w:rsidR="1552F62F" w:rsidRPr="00353AC2">
        <w:rPr>
          <w:rStyle w:val="normaltextrun"/>
          <w:rFonts w:ascii="Calibri" w:hAnsi="Calibri" w:cs="Calibri"/>
          <w:color w:val="000000" w:themeColor="text1"/>
          <w:highlight w:val="yellow"/>
        </w:rPr>
        <w:t>,</w:t>
      </w:r>
      <w:r w:rsidR="43F17742" w:rsidRPr="00353AC2">
        <w:rPr>
          <w:rStyle w:val="normaltextrun"/>
          <w:rFonts w:ascii="Calibri" w:hAnsi="Calibri" w:cs="Calibri"/>
          <w:color w:val="000000" w:themeColor="text1"/>
          <w:highlight w:val="yellow"/>
        </w:rPr>
        <w:t xml:space="preserve"> for</w:t>
      </w:r>
      <w:r w:rsidR="00C51A76" w:rsidRPr="00353AC2">
        <w:rPr>
          <w:rStyle w:val="normaltextrun"/>
          <w:rFonts w:ascii="Calibri" w:hAnsi="Calibri" w:cs="Calibri"/>
          <w:color w:val="000000" w:themeColor="text1"/>
          <w:highlight w:val="yellow"/>
        </w:rPr>
        <w:t xml:space="preserve"> example, </w:t>
      </w:r>
      <w:r w:rsidR="00F719BA" w:rsidRPr="00353AC2">
        <w:rPr>
          <w:rStyle w:val="normaltextrun"/>
          <w:rFonts w:ascii="Calibri" w:hAnsi="Calibri" w:cs="Calibri"/>
          <w:color w:val="000000" w:themeColor="text1"/>
          <w:highlight w:val="yellow"/>
        </w:rPr>
        <w:t xml:space="preserve">in </w:t>
      </w:r>
      <w:r w:rsidR="00786A95" w:rsidRPr="00353AC2">
        <w:rPr>
          <w:rStyle w:val="normaltextrun"/>
          <w:rFonts w:ascii="Calibri" w:hAnsi="Calibri" w:cs="Calibri"/>
          <w:color w:val="000000" w:themeColor="text1"/>
          <w:highlight w:val="yellow"/>
        </w:rPr>
        <w:t xml:space="preserve">Gilligan’s (2003) </w:t>
      </w:r>
      <w:r w:rsidR="00471E53" w:rsidRPr="00353AC2">
        <w:rPr>
          <w:rStyle w:val="normaltextrun"/>
          <w:rFonts w:ascii="Calibri" w:hAnsi="Calibri" w:cs="Calibri"/>
          <w:color w:val="000000" w:themeColor="text1"/>
          <w:highlight w:val="yellow"/>
        </w:rPr>
        <w:t>I-poem about Eileen only the associated verb is included</w:t>
      </w:r>
      <w:r w:rsidR="00F76A3C" w:rsidRPr="00353AC2">
        <w:rPr>
          <w:rStyle w:val="normaltextrun"/>
          <w:rFonts w:ascii="Calibri" w:hAnsi="Calibri" w:cs="Calibri"/>
          <w:color w:val="000000" w:themeColor="text1"/>
          <w:highlight w:val="yellow"/>
        </w:rPr>
        <w:t xml:space="preserve">. </w:t>
      </w:r>
      <w:r w:rsidR="00C30F78" w:rsidRPr="00353AC2">
        <w:rPr>
          <w:rStyle w:val="normaltextrun"/>
          <w:rFonts w:ascii="Calibri" w:hAnsi="Calibri" w:cs="Calibri"/>
          <w:color w:val="000000" w:themeColor="text1"/>
          <w:highlight w:val="yellow"/>
        </w:rPr>
        <w:t>In</w:t>
      </w:r>
      <w:r w:rsidR="00992396" w:rsidRPr="00353AC2">
        <w:rPr>
          <w:rStyle w:val="normaltextrun"/>
          <w:rFonts w:ascii="Calibri" w:hAnsi="Calibri" w:cs="Calibri"/>
          <w:color w:val="000000" w:themeColor="text1"/>
          <w:highlight w:val="yellow"/>
        </w:rPr>
        <w:t xml:space="preserve"> other </w:t>
      </w:r>
      <w:proofErr w:type="gramStart"/>
      <w:r w:rsidR="00992396" w:rsidRPr="00353AC2">
        <w:rPr>
          <w:rStyle w:val="normaltextrun"/>
          <w:rFonts w:ascii="Calibri" w:hAnsi="Calibri" w:cs="Calibri"/>
          <w:color w:val="000000" w:themeColor="text1"/>
          <w:highlight w:val="yellow"/>
        </w:rPr>
        <w:t>works</w:t>
      </w:r>
      <w:proofErr w:type="gramEnd"/>
      <w:r w:rsidR="00281C05" w:rsidRPr="00353AC2">
        <w:rPr>
          <w:rStyle w:val="normaltextrun"/>
          <w:rFonts w:ascii="Calibri" w:hAnsi="Calibri" w:cs="Calibri"/>
          <w:color w:val="000000" w:themeColor="text1"/>
          <w:highlight w:val="yellow"/>
        </w:rPr>
        <w:t xml:space="preserve"> </w:t>
      </w:r>
      <w:r w:rsidR="00764FAE" w:rsidRPr="00353AC2">
        <w:rPr>
          <w:rStyle w:val="normaltextrun"/>
          <w:rFonts w:ascii="Calibri" w:hAnsi="Calibri" w:cs="Calibri"/>
          <w:color w:val="000000" w:themeColor="text1"/>
          <w:highlight w:val="yellow"/>
        </w:rPr>
        <w:t>longer phrases</w:t>
      </w:r>
      <w:r w:rsidR="006532F5" w:rsidRPr="00353AC2">
        <w:rPr>
          <w:rStyle w:val="normaltextrun"/>
          <w:rFonts w:ascii="Calibri" w:hAnsi="Calibri" w:cs="Calibri"/>
          <w:color w:val="000000" w:themeColor="text1"/>
          <w:highlight w:val="yellow"/>
        </w:rPr>
        <w:t xml:space="preserve"> are used </w:t>
      </w:r>
      <w:r w:rsidR="00A02021" w:rsidRPr="00353AC2">
        <w:rPr>
          <w:rStyle w:val="normaltextrun"/>
          <w:rFonts w:ascii="Calibri" w:hAnsi="Calibri" w:cs="Calibri"/>
          <w:color w:val="000000" w:themeColor="text1"/>
          <w:highlight w:val="yellow"/>
        </w:rPr>
        <w:t xml:space="preserve">which </w:t>
      </w:r>
      <w:r w:rsidR="0FCF8A18" w:rsidRPr="00353AC2">
        <w:rPr>
          <w:rStyle w:val="normaltextrun"/>
          <w:rFonts w:ascii="Calibri" w:hAnsi="Calibri" w:cs="Calibri"/>
          <w:color w:val="000000" w:themeColor="text1"/>
          <w:highlight w:val="yellow"/>
        </w:rPr>
        <w:t xml:space="preserve">may </w:t>
      </w:r>
      <w:r w:rsidR="00A02021" w:rsidRPr="00353AC2">
        <w:rPr>
          <w:rStyle w:val="normaltextrun"/>
          <w:rFonts w:ascii="Calibri" w:hAnsi="Calibri" w:cs="Calibri"/>
          <w:color w:val="000000" w:themeColor="text1"/>
          <w:highlight w:val="yellow"/>
        </w:rPr>
        <w:t xml:space="preserve">include the object or </w:t>
      </w:r>
      <w:r w:rsidR="00391F99" w:rsidRPr="00353AC2">
        <w:rPr>
          <w:rStyle w:val="normaltextrun"/>
          <w:rFonts w:ascii="Calibri" w:hAnsi="Calibri" w:cs="Calibri"/>
          <w:color w:val="000000" w:themeColor="text1"/>
          <w:highlight w:val="yellow"/>
        </w:rPr>
        <w:t xml:space="preserve">an </w:t>
      </w:r>
      <w:r w:rsidR="00A02021" w:rsidRPr="00353AC2">
        <w:rPr>
          <w:rStyle w:val="normaltextrun"/>
          <w:rFonts w:ascii="Calibri" w:hAnsi="Calibri" w:cs="Calibri"/>
          <w:color w:val="000000" w:themeColor="text1"/>
          <w:highlight w:val="yellow"/>
        </w:rPr>
        <w:t>extended phrase</w:t>
      </w:r>
      <w:r w:rsidR="00A5209F" w:rsidRPr="00353AC2">
        <w:rPr>
          <w:rStyle w:val="normaltextrun"/>
          <w:rFonts w:ascii="Calibri" w:hAnsi="Calibri" w:cs="Calibri"/>
          <w:color w:val="000000" w:themeColor="text1"/>
          <w:highlight w:val="yellow"/>
        </w:rPr>
        <w:t xml:space="preserve">. </w:t>
      </w:r>
      <w:r w:rsidR="00A5209F" w:rsidRPr="00353AC2">
        <w:rPr>
          <w:rStyle w:val="normaltextrun"/>
          <w:rFonts w:ascii="Calibri" w:hAnsi="Calibri" w:cs="Calibri"/>
          <w:color w:val="000000" w:themeColor="text1"/>
          <w:highlight w:val="yellow"/>
        </w:rPr>
        <w:t>For example, Edwards and Weller (2012:211) in their exploration of a young person’s sense of self over time uses phrases of up to 17 words</w:t>
      </w:r>
      <w:r w:rsidR="62F226FB" w:rsidRPr="00353AC2">
        <w:rPr>
          <w:rStyle w:val="normaltextrun"/>
          <w:rFonts w:ascii="Calibri" w:hAnsi="Calibri" w:cs="Calibri"/>
          <w:color w:val="000000" w:themeColor="text1"/>
          <w:highlight w:val="yellow"/>
        </w:rPr>
        <w:t xml:space="preserve"> </w:t>
      </w:r>
      <w:r w:rsidR="00433156" w:rsidRPr="00353AC2">
        <w:rPr>
          <w:rStyle w:val="normaltextrun"/>
          <w:rFonts w:ascii="Calibri" w:hAnsi="Calibri" w:cs="Calibri"/>
          <w:color w:val="000000" w:themeColor="text1"/>
          <w:highlight w:val="yellow"/>
        </w:rPr>
        <w:t>[</w:t>
      </w:r>
      <w:r w:rsidR="62F226FB" w:rsidRPr="00353AC2">
        <w:rPr>
          <w:rStyle w:val="normaltextrun"/>
          <w:rFonts w:ascii="Calibri" w:hAnsi="Calibri" w:cs="Calibri"/>
          <w:color w:val="000000" w:themeColor="text1"/>
          <w:highlight w:val="yellow"/>
        </w:rPr>
        <w:t xml:space="preserve">see </w:t>
      </w:r>
      <w:r w:rsidR="00BF60B7" w:rsidRPr="00353AC2">
        <w:rPr>
          <w:rStyle w:val="normaltextrun"/>
          <w:rFonts w:ascii="Calibri" w:hAnsi="Calibri" w:cs="Calibri"/>
          <w:color w:val="000000" w:themeColor="text1"/>
          <w:highlight w:val="yellow"/>
        </w:rPr>
        <w:t>Brown and Gilligan</w:t>
      </w:r>
      <w:r w:rsidR="00A5209F" w:rsidRPr="00353AC2">
        <w:rPr>
          <w:rStyle w:val="normaltextrun"/>
          <w:rFonts w:ascii="Calibri" w:hAnsi="Calibri" w:cs="Calibri"/>
          <w:color w:val="000000" w:themeColor="text1"/>
          <w:highlight w:val="yellow"/>
        </w:rPr>
        <w:t xml:space="preserve"> (</w:t>
      </w:r>
      <w:r w:rsidR="00BF60B7" w:rsidRPr="00353AC2">
        <w:rPr>
          <w:rStyle w:val="normaltextrun"/>
          <w:rFonts w:ascii="Calibri" w:hAnsi="Calibri" w:cs="Calibri"/>
          <w:color w:val="000000" w:themeColor="text1"/>
          <w:highlight w:val="yellow"/>
        </w:rPr>
        <w:t>2003</w:t>
      </w:r>
      <w:r w:rsidR="00A5209F" w:rsidRPr="00353AC2">
        <w:rPr>
          <w:rStyle w:val="normaltextrun"/>
          <w:rFonts w:ascii="Calibri" w:hAnsi="Calibri" w:cs="Calibri"/>
          <w:color w:val="000000" w:themeColor="text1"/>
          <w:highlight w:val="yellow"/>
        </w:rPr>
        <w:t>)</w:t>
      </w:r>
      <w:r w:rsidR="00AD564A" w:rsidRPr="00353AC2">
        <w:rPr>
          <w:rStyle w:val="normaltextrun"/>
          <w:rFonts w:ascii="Calibri" w:hAnsi="Calibri" w:cs="Calibri"/>
          <w:color w:val="000000" w:themeColor="text1"/>
          <w:highlight w:val="yellow"/>
        </w:rPr>
        <w:t>,</w:t>
      </w:r>
      <w:r w:rsidR="00BF60B7" w:rsidRPr="00353AC2">
        <w:rPr>
          <w:rStyle w:val="normaltextrun"/>
          <w:rFonts w:ascii="Calibri" w:hAnsi="Calibri" w:cs="Calibri"/>
          <w:color w:val="000000" w:themeColor="text1"/>
          <w:highlight w:val="yellow"/>
        </w:rPr>
        <w:t xml:space="preserve"> Zambo and Zambo</w:t>
      </w:r>
      <w:r w:rsidR="00AD564A" w:rsidRPr="00353AC2">
        <w:rPr>
          <w:rStyle w:val="normaltextrun"/>
          <w:rFonts w:ascii="Calibri" w:hAnsi="Calibri" w:cs="Calibri"/>
          <w:color w:val="000000" w:themeColor="text1"/>
          <w:highlight w:val="yellow"/>
        </w:rPr>
        <w:t xml:space="preserve"> (</w:t>
      </w:r>
      <w:r w:rsidR="00BF60B7" w:rsidRPr="00353AC2">
        <w:rPr>
          <w:rStyle w:val="normaltextrun"/>
          <w:rFonts w:ascii="Calibri" w:hAnsi="Calibri" w:cs="Calibri"/>
          <w:color w:val="000000" w:themeColor="text1"/>
          <w:highlight w:val="yellow"/>
        </w:rPr>
        <w:t>2013</w:t>
      </w:r>
      <w:r w:rsidR="00AD564A" w:rsidRPr="00353AC2">
        <w:rPr>
          <w:rStyle w:val="normaltextrun"/>
          <w:rFonts w:ascii="Calibri" w:hAnsi="Calibri" w:cs="Calibri"/>
          <w:color w:val="000000" w:themeColor="text1"/>
          <w:highlight w:val="yellow"/>
        </w:rPr>
        <w:t xml:space="preserve">) and </w:t>
      </w:r>
      <w:r w:rsidR="62F226FB" w:rsidRPr="00353AC2">
        <w:rPr>
          <w:rStyle w:val="normaltextrun"/>
          <w:rFonts w:ascii="Calibri" w:hAnsi="Calibri" w:cs="Calibri"/>
          <w:color w:val="000000" w:themeColor="text1"/>
          <w:highlight w:val="yellow"/>
        </w:rPr>
        <w:t>Gilligan and Eddy</w:t>
      </w:r>
      <w:r w:rsidR="00AD564A" w:rsidRPr="00353AC2">
        <w:rPr>
          <w:rStyle w:val="normaltextrun"/>
          <w:rFonts w:ascii="Calibri" w:hAnsi="Calibri" w:cs="Calibri"/>
          <w:color w:val="000000" w:themeColor="text1"/>
          <w:highlight w:val="yellow"/>
        </w:rPr>
        <w:t xml:space="preserve"> (</w:t>
      </w:r>
      <w:r w:rsidR="62F226FB" w:rsidRPr="00353AC2">
        <w:rPr>
          <w:rStyle w:val="normaltextrun"/>
          <w:rFonts w:ascii="Calibri" w:hAnsi="Calibri" w:cs="Calibri"/>
          <w:color w:val="000000" w:themeColor="text1"/>
          <w:highlight w:val="yellow"/>
        </w:rPr>
        <w:t>2017)</w:t>
      </w:r>
      <w:r w:rsidR="00AD564A" w:rsidRPr="00353AC2">
        <w:rPr>
          <w:rStyle w:val="normaltextrun"/>
          <w:rFonts w:ascii="Calibri" w:hAnsi="Calibri" w:cs="Calibri"/>
          <w:color w:val="000000" w:themeColor="text1"/>
          <w:highlight w:val="yellow"/>
        </w:rPr>
        <w:t xml:space="preserve"> for further examples</w:t>
      </w:r>
      <w:r w:rsidR="00433156" w:rsidRPr="00353AC2">
        <w:rPr>
          <w:rStyle w:val="normaltextrun"/>
          <w:rFonts w:ascii="Calibri" w:hAnsi="Calibri" w:cs="Calibri"/>
          <w:color w:val="000000" w:themeColor="text1"/>
          <w:highlight w:val="yellow"/>
        </w:rPr>
        <w:t>]</w:t>
      </w:r>
      <w:r w:rsidR="00A02021" w:rsidRPr="00353AC2">
        <w:rPr>
          <w:rStyle w:val="normaltextrun"/>
          <w:rFonts w:ascii="Calibri" w:hAnsi="Calibri" w:cs="Calibri"/>
          <w:color w:val="000000" w:themeColor="text1"/>
          <w:highlight w:val="yellow"/>
        </w:rPr>
        <w:t xml:space="preserve">. </w:t>
      </w:r>
      <w:r w:rsidR="00404BB9" w:rsidRPr="00353AC2">
        <w:rPr>
          <w:rStyle w:val="normaltextrun"/>
          <w:rFonts w:ascii="Calibri" w:hAnsi="Calibri" w:cs="Calibri"/>
          <w:color w:val="000000" w:themeColor="text1"/>
          <w:highlight w:val="yellow"/>
        </w:rPr>
        <w:t xml:space="preserve">However, what is constant in the creation of </w:t>
      </w:r>
      <w:r w:rsidR="00284073" w:rsidRPr="00353AC2">
        <w:rPr>
          <w:rStyle w:val="normaltextrun"/>
          <w:rFonts w:ascii="Calibri" w:hAnsi="Calibri" w:cs="Calibri"/>
          <w:color w:val="000000" w:themeColor="text1"/>
          <w:highlight w:val="yellow"/>
        </w:rPr>
        <w:t xml:space="preserve">an </w:t>
      </w:r>
      <w:r w:rsidR="00404BB9" w:rsidRPr="00353AC2">
        <w:rPr>
          <w:rStyle w:val="normaltextrun"/>
          <w:rFonts w:ascii="Calibri" w:hAnsi="Calibri" w:cs="Calibri"/>
          <w:color w:val="000000" w:themeColor="text1"/>
          <w:highlight w:val="yellow"/>
        </w:rPr>
        <w:t xml:space="preserve">I-poem </w:t>
      </w:r>
      <w:r w:rsidR="00284073" w:rsidRPr="00353AC2">
        <w:rPr>
          <w:rStyle w:val="normaltextrun"/>
          <w:rFonts w:ascii="Calibri" w:hAnsi="Calibri" w:cs="Calibri"/>
          <w:color w:val="000000" w:themeColor="text1"/>
          <w:highlight w:val="yellow"/>
        </w:rPr>
        <w:t xml:space="preserve">and essential in tracking how a narrator speaks of themselves </w:t>
      </w:r>
      <w:r w:rsidR="00404BB9" w:rsidRPr="00353AC2">
        <w:rPr>
          <w:rStyle w:val="normaltextrun"/>
          <w:rFonts w:ascii="Calibri" w:hAnsi="Calibri" w:cs="Calibri"/>
          <w:color w:val="000000" w:themeColor="text1"/>
          <w:highlight w:val="yellow"/>
        </w:rPr>
        <w:t xml:space="preserve">is the extraction of all phrases beginning with ‘I’ </w:t>
      </w:r>
      <w:r w:rsidR="00611935" w:rsidRPr="00353AC2">
        <w:rPr>
          <w:rStyle w:val="normaltextrun"/>
          <w:rFonts w:ascii="Calibri" w:hAnsi="Calibri" w:cs="Calibri"/>
          <w:color w:val="000000" w:themeColor="text1"/>
          <w:highlight w:val="yellow"/>
        </w:rPr>
        <w:t xml:space="preserve">– although arguably this could also include ‘me’ and </w:t>
      </w:r>
      <w:r w:rsidR="003805CC" w:rsidRPr="00353AC2">
        <w:rPr>
          <w:rStyle w:val="normaltextrun"/>
          <w:rFonts w:ascii="Calibri" w:hAnsi="Calibri" w:cs="Calibri"/>
          <w:color w:val="000000" w:themeColor="text1"/>
          <w:highlight w:val="yellow"/>
        </w:rPr>
        <w:t xml:space="preserve">the </w:t>
      </w:r>
      <w:r w:rsidR="00B01418" w:rsidRPr="00353AC2">
        <w:rPr>
          <w:rStyle w:val="normaltextrun"/>
          <w:rFonts w:ascii="Calibri" w:hAnsi="Calibri" w:cs="Calibri"/>
          <w:color w:val="000000" w:themeColor="text1"/>
          <w:highlight w:val="yellow"/>
        </w:rPr>
        <w:t xml:space="preserve">use of </w:t>
      </w:r>
      <w:r w:rsidR="00DC600D" w:rsidRPr="00353AC2">
        <w:rPr>
          <w:rStyle w:val="normaltextrun"/>
          <w:rFonts w:ascii="Calibri" w:hAnsi="Calibri" w:cs="Calibri"/>
          <w:color w:val="000000" w:themeColor="text1"/>
          <w:highlight w:val="yellow"/>
        </w:rPr>
        <w:t xml:space="preserve">the </w:t>
      </w:r>
      <w:r w:rsidR="003805CC" w:rsidRPr="00353AC2">
        <w:rPr>
          <w:rStyle w:val="normaltextrun"/>
          <w:rFonts w:ascii="Calibri" w:hAnsi="Calibri" w:cs="Calibri"/>
          <w:color w:val="000000" w:themeColor="text1"/>
          <w:highlight w:val="yellow"/>
        </w:rPr>
        <w:t xml:space="preserve">third person </w:t>
      </w:r>
      <w:r w:rsidR="00B01418" w:rsidRPr="00353AC2">
        <w:rPr>
          <w:rStyle w:val="normaltextrun"/>
          <w:rFonts w:ascii="Calibri" w:hAnsi="Calibri" w:cs="Calibri"/>
          <w:color w:val="000000" w:themeColor="text1"/>
          <w:highlight w:val="yellow"/>
        </w:rPr>
        <w:t>for example</w:t>
      </w:r>
      <w:r w:rsidR="003805CC" w:rsidRPr="00353AC2">
        <w:rPr>
          <w:rStyle w:val="normaltextrun"/>
          <w:rFonts w:ascii="Calibri" w:hAnsi="Calibri" w:cs="Calibri"/>
          <w:color w:val="000000" w:themeColor="text1"/>
          <w:highlight w:val="yellow"/>
        </w:rPr>
        <w:t xml:space="preserve"> ‘they’</w:t>
      </w:r>
      <w:r w:rsidR="00A22DBB" w:rsidRPr="00353AC2">
        <w:rPr>
          <w:rStyle w:val="normaltextrun"/>
          <w:rFonts w:ascii="Calibri" w:hAnsi="Calibri" w:cs="Calibri"/>
          <w:color w:val="000000" w:themeColor="text1"/>
          <w:highlight w:val="yellow"/>
        </w:rPr>
        <w:t xml:space="preserve"> (Edwards and Weller, 2012</w:t>
      </w:r>
      <w:r w:rsidR="7110625B" w:rsidRPr="00353AC2">
        <w:rPr>
          <w:rStyle w:val="normaltextrun"/>
          <w:rFonts w:ascii="Calibri" w:hAnsi="Calibri" w:cs="Calibri"/>
          <w:color w:val="000000" w:themeColor="text1"/>
          <w:highlight w:val="yellow"/>
        </w:rPr>
        <w:t>; Davis, 2015</w:t>
      </w:r>
      <w:r w:rsidR="00A22DBB" w:rsidRPr="00353AC2">
        <w:rPr>
          <w:rStyle w:val="normaltextrun"/>
          <w:rFonts w:ascii="Calibri" w:hAnsi="Calibri" w:cs="Calibri"/>
          <w:color w:val="000000" w:themeColor="text1"/>
          <w:highlight w:val="yellow"/>
        </w:rPr>
        <w:t xml:space="preserve">). </w:t>
      </w:r>
      <w:r w:rsidR="003805CC" w:rsidRPr="00353AC2">
        <w:rPr>
          <w:rStyle w:val="normaltextrun"/>
          <w:rFonts w:ascii="Calibri" w:hAnsi="Calibri" w:cs="Calibri"/>
          <w:color w:val="000000" w:themeColor="text1"/>
          <w:highlight w:val="yellow"/>
        </w:rPr>
        <w:t xml:space="preserve"> </w:t>
      </w:r>
      <w:r w:rsidR="00404BB9" w:rsidRPr="00353AC2">
        <w:rPr>
          <w:rStyle w:val="normaltextrun"/>
          <w:rFonts w:ascii="Calibri" w:hAnsi="Calibri" w:cs="Calibri"/>
          <w:color w:val="000000" w:themeColor="text1"/>
          <w:highlight w:val="yellow"/>
        </w:rPr>
        <w:t xml:space="preserve"> </w:t>
      </w:r>
      <w:r w:rsidR="008B5893" w:rsidRPr="00353AC2">
        <w:rPr>
          <w:rStyle w:val="normaltextrun"/>
          <w:rFonts w:ascii="Calibri" w:hAnsi="Calibri" w:cs="Calibri"/>
          <w:color w:val="000000" w:themeColor="text1"/>
          <w:highlight w:val="yellow"/>
        </w:rPr>
        <w:t xml:space="preserve">In the construction of Linda and Sam’s I-poems </w:t>
      </w:r>
      <w:r w:rsidR="00202B04" w:rsidRPr="00353AC2">
        <w:rPr>
          <w:rStyle w:val="normaltextrun"/>
          <w:rFonts w:ascii="Calibri" w:hAnsi="Calibri" w:cs="Calibri"/>
          <w:color w:val="000000" w:themeColor="text1"/>
          <w:highlight w:val="yellow"/>
        </w:rPr>
        <w:t>we</w:t>
      </w:r>
      <w:r w:rsidR="05767AF2" w:rsidRPr="00353AC2">
        <w:rPr>
          <w:rStyle w:val="normaltextrun"/>
          <w:rFonts w:ascii="Calibri" w:hAnsi="Calibri" w:cs="Calibri"/>
          <w:color w:val="000000" w:themeColor="text1"/>
          <w:highlight w:val="yellow"/>
        </w:rPr>
        <w:t xml:space="preserve"> </w:t>
      </w:r>
      <w:r w:rsidR="00202B04" w:rsidRPr="00353AC2">
        <w:rPr>
          <w:rStyle w:val="normaltextrun"/>
          <w:rFonts w:ascii="Calibri" w:hAnsi="Calibri" w:cs="Calibri"/>
          <w:color w:val="000000" w:themeColor="text1"/>
          <w:highlight w:val="yellow"/>
        </w:rPr>
        <w:t>sometimes used</w:t>
      </w:r>
      <w:r w:rsidR="7ABA0989" w:rsidRPr="00353AC2">
        <w:rPr>
          <w:rStyle w:val="normaltextrun"/>
          <w:rFonts w:ascii="Calibri" w:hAnsi="Calibri" w:cs="Calibri"/>
          <w:color w:val="000000" w:themeColor="text1"/>
          <w:highlight w:val="yellow"/>
        </w:rPr>
        <w:t xml:space="preserve"> short </w:t>
      </w:r>
      <w:r w:rsidR="7ABA0989" w:rsidRPr="00F029EB">
        <w:rPr>
          <w:rStyle w:val="normaltextrun"/>
          <w:rFonts w:ascii="Calibri" w:hAnsi="Calibri" w:cs="Calibri"/>
          <w:color w:val="000000" w:themeColor="text1"/>
          <w:highlight w:val="yellow"/>
        </w:rPr>
        <w:t xml:space="preserve">phrases </w:t>
      </w:r>
      <w:r w:rsidR="00202B04" w:rsidRPr="00F029EB">
        <w:rPr>
          <w:rStyle w:val="normaltextrun"/>
          <w:rFonts w:ascii="Calibri" w:hAnsi="Calibri" w:cs="Calibri"/>
          <w:color w:val="000000" w:themeColor="text1"/>
          <w:highlight w:val="yellow"/>
        </w:rPr>
        <w:t>[the</w:t>
      </w:r>
      <w:r w:rsidR="00900BFC" w:rsidRPr="00F029EB">
        <w:rPr>
          <w:rStyle w:val="normaltextrun"/>
          <w:rFonts w:ascii="Calibri" w:hAnsi="Calibri" w:cs="Calibri"/>
          <w:color w:val="000000" w:themeColor="text1"/>
          <w:highlight w:val="yellow"/>
        </w:rPr>
        <w:t xml:space="preserve"> </w:t>
      </w:r>
      <w:r w:rsidR="00805751" w:rsidRPr="00F029EB">
        <w:rPr>
          <w:rStyle w:val="normaltextrun"/>
          <w:rFonts w:ascii="Calibri" w:hAnsi="Calibri" w:cs="Calibri"/>
          <w:color w:val="000000" w:themeColor="text1"/>
          <w:highlight w:val="yellow"/>
        </w:rPr>
        <w:t xml:space="preserve">I </w:t>
      </w:r>
      <w:r w:rsidR="2834C3B9" w:rsidRPr="00F029EB">
        <w:rPr>
          <w:rStyle w:val="normaltextrun"/>
          <w:rFonts w:ascii="Calibri" w:hAnsi="Calibri" w:cs="Calibri"/>
          <w:color w:val="000000" w:themeColor="text1"/>
          <w:highlight w:val="yellow"/>
        </w:rPr>
        <w:t>and the associated</w:t>
      </w:r>
      <w:r w:rsidR="00805751" w:rsidRPr="00F029EB">
        <w:rPr>
          <w:rStyle w:val="normaltextrun"/>
          <w:rFonts w:ascii="Calibri" w:hAnsi="Calibri" w:cs="Calibri"/>
          <w:color w:val="000000" w:themeColor="text1"/>
          <w:highlight w:val="yellow"/>
        </w:rPr>
        <w:t xml:space="preserve"> verb</w:t>
      </w:r>
      <w:r w:rsidR="00202B04" w:rsidRPr="00F029EB">
        <w:rPr>
          <w:rStyle w:val="normaltextrun"/>
          <w:rFonts w:ascii="Calibri" w:hAnsi="Calibri" w:cs="Calibri"/>
          <w:color w:val="000000" w:themeColor="text1"/>
          <w:highlight w:val="yellow"/>
        </w:rPr>
        <w:t>] and</w:t>
      </w:r>
      <w:r w:rsidR="3C32694B" w:rsidRPr="00F029EB">
        <w:rPr>
          <w:rStyle w:val="normaltextrun"/>
          <w:rFonts w:ascii="Calibri" w:hAnsi="Calibri" w:cs="Calibri"/>
          <w:color w:val="000000" w:themeColor="text1"/>
          <w:highlight w:val="yellow"/>
        </w:rPr>
        <w:t xml:space="preserve"> </w:t>
      </w:r>
      <w:r w:rsidR="00805751" w:rsidRPr="00F029EB">
        <w:rPr>
          <w:rStyle w:val="normaltextrun"/>
          <w:rFonts w:ascii="Calibri" w:hAnsi="Calibri" w:cs="Calibri"/>
          <w:color w:val="000000" w:themeColor="text1"/>
          <w:highlight w:val="yellow"/>
        </w:rPr>
        <w:t xml:space="preserve">at other times </w:t>
      </w:r>
      <w:r w:rsidR="00202B04" w:rsidRPr="00F029EB">
        <w:rPr>
          <w:rStyle w:val="normaltextrun"/>
          <w:rFonts w:ascii="Calibri" w:hAnsi="Calibri" w:cs="Calibri"/>
          <w:color w:val="000000" w:themeColor="text1"/>
          <w:highlight w:val="yellow"/>
        </w:rPr>
        <w:t>a</w:t>
      </w:r>
      <w:r w:rsidR="00805751" w:rsidRPr="00F029EB">
        <w:rPr>
          <w:rStyle w:val="normaltextrun"/>
          <w:rFonts w:ascii="Calibri" w:hAnsi="Calibri" w:cs="Calibri"/>
          <w:color w:val="000000" w:themeColor="text1"/>
          <w:highlight w:val="yellow"/>
        </w:rPr>
        <w:t xml:space="preserve"> longer phrase</w:t>
      </w:r>
      <w:r w:rsidR="00202B04" w:rsidRPr="00F029EB">
        <w:rPr>
          <w:rStyle w:val="normaltextrun"/>
          <w:rFonts w:ascii="Calibri" w:hAnsi="Calibri" w:cs="Calibri"/>
          <w:color w:val="000000" w:themeColor="text1"/>
          <w:highlight w:val="yellow"/>
        </w:rPr>
        <w:t xml:space="preserve"> was used</w:t>
      </w:r>
      <w:r w:rsidR="00351018" w:rsidRPr="00F029EB">
        <w:rPr>
          <w:rStyle w:val="normaltextrun"/>
          <w:rFonts w:ascii="Calibri" w:hAnsi="Calibri" w:cs="Calibri"/>
          <w:color w:val="000000" w:themeColor="text1"/>
          <w:highlight w:val="yellow"/>
        </w:rPr>
        <w:t xml:space="preserve">. </w:t>
      </w:r>
      <w:r w:rsidR="009972CA" w:rsidRPr="00F029EB">
        <w:rPr>
          <w:rStyle w:val="normaltextrun"/>
          <w:rFonts w:ascii="Calibri" w:hAnsi="Calibri" w:cs="Calibri"/>
          <w:color w:val="000000" w:themeColor="text1"/>
          <w:highlight w:val="yellow"/>
        </w:rPr>
        <w:t>Initially t</w:t>
      </w:r>
      <w:r w:rsidR="00D41A32" w:rsidRPr="00F029EB">
        <w:rPr>
          <w:rStyle w:val="normaltextrun"/>
          <w:rFonts w:ascii="Calibri" w:hAnsi="Calibri" w:cs="Calibri"/>
          <w:color w:val="000000" w:themeColor="text1"/>
          <w:highlight w:val="yellow"/>
        </w:rPr>
        <w:t xml:space="preserve">he I </w:t>
      </w:r>
      <w:r w:rsidR="008D4489" w:rsidRPr="00F029EB">
        <w:rPr>
          <w:rStyle w:val="normaltextrun"/>
          <w:rFonts w:ascii="Calibri" w:hAnsi="Calibri" w:cs="Calibri"/>
          <w:color w:val="000000" w:themeColor="text1"/>
          <w:highlight w:val="yellow"/>
        </w:rPr>
        <w:t>and associated</w:t>
      </w:r>
      <w:r w:rsidR="00D41A32" w:rsidRPr="00F029EB">
        <w:rPr>
          <w:rStyle w:val="normaltextrun"/>
          <w:rFonts w:ascii="Calibri" w:hAnsi="Calibri" w:cs="Calibri"/>
          <w:color w:val="000000" w:themeColor="text1"/>
          <w:highlight w:val="yellow"/>
        </w:rPr>
        <w:t xml:space="preserve"> verb </w:t>
      </w:r>
      <w:r w:rsidR="008D4489" w:rsidRPr="00F029EB">
        <w:rPr>
          <w:rStyle w:val="normaltextrun"/>
          <w:rFonts w:ascii="Calibri" w:hAnsi="Calibri" w:cs="Calibri"/>
          <w:color w:val="000000" w:themeColor="text1"/>
          <w:highlight w:val="yellow"/>
        </w:rPr>
        <w:t>was</w:t>
      </w:r>
      <w:r w:rsidR="005C361D" w:rsidRPr="00F029EB">
        <w:rPr>
          <w:rStyle w:val="normaltextrun"/>
          <w:rFonts w:ascii="Calibri" w:hAnsi="Calibri" w:cs="Calibri"/>
          <w:color w:val="000000" w:themeColor="text1"/>
          <w:highlight w:val="yellow"/>
        </w:rPr>
        <w:t xml:space="preserve"> </w:t>
      </w:r>
      <w:r w:rsidR="008D4489" w:rsidRPr="00F029EB">
        <w:rPr>
          <w:rStyle w:val="normaltextrun"/>
          <w:rFonts w:ascii="Calibri" w:hAnsi="Calibri" w:cs="Calibri"/>
          <w:color w:val="000000" w:themeColor="text1"/>
          <w:highlight w:val="yellow"/>
        </w:rPr>
        <w:t>important</w:t>
      </w:r>
      <w:r w:rsidR="005C361D" w:rsidRPr="00F029EB">
        <w:rPr>
          <w:rStyle w:val="normaltextrun"/>
          <w:rFonts w:ascii="Calibri" w:hAnsi="Calibri" w:cs="Calibri"/>
          <w:color w:val="000000" w:themeColor="text1"/>
          <w:highlight w:val="yellow"/>
        </w:rPr>
        <w:t xml:space="preserve"> for tracking </w:t>
      </w:r>
      <w:r w:rsidR="009972CA" w:rsidRPr="00F029EB">
        <w:rPr>
          <w:rStyle w:val="normaltextrun"/>
          <w:rFonts w:ascii="Calibri" w:hAnsi="Calibri" w:cs="Calibri"/>
          <w:color w:val="000000" w:themeColor="text1"/>
          <w:highlight w:val="yellow"/>
        </w:rPr>
        <w:t xml:space="preserve">over time </w:t>
      </w:r>
      <w:r w:rsidR="000C4954" w:rsidRPr="00F029EB">
        <w:rPr>
          <w:rStyle w:val="normaltextrun"/>
          <w:rFonts w:ascii="Calibri" w:hAnsi="Calibri" w:cs="Calibri"/>
          <w:color w:val="000000" w:themeColor="text1"/>
          <w:highlight w:val="yellow"/>
        </w:rPr>
        <w:t xml:space="preserve">how our participants </w:t>
      </w:r>
      <w:r w:rsidR="4EC4B562" w:rsidRPr="00F029EB">
        <w:rPr>
          <w:rStyle w:val="normaltextrun"/>
          <w:rFonts w:ascii="Calibri" w:hAnsi="Calibri" w:cs="Calibri"/>
          <w:color w:val="000000" w:themeColor="text1"/>
          <w:highlight w:val="yellow"/>
        </w:rPr>
        <w:t xml:space="preserve">had </w:t>
      </w:r>
      <w:r w:rsidR="000C4954" w:rsidRPr="00F029EB">
        <w:rPr>
          <w:rStyle w:val="normaltextrun"/>
          <w:rFonts w:ascii="Calibri" w:hAnsi="Calibri" w:cs="Calibri"/>
          <w:color w:val="000000" w:themeColor="text1"/>
          <w:highlight w:val="yellow"/>
        </w:rPr>
        <w:t>change</w:t>
      </w:r>
      <w:r w:rsidR="24494314" w:rsidRPr="00F029EB">
        <w:rPr>
          <w:rStyle w:val="normaltextrun"/>
          <w:rFonts w:ascii="Calibri" w:hAnsi="Calibri" w:cs="Calibri"/>
          <w:color w:val="000000" w:themeColor="text1"/>
          <w:highlight w:val="yellow"/>
        </w:rPr>
        <w:t>d</w:t>
      </w:r>
      <w:r w:rsidR="000C4954" w:rsidRPr="00F029EB">
        <w:rPr>
          <w:rStyle w:val="normaltextrun"/>
          <w:rFonts w:ascii="Calibri" w:hAnsi="Calibri" w:cs="Calibri"/>
          <w:color w:val="000000" w:themeColor="text1"/>
          <w:highlight w:val="yellow"/>
        </w:rPr>
        <w:t xml:space="preserve"> in the way they sp</w:t>
      </w:r>
      <w:r w:rsidR="1472D66F" w:rsidRPr="00F029EB">
        <w:rPr>
          <w:rStyle w:val="normaltextrun"/>
          <w:rFonts w:ascii="Calibri" w:hAnsi="Calibri" w:cs="Calibri"/>
          <w:color w:val="000000" w:themeColor="text1"/>
          <w:highlight w:val="yellow"/>
        </w:rPr>
        <w:t>oke</w:t>
      </w:r>
      <w:r w:rsidR="000C4954" w:rsidRPr="00F029EB">
        <w:rPr>
          <w:rStyle w:val="normaltextrun"/>
          <w:rFonts w:ascii="Calibri" w:hAnsi="Calibri" w:cs="Calibri"/>
          <w:color w:val="000000" w:themeColor="text1"/>
          <w:highlight w:val="yellow"/>
        </w:rPr>
        <w:t xml:space="preserve"> about themselves [see the analysis of Sam], however, the inclusion of longer phrases was </w:t>
      </w:r>
      <w:r w:rsidR="6CBC0D2C" w:rsidRPr="00F029EB">
        <w:rPr>
          <w:rStyle w:val="normaltextrun"/>
          <w:rFonts w:ascii="Calibri" w:hAnsi="Calibri" w:cs="Calibri"/>
          <w:color w:val="000000" w:themeColor="text1"/>
          <w:highlight w:val="yellow"/>
        </w:rPr>
        <w:t xml:space="preserve">useful when </w:t>
      </w:r>
      <w:r w:rsidR="5D38AAC7" w:rsidRPr="00F029EB">
        <w:rPr>
          <w:rStyle w:val="normaltextrun"/>
          <w:rFonts w:ascii="Calibri" w:hAnsi="Calibri" w:cs="Calibri"/>
          <w:color w:val="000000" w:themeColor="text1"/>
          <w:highlight w:val="yellow"/>
        </w:rPr>
        <w:t>comparing</w:t>
      </w:r>
      <w:r w:rsidR="000C4954" w:rsidRPr="00F029EB">
        <w:rPr>
          <w:rStyle w:val="normaltextrun"/>
          <w:rFonts w:ascii="Calibri" w:hAnsi="Calibri" w:cs="Calibri"/>
          <w:color w:val="000000" w:themeColor="text1"/>
          <w:highlight w:val="yellow"/>
        </w:rPr>
        <w:t xml:space="preserve"> </w:t>
      </w:r>
      <w:r w:rsidR="3FC5851F" w:rsidRPr="00F029EB">
        <w:rPr>
          <w:rStyle w:val="normaltextrun"/>
          <w:rFonts w:ascii="Calibri" w:hAnsi="Calibri" w:cs="Calibri"/>
          <w:color w:val="000000" w:themeColor="text1"/>
          <w:highlight w:val="yellow"/>
        </w:rPr>
        <w:t xml:space="preserve">narrative threads </w:t>
      </w:r>
      <w:r w:rsidR="1FE5AFE0" w:rsidRPr="00F029EB">
        <w:rPr>
          <w:rStyle w:val="normaltextrun"/>
          <w:rFonts w:ascii="Calibri" w:hAnsi="Calibri" w:cs="Calibri"/>
          <w:color w:val="000000" w:themeColor="text1"/>
          <w:highlight w:val="yellow"/>
        </w:rPr>
        <w:t xml:space="preserve">between the two I-poems [for example, Linda’s experiences of bullying]. </w:t>
      </w:r>
      <w:r w:rsidR="00900BFC" w:rsidRPr="00F029EB">
        <w:rPr>
          <w:rStyle w:val="normaltextrun"/>
          <w:rFonts w:ascii="Calibri" w:hAnsi="Calibri" w:cs="Calibri"/>
          <w:color w:val="000000" w:themeColor="text1"/>
          <w:highlight w:val="yellow"/>
        </w:rPr>
        <w:t xml:space="preserve"> </w:t>
      </w:r>
      <w:r w:rsidR="00C51A76" w:rsidRPr="00F029EB">
        <w:rPr>
          <w:rStyle w:val="normaltextrun"/>
          <w:rFonts w:ascii="Calibri" w:hAnsi="Calibri" w:cs="Calibri"/>
          <w:color w:val="000000" w:themeColor="text1"/>
          <w:highlight w:val="yellow"/>
        </w:rPr>
        <w:t xml:space="preserve"> </w:t>
      </w:r>
      <w:r w:rsidR="2C7C65A3" w:rsidRPr="00F029EB">
        <w:rPr>
          <w:rStyle w:val="normaltextrun"/>
          <w:rFonts w:ascii="Calibri" w:hAnsi="Calibri" w:cs="Calibri"/>
          <w:color w:val="000000" w:themeColor="text1"/>
          <w:highlight w:val="yellow"/>
        </w:rPr>
        <w:t xml:space="preserve">We </w:t>
      </w:r>
      <w:r w:rsidR="00426A3A" w:rsidRPr="00F029EB">
        <w:rPr>
          <w:rStyle w:val="normaltextrun"/>
          <w:rFonts w:ascii="Calibri" w:hAnsi="Calibri" w:cs="Calibri"/>
          <w:color w:val="000000" w:themeColor="text1"/>
          <w:highlight w:val="yellow"/>
        </w:rPr>
        <w:t xml:space="preserve">shared out the task of constructing the I-poems [with </w:t>
      </w:r>
      <w:r w:rsidR="004B7403" w:rsidRPr="00F029EB">
        <w:rPr>
          <w:rStyle w:val="normaltextrun"/>
          <w:rFonts w:ascii="Calibri" w:hAnsi="Calibri" w:cs="Calibri"/>
          <w:color w:val="000000" w:themeColor="text1"/>
          <w:highlight w:val="yellow"/>
        </w:rPr>
        <w:t>A2</w:t>
      </w:r>
      <w:r w:rsidR="00426A3A" w:rsidRPr="00F029EB">
        <w:rPr>
          <w:rStyle w:val="normaltextrun"/>
          <w:rFonts w:ascii="Calibri" w:hAnsi="Calibri" w:cs="Calibri"/>
          <w:color w:val="000000" w:themeColor="text1"/>
          <w:highlight w:val="yellow"/>
        </w:rPr>
        <w:t xml:space="preserve"> constructing Sam’s I-poem and </w:t>
      </w:r>
      <w:r w:rsidR="004B7403" w:rsidRPr="00F029EB">
        <w:rPr>
          <w:rStyle w:val="normaltextrun"/>
          <w:rFonts w:ascii="Calibri" w:hAnsi="Calibri" w:cs="Calibri"/>
          <w:color w:val="000000" w:themeColor="text1"/>
          <w:highlight w:val="yellow"/>
        </w:rPr>
        <w:t>A1</w:t>
      </w:r>
      <w:r w:rsidR="00426A3A" w:rsidRPr="00F029EB">
        <w:rPr>
          <w:rStyle w:val="normaltextrun"/>
          <w:rFonts w:ascii="Calibri" w:hAnsi="Calibri" w:cs="Calibri"/>
          <w:color w:val="000000" w:themeColor="text1"/>
          <w:highlight w:val="yellow"/>
        </w:rPr>
        <w:t xml:space="preserve"> constructing Linda’s I-poem]</w:t>
      </w:r>
      <w:r w:rsidR="00071056" w:rsidRPr="00F029EB">
        <w:rPr>
          <w:rStyle w:val="normaltextrun"/>
          <w:rFonts w:ascii="Calibri" w:hAnsi="Calibri" w:cs="Calibri"/>
          <w:color w:val="000000" w:themeColor="text1"/>
          <w:highlight w:val="yellow"/>
        </w:rPr>
        <w:t xml:space="preserve">. </w:t>
      </w:r>
      <w:r w:rsidR="00426A3A" w:rsidRPr="00F029EB">
        <w:rPr>
          <w:rStyle w:val="normaltextrun"/>
          <w:rFonts w:ascii="Calibri" w:hAnsi="Calibri" w:cs="Calibri"/>
          <w:color w:val="000000" w:themeColor="text1"/>
          <w:highlight w:val="yellow"/>
        </w:rPr>
        <w:t xml:space="preserve"> </w:t>
      </w:r>
      <w:r w:rsidR="00071056" w:rsidRPr="00F029EB">
        <w:rPr>
          <w:rStyle w:val="normaltextrun"/>
          <w:rFonts w:ascii="Calibri" w:hAnsi="Calibri" w:cs="Calibri"/>
          <w:color w:val="000000" w:themeColor="text1"/>
          <w:highlight w:val="yellow"/>
        </w:rPr>
        <w:t xml:space="preserve">We </w:t>
      </w:r>
      <w:r w:rsidR="2C7C65A3" w:rsidRPr="00F029EB">
        <w:rPr>
          <w:rStyle w:val="normaltextrun"/>
          <w:rFonts w:ascii="Calibri" w:hAnsi="Calibri" w:cs="Calibri"/>
          <w:color w:val="000000" w:themeColor="text1"/>
          <w:highlight w:val="yellow"/>
        </w:rPr>
        <w:t xml:space="preserve">took it in turns to read our </w:t>
      </w:r>
      <w:r w:rsidR="00E56C62" w:rsidRPr="00F029EB">
        <w:rPr>
          <w:rStyle w:val="normaltextrun"/>
          <w:rFonts w:ascii="Calibri" w:hAnsi="Calibri" w:cs="Calibri"/>
          <w:color w:val="000000" w:themeColor="text1"/>
          <w:highlight w:val="yellow"/>
        </w:rPr>
        <w:t>I-poem</w:t>
      </w:r>
      <w:r w:rsidR="7103AF16" w:rsidRPr="00F029EB">
        <w:rPr>
          <w:rStyle w:val="normaltextrun"/>
          <w:rFonts w:ascii="Calibri" w:hAnsi="Calibri" w:cs="Calibri"/>
          <w:color w:val="000000" w:themeColor="text1"/>
          <w:highlight w:val="yellow"/>
        </w:rPr>
        <w:t>s</w:t>
      </w:r>
      <w:r w:rsidR="00E56C62" w:rsidRPr="00F029EB">
        <w:rPr>
          <w:rStyle w:val="normaltextrun"/>
          <w:rFonts w:ascii="Calibri" w:hAnsi="Calibri" w:cs="Calibri"/>
          <w:color w:val="000000" w:themeColor="text1"/>
          <w:highlight w:val="yellow"/>
        </w:rPr>
        <w:t xml:space="preserve"> </w:t>
      </w:r>
      <w:r w:rsidR="00216FD7" w:rsidRPr="00F029EB">
        <w:rPr>
          <w:rStyle w:val="normaltextrun"/>
          <w:rFonts w:ascii="Calibri" w:hAnsi="Calibri" w:cs="Calibri"/>
          <w:color w:val="000000" w:themeColor="text1"/>
          <w:highlight w:val="yellow"/>
        </w:rPr>
        <w:t>out</w:t>
      </w:r>
      <w:r w:rsidR="00E56C62" w:rsidRPr="00F029EB">
        <w:rPr>
          <w:rStyle w:val="normaltextrun"/>
          <w:rFonts w:ascii="Calibri" w:hAnsi="Calibri" w:cs="Calibri"/>
          <w:color w:val="000000" w:themeColor="text1"/>
          <w:highlight w:val="yellow"/>
        </w:rPr>
        <w:t xml:space="preserve"> loud</w:t>
      </w:r>
      <w:r w:rsidR="00216FD7" w:rsidRPr="00F029EB">
        <w:rPr>
          <w:rStyle w:val="normaltextrun"/>
          <w:rFonts w:ascii="Calibri" w:hAnsi="Calibri" w:cs="Calibri"/>
          <w:color w:val="000000" w:themeColor="text1"/>
          <w:highlight w:val="yellow"/>
        </w:rPr>
        <w:t xml:space="preserve"> </w:t>
      </w:r>
      <w:r w:rsidR="6565B0D0" w:rsidRPr="00F029EB">
        <w:rPr>
          <w:rStyle w:val="normaltextrun"/>
          <w:rFonts w:ascii="Calibri" w:hAnsi="Calibri" w:cs="Calibri"/>
          <w:color w:val="000000" w:themeColor="text1"/>
          <w:highlight w:val="yellow"/>
        </w:rPr>
        <w:t xml:space="preserve">to each other and focused our discussions on </w:t>
      </w:r>
      <w:r w:rsidR="7DF223F9" w:rsidRPr="00F029EB">
        <w:rPr>
          <w:rStyle w:val="normaltextrun"/>
          <w:rFonts w:ascii="Calibri" w:hAnsi="Calibri" w:cs="Calibri"/>
          <w:color w:val="000000" w:themeColor="text1"/>
          <w:highlight w:val="yellow"/>
        </w:rPr>
        <w:t>the use of tense, different voices and the emotion of our both participants and our emotional</w:t>
      </w:r>
      <w:r w:rsidR="7DF223F9" w:rsidRPr="00F029EB">
        <w:rPr>
          <w:rStyle w:val="normaltextrun"/>
          <w:rFonts w:ascii="Calibri" w:hAnsi="Calibri" w:cs="Calibri"/>
          <w:color w:val="000000" w:themeColor="text1"/>
        </w:rPr>
        <w:t xml:space="preserve"> </w:t>
      </w:r>
      <w:r w:rsidR="7DF223F9" w:rsidRPr="00F029EB">
        <w:rPr>
          <w:rStyle w:val="normaltextrun"/>
          <w:rFonts w:ascii="Calibri" w:hAnsi="Calibri" w:cs="Calibri"/>
          <w:color w:val="000000" w:themeColor="text1"/>
        </w:rPr>
        <w:lastRenderedPageBreak/>
        <w:t>response to this</w:t>
      </w:r>
      <w:r w:rsidR="00E56C62" w:rsidRPr="00F029EB">
        <w:rPr>
          <w:rStyle w:val="normaltextrun"/>
          <w:rFonts w:ascii="Calibri" w:hAnsi="Calibri" w:cs="Calibri"/>
          <w:color w:val="000000" w:themeColor="text1"/>
        </w:rPr>
        <w:t xml:space="preserve">. </w:t>
      </w:r>
      <w:r w:rsidR="00216FD7" w:rsidRPr="00F029EB">
        <w:rPr>
          <w:rStyle w:val="normaltextrun"/>
          <w:rFonts w:ascii="Calibri" w:hAnsi="Calibri" w:cs="Calibri"/>
          <w:color w:val="000000" w:themeColor="text1"/>
        </w:rPr>
        <w:t xml:space="preserve"> </w:t>
      </w:r>
      <w:r w:rsidR="005F0F47" w:rsidRPr="00F029EB">
        <w:rPr>
          <w:rStyle w:val="normaltextrun"/>
          <w:rFonts w:ascii="Calibri" w:hAnsi="Calibri" w:cs="Calibri"/>
          <w:color w:val="000000" w:themeColor="text1"/>
        </w:rPr>
        <w:t xml:space="preserve"> </w:t>
      </w:r>
      <w:r w:rsidR="004D1B98" w:rsidRPr="00F029EB">
        <w:rPr>
          <w:rStyle w:val="normaltextrun"/>
          <w:rFonts w:ascii="Calibri" w:hAnsi="Calibri" w:cs="Calibri"/>
          <w:color w:val="000000" w:themeColor="text1"/>
        </w:rPr>
        <w:t>There were</w:t>
      </w:r>
      <w:r w:rsidR="001627D4" w:rsidRPr="00F029EB">
        <w:rPr>
          <w:rStyle w:val="normaltextrun"/>
          <w:rFonts w:ascii="Calibri" w:hAnsi="Calibri" w:cs="Calibri"/>
          <w:color w:val="000000" w:themeColor="text1"/>
        </w:rPr>
        <w:t xml:space="preserve"> times when our interpretations </w:t>
      </w:r>
      <w:r w:rsidR="006D2424" w:rsidRPr="00F029EB">
        <w:rPr>
          <w:rStyle w:val="normaltextrun"/>
          <w:rFonts w:ascii="Calibri" w:hAnsi="Calibri" w:cs="Calibri"/>
          <w:color w:val="000000" w:themeColor="text1"/>
        </w:rPr>
        <w:t>differed</w:t>
      </w:r>
      <w:r w:rsidR="00B559D4" w:rsidRPr="00F029EB">
        <w:rPr>
          <w:rStyle w:val="normaltextrun"/>
          <w:rFonts w:ascii="Calibri" w:hAnsi="Calibri" w:cs="Calibri"/>
          <w:color w:val="000000" w:themeColor="text1"/>
        </w:rPr>
        <w:t xml:space="preserve"> </w:t>
      </w:r>
      <w:r w:rsidR="001627D4" w:rsidRPr="00F029EB">
        <w:rPr>
          <w:rStyle w:val="normaltextrun"/>
          <w:rFonts w:ascii="Calibri" w:hAnsi="Calibri" w:cs="Calibri"/>
          <w:color w:val="000000" w:themeColor="text1"/>
        </w:rPr>
        <w:t xml:space="preserve">which added a further level of co-construction as we </w:t>
      </w:r>
      <w:r w:rsidR="00CB164F" w:rsidRPr="00F029EB">
        <w:rPr>
          <w:rStyle w:val="normaltextrun"/>
          <w:rFonts w:ascii="Calibri" w:hAnsi="Calibri" w:cs="Calibri"/>
          <w:color w:val="000000" w:themeColor="text1"/>
        </w:rPr>
        <w:t xml:space="preserve">listened and responded to </w:t>
      </w:r>
      <w:r w:rsidR="0043434D" w:rsidRPr="00F029EB">
        <w:rPr>
          <w:rStyle w:val="normaltextrun"/>
          <w:rFonts w:ascii="Calibri" w:hAnsi="Calibri" w:cs="Calibri"/>
          <w:color w:val="000000" w:themeColor="text1"/>
        </w:rPr>
        <w:t>each other</w:t>
      </w:r>
      <w:r w:rsidR="006D2424" w:rsidRPr="00F029EB">
        <w:rPr>
          <w:rStyle w:val="normaltextrun"/>
          <w:rFonts w:ascii="Calibri" w:hAnsi="Calibri" w:cs="Calibri"/>
          <w:color w:val="000000" w:themeColor="text1"/>
        </w:rPr>
        <w:t>’</w:t>
      </w:r>
      <w:r w:rsidR="0043434D" w:rsidRPr="00F029EB">
        <w:rPr>
          <w:rStyle w:val="normaltextrun"/>
          <w:rFonts w:ascii="Calibri" w:hAnsi="Calibri" w:cs="Calibri"/>
          <w:color w:val="000000" w:themeColor="text1"/>
        </w:rPr>
        <w:t>s</w:t>
      </w:r>
      <w:r w:rsidR="00CB164F" w:rsidRPr="00F029EB">
        <w:rPr>
          <w:rStyle w:val="normaltextrun"/>
          <w:rFonts w:ascii="Calibri" w:hAnsi="Calibri" w:cs="Calibri"/>
          <w:color w:val="000000" w:themeColor="text1"/>
        </w:rPr>
        <w:t xml:space="preserve"> </w:t>
      </w:r>
      <w:r w:rsidR="00E106BC" w:rsidRPr="00F029EB">
        <w:rPr>
          <w:rStyle w:val="normaltextrun"/>
          <w:rFonts w:ascii="Calibri" w:hAnsi="Calibri" w:cs="Calibri"/>
          <w:color w:val="000000" w:themeColor="text1"/>
        </w:rPr>
        <w:t>comments</w:t>
      </w:r>
      <w:r w:rsidR="000F3526" w:rsidRPr="00F029EB">
        <w:rPr>
          <w:rStyle w:val="normaltextrun"/>
          <w:rFonts w:ascii="Calibri" w:hAnsi="Calibri" w:cs="Calibri"/>
          <w:color w:val="000000" w:themeColor="text1"/>
        </w:rPr>
        <w:t xml:space="preserve">. </w:t>
      </w:r>
      <w:r w:rsidR="00163CB5" w:rsidRPr="00F029EB">
        <w:rPr>
          <w:rStyle w:val="normaltextrun"/>
          <w:rFonts w:ascii="Calibri" w:hAnsi="Calibri" w:cs="Calibri"/>
          <w:color w:val="000000" w:themeColor="text1"/>
        </w:rPr>
        <w:t xml:space="preserve"> </w:t>
      </w:r>
      <w:r w:rsidR="006D2424" w:rsidRPr="00F029EB">
        <w:rPr>
          <w:rStyle w:val="normaltextrun"/>
          <w:rFonts w:ascii="Calibri" w:hAnsi="Calibri" w:cs="Calibri"/>
          <w:color w:val="000000" w:themeColor="text1"/>
        </w:rPr>
        <w:t>The reading of the</w:t>
      </w:r>
      <w:r w:rsidR="00901E3E" w:rsidRPr="00F029EB">
        <w:rPr>
          <w:rStyle w:val="normaltextrun"/>
          <w:rFonts w:ascii="Calibri" w:hAnsi="Calibri" w:cs="Calibri"/>
          <w:color w:val="000000" w:themeColor="text1"/>
        </w:rPr>
        <w:t xml:space="preserve"> I-poem took on a particular significance in terms of eliciting </w:t>
      </w:r>
      <w:r w:rsidR="002C1F04" w:rsidRPr="00F029EB">
        <w:rPr>
          <w:rStyle w:val="normaltextrun"/>
          <w:rFonts w:ascii="Calibri" w:hAnsi="Calibri" w:cs="Calibri"/>
          <w:color w:val="000000" w:themeColor="text1"/>
        </w:rPr>
        <w:t>our own</w:t>
      </w:r>
      <w:r w:rsidR="00901E3E" w:rsidRPr="00F029EB">
        <w:rPr>
          <w:rStyle w:val="normaltextrun"/>
          <w:rFonts w:ascii="Calibri" w:hAnsi="Calibri" w:cs="Calibri"/>
          <w:color w:val="000000" w:themeColor="text1"/>
        </w:rPr>
        <w:t xml:space="preserve"> emotional response</w:t>
      </w:r>
      <w:r w:rsidR="002C1F04" w:rsidRPr="00F029EB">
        <w:rPr>
          <w:rStyle w:val="normaltextrun"/>
          <w:rFonts w:ascii="Calibri" w:hAnsi="Calibri" w:cs="Calibri"/>
          <w:color w:val="000000" w:themeColor="text1"/>
        </w:rPr>
        <w:t>,</w:t>
      </w:r>
      <w:r w:rsidR="00901E3E" w:rsidRPr="00F029EB">
        <w:rPr>
          <w:rStyle w:val="normaltextrun"/>
          <w:rFonts w:ascii="Calibri" w:hAnsi="Calibri" w:cs="Calibri"/>
          <w:color w:val="000000" w:themeColor="text1"/>
        </w:rPr>
        <w:t xml:space="preserve"> which was </w:t>
      </w:r>
      <w:r w:rsidR="00C75140" w:rsidRPr="00F029EB">
        <w:rPr>
          <w:rStyle w:val="normaltextrun"/>
          <w:rFonts w:ascii="Calibri" w:hAnsi="Calibri" w:cs="Calibri"/>
          <w:color w:val="000000" w:themeColor="text1"/>
        </w:rPr>
        <w:t xml:space="preserve">often </w:t>
      </w:r>
      <w:r w:rsidR="00901E3E" w:rsidRPr="00F029EB">
        <w:rPr>
          <w:rStyle w:val="normaltextrun"/>
          <w:rFonts w:ascii="Calibri" w:hAnsi="Calibri" w:cs="Calibri"/>
          <w:color w:val="000000" w:themeColor="text1"/>
        </w:rPr>
        <w:t xml:space="preserve">different to that experienced during the interview and </w:t>
      </w:r>
      <w:r w:rsidR="00C75140" w:rsidRPr="00F029EB">
        <w:rPr>
          <w:rStyle w:val="normaltextrun"/>
          <w:rFonts w:ascii="Calibri" w:hAnsi="Calibri" w:cs="Calibri"/>
          <w:color w:val="000000" w:themeColor="text1"/>
        </w:rPr>
        <w:t xml:space="preserve">the </w:t>
      </w:r>
      <w:r w:rsidR="00901E3E" w:rsidRPr="00F029EB">
        <w:rPr>
          <w:rStyle w:val="normaltextrun"/>
          <w:rFonts w:ascii="Calibri" w:hAnsi="Calibri" w:cs="Calibri"/>
          <w:color w:val="000000" w:themeColor="text1"/>
        </w:rPr>
        <w:t xml:space="preserve">first </w:t>
      </w:r>
      <w:r w:rsidR="00901E3E" w:rsidRPr="00353AC2">
        <w:rPr>
          <w:rStyle w:val="normaltextrun"/>
          <w:rFonts w:ascii="Calibri" w:hAnsi="Calibri" w:cs="Calibri"/>
          <w:color w:val="000000" w:themeColor="text1"/>
          <w:highlight w:val="yellow"/>
        </w:rPr>
        <w:t>listening</w:t>
      </w:r>
      <w:r w:rsidR="00FD7406" w:rsidRPr="00353AC2">
        <w:rPr>
          <w:rStyle w:val="normaltextrun"/>
          <w:rFonts w:ascii="Calibri" w:hAnsi="Calibri" w:cs="Calibri"/>
          <w:color w:val="000000" w:themeColor="text1"/>
          <w:highlight w:val="yellow"/>
        </w:rPr>
        <w:t xml:space="preserve">. </w:t>
      </w:r>
      <w:proofErr w:type="gramStart"/>
      <w:r w:rsidR="005A42B5" w:rsidRPr="00353AC2">
        <w:rPr>
          <w:rStyle w:val="normaltextrun"/>
          <w:rFonts w:ascii="Calibri" w:hAnsi="Calibri" w:cs="Calibri"/>
          <w:color w:val="000000" w:themeColor="text1"/>
          <w:highlight w:val="yellow"/>
        </w:rPr>
        <w:t>Overall</w:t>
      </w:r>
      <w:proofErr w:type="gramEnd"/>
      <w:r w:rsidR="005A42B5" w:rsidRPr="00353AC2">
        <w:rPr>
          <w:rStyle w:val="normaltextrun"/>
          <w:rFonts w:ascii="Calibri" w:hAnsi="Calibri" w:cs="Calibri"/>
          <w:color w:val="000000" w:themeColor="text1"/>
          <w:highlight w:val="yellow"/>
        </w:rPr>
        <w:t xml:space="preserve"> t</w:t>
      </w:r>
      <w:r w:rsidR="2647AB69" w:rsidRPr="00353AC2">
        <w:rPr>
          <w:rStyle w:val="normaltextrun"/>
          <w:rFonts w:ascii="Calibri" w:hAnsi="Calibri" w:cs="Calibri"/>
          <w:color w:val="000000" w:themeColor="text1"/>
          <w:highlight w:val="yellow"/>
        </w:rPr>
        <w:t>h</w:t>
      </w:r>
      <w:r w:rsidR="6FF4279C" w:rsidRPr="00353AC2">
        <w:rPr>
          <w:rStyle w:val="normaltextrun"/>
          <w:rFonts w:ascii="Calibri" w:hAnsi="Calibri" w:cs="Calibri"/>
          <w:color w:val="000000" w:themeColor="text1"/>
          <w:highlight w:val="yellow"/>
        </w:rPr>
        <w:t>e</w:t>
      </w:r>
      <w:r w:rsidR="2647AB69" w:rsidRPr="00353AC2">
        <w:rPr>
          <w:rStyle w:val="normaltextrun"/>
          <w:rFonts w:ascii="Calibri" w:hAnsi="Calibri" w:cs="Calibri"/>
          <w:color w:val="000000" w:themeColor="text1"/>
          <w:highlight w:val="yellow"/>
        </w:rPr>
        <w:t xml:space="preserve"> process enable</w:t>
      </w:r>
      <w:r w:rsidR="044D67F3" w:rsidRPr="00353AC2">
        <w:rPr>
          <w:rStyle w:val="normaltextrun"/>
          <w:rFonts w:ascii="Calibri" w:hAnsi="Calibri" w:cs="Calibri"/>
          <w:color w:val="000000" w:themeColor="text1"/>
          <w:highlight w:val="yellow"/>
        </w:rPr>
        <w:t>d us</w:t>
      </w:r>
      <w:r w:rsidR="2647AB69" w:rsidRPr="00353AC2">
        <w:rPr>
          <w:rStyle w:val="normaltextrun"/>
          <w:rFonts w:ascii="Calibri" w:hAnsi="Calibri" w:cs="Calibri"/>
          <w:color w:val="000000" w:themeColor="text1"/>
          <w:highlight w:val="yellow"/>
        </w:rPr>
        <w:t xml:space="preserve"> to become ‘more emphatic and responsive listener</w:t>
      </w:r>
      <w:r w:rsidR="005A42B5" w:rsidRPr="00353AC2">
        <w:rPr>
          <w:rStyle w:val="normaltextrun"/>
          <w:rFonts w:ascii="Calibri" w:hAnsi="Calibri" w:cs="Calibri"/>
          <w:color w:val="000000" w:themeColor="text1"/>
          <w:highlight w:val="yellow"/>
        </w:rPr>
        <w:t>[s]</w:t>
      </w:r>
      <w:r w:rsidR="2647AB69" w:rsidRPr="00353AC2">
        <w:rPr>
          <w:rStyle w:val="normaltextrun"/>
          <w:rFonts w:ascii="Calibri" w:hAnsi="Calibri" w:cs="Calibri"/>
          <w:color w:val="000000" w:themeColor="text1"/>
          <w:highlight w:val="yellow"/>
        </w:rPr>
        <w:t>’ (Woodcock, 2016</w:t>
      </w:r>
      <w:r w:rsidR="637CAD07" w:rsidRPr="00353AC2">
        <w:rPr>
          <w:rStyle w:val="normaltextrun"/>
          <w:rFonts w:ascii="Calibri" w:hAnsi="Calibri" w:cs="Calibri"/>
          <w:color w:val="000000" w:themeColor="text1"/>
          <w:highlight w:val="yellow"/>
        </w:rPr>
        <w:t xml:space="preserve">: 5). </w:t>
      </w:r>
    </w:p>
    <w:p w14:paraId="69764580" w14:textId="77777777" w:rsidR="00C41F89" w:rsidRPr="00F029EB" w:rsidRDefault="00C41F89" w:rsidP="00C41F89">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4D34ED04" w14:textId="487FE84E" w:rsidR="001E01FE" w:rsidRPr="00353AC2" w:rsidRDefault="004B3FC3" w:rsidP="00F029EB">
      <w:pPr>
        <w:pStyle w:val="paragraph"/>
        <w:spacing w:before="0" w:beforeAutospacing="0" w:after="0" w:afterAutospacing="0" w:line="360" w:lineRule="auto"/>
        <w:jc w:val="both"/>
        <w:textAlignment w:val="baseline"/>
        <w:rPr>
          <w:rStyle w:val="normaltextrun"/>
          <w:rFonts w:ascii="Calibri" w:eastAsiaTheme="minorHAnsi" w:hAnsi="Calibri" w:cs="Calibri"/>
          <w:color w:val="000000" w:themeColor="text1"/>
          <w:highlight w:val="yellow"/>
          <w:lang w:eastAsia="en-US"/>
        </w:rPr>
      </w:pPr>
      <w:r w:rsidRPr="00F029EB">
        <w:rPr>
          <w:rStyle w:val="normaltextrun"/>
          <w:rFonts w:ascii="Calibri" w:hAnsi="Calibri" w:cs="Calibri"/>
          <w:color w:val="000000" w:themeColor="text1"/>
        </w:rPr>
        <w:t>In the</w:t>
      </w:r>
      <w:r w:rsidR="00907D45" w:rsidRPr="00F029EB">
        <w:rPr>
          <w:rStyle w:val="normaltextrun"/>
          <w:rFonts w:ascii="Calibri" w:hAnsi="Calibri" w:cs="Calibri"/>
          <w:color w:val="000000" w:themeColor="text1"/>
        </w:rPr>
        <w:t xml:space="preserve"> </w:t>
      </w:r>
      <w:r w:rsidR="00C41F89" w:rsidRPr="00F029EB">
        <w:rPr>
          <w:rStyle w:val="normaltextrun"/>
          <w:rFonts w:ascii="Calibri" w:hAnsi="Calibri" w:cs="Calibri"/>
          <w:color w:val="000000" w:themeColor="text1"/>
        </w:rPr>
        <w:t xml:space="preserve">final </w:t>
      </w:r>
      <w:r w:rsidR="00907D45" w:rsidRPr="00F029EB">
        <w:rPr>
          <w:rStyle w:val="normaltextrun"/>
          <w:rFonts w:ascii="Calibri" w:hAnsi="Calibri" w:cs="Calibri"/>
          <w:color w:val="000000" w:themeColor="text1"/>
        </w:rPr>
        <w:t xml:space="preserve">listening </w:t>
      </w:r>
      <w:r w:rsidR="4F469A35" w:rsidRPr="00F029EB">
        <w:rPr>
          <w:rStyle w:val="normaltextrun"/>
          <w:rFonts w:ascii="Calibri" w:hAnsi="Calibri" w:cs="Calibri"/>
          <w:color w:val="000000" w:themeColor="text1"/>
        </w:rPr>
        <w:t>we</w:t>
      </w:r>
      <w:r w:rsidR="004A72DF" w:rsidRPr="00F029EB">
        <w:rPr>
          <w:rStyle w:val="normaltextrun"/>
          <w:rFonts w:ascii="Calibri" w:hAnsi="Calibri" w:cs="Calibri"/>
          <w:color w:val="000000" w:themeColor="text1"/>
        </w:rPr>
        <w:t xml:space="preserve"> co-reflect</w:t>
      </w:r>
      <w:r w:rsidR="46D048EA" w:rsidRPr="00F029EB">
        <w:rPr>
          <w:rStyle w:val="normaltextrun"/>
          <w:rFonts w:ascii="Calibri" w:hAnsi="Calibri" w:cs="Calibri"/>
          <w:color w:val="000000" w:themeColor="text1"/>
        </w:rPr>
        <w:t>ed</w:t>
      </w:r>
      <w:r w:rsidR="004A72DF" w:rsidRPr="00F029EB">
        <w:rPr>
          <w:rStyle w:val="normaltextrun"/>
          <w:rFonts w:ascii="Calibri" w:hAnsi="Calibri" w:cs="Calibri"/>
          <w:color w:val="000000" w:themeColor="text1"/>
        </w:rPr>
        <w:t xml:space="preserve"> on</w:t>
      </w:r>
      <w:r w:rsidR="004D7F12" w:rsidRPr="00F029EB">
        <w:rPr>
          <w:rStyle w:val="normaltextrun"/>
          <w:rFonts w:ascii="Calibri" w:hAnsi="Calibri" w:cs="Calibri"/>
          <w:color w:val="000000" w:themeColor="text1"/>
        </w:rPr>
        <w:t xml:space="preserve"> the context</w:t>
      </w:r>
      <w:r w:rsidR="00C41F89" w:rsidRPr="00F029EB">
        <w:rPr>
          <w:rStyle w:val="normaltextrun"/>
          <w:rFonts w:ascii="Calibri" w:hAnsi="Calibri" w:cs="Calibri"/>
          <w:color w:val="000000" w:themeColor="text1"/>
        </w:rPr>
        <w:t xml:space="preserve"> of the I-poem</w:t>
      </w:r>
      <w:r w:rsidR="004D7F12" w:rsidRPr="00F029EB">
        <w:rPr>
          <w:rStyle w:val="normaltextrun"/>
          <w:rFonts w:ascii="Calibri" w:hAnsi="Calibri" w:cs="Calibri"/>
          <w:color w:val="000000" w:themeColor="text1"/>
        </w:rPr>
        <w:t xml:space="preserve"> - including</w:t>
      </w:r>
      <w:r w:rsidR="004A72DF" w:rsidRPr="00F029EB">
        <w:rPr>
          <w:rStyle w:val="normaltextrun"/>
          <w:rFonts w:ascii="Calibri" w:hAnsi="Calibri" w:cs="Calibri"/>
          <w:color w:val="000000" w:themeColor="text1"/>
        </w:rPr>
        <w:t xml:space="preserve"> </w:t>
      </w:r>
      <w:r w:rsidR="25DDAD00" w:rsidRPr="00F029EB">
        <w:rPr>
          <w:rStyle w:val="normaltextrun"/>
          <w:rFonts w:ascii="Calibri" w:hAnsi="Calibri" w:cs="Calibri"/>
          <w:color w:val="000000" w:themeColor="text1"/>
        </w:rPr>
        <w:t>our</w:t>
      </w:r>
      <w:r w:rsidR="00907D45" w:rsidRPr="00F029EB">
        <w:rPr>
          <w:rStyle w:val="normaltextrun"/>
          <w:rFonts w:ascii="Calibri" w:hAnsi="Calibri" w:cs="Calibri"/>
          <w:color w:val="000000" w:themeColor="text1"/>
        </w:rPr>
        <w:t xml:space="preserve"> </w:t>
      </w:r>
      <w:r w:rsidR="004A72DF" w:rsidRPr="00F029EB">
        <w:rPr>
          <w:rStyle w:val="normaltextrun"/>
          <w:rFonts w:ascii="Calibri" w:hAnsi="Calibri" w:cs="Calibri"/>
          <w:color w:val="000000" w:themeColor="text1"/>
        </w:rPr>
        <w:t xml:space="preserve">relationship </w:t>
      </w:r>
      <w:r w:rsidR="004A72DF" w:rsidRPr="00353AC2">
        <w:rPr>
          <w:rStyle w:val="normaltextrun"/>
          <w:rFonts w:ascii="Calibri" w:hAnsi="Calibri" w:cs="Calibri"/>
          <w:color w:val="000000" w:themeColor="text1"/>
          <w:highlight w:val="yellow"/>
        </w:rPr>
        <w:t xml:space="preserve">with </w:t>
      </w:r>
      <w:r w:rsidR="288EAFD9" w:rsidRPr="00353AC2">
        <w:rPr>
          <w:rStyle w:val="normaltextrun"/>
          <w:rFonts w:ascii="Calibri" w:hAnsi="Calibri" w:cs="Calibri"/>
          <w:color w:val="000000" w:themeColor="text1"/>
          <w:highlight w:val="yellow"/>
        </w:rPr>
        <w:t>our</w:t>
      </w:r>
      <w:r w:rsidR="004A72DF" w:rsidRPr="00353AC2">
        <w:rPr>
          <w:rStyle w:val="normaltextrun"/>
          <w:rFonts w:ascii="Calibri" w:hAnsi="Calibri" w:cs="Calibri"/>
          <w:color w:val="000000" w:themeColor="text1"/>
          <w:highlight w:val="yellow"/>
        </w:rPr>
        <w:t xml:space="preserve"> participant</w:t>
      </w:r>
      <w:r w:rsidR="06BCFDA8" w:rsidRPr="00353AC2">
        <w:rPr>
          <w:rStyle w:val="normaltextrun"/>
          <w:rFonts w:ascii="Calibri" w:hAnsi="Calibri" w:cs="Calibri"/>
          <w:color w:val="000000" w:themeColor="text1"/>
          <w:highlight w:val="yellow"/>
        </w:rPr>
        <w:t>s</w:t>
      </w:r>
      <w:r w:rsidR="004A72DF" w:rsidRPr="00353AC2">
        <w:rPr>
          <w:rStyle w:val="normaltextrun"/>
          <w:rFonts w:ascii="Calibri" w:hAnsi="Calibri" w:cs="Calibri"/>
          <w:color w:val="000000" w:themeColor="text1"/>
          <w:highlight w:val="yellow"/>
        </w:rPr>
        <w:t xml:space="preserve"> and </w:t>
      </w:r>
      <w:r w:rsidR="00657C03" w:rsidRPr="00353AC2">
        <w:rPr>
          <w:rStyle w:val="normaltextrun"/>
          <w:rFonts w:ascii="Calibri" w:hAnsi="Calibri" w:cs="Calibri"/>
          <w:color w:val="000000" w:themeColor="text1"/>
          <w:highlight w:val="yellow"/>
        </w:rPr>
        <w:t xml:space="preserve">with </w:t>
      </w:r>
      <w:r w:rsidR="004A72DF" w:rsidRPr="00353AC2">
        <w:rPr>
          <w:rStyle w:val="normaltextrun"/>
          <w:rFonts w:ascii="Calibri" w:hAnsi="Calibri" w:cs="Calibri"/>
          <w:color w:val="000000" w:themeColor="text1"/>
          <w:highlight w:val="yellow"/>
        </w:rPr>
        <w:t>each other</w:t>
      </w:r>
      <w:r w:rsidR="008562A2" w:rsidRPr="00353AC2">
        <w:rPr>
          <w:rStyle w:val="normaltextrun"/>
          <w:rFonts w:ascii="Calibri" w:hAnsi="Calibri" w:cs="Calibri"/>
          <w:color w:val="000000" w:themeColor="text1"/>
          <w:highlight w:val="yellow"/>
        </w:rPr>
        <w:t xml:space="preserve">. </w:t>
      </w:r>
      <w:r w:rsidR="003267FC" w:rsidRPr="00353AC2">
        <w:rPr>
          <w:rStyle w:val="normaltextrun"/>
          <w:rFonts w:ascii="Calibri" w:hAnsi="Calibri" w:cs="Calibri"/>
          <w:color w:val="000000" w:themeColor="text1"/>
          <w:highlight w:val="yellow"/>
        </w:rPr>
        <w:t xml:space="preserve"> </w:t>
      </w:r>
      <w:r w:rsidR="77347C30" w:rsidRPr="00353AC2">
        <w:rPr>
          <w:rStyle w:val="normaltextrun"/>
          <w:rFonts w:ascii="Calibri" w:hAnsi="Calibri" w:cs="Calibri"/>
          <w:color w:val="000000" w:themeColor="text1"/>
          <w:highlight w:val="yellow"/>
        </w:rPr>
        <w:t>The use of reflexivity enabled us to deepen our understanding of how the narratives were co-constructed as well</w:t>
      </w:r>
      <w:r w:rsidR="757F7A79" w:rsidRPr="00353AC2">
        <w:rPr>
          <w:rStyle w:val="normaltextrun"/>
          <w:rFonts w:ascii="Calibri" w:hAnsi="Calibri" w:cs="Calibri"/>
          <w:color w:val="000000" w:themeColor="text1"/>
          <w:highlight w:val="yellow"/>
        </w:rPr>
        <w:t xml:space="preserve"> as giving attention to </w:t>
      </w:r>
      <w:r w:rsidR="7E8E0D60" w:rsidRPr="00353AC2">
        <w:rPr>
          <w:rStyle w:val="normaltextrun"/>
          <w:rFonts w:ascii="Calibri" w:hAnsi="Calibri" w:cs="Calibri"/>
          <w:color w:val="000000" w:themeColor="text1"/>
          <w:highlight w:val="yellow"/>
        </w:rPr>
        <w:t>the implications of our resear</w:t>
      </w:r>
      <w:r w:rsidR="6019B3D2" w:rsidRPr="00353AC2">
        <w:rPr>
          <w:rStyle w:val="normaltextrun"/>
          <w:rFonts w:ascii="Calibri" w:hAnsi="Calibri" w:cs="Calibri"/>
          <w:color w:val="000000" w:themeColor="text1"/>
          <w:highlight w:val="yellow"/>
        </w:rPr>
        <w:t xml:space="preserve">ch (Woodcock, 2016). </w:t>
      </w:r>
      <w:r w:rsidR="008562A2" w:rsidRPr="00353AC2">
        <w:rPr>
          <w:rStyle w:val="normaltextrun"/>
          <w:rFonts w:ascii="Calibri" w:hAnsi="Calibri" w:cs="Calibri"/>
          <w:color w:val="000000" w:themeColor="text1"/>
          <w:highlight w:val="yellow"/>
        </w:rPr>
        <w:t xml:space="preserve">Consideration </w:t>
      </w:r>
      <w:r w:rsidR="2E990CCE" w:rsidRPr="00353AC2">
        <w:rPr>
          <w:rStyle w:val="normaltextrun"/>
          <w:rFonts w:ascii="Calibri" w:hAnsi="Calibri" w:cs="Calibri"/>
          <w:color w:val="000000" w:themeColor="text1"/>
          <w:highlight w:val="yellow"/>
        </w:rPr>
        <w:t>was also</w:t>
      </w:r>
      <w:r w:rsidR="008562A2" w:rsidRPr="00353AC2">
        <w:rPr>
          <w:rStyle w:val="normaltextrun"/>
          <w:rFonts w:ascii="Calibri" w:hAnsi="Calibri" w:cs="Calibri"/>
          <w:color w:val="000000" w:themeColor="text1"/>
          <w:highlight w:val="yellow"/>
        </w:rPr>
        <w:t xml:space="preserve"> given to</w:t>
      </w:r>
      <w:r w:rsidR="004A72DF" w:rsidRPr="00353AC2">
        <w:rPr>
          <w:rStyle w:val="normaltextrun"/>
          <w:rFonts w:ascii="Calibri" w:hAnsi="Calibri" w:cs="Calibri"/>
          <w:color w:val="000000" w:themeColor="text1"/>
          <w:highlight w:val="yellow"/>
        </w:rPr>
        <w:t xml:space="preserve"> the local</w:t>
      </w:r>
      <w:r w:rsidR="002C1F04" w:rsidRPr="00353AC2">
        <w:rPr>
          <w:rStyle w:val="normaltextrun"/>
          <w:rFonts w:ascii="Calibri" w:hAnsi="Calibri" w:cs="Calibri"/>
          <w:color w:val="000000" w:themeColor="text1"/>
          <w:highlight w:val="yellow"/>
        </w:rPr>
        <w:t xml:space="preserve"> </w:t>
      </w:r>
      <w:r w:rsidR="004A72DF" w:rsidRPr="00353AC2">
        <w:rPr>
          <w:rStyle w:val="normaltextrun"/>
          <w:rFonts w:ascii="Calibri" w:hAnsi="Calibri" w:cs="Calibri"/>
          <w:color w:val="000000" w:themeColor="text1"/>
          <w:highlight w:val="yellow"/>
        </w:rPr>
        <w:t xml:space="preserve">context </w:t>
      </w:r>
      <w:r w:rsidR="00433156" w:rsidRPr="00353AC2">
        <w:rPr>
          <w:rStyle w:val="normaltextrun"/>
          <w:rFonts w:ascii="Calibri" w:hAnsi="Calibri" w:cs="Calibri"/>
          <w:color w:val="000000" w:themeColor="text1"/>
          <w:highlight w:val="yellow"/>
        </w:rPr>
        <w:t>(</w:t>
      </w:r>
      <w:r w:rsidR="004A72DF" w:rsidRPr="00353AC2">
        <w:rPr>
          <w:rStyle w:val="normaltextrun"/>
          <w:rFonts w:ascii="Calibri" w:hAnsi="Calibri" w:cs="Calibri"/>
          <w:color w:val="000000" w:themeColor="text1"/>
          <w:highlight w:val="yellow"/>
        </w:rPr>
        <w:t>where the interview</w:t>
      </w:r>
      <w:r w:rsidR="0088486C" w:rsidRPr="00353AC2">
        <w:rPr>
          <w:rStyle w:val="normaltextrun"/>
          <w:rFonts w:ascii="Calibri" w:hAnsi="Calibri" w:cs="Calibri"/>
          <w:color w:val="000000" w:themeColor="text1"/>
          <w:highlight w:val="yellow"/>
        </w:rPr>
        <w:t>[s]</w:t>
      </w:r>
      <w:r w:rsidR="004A72DF" w:rsidRPr="00353AC2">
        <w:rPr>
          <w:rStyle w:val="normaltextrun"/>
          <w:rFonts w:ascii="Calibri" w:hAnsi="Calibri" w:cs="Calibri"/>
          <w:color w:val="000000" w:themeColor="text1"/>
          <w:highlight w:val="yellow"/>
        </w:rPr>
        <w:t xml:space="preserve"> took place</w:t>
      </w:r>
      <w:r w:rsidR="00433156" w:rsidRPr="00353AC2">
        <w:rPr>
          <w:rStyle w:val="normaltextrun"/>
          <w:rFonts w:ascii="Calibri" w:hAnsi="Calibri" w:cs="Calibri"/>
          <w:color w:val="000000" w:themeColor="text1"/>
          <w:highlight w:val="yellow"/>
        </w:rPr>
        <w:t>)</w:t>
      </w:r>
      <w:r w:rsidR="00481A9C" w:rsidRPr="00353AC2">
        <w:rPr>
          <w:rStyle w:val="normaltextrun"/>
          <w:rFonts w:ascii="Calibri" w:hAnsi="Calibri" w:cs="Calibri"/>
          <w:color w:val="000000" w:themeColor="text1"/>
          <w:highlight w:val="yellow"/>
        </w:rPr>
        <w:t xml:space="preserve">; </w:t>
      </w:r>
      <w:r w:rsidR="001C0C0F" w:rsidRPr="00353AC2">
        <w:rPr>
          <w:rStyle w:val="normaltextrun"/>
          <w:rFonts w:ascii="Calibri" w:hAnsi="Calibri" w:cs="Calibri"/>
          <w:color w:val="000000" w:themeColor="text1"/>
          <w:highlight w:val="yellow"/>
        </w:rPr>
        <w:t xml:space="preserve">and </w:t>
      </w:r>
      <w:r w:rsidR="00481A9C" w:rsidRPr="00353AC2">
        <w:rPr>
          <w:rStyle w:val="normaltextrun"/>
          <w:rFonts w:ascii="Calibri" w:hAnsi="Calibri" w:cs="Calibri"/>
          <w:color w:val="000000" w:themeColor="text1"/>
          <w:highlight w:val="yellow"/>
        </w:rPr>
        <w:t>how we felt during</w:t>
      </w:r>
      <w:r w:rsidR="00B559D4" w:rsidRPr="00353AC2">
        <w:rPr>
          <w:rStyle w:val="normaltextrun"/>
          <w:rFonts w:ascii="Calibri" w:hAnsi="Calibri" w:cs="Calibri"/>
          <w:color w:val="000000" w:themeColor="text1"/>
          <w:highlight w:val="yellow"/>
        </w:rPr>
        <w:t xml:space="preserve"> and </w:t>
      </w:r>
      <w:r w:rsidR="00481A9C" w:rsidRPr="00353AC2">
        <w:rPr>
          <w:rStyle w:val="normaltextrun"/>
          <w:rFonts w:ascii="Calibri" w:hAnsi="Calibri" w:cs="Calibri"/>
          <w:color w:val="000000" w:themeColor="text1"/>
          <w:highlight w:val="yellow"/>
        </w:rPr>
        <w:t>after the interview</w:t>
      </w:r>
      <w:r w:rsidR="003A5A5D" w:rsidRPr="00353AC2">
        <w:rPr>
          <w:rStyle w:val="normaltextrun"/>
          <w:rFonts w:ascii="Calibri" w:hAnsi="Calibri" w:cs="Calibri"/>
          <w:color w:val="000000" w:themeColor="text1"/>
          <w:highlight w:val="yellow"/>
        </w:rPr>
        <w:t xml:space="preserve">. </w:t>
      </w:r>
      <w:r w:rsidR="7F4428A7" w:rsidRPr="00353AC2">
        <w:rPr>
          <w:rStyle w:val="normaltextrun"/>
          <w:rFonts w:ascii="Calibri" w:hAnsi="Calibri" w:cs="Calibri"/>
          <w:color w:val="000000" w:themeColor="text1"/>
          <w:highlight w:val="yellow"/>
        </w:rPr>
        <w:t xml:space="preserve">At all stages </w:t>
      </w:r>
      <w:r w:rsidR="00455843" w:rsidRPr="00353AC2">
        <w:rPr>
          <w:rStyle w:val="normaltextrun"/>
          <w:rFonts w:ascii="Calibri" w:hAnsi="Calibri" w:cs="Calibri"/>
          <w:color w:val="000000" w:themeColor="text1"/>
          <w:highlight w:val="yellow"/>
        </w:rPr>
        <w:t>of</w:t>
      </w:r>
      <w:r w:rsidR="60B0E6D1" w:rsidRPr="00353AC2">
        <w:rPr>
          <w:rStyle w:val="normaltextrun"/>
          <w:rFonts w:ascii="Calibri" w:hAnsi="Calibri" w:cs="Calibri"/>
          <w:color w:val="000000" w:themeColor="text1"/>
          <w:highlight w:val="yellow"/>
        </w:rPr>
        <w:t xml:space="preserve"> the</w:t>
      </w:r>
      <w:r w:rsidR="00CE10FA" w:rsidRPr="00353AC2">
        <w:rPr>
          <w:rStyle w:val="normaltextrun"/>
          <w:rFonts w:ascii="Calibri" w:hAnsi="Calibri" w:cs="Calibri"/>
          <w:color w:val="000000" w:themeColor="text1"/>
          <w:highlight w:val="yellow"/>
        </w:rPr>
        <w:t xml:space="preserve"> </w:t>
      </w:r>
      <w:proofErr w:type="gramStart"/>
      <w:r w:rsidR="60B0E6D1" w:rsidRPr="00353AC2">
        <w:rPr>
          <w:rStyle w:val="normaltextrun"/>
          <w:rFonts w:ascii="Calibri" w:hAnsi="Calibri" w:cs="Calibri"/>
          <w:color w:val="000000" w:themeColor="text1"/>
          <w:highlight w:val="yellow"/>
        </w:rPr>
        <w:t>process</w:t>
      </w:r>
      <w:proofErr w:type="gramEnd"/>
      <w:r w:rsidR="60B0E6D1" w:rsidRPr="00353AC2">
        <w:rPr>
          <w:rStyle w:val="normaltextrun"/>
          <w:rFonts w:ascii="Calibri" w:hAnsi="Calibri" w:cs="Calibri"/>
          <w:color w:val="000000" w:themeColor="text1"/>
          <w:highlight w:val="yellow"/>
        </w:rPr>
        <w:t xml:space="preserve"> we made digital recordings of our discussions which were later transcribed and used in the analysis and write up of the research. </w:t>
      </w:r>
    </w:p>
    <w:p w14:paraId="7D42BD91" w14:textId="77777777" w:rsidR="00E931EE" w:rsidRPr="00F029EB" w:rsidRDefault="00E931EE" w:rsidP="00F029EB">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6C8BEBBE" w14:textId="5C765B37" w:rsidR="00E4171D" w:rsidRPr="00F029EB" w:rsidRDefault="00643B69" w:rsidP="3857F1CE">
      <w:pPr>
        <w:spacing w:line="360" w:lineRule="auto"/>
        <w:jc w:val="both"/>
        <w:rPr>
          <w:rFonts w:ascii="Calibri" w:hAnsi="Calibri" w:cs="Calibri"/>
          <w:color w:val="000000" w:themeColor="text1"/>
        </w:rPr>
      </w:pPr>
      <w:r w:rsidRPr="00F029EB">
        <w:rPr>
          <w:rStyle w:val="normaltextrun"/>
          <w:rFonts w:ascii="Calibri" w:hAnsi="Calibri" w:cs="Calibri"/>
          <w:color w:val="000000" w:themeColor="text1"/>
        </w:rPr>
        <w:t xml:space="preserve">In </w:t>
      </w:r>
      <w:r w:rsidR="00E931EE" w:rsidRPr="00F029EB">
        <w:rPr>
          <w:rStyle w:val="normaltextrun"/>
          <w:rFonts w:ascii="Calibri" w:hAnsi="Calibri" w:cs="Calibri"/>
          <w:color w:val="000000" w:themeColor="text1"/>
        </w:rPr>
        <w:t>the</w:t>
      </w:r>
      <w:r w:rsidRPr="00F029EB">
        <w:rPr>
          <w:rStyle w:val="normaltextrun"/>
          <w:rFonts w:ascii="Calibri" w:hAnsi="Calibri" w:cs="Calibri"/>
          <w:color w:val="000000" w:themeColor="text1"/>
        </w:rPr>
        <w:t xml:space="preserve"> next section we </w:t>
      </w:r>
      <w:r w:rsidR="00443BDF" w:rsidRPr="00F029EB">
        <w:rPr>
          <w:rStyle w:val="normaltextrun"/>
          <w:rFonts w:ascii="Calibri" w:hAnsi="Calibri" w:cs="Calibri"/>
          <w:color w:val="000000" w:themeColor="text1"/>
        </w:rPr>
        <w:t xml:space="preserve">present our analysis of </w:t>
      </w:r>
      <w:r w:rsidR="00235EBF" w:rsidRPr="00F029EB">
        <w:rPr>
          <w:rStyle w:val="normaltextrun"/>
          <w:rFonts w:ascii="Calibri" w:hAnsi="Calibri" w:cs="Calibri"/>
          <w:color w:val="000000" w:themeColor="text1"/>
        </w:rPr>
        <w:t>Linda</w:t>
      </w:r>
      <w:r w:rsidR="00615418" w:rsidRPr="00F029EB">
        <w:rPr>
          <w:rStyle w:val="normaltextrun"/>
          <w:rFonts w:ascii="Calibri" w:hAnsi="Calibri" w:cs="Calibri"/>
          <w:color w:val="000000" w:themeColor="text1"/>
        </w:rPr>
        <w:t xml:space="preserve"> and Sam’s</w:t>
      </w:r>
      <w:r w:rsidR="00235EBF" w:rsidRPr="00F029EB">
        <w:rPr>
          <w:rStyle w:val="normaltextrun"/>
          <w:rFonts w:ascii="Calibri" w:hAnsi="Calibri" w:cs="Calibri"/>
          <w:color w:val="000000" w:themeColor="text1"/>
        </w:rPr>
        <w:t xml:space="preserve"> I-poems</w:t>
      </w:r>
      <w:r w:rsidR="00424EF4" w:rsidRPr="00F029EB">
        <w:rPr>
          <w:rStyle w:val="normaltextrun"/>
          <w:rFonts w:ascii="Calibri" w:hAnsi="Calibri" w:cs="Calibri"/>
          <w:color w:val="000000" w:themeColor="text1"/>
        </w:rPr>
        <w:t xml:space="preserve">, </w:t>
      </w:r>
      <w:r w:rsidR="00443BDF" w:rsidRPr="00F029EB">
        <w:rPr>
          <w:rStyle w:val="normaltextrun"/>
          <w:rFonts w:ascii="Calibri" w:hAnsi="Calibri" w:cs="Calibri"/>
          <w:color w:val="000000" w:themeColor="text1"/>
        </w:rPr>
        <w:t xml:space="preserve">who </w:t>
      </w:r>
      <w:r w:rsidR="00615418" w:rsidRPr="00F029EB">
        <w:rPr>
          <w:rStyle w:val="normaltextrun"/>
          <w:rFonts w:ascii="Calibri" w:hAnsi="Calibri" w:cs="Calibri"/>
          <w:color w:val="000000" w:themeColor="text1"/>
        </w:rPr>
        <w:t>are</w:t>
      </w:r>
      <w:r w:rsidR="00C54D78" w:rsidRPr="00F029EB">
        <w:rPr>
          <w:rStyle w:val="normaltextrun"/>
          <w:rFonts w:ascii="Calibri" w:hAnsi="Calibri" w:cs="Calibri"/>
          <w:color w:val="000000" w:themeColor="text1"/>
        </w:rPr>
        <w:t xml:space="preserve"> part of the </w:t>
      </w:r>
      <w:r w:rsidR="004B2645" w:rsidRPr="00F029EB">
        <w:rPr>
          <w:rStyle w:val="normaltextrun"/>
          <w:rFonts w:ascii="Calibri" w:hAnsi="Calibri" w:cs="Calibri"/>
          <w:color w:val="000000" w:themeColor="text1"/>
        </w:rPr>
        <w:t>‘</w:t>
      </w:r>
      <w:r w:rsidR="516DDD73" w:rsidRPr="00F029EB">
        <w:rPr>
          <w:rStyle w:val="normaltextrun"/>
          <w:rFonts w:ascii="Calibri" w:hAnsi="Calibri" w:cs="Calibri"/>
          <w:color w:val="000000" w:themeColor="text1"/>
        </w:rPr>
        <w:t xml:space="preserve">From </w:t>
      </w:r>
      <w:r w:rsidR="00C54D78" w:rsidRPr="00F029EB">
        <w:rPr>
          <w:rStyle w:val="normaltextrun"/>
          <w:rFonts w:ascii="Calibri" w:hAnsi="Calibri" w:cs="Calibri"/>
          <w:color w:val="000000" w:themeColor="text1"/>
        </w:rPr>
        <w:t>Adversity to University project</w:t>
      </w:r>
      <w:r w:rsidR="004B2645" w:rsidRPr="00F029EB">
        <w:rPr>
          <w:rStyle w:val="normaltextrun"/>
          <w:rFonts w:ascii="Calibri" w:hAnsi="Calibri" w:cs="Calibri"/>
          <w:color w:val="000000" w:themeColor="text1"/>
        </w:rPr>
        <w:t>’</w:t>
      </w:r>
      <w:r w:rsidR="0081477C" w:rsidRPr="00F029EB">
        <w:rPr>
          <w:rStyle w:val="normaltextrun"/>
          <w:rFonts w:ascii="Calibri" w:hAnsi="Calibri" w:cs="Calibri"/>
          <w:color w:val="000000" w:themeColor="text1"/>
        </w:rPr>
        <w:t xml:space="preserve">. </w:t>
      </w:r>
      <w:r w:rsidR="00C73B6F" w:rsidRPr="00F029EB">
        <w:rPr>
          <w:rStyle w:val="normaltextrun"/>
          <w:rFonts w:ascii="Calibri" w:hAnsi="Calibri" w:cs="Calibri"/>
          <w:color w:val="000000" w:themeColor="text1"/>
        </w:rPr>
        <w:t xml:space="preserve"> </w:t>
      </w:r>
      <w:r w:rsidR="00373C46" w:rsidRPr="00F029EB">
        <w:rPr>
          <w:rStyle w:val="normaltextrun"/>
          <w:rFonts w:ascii="Calibri" w:hAnsi="Calibri" w:cs="Calibri"/>
          <w:color w:val="000000" w:themeColor="text1"/>
        </w:rPr>
        <w:t>The project is in its second year and t</w:t>
      </w:r>
      <w:r w:rsidR="0081477C" w:rsidRPr="00F029EB">
        <w:rPr>
          <w:rStyle w:val="normaltextrun"/>
          <w:rFonts w:ascii="Calibri" w:hAnsi="Calibri" w:cs="Calibri"/>
          <w:color w:val="000000" w:themeColor="text1"/>
        </w:rPr>
        <w:t>o date</w:t>
      </w:r>
      <w:r w:rsidR="00C73B6F" w:rsidRPr="00F029EB">
        <w:rPr>
          <w:rStyle w:val="normaltextrun"/>
          <w:rFonts w:ascii="Calibri" w:hAnsi="Calibri" w:cs="Calibri"/>
          <w:color w:val="000000" w:themeColor="text1"/>
        </w:rPr>
        <w:t xml:space="preserve"> 10 participants have taken part</w:t>
      </w:r>
      <w:r w:rsidR="00965897" w:rsidRPr="00F029EB">
        <w:rPr>
          <w:rStyle w:val="normaltextrun"/>
          <w:rFonts w:ascii="Calibri" w:hAnsi="Calibri" w:cs="Calibri"/>
          <w:color w:val="000000" w:themeColor="text1"/>
        </w:rPr>
        <w:t xml:space="preserve">. </w:t>
      </w:r>
      <w:r w:rsidR="000D74D4" w:rsidRPr="00F029EB">
        <w:rPr>
          <w:rStyle w:val="normaltextrun"/>
          <w:rFonts w:ascii="Calibri" w:hAnsi="Calibri" w:cs="Calibri"/>
          <w:color w:val="000000" w:themeColor="text1"/>
        </w:rPr>
        <w:t xml:space="preserve">All identify as White British and range between the ages of </w:t>
      </w:r>
      <w:r w:rsidR="00E106BC" w:rsidRPr="00F029EB">
        <w:rPr>
          <w:rStyle w:val="normaltextrun"/>
          <w:rFonts w:ascii="Calibri" w:hAnsi="Calibri" w:cs="Calibri"/>
          <w:color w:val="000000" w:themeColor="text1"/>
        </w:rPr>
        <w:t>32 to 55</w:t>
      </w:r>
      <w:r w:rsidR="000D74D4" w:rsidRPr="00F029EB">
        <w:rPr>
          <w:rStyle w:val="normaltextrun"/>
          <w:rFonts w:ascii="Calibri" w:hAnsi="Calibri" w:cs="Calibri"/>
          <w:color w:val="000000" w:themeColor="text1"/>
        </w:rPr>
        <w:t xml:space="preserve">. </w:t>
      </w:r>
      <w:r w:rsidR="00965897" w:rsidRPr="00F029EB">
        <w:rPr>
          <w:rStyle w:val="normaltextrun"/>
          <w:rFonts w:ascii="Calibri" w:hAnsi="Calibri" w:cs="Calibri"/>
          <w:color w:val="000000" w:themeColor="text1"/>
        </w:rPr>
        <w:t xml:space="preserve">All have experienced </w:t>
      </w:r>
      <w:proofErr w:type="gramStart"/>
      <w:r w:rsidR="00965897" w:rsidRPr="00F029EB">
        <w:rPr>
          <w:rStyle w:val="normaltextrun"/>
          <w:rFonts w:ascii="Calibri" w:hAnsi="Calibri" w:cs="Calibri"/>
          <w:color w:val="000000" w:themeColor="text1"/>
        </w:rPr>
        <w:t>homelessness</w:t>
      </w:r>
      <w:proofErr w:type="gramEnd"/>
      <w:r w:rsidR="00965897" w:rsidRPr="00F029EB">
        <w:rPr>
          <w:rStyle w:val="normaltextrun"/>
          <w:rFonts w:ascii="Calibri" w:hAnsi="Calibri" w:cs="Calibri"/>
          <w:color w:val="000000" w:themeColor="text1"/>
        </w:rPr>
        <w:t xml:space="preserve"> and </w:t>
      </w:r>
      <w:r w:rsidR="006465EA" w:rsidRPr="00F029EB">
        <w:rPr>
          <w:rStyle w:val="normaltextrun"/>
          <w:rFonts w:ascii="Calibri" w:hAnsi="Calibri" w:cs="Calibri"/>
          <w:color w:val="000000" w:themeColor="text1"/>
        </w:rPr>
        <w:t>the majority</w:t>
      </w:r>
      <w:r w:rsidR="00965897" w:rsidRPr="00F029EB">
        <w:rPr>
          <w:rStyle w:val="normaltextrun"/>
          <w:rFonts w:ascii="Calibri" w:hAnsi="Calibri" w:cs="Calibri"/>
          <w:color w:val="000000" w:themeColor="text1"/>
        </w:rPr>
        <w:t xml:space="preserve"> are recovering from alcohol and/or drug addiction. </w:t>
      </w:r>
      <w:r w:rsidR="000F6A20" w:rsidRPr="00F029EB">
        <w:rPr>
          <w:rStyle w:val="normaltextrun"/>
          <w:rFonts w:ascii="Calibri" w:hAnsi="Calibri" w:cs="Calibri"/>
          <w:color w:val="000000" w:themeColor="text1"/>
        </w:rPr>
        <w:t xml:space="preserve"> </w:t>
      </w:r>
      <w:r w:rsidR="001D7DD2" w:rsidRPr="00F029EB">
        <w:rPr>
          <w:rStyle w:val="normaltextrun"/>
          <w:rFonts w:ascii="Calibri" w:hAnsi="Calibri" w:cs="Calibri"/>
          <w:color w:val="000000" w:themeColor="text1"/>
        </w:rPr>
        <w:t xml:space="preserve">Linda </w:t>
      </w:r>
      <w:r w:rsidR="000C75FC" w:rsidRPr="00F029EB">
        <w:rPr>
          <w:rStyle w:val="normaltextrun"/>
          <w:rFonts w:ascii="Calibri" w:hAnsi="Calibri" w:cs="Calibri"/>
          <w:color w:val="000000" w:themeColor="text1"/>
        </w:rPr>
        <w:t xml:space="preserve">and Sam </w:t>
      </w:r>
      <w:r w:rsidR="00623574">
        <w:rPr>
          <w:rStyle w:val="normaltextrun"/>
          <w:rFonts w:ascii="Calibri" w:hAnsi="Calibri" w:cs="Calibri"/>
          <w:color w:val="000000" w:themeColor="text1"/>
        </w:rPr>
        <w:t>had</w:t>
      </w:r>
      <w:r w:rsidR="000C75FC" w:rsidRPr="00F029EB">
        <w:rPr>
          <w:rStyle w:val="normaltextrun"/>
          <w:rFonts w:ascii="Calibri" w:hAnsi="Calibri" w:cs="Calibri"/>
          <w:color w:val="000000" w:themeColor="text1"/>
        </w:rPr>
        <w:t xml:space="preserve"> both</w:t>
      </w:r>
      <w:r w:rsidR="001D7DD2" w:rsidRPr="00F029EB">
        <w:rPr>
          <w:rStyle w:val="normaltextrun"/>
          <w:rFonts w:ascii="Calibri" w:hAnsi="Calibri" w:cs="Calibri"/>
          <w:color w:val="000000" w:themeColor="text1"/>
        </w:rPr>
        <w:t xml:space="preserve"> completed the bridging module and </w:t>
      </w:r>
      <w:r w:rsidR="00CE7011" w:rsidRPr="00F029EB">
        <w:rPr>
          <w:rStyle w:val="normaltextrun"/>
          <w:rFonts w:ascii="Calibri" w:hAnsi="Calibri" w:cs="Calibri"/>
          <w:color w:val="000000" w:themeColor="text1"/>
        </w:rPr>
        <w:t>ha</w:t>
      </w:r>
      <w:r w:rsidR="00623574">
        <w:rPr>
          <w:rStyle w:val="normaltextrun"/>
          <w:rFonts w:ascii="Calibri" w:hAnsi="Calibri" w:cs="Calibri"/>
          <w:color w:val="000000" w:themeColor="text1"/>
        </w:rPr>
        <w:t>d</w:t>
      </w:r>
      <w:r w:rsidR="00CE7011" w:rsidRPr="00F029EB">
        <w:rPr>
          <w:rStyle w:val="normaltextrun"/>
          <w:rFonts w:ascii="Calibri" w:hAnsi="Calibri" w:cs="Calibri"/>
          <w:color w:val="000000" w:themeColor="text1"/>
        </w:rPr>
        <w:t xml:space="preserve"> continued </w:t>
      </w:r>
      <w:r w:rsidR="00E106BC" w:rsidRPr="00F029EB">
        <w:rPr>
          <w:rStyle w:val="normaltextrun"/>
          <w:rFonts w:ascii="Calibri" w:hAnsi="Calibri" w:cs="Calibri"/>
          <w:color w:val="000000" w:themeColor="text1"/>
        </w:rPr>
        <w:t>on</w:t>
      </w:r>
      <w:r w:rsidR="00CE7011" w:rsidRPr="00F029EB">
        <w:rPr>
          <w:rStyle w:val="normaltextrun"/>
          <w:rFonts w:ascii="Calibri" w:hAnsi="Calibri" w:cs="Calibri"/>
          <w:color w:val="000000" w:themeColor="text1"/>
        </w:rPr>
        <w:t xml:space="preserve"> </w:t>
      </w:r>
      <w:r w:rsidR="00E106BC" w:rsidRPr="00F029EB">
        <w:rPr>
          <w:rStyle w:val="normaltextrun"/>
          <w:rFonts w:ascii="Calibri" w:hAnsi="Calibri" w:cs="Calibri"/>
          <w:color w:val="000000" w:themeColor="text1"/>
        </w:rPr>
        <w:t>to study</w:t>
      </w:r>
      <w:r w:rsidR="00C96627" w:rsidRPr="00F029EB">
        <w:rPr>
          <w:rStyle w:val="normaltextrun"/>
          <w:rFonts w:ascii="Calibri" w:hAnsi="Calibri" w:cs="Calibri"/>
          <w:color w:val="000000" w:themeColor="text1"/>
        </w:rPr>
        <w:t xml:space="preserve"> undergraduate degree</w:t>
      </w:r>
      <w:r w:rsidR="000C75FC" w:rsidRPr="00F029EB">
        <w:rPr>
          <w:rStyle w:val="normaltextrun"/>
          <w:rFonts w:ascii="Calibri" w:hAnsi="Calibri" w:cs="Calibri"/>
          <w:color w:val="000000" w:themeColor="text1"/>
        </w:rPr>
        <w:t>s</w:t>
      </w:r>
      <w:r w:rsidR="00C96627" w:rsidRPr="00F029EB">
        <w:rPr>
          <w:rStyle w:val="normaltextrun"/>
          <w:rFonts w:ascii="Calibri" w:hAnsi="Calibri" w:cs="Calibri"/>
          <w:color w:val="000000" w:themeColor="text1"/>
        </w:rPr>
        <w:t xml:space="preserve"> at university. </w:t>
      </w:r>
      <w:r w:rsidR="00D71AA2" w:rsidRPr="00F029EB">
        <w:rPr>
          <w:rStyle w:val="normaltextrun"/>
          <w:rFonts w:ascii="Calibri" w:hAnsi="Calibri" w:cs="Calibri"/>
          <w:color w:val="000000" w:themeColor="text1"/>
        </w:rPr>
        <w:t xml:space="preserve">We interviewed </w:t>
      </w:r>
      <w:r w:rsidR="009A5513" w:rsidRPr="00F029EB">
        <w:rPr>
          <w:rStyle w:val="normaltextrun"/>
          <w:rFonts w:ascii="Calibri" w:hAnsi="Calibri" w:cs="Calibri"/>
          <w:color w:val="000000" w:themeColor="text1"/>
        </w:rPr>
        <w:t>them individually</w:t>
      </w:r>
      <w:r w:rsidR="00D71AA2" w:rsidRPr="00F029EB">
        <w:rPr>
          <w:rStyle w:val="normaltextrun"/>
          <w:rFonts w:ascii="Calibri" w:hAnsi="Calibri" w:cs="Calibri"/>
          <w:color w:val="000000" w:themeColor="text1"/>
        </w:rPr>
        <w:t xml:space="preserve"> at the end of the bridging module and then again at the end of the</w:t>
      </w:r>
      <w:r w:rsidR="00984DDB" w:rsidRPr="00F029EB">
        <w:rPr>
          <w:rStyle w:val="normaltextrun"/>
          <w:rFonts w:ascii="Calibri" w:hAnsi="Calibri" w:cs="Calibri"/>
          <w:color w:val="000000" w:themeColor="text1"/>
        </w:rPr>
        <w:t>ir</w:t>
      </w:r>
      <w:r w:rsidR="00D71AA2" w:rsidRPr="00F029EB">
        <w:rPr>
          <w:rStyle w:val="normaltextrun"/>
          <w:rFonts w:ascii="Calibri" w:hAnsi="Calibri" w:cs="Calibri"/>
          <w:color w:val="000000" w:themeColor="text1"/>
        </w:rPr>
        <w:t xml:space="preserve"> first year </w:t>
      </w:r>
      <w:r w:rsidR="00CE7011" w:rsidRPr="00F029EB">
        <w:rPr>
          <w:rStyle w:val="normaltextrun"/>
          <w:rFonts w:ascii="Calibri" w:hAnsi="Calibri" w:cs="Calibri"/>
          <w:color w:val="000000" w:themeColor="text1"/>
        </w:rPr>
        <w:t>as undergraduates</w:t>
      </w:r>
      <w:r w:rsidR="00D71AA2" w:rsidRPr="00F029EB">
        <w:rPr>
          <w:rStyle w:val="normaltextrun"/>
          <w:rFonts w:ascii="Calibri" w:hAnsi="Calibri" w:cs="Calibri"/>
          <w:color w:val="000000" w:themeColor="text1"/>
        </w:rPr>
        <w:t xml:space="preserve">. </w:t>
      </w:r>
      <w:r w:rsidR="00144EF3" w:rsidRPr="00F029EB">
        <w:rPr>
          <w:rStyle w:val="normaltextrun"/>
          <w:rFonts w:ascii="Calibri" w:hAnsi="Calibri" w:cs="Calibri"/>
          <w:color w:val="000000" w:themeColor="text1"/>
        </w:rPr>
        <w:t>We asked a small number of open</w:t>
      </w:r>
      <w:r w:rsidR="00984DDB" w:rsidRPr="00F029EB">
        <w:rPr>
          <w:rStyle w:val="normaltextrun"/>
          <w:rFonts w:ascii="Calibri" w:hAnsi="Calibri" w:cs="Calibri"/>
          <w:color w:val="000000" w:themeColor="text1"/>
        </w:rPr>
        <w:t>-</w:t>
      </w:r>
      <w:r w:rsidR="00144EF3" w:rsidRPr="00F029EB">
        <w:rPr>
          <w:rStyle w:val="normaltextrun"/>
          <w:rFonts w:ascii="Calibri" w:hAnsi="Calibri" w:cs="Calibri"/>
          <w:color w:val="000000" w:themeColor="text1"/>
        </w:rPr>
        <w:t xml:space="preserve">ended interview </w:t>
      </w:r>
      <w:proofErr w:type="gramStart"/>
      <w:r w:rsidR="00144EF3" w:rsidRPr="00F029EB">
        <w:rPr>
          <w:rStyle w:val="normaltextrun"/>
          <w:rFonts w:ascii="Calibri" w:hAnsi="Calibri" w:cs="Calibri"/>
          <w:color w:val="000000" w:themeColor="text1"/>
        </w:rPr>
        <w:t>questions</w:t>
      </w:r>
      <w:r w:rsidR="009A5B5B" w:rsidRPr="00F029EB">
        <w:rPr>
          <w:rStyle w:val="normaltextrun"/>
          <w:rFonts w:ascii="Calibri" w:hAnsi="Calibri" w:cs="Calibri"/>
          <w:color w:val="000000" w:themeColor="text1"/>
        </w:rPr>
        <w:t xml:space="preserve"> </w:t>
      </w:r>
      <w:r w:rsidR="00144EF3" w:rsidRPr="00F029EB">
        <w:rPr>
          <w:rStyle w:val="normaltextrun"/>
          <w:rFonts w:ascii="Calibri" w:hAnsi="Calibri" w:cs="Calibri"/>
          <w:color w:val="000000" w:themeColor="text1"/>
        </w:rPr>
        <w:t xml:space="preserve"> which</w:t>
      </w:r>
      <w:proofErr w:type="gramEnd"/>
      <w:r w:rsidR="00144EF3" w:rsidRPr="00F029EB">
        <w:rPr>
          <w:rStyle w:val="normaltextrun"/>
          <w:rFonts w:ascii="Calibri" w:hAnsi="Calibri" w:cs="Calibri"/>
          <w:color w:val="000000" w:themeColor="text1"/>
        </w:rPr>
        <w:t xml:space="preserve"> related </w:t>
      </w:r>
      <w:r w:rsidR="00144EF3" w:rsidRPr="00CE10FA">
        <w:rPr>
          <w:rStyle w:val="normaltextrun"/>
          <w:rFonts w:ascii="Calibri" w:hAnsi="Calibri" w:cs="Calibri"/>
          <w:color w:val="000000" w:themeColor="text1"/>
        </w:rPr>
        <w:t xml:space="preserve">to </w:t>
      </w:r>
      <w:r w:rsidR="009A5513" w:rsidRPr="00CE10FA">
        <w:rPr>
          <w:rStyle w:val="normaltextrun"/>
          <w:rFonts w:ascii="Calibri" w:hAnsi="Calibri" w:cs="Calibri"/>
          <w:color w:val="000000" w:themeColor="text1"/>
        </w:rPr>
        <w:t>their</w:t>
      </w:r>
      <w:r w:rsidR="00144EF3" w:rsidRPr="00CE10FA">
        <w:rPr>
          <w:rStyle w:val="normaltextrun"/>
          <w:rFonts w:ascii="Calibri" w:hAnsi="Calibri" w:cs="Calibri"/>
          <w:color w:val="000000" w:themeColor="text1"/>
        </w:rPr>
        <w:t xml:space="preserve"> experience</w:t>
      </w:r>
      <w:r w:rsidR="009F5A9F" w:rsidRPr="00CE10FA">
        <w:rPr>
          <w:rStyle w:val="normaltextrun"/>
          <w:rFonts w:ascii="Calibri" w:hAnsi="Calibri" w:cs="Calibri"/>
          <w:color w:val="000000" w:themeColor="text1"/>
        </w:rPr>
        <w:t>s</w:t>
      </w:r>
      <w:r w:rsidR="009A5B5B" w:rsidRPr="00CE10FA">
        <w:rPr>
          <w:rStyle w:val="normaltextrun"/>
          <w:rFonts w:ascii="Calibri" w:hAnsi="Calibri" w:cs="Calibri"/>
          <w:color w:val="000000" w:themeColor="text1"/>
        </w:rPr>
        <w:t xml:space="preserve">. </w:t>
      </w:r>
      <w:r w:rsidR="253B862E" w:rsidRPr="00CE10FA">
        <w:rPr>
          <w:rFonts w:ascii="Calibri" w:eastAsia="Calibri" w:hAnsi="Calibri" w:cs="Calibri"/>
          <w:color w:val="000000" w:themeColor="text1"/>
          <w:highlight w:val="yellow"/>
        </w:rPr>
        <w:t>In the second interview</w:t>
      </w:r>
      <w:r w:rsidR="253B862E" w:rsidRPr="00CE10FA">
        <w:rPr>
          <w:rStyle w:val="normaltextrun"/>
          <w:rFonts w:ascii="Calibri" w:hAnsi="Calibri" w:cs="Calibri"/>
          <w:color w:val="000000" w:themeColor="text1"/>
          <w:highlight w:val="yellow"/>
        </w:rPr>
        <w:t xml:space="preserve"> we reminded Linda and Sam about some of </w:t>
      </w:r>
      <w:r w:rsidR="253B862E" w:rsidRPr="00F029EB">
        <w:rPr>
          <w:rStyle w:val="normaltextrun"/>
          <w:rFonts w:ascii="Calibri" w:hAnsi="Calibri" w:cs="Calibri"/>
          <w:color w:val="000000" w:themeColor="text1"/>
          <w:highlight w:val="yellow"/>
        </w:rPr>
        <w:t xml:space="preserve">things they had </w:t>
      </w:r>
      <w:r w:rsidR="008D1DEB">
        <w:rPr>
          <w:rStyle w:val="normaltextrun"/>
          <w:rFonts w:ascii="Calibri" w:hAnsi="Calibri" w:cs="Calibri"/>
          <w:color w:val="000000" w:themeColor="text1"/>
          <w:highlight w:val="yellow"/>
        </w:rPr>
        <w:t>discussed</w:t>
      </w:r>
      <w:r w:rsidR="253B862E" w:rsidRPr="00F029EB">
        <w:rPr>
          <w:rStyle w:val="normaltextrun"/>
          <w:rFonts w:ascii="Calibri" w:hAnsi="Calibri" w:cs="Calibri"/>
          <w:color w:val="000000" w:themeColor="text1"/>
          <w:highlight w:val="yellow"/>
        </w:rPr>
        <w:t xml:space="preserve"> in their </w:t>
      </w:r>
      <w:r w:rsidR="00066D17" w:rsidRPr="00F029EB">
        <w:rPr>
          <w:rStyle w:val="normaltextrun"/>
          <w:rFonts w:ascii="Calibri" w:hAnsi="Calibri" w:cs="Calibri"/>
          <w:color w:val="000000" w:themeColor="text1"/>
          <w:highlight w:val="yellow"/>
        </w:rPr>
        <w:t xml:space="preserve">first </w:t>
      </w:r>
      <w:r w:rsidR="253B862E" w:rsidRPr="00F029EB">
        <w:rPr>
          <w:rStyle w:val="normaltextrun"/>
          <w:rFonts w:ascii="Calibri" w:hAnsi="Calibri" w:cs="Calibri"/>
          <w:color w:val="000000" w:themeColor="text1"/>
          <w:highlight w:val="yellow"/>
        </w:rPr>
        <w:t>interview</w:t>
      </w:r>
      <w:r w:rsidR="00FA0EF4">
        <w:rPr>
          <w:rStyle w:val="normaltextrun"/>
          <w:rFonts w:ascii="Calibri" w:hAnsi="Calibri" w:cs="Calibri"/>
          <w:color w:val="000000" w:themeColor="text1"/>
          <w:highlight w:val="yellow"/>
        </w:rPr>
        <w:t>,</w:t>
      </w:r>
      <w:r w:rsidR="00984DDB" w:rsidRPr="00F029EB">
        <w:rPr>
          <w:rStyle w:val="normaltextrun"/>
          <w:rFonts w:ascii="Calibri" w:hAnsi="Calibri" w:cs="Calibri"/>
          <w:color w:val="000000" w:themeColor="text1"/>
          <w:highlight w:val="yellow"/>
        </w:rPr>
        <w:t xml:space="preserve"> giving t</w:t>
      </w:r>
      <w:r w:rsidR="000B63DA">
        <w:rPr>
          <w:rStyle w:val="normaltextrun"/>
          <w:rFonts w:ascii="Calibri" w:hAnsi="Calibri" w:cs="Calibri"/>
          <w:color w:val="000000" w:themeColor="text1"/>
          <w:highlight w:val="yellow"/>
        </w:rPr>
        <w:t>h</w:t>
      </w:r>
      <w:r w:rsidR="00984DDB" w:rsidRPr="00F029EB">
        <w:rPr>
          <w:rStyle w:val="normaltextrun"/>
          <w:rFonts w:ascii="Calibri" w:hAnsi="Calibri" w:cs="Calibri"/>
          <w:color w:val="000000" w:themeColor="text1"/>
          <w:highlight w:val="yellow"/>
        </w:rPr>
        <w:t>em</w:t>
      </w:r>
      <w:r w:rsidR="253B862E" w:rsidRPr="00F029EB">
        <w:rPr>
          <w:rStyle w:val="normaltextrun"/>
          <w:rFonts w:ascii="Calibri" w:hAnsi="Calibri" w:cs="Calibri"/>
          <w:color w:val="000000" w:themeColor="text1"/>
          <w:highlight w:val="yellow"/>
        </w:rPr>
        <w:t xml:space="preserve"> the opportunity to reflect on changes which had occurred </w:t>
      </w:r>
      <w:r w:rsidR="00623574">
        <w:rPr>
          <w:rStyle w:val="normaltextrun"/>
          <w:rFonts w:ascii="Calibri" w:hAnsi="Calibri" w:cs="Calibri"/>
          <w:color w:val="000000" w:themeColor="text1"/>
          <w:highlight w:val="yellow"/>
        </w:rPr>
        <w:t>over time</w:t>
      </w:r>
      <w:r w:rsidR="253B862E" w:rsidRPr="00F029EB">
        <w:rPr>
          <w:rStyle w:val="normaltextrun"/>
          <w:rFonts w:ascii="Calibri" w:hAnsi="Calibri" w:cs="Calibri"/>
          <w:color w:val="000000" w:themeColor="text1"/>
          <w:highlight w:val="yellow"/>
        </w:rPr>
        <w:t xml:space="preserve">. </w:t>
      </w:r>
      <w:r w:rsidR="25BFB850" w:rsidRPr="00F029EB">
        <w:rPr>
          <w:rStyle w:val="normaltextrun"/>
          <w:rFonts w:ascii="Calibri" w:hAnsi="Calibri" w:cs="Calibri"/>
          <w:color w:val="000000" w:themeColor="text1"/>
          <w:highlight w:val="yellow"/>
        </w:rPr>
        <w:t xml:space="preserve">In the next phase of the </w:t>
      </w:r>
      <w:proofErr w:type="gramStart"/>
      <w:r w:rsidR="25BFB850" w:rsidRPr="00F029EB">
        <w:rPr>
          <w:rStyle w:val="normaltextrun"/>
          <w:rFonts w:ascii="Calibri" w:hAnsi="Calibri" w:cs="Calibri"/>
          <w:color w:val="000000" w:themeColor="text1"/>
          <w:highlight w:val="yellow"/>
        </w:rPr>
        <w:t>research</w:t>
      </w:r>
      <w:proofErr w:type="gramEnd"/>
      <w:r w:rsidR="25BFB850" w:rsidRPr="00F029EB">
        <w:rPr>
          <w:rStyle w:val="normaltextrun"/>
          <w:rFonts w:ascii="Calibri" w:hAnsi="Calibri" w:cs="Calibri"/>
          <w:color w:val="000000" w:themeColor="text1"/>
          <w:highlight w:val="yellow"/>
        </w:rPr>
        <w:t xml:space="preserve"> we intend to share their I-poems with them so that </w:t>
      </w:r>
      <w:r w:rsidR="00FD09FE">
        <w:rPr>
          <w:rStyle w:val="normaltextrun"/>
          <w:rFonts w:ascii="Calibri" w:hAnsi="Calibri" w:cs="Calibri"/>
          <w:color w:val="000000" w:themeColor="text1"/>
          <w:highlight w:val="yellow"/>
        </w:rPr>
        <w:t xml:space="preserve">together we can </w:t>
      </w:r>
      <w:r w:rsidR="25BFB850" w:rsidRPr="00F029EB">
        <w:rPr>
          <w:rStyle w:val="normaltextrun"/>
          <w:rFonts w:ascii="Calibri" w:hAnsi="Calibri" w:cs="Calibri"/>
          <w:color w:val="000000" w:themeColor="text1"/>
          <w:highlight w:val="yellow"/>
        </w:rPr>
        <w:t xml:space="preserve">co-construct and co-produce the </w:t>
      </w:r>
      <w:r w:rsidR="36E9E352" w:rsidRPr="00F029EB">
        <w:rPr>
          <w:rStyle w:val="normaltextrun"/>
          <w:rFonts w:ascii="Calibri" w:hAnsi="Calibri" w:cs="Calibri"/>
          <w:color w:val="000000" w:themeColor="text1"/>
          <w:highlight w:val="yellow"/>
        </w:rPr>
        <w:t xml:space="preserve">analysis. </w:t>
      </w:r>
      <w:r w:rsidR="002B7926" w:rsidRPr="00F029EB">
        <w:rPr>
          <w:rStyle w:val="normaltextrun"/>
          <w:rFonts w:ascii="Calibri" w:hAnsi="Calibri" w:cs="Calibri"/>
          <w:color w:val="000000" w:themeColor="text1"/>
          <w:highlight w:val="yellow"/>
        </w:rPr>
        <w:t xml:space="preserve">The </w:t>
      </w:r>
      <w:r w:rsidR="00F621DA" w:rsidRPr="00F029EB">
        <w:rPr>
          <w:rStyle w:val="normaltextrun"/>
          <w:rFonts w:ascii="Calibri" w:hAnsi="Calibri" w:cs="Calibri"/>
          <w:color w:val="000000" w:themeColor="text1"/>
          <w:highlight w:val="yellow"/>
        </w:rPr>
        <w:t xml:space="preserve">I-poems </w:t>
      </w:r>
      <w:r w:rsidR="00623574">
        <w:rPr>
          <w:rStyle w:val="normaltextrun"/>
          <w:rFonts w:ascii="Calibri" w:hAnsi="Calibri" w:cs="Calibri"/>
          <w:color w:val="000000" w:themeColor="text1"/>
          <w:highlight w:val="yellow"/>
        </w:rPr>
        <w:t>were</w:t>
      </w:r>
      <w:r w:rsidR="009F5A9F" w:rsidRPr="00F029EB">
        <w:rPr>
          <w:rStyle w:val="normaltextrun"/>
          <w:rFonts w:ascii="Calibri" w:hAnsi="Calibri" w:cs="Calibri"/>
          <w:color w:val="000000" w:themeColor="text1"/>
          <w:highlight w:val="yellow"/>
        </w:rPr>
        <w:t xml:space="preserve"> </w:t>
      </w:r>
      <w:r w:rsidR="00F621DA" w:rsidRPr="00F029EB">
        <w:rPr>
          <w:rStyle w:val="normaltextrun"/>
          <w:rFonts w:ascii="Calibri" w:hAnsi="Calibri" w:cs="Calibri"/>
          <w:color w:val="000000" w:themeColor="text1"/>
          <w:highlight w:val="yellow"/>
        </w:rPr>
        <w:t>created from</w:t>
      </w:r>
      <w:r w:rsidR="002B7926" w:rsidRPr="00F029EB">
        <w:rPr>
          <w:rStyle w:val="normaltextrun"/>
          <w:rFonts w:ascii="Calibri" w:hAnsi="Calibri" w:cs="Calibri"/>
          <w:color w:val="000000" w:themeColor="text1"/>
          <w:highlight w:val="yellow"/>
        </w:rPr>
        <w:t xml:space="preserve"> </w:t>
      </w:r>
      <w:r w:rsidR="0097488B" w:rsidRPr="00F029EB">
        <w:rPr>
          <w:rStyle w:val="normaltextrun"/>
          <w:rFonts w:ascii="Calibri" w:hAnsi="Calibri" w:cs="Calibri"/>
          <w:color w:val="000000" w:themeColor="text1"/>
          <w:highlight w:val="yellow"/>
        </w:rPr>
        <w:t>their</w:t>
      </w:r>
      <w:r w:rsidR="0081477C" w:rsidRPr="00F029EB">
        <w:rPr>
          <w:rStyle w:val="normaltextrun"/>
          <w:rFonts w:ascii="Calibri" w:hAnsi="Calibri" w:cs="Calibri"/>
          <w:color w:val="000000" w:themeColor="text1"/>
          <w:highlight w:val="yellow"/>
        </w:rPr>
        <w:t xml:space="preserve"> </w:t>
      </w:r>
      <w:r w:rsidR="0022230F" w:rsidRPr="00F029EB">
        <w:rPr>
          <w:rStyle w:val="normaltextrun"/>
          <w:rFonts w:ascii="Calibri" w:hAnsi="Calibri" w:cs="Calibri"/>
          <w:color w:val="000000" w:themeColor="text1"/>
          <w:highlight w:val="yellow"/>
        </w:rPr>
        <w:t>individual</w:t>
      </w:r>
      <w:r w:rsidR="00085F5D" w:rsidRPr="00F029EB">
        <w:rPr>
          <w:rStyle w:val="normaltextrun"/>
          <w:rFonts w:ascii="Calibri" w:hAnsi="Calibri" w:cs="Calibri"/>
          <w:color w:val="000000" w:themeColor="text1"/>
        </w:rPr>
        <w:t xml:space="preserve"> interviews which were recorded a year apart</w:t>
      </w:r>
      <w:r w:rsidR="00B35CBE" w:rsidRPr="00F029EB">
        <w:rPr>
          <w:rStyle w:val="normaltextrun"/>
          <w:rFonts w:ascii="Calibri" w:hAnsi="Calibri" w:cs="Calibri"/>
          <w:color w:val="000000" w:themeColor="text1"/>
        </w:rPr>
        <w:t xml:space="preserve"> –</w:t>
      </w:r>
      <w:r w:rsidR="00CE10FA">
        <w:rPr>
          <w:rStyle w:val="normaltextrun"/>
          <w:rFonts w:ascii="Calibri" w:hAnsi="Calibri" w:cs="Calibri"/>
          <w:color w:val="000000" w:themeColor="text1"/>
        </w:rPr>
        <w:t xml:space="preserve"> </w:t>
      </w:r>
      <w:r w:rsidR="00B35CBE" w:rsidRPr="00F029EB">
        <w:rPr>
          <w:rStyle w:val="normaltextrun"/>
          <w:rFonts w:ascii="Calibri" w:hAnsi="Calibri" w:cs="Calibri"/>
          <w:color w:val="000000" w:themeColor="text1"/>
        </w:rPr>
        <w:t>referred to as [1] and [2].</w:t>
      </w:r>
      <w:r w:rsidR="00030B0E" w:rsidRPr="00F029EB">
        <w:rPr>
          <w:rStyle w:val="normaltextrun"/>
          <w:rFonts w:ascii="Calibri" w:hAnsi="Calibri" w:cs="Calibri"/>
          <w:color w:val="000000" w:themeColor="text1"/>
        </w:rPr>
        <w:t xml:space="preserve"> </w:t>
      </w:r>
      <w:r w:rsidR="00085F5D" w:rsidRPr="00F029EB">
        <w:rPr>
          <w:rStyle w:val="normaltextrun"/>
          <w:rFonts w:ascii="Calibri" w:hAnsi="Calibri" w:cs="Calibri"/>
          <w:color w:val="000000" w:themeColor="text1"/>
        </w:rPr>
        <w:t xml:space="preserve"> </w:t>
      </w:r>
      <w:r w:rsidR="4822476E" w:rsidRPr="00F029EB">
        <w:rPr>
          <w:rStyle w:val="normaltextrun"/>
          <w:rFonts w:ascii="Calibri" w:hAnsi="Calibri" w:cs="Calibri"/>
          <w:color w:val="000000" w:themeColor="text1"/>
        </w:rPr>
        <w:t xml:space="preserve"> </w:t>
      </w:r>
      <w:r w:rsidR="00E4171D" w:rsidRPr="00F029EB">
        <w:rPr>
          <w:rFonts w:ascii="Calibri" w:hAnsi="Calibri" w:cs="Calibri"/>
          <w:color w:val="000000" w:themeColor="text1"/>
        </w:rPr>
        <w:t xml:space="preserve">The analysis focuses on how </w:t>
      </w:r>
      <w:r w:rsidR="0097488B" w:rsidRPr="00F029EB">
        <w:rPr>
          <w:rFonts w:ascii="Calibri" w:hAnsi="Calibri" w:cs="Calibri"/>
          <w:color w:val="000000" w:themeColor="text1"/>
        </w:rPr>
        <w:t xml:space="preserve">their </w:t>
      </w:r>
      <w:r w:rsidR="00E4171D" w:rsidRPr="00F029EB">
        <w:rPr>
          <w:rFonts w:ascii="Calibri" w:hAnsi="Calibri" w:cs="Calibri"/>
          <w:color w:val="000000" w:themeColor="text1"/>
        </w:rPr>
        <w:t xml:space="preserve">sense of self has changed over this period.   </w:t>
      </w:r>
      <w:r w:rsidR="0097488B" w:rsidRPr="00F029EB">
        <w:rPr>
          <w:rFonts w:ascii="Calibri" w:hAnsi="Calibri" w:cs="Calibri"/>
          <w:color w:val="000000" w:themeColor="text1"/>
        </w:rPr>
        <w:t>The analyses are</w:t>
      </w:r>
      <w:r w:rsidR="00E4171D" w:rsidRPr="00F029EB">
        <w:rPr>
          <w:rFonts w:ascii="Calibri" w:hAnsi="Calibri" w:cs="Calibri"/>
          <w:color w:val="000000" w:themeColor="text1"/>
        </w:rPr>
        <w:t xml:space="preserve"> followed by our </w:t>
      </w:r>
      <w:r w:rsidR="007823C4" w:rsidRPr="00F029EB">
        <w:rPr>
          <w:rFonts w:ascii="Calibri" w:hAnsi="Calibri" w:cs="Calibri"/>
          <w:color w:val="000000" w:themeColor="text1"/>
        </w:rPr>
        <w:t>co-</w:t>
      </w:r>
      <w:r w:rsidR="00E4171D" w:rsidRPr="00F029EB">
        <w:rPr>
          <w:rFonts w:ascii="Calibri" w:hAnsi="Calibri" w:cs="Calibri"/>
          <w:color w:val="000000" w:themeColor="text1"/>
        </w:rPr>
        <w:t xml:space="preserve">reflection on the context of the interview </w:t>
      </w:r>
      <w:r w:rsidR="007823C4" w:rsidRPr="00F029EB">
        <w:rPr>
          <w:rFonts w:ascii="Calibri" w:hAnsi="Calibri" w:cs="Calibri"/>
          <w:color w:val="000000" w:themeColor="text1"/>
        </w:rPr>
        <w:t>including</w:t>
      </w:r>
      <w:r w:rsidR="00A3240A" w:rsidRPr="00F029EB">
        <w:rPr>
          <w:rFonts w:ascii="Calibri" w:hAnsi="Calibri" w:cs="Calibri"/>
          <w:color w:val="000000" w:themeColor="text1"/>
        </w:rPr>
        <w:t xml:space="preserve"> </w:t>
      </w:r>
      <w:r w:rsidR="007823C4" w:rsidRPr="00F029EB">
        <w:rPr>
          <w:rFonts w:ascii="Calibri" w:hAnsi="Calibri" w:cs="Calibri"/>
          <w:color w:val="000000" w:themeColor="text1"/>
        </w:rPr>
        <w:t xml:space="preserve">our relationship with each other as researchers; </w:t>
      </w:r>
      <w:r w:rsidR="00A3240A" w:rsidRPr="00F029EB">
        <w:rPr>
          <w:rFonts w:ascii="Calibri" w:hAnsi="Calibri" w:cs="Calibri"/>
          <w:color w:val="000000" w:themeColor="text1"/>
        </w:rPr>
        <w:t xml:space="preserve">and </w:t>
      </w:r>
      <w:r w:rsidR="007823C4" w:rsidRPr="00F029EB">
        <w:rPr>
          <w:rFonts w:ascii="Calibri" w:hAnsi="Calibri" w:cs="Calibri"/>
          <w:color w:val="000000" w:themeColor="text1"/>
        </w:rPr>
        <w:t xml:space="preserve">our relationship with </w:t>
      </w:r>
      <w:r w:rsidR="00A3240A" w:rsidRPr="00F029EB">
        <w:rPr>
          <w:rFonts w:ascii="Calibri" w:hAnsi="Calibri" w:cs="Calibri"/>
          <w:color w:val="000000" w:themeColor="text1"/>
        </w:rPr>
        <w:t xml:space="preserve">the topic of homelessness. </w:t>
      </w:r>
    </w:p>
    <w:p w14:paraId="3E5F453B" w14:textId="5963A611" w:rsidR="00005616" w:rsidRPr="00F029EB" w:rsidRDefault="00005616" w:rsidP="00E97B33">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22F0783D" w14:textId="26D030C4" w:rsidR="007A583F" w:rsidRPr="00F029EB" w:rsidRDefault="00385A65" w:rsidP="3857F1CE">
      <w:pPr>
        <w:spacing w:line="360" w:lineRule="auto"/>
        <w:jc w:val="both"/>
        <w:rPr>
          <w:rFonts w:ascii="Calibri" w:hAnsi="Calibri" w:cs="Calibri"/>
          <w:b/>
          <w:bCs/>
          <w:color w:val="000000" w:themeColor="text1"/>
        </w:rPr>
      </w:pPr>
      <w:r w:rsidRPr="00F029EB">
        <w:rPr>
          <w:rFonts w:ascii="Calibri" w:hAnsi="Calibri" w:cs="Calibri"/>
          <w:b/>
          <w:bCs/>
          <w:color w:val="000000" w:themeColor="text1"/>
          <w:highlight w:val="yellow"/>
        </w:rPr>
        <w:t xml:space="preserve">Analysis of </w:t>
      </w:r>
      <w:r w:rsidR="007A583F" w:rsidRPr="00F029EB">
        <w:rPr>
          <w:rFonts w:ascii="Calibri" w:hAnsi="Calibri" w:cs="Calibri"/>
          <w:b/>
          <w:bCs/>
          <w:color w:val="000000" w:themeColor="text1"/>
          <w:highlight w:val="yellow"/>
        </w:rPr>
        <w:t>Linda</w:t>
      </w:r>
      <w:r w:rsidR="543E35D0" w:rsidRPr="00F029EB">
        <w:rPr>
          <w:rFonts w:ascii="Calibri" w:hAnsi="Calibri" w:cs="Calibri"/>
          <w:b/>
          <w:bCs/>
          <w:color w:val="000000" w:themeColor="text1"/>
          <w:highlight w:val="yellow"/>
        </w:rPr>
        <w:t>’s I-poems</w:t>
      </w:r>
      <w:r w:rsidR="007A583F" w:rsidRPr="00F029EB">
        <w:rPr>
          <w:rFonts w:ascii="Calibri" w:hAnsi="Calibri" w:cs="Calibri"/>
          <w:b/>
          <w:bCs/>
          <w:color w:val="000000" w:themeColor="text1"/>
        </w:rPr>
        <w:t xml:space="preserve"> </w:t>
      </w:r>
    </w:p>
    <w:p w14:paraId="7E4180F1" w14:textId="45A6E3EB" w:rsidR="007A583F" w:rsidRPr="00F029EB" w:rsidRDefault="007A583F"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Linda is a student in Fine Art.  </w:t>
      </w:r>
      <w:r w:rsidR="00860A3D" w:rsidRPr="00F029EB">
        <w:rPr>
          <w:rFonts w:ascii="Calibri" w:hAnsi="Calibri" w:cs="Calibri"/>
          <w:color w:val="000000" w:themeColor="text1"/>
        </w:rPr>
        <w:t>She</w:t>
      </w:r>
      <w:r w:rsidRPr="00F029EB">
        <w:rPr>
          <w:rFonts w:ascii="Calibri" w:eastAsia="Times New Roman" w:hAnsi="Calibri" w:cs="Calibri"/>
          <w:color w:val="000000" w:themeColor="text1"/>
          <w:shd w:val="clear" w:color="auto" w:fill="FFFFFF"/>
          <w:lang w:eastAsia="en-GB"/>
        </w:rPr>
        <w:t xml:space="preserve"> was home educated from the age of 12 and after returning to college at the age of 15 was </w:t>
      </w:r>
      <w:r w:rsidR="00AD5662" w:rsidRPr="00F029EB">
        <w:rPr>
          <w:rFonts w:ascii="Calibri" w:eastAsia="Times New Roman" w:hAnsi="Calibri" w:cs="Calibri"/>
          <w:color w:val="000000" w:themeColor="text1"/>
          <w:shd w:val="clear" w:color="auto" w:fill="FFFFFF"/>
          <w:lang w:eastAsia="en-GB"/>
        </w:rPr>
        <w:t>‘</w:t>
      </w:r>
      <w:r w:rsidRPr="00F029EB">
        <w:rPr>
          <w:rFonts w:ascii="Calibri" w:eastAsia="Times New Roman" w:hAnsi="Calibri" w:cs="Calibri"/>
          <w:color w:val="000000" w:themeColor="text1"/>
          <w:shd w:val="clear" w:color="auto" w:fill="FFFFFF"/>
          <w:lang w:eastAsia="en-GB"/>
        </w:rPr>
        <w:t>kicked out</w:t>
      </w:r>
      <w:r w:rsidR="00AD5662" w:rsidRPr="00F029EB">
        <w:rPr>
          <w:rFonts w:ascii="Calibri" w:eastAsia="Times New Roman" w:hAnsi="Calibri" w:cs="Calibri"/>
          <w:color w:val="000000" w:themeColor="text1"/>
          <w:shd w:val="clear" w:color="auto" w:fill="FFFFFF"/>
          <w:lang w:eastAsia="en-GB"/>
        </w:rPr>
        <w:t>’</w:t>
      </w:r>
      <w:r w:rsidRPr="00F029EB">
        <w:rPr>
          <w:rFonts w:ascii="Calibri" w:eastAsia="Times New Roman" w:hAnsi="Calibri" w:cs="Calibri"/>
          <w:color w:val="000000" w:themeColor="text1"/>
          <w:shd w:val="clear" w:color="auto" w:fill="FFFFFF"/>
          <w:lang w:eastAsia="en-GB"/>
        </w:rPr>
        <w:t xml:space="preserve"> for </w:t>
      </w:r>
      <w:r w:rsidR="00AD5662" w:rsidRPr="00F029EB">
        <w:rPr>
          <w:rFonts w:ascii="Calibri" w:eastAsia="Times New Roman" w:hAnsi="Calibri" w:cs="Calibri"/>
          <w:color w:val="000000" w:themeColor="text1"/>
          <w:shd w:val="clear" w:color="auto" w:fill="FFFFFF"/>
          <w:lang w:eastAsia="en-GB"/>
        </w:rPr>
        <w:t>‘</w:t>
      </w:r>
      <w:r w:rsidRPr="00F029EB">
        <w:rPr>
          <w:rFonts w:ascii="Calibri" w:eastAsia="Times New Roman" w:hAnsi="Calibri" w:cs="Calibri"/>
          <w:color w:val="000000" w:themeColor="text1"/>
          <w:shd w:val="clear" w:color="auto" w:fill="FFFFFF"/>
          <w:lang w:eastAsia="en-GB"/>
        </w:rPr>
        <w:t>bad behaviour</w:t>
      </w:r>
      <w:r w:rsidR="00AD5662" w:rsidRPr="00F029EB">
        <w:rPr>
          <w:rFonts w:ascii="Calibri" w:eastAsia="Times New Roman" w:hAnsi="Calibri" w:cs="Calibri"/>
          <w:color w:val="000000" w:themeColor="text1"/>
          <w:shd w:val="clear" w:color="auto" w:fill="FFFFFF"/>
          <w:lang w:eastAsia="en-GB"/>
        </w:rPr>
        <w:t>’</w:t>
      </w:r>
      <w:r w:rsidRPr="00F029EB">
        <w:rPr>
          <w:rFonts w:ascii="Calibri" w:eastAsia="Times New Roman" w:hAnsi="Calibri" w:cs="Calibri"/>
          <w:color w:val="000000" w:themeColor="text1"/>
          <w:shd w:val="clear" w:color="auto" w:fill="FFFFFF"/>
          <w:lang w:eastAsia="en-GB"/>
        </w:rPr>
        <w:t>.</w:t>
      </w:r>
      <w:r w:rsidRPr="00F029EB">
        <w:rPr>
          <w:rFonts w:ascii="Calibri" w:eastAsia="Times New Roman" w:hAnsi="Calibri" w:cs="Calibri"/>
          <w:color w:val="000000" w:themeColor="text1"/>
          <w:lang w:eastAsia="en-GB"/>
        </w:rPr>
        <w:t xml:space="preserve">  </w:t>
      </w:r>
      <w:r w:rsidRPr="00F029EB">
        <w:rPr>
          <w:rFonts w:ascii="Calibri" w:hAnsi="Calibri" w:cs="Calibri"/>
          <w:color w:val="000000" w:themeColor="text1"/>
        </w:rPr>
        <w:t>She has been homeless several times during her life</w:t>
      </w:r>
      <w:r w:rsidR="000D66D8" w:rsidRPr="00F029EB">
        <w:rPr>
          <w:rFonts w:ascii="Calibri" w:hAnsi="Calibri" w:cs="Calibri"/>
          <w:color w:val="000000" w:themeColor="text1"/>
        </w:rPr>
        <w:t>, the first time when she was 16</w:t>
      </w:r>
      <w:r w:rsidRPr="00F029EB">
        <w:rPr>
          <w:rFonts w:ascii="Calibri" w:hAnsi="Calibri" w:cs="Calibri"/>
          <w:color w:val="000000" w:themeColor="text1"/>
        </w:rPr>
        <w:t>.</w:t>
      </w:r>
      <w:r w:rsidRPr="00F029EB">
        <w:rPr>
          <w:rFonts w:ascii="Calibri" w:eastAsia="Times New Roman" w:hAnsi="Calibri" w:cs="Calibri"/>
          <w:color w:val="000000" w:themeColor="text1"/>
          <w:lang w:eastAsia="en-GB"/>
        </w:rPr>
        <w:t xml:space="preserve"> </w:t>
      </w:r>
      <w:r w:rsidRPr="00F029EB">
        <w:rPr>
          <w:rFonts w:ascii="Calibri" w:hAnsi="Calibri" w:cs="Calibri"/>
          <w:color w:val="000000" w:themeColor="text1"/>
        </w:rPr>
        <w:t>The following analysis presents a comparison of Linda’s two I-poems</w:t>
      </w:r>
      <w:r w:rsidR="008311C4" w:rsidRPr="00F029EB">
        <w:rPr>
          <w:rFonts w:ascii="Calibri" w:hAnsi="Calibri" w:cs="Calibri"/>
          <w:color w:val="000000" w:themeColor="text1"/>
        </w:rPr>
        <w:t xml:space="preserve">. </w:t>
      </w:r>
      <w:r w:rsidRPr="00F029EB">
        <w:rPr>
          <w:rFonts w:ascii="Calibri" w:hAnsi="Calibri" w:cs="Calibri"/>
          <w:color w:val="000000" w:themeColor="text1"/>
        </w:rPr>
        <w:t xml:space="preserve"> The first I-poem is </w:t>
      </w:r>
      <w:r w:rsidR="00954303" w:rsidRPr="00F029EB">
        <w:rPr>
          <w:rFonts w:ascii="Calibri" w:hAnsi="Calibri" w:cs="Calibri"/>
          <w:color w:val="000000" w:themeColor="text1"/>
        </w:rPr>
        <w:t xml:space="preserve">composed </w:t>
      </w:r>
      <w:r w:rsidRPr="00F029EB">
        <w:rPr>
          <w:rFonts w:ascii="Calibri" w:hAnsi="Calibri" w:cs="Calibri"/>
          <w:color w:val="000000" w:themeColor="text1"/>
        </w:rPr>
        <w:t>from our initial interview with Linda</w:t>
      </w:r>
      <w:r w:rsidR="003A2A09" w:rsidRPr="00F029EB">
        <w:rPr>
          <w:rFonts w:ascii="Calibri" w:hAnsi="Calibri" w:cs="Calibri"/>
          <w:color w:val="000000" w:themeColor="text1"/>
        </w:rPr>
        <w:t xml:space="preserve"> after she had completed the bridging module. </w:t>
      </w:r>
      <w:r w:rsidRPr="00F029EB">
        <w:rPr>
          <w:rFonts w:ascii="Calibri" w:hAnsi="Calibri" w:cs="Calibri"/>
          <w:color w:val="000000" w:themeColor="text1"/>
        </w:rPr>
        <w:t xml:space="preserve"> The second I-poem is </w:t>
      </w:r>
      <w:r w:rsidR="00123681" w:rsidRPr="00F029EB">
        <w:rPr>
          <w:rFonts w:ascii="Calibri" w:hAnsi="Calibri" w:cs="Calibri"/>
          <w:color w:val="000000" w:themeColor="text1"/>
        </w:rPr>
        <w:t xml:space="preserve">created </w:t>
      </w:r>
      <w:r w:rsidRPr="00F029EB">
        <w:rPr>
          <w:rFonts w:ascii="Calibri" w:hAnsi="Calibri" w:cs="Calibri"/>
          <w:color w:val="000000" w:themeColor="text1"/>
        </w:rPr>
        <w:t>from our interview at the end of the first year of her degree</w:t>
      </w:r>
      <w:r w:rsidR="000B321C" w:rsidRPr="00F029EB">
        <w:rPr>
          <w:rFonts w:ascii="Calibri" w:hAnsi="Calibri" w:cs="Calibri"/>
          <w:color w:val="000000" w:themeColor="text1"/>
        </w:rPr>
        <w:t xml:space="preserve"> which also </w:t>
      </w:r>
      <w:r w:rsidR="000B321C" w:rsidRPr="00F029EB">
        <w:rPr>
          <w:rFonts w:ascii="Calibri" w:hAnsi="Calibri" w:cs="Calibri"/>
          <w:color w:val="000000" w:themeColor="text1"/>
          <w:highlight w:val="yellow"/>
        </w:rPr>
        <w:t xml:space="preserve">coincided with the </w:t>
      </w:r>
      <w:r w:rsidR="00014DDF" w:rsidRPr="00F029EB">
        <w:rPr>
          <w:rFonts w:ascii="Calibri" w:hAnsi="Calibri" w:cs="Calibri"/>
          <w:color w:val="000000" w:themeColor="text1"/>
          <w:highlight w:val="yellow"/>
        </w:rPr>
        <w:t xml:space="preserve">first lockdown due to the </w:t>
      </w:r>
      <w:r w:rsidR="000B321C" w:rsidRPr="00F029EB">
        <w:rPr>
          <w:rFonts w:ascii="Calibri" w:hAnsi="Calibri" w:cs="Calibri"/>
          <w:color w:val="000000" w:themeColor="text1"/>
          <w:highlight w:val="yellow"/>
        </w:rPr>
        <w:t>Covid-19 pandemic</w:t>
      </w:r>
      <w:r w:rsidRPr="00F029EB">
        <w:rPr>
          <w:rFonts w:ascii="Calibri" w:hAnsi="Calibri" w:cs="Calibri"/>
          <w:color w:val="000000" w:themeColor="text1"/>
          <w:highlight w:val="yellow"/>
        </w:rPr>
        <w:t>.</w:t>
      </w:r>
      <w:r w:rsidRPr="00F029EB">
        <w:rPr>
          <w:rFonts w:ascii="Calibri" w:hAnsi="Calibri" w:cs="Calibri"/>
          <w:color w:val="000000" w:themeColor="text1"/>
        </w:rPr>
        <w:t xml:space="preserve"> </w:t>
      </w:r>
    </w:p>
    <w:p w14:paraId="31FC9403" w14:textId="77777777" w:rsidR="007A583F" w:rsidRPr="00F029EB" w:rsidRDefault="007A583F" w:rsidP="00E97B33">
      <w:pPr>
        <w:spacing w:line="360" w:lineRule="auto"/>
        <w:jc w:val="both"/>
        <w:rPr>
          <w:rFonts w:ascii="Calibri" w:hAnsi="Calibri" w:cs="Calibri"/>
          <w:color w:val="000000" w:themeColor="text1"/>
        </w:rPr>
      </w:pPr>
    </w:p>
    <w:p w14:paraId="41C717AC" w14:textId="4676B869" w:rsidR="007A583F" w:rsidRPr="00F029EB" w:rsidRDefault="007A583F" w:rsidP="00E97B33">
      <w:pPr>
        <w:pStyle w:val="paragraph"/>
        <w:spacing w:before="0" w:beforeAutospacing="0" w:after="0" w:afterAutospacing="0" w:line="360" w:lineRule="auto"/>
        <w:jc w:val="both"/>
        <w:textAlignment w:val="baseline"/>
        <w:rPr>
          <w:rFonts w:ascii="Calibri" w:hAnsi="Calibri" w:cs="Calibri"/>
          <w:color w:val="000000" w:themeColor="text1"/>
        </w:rPr>
      </w:pPr>
      <w:r w:rsidRPr="00F029EB">
        <w:rPr>
          <w:rFonts w:ascii="Calibri" w:hAnsi="Calibri" w:cs="Calibri"/>
          <w:color w:val="000000" w:themeColor="text1"/>
        </w:rPr>
        <w:t xml:space="preserve">One of the things </w:t>
      </w:r>
      <w:r w:rsidR="00967224" w:rsidRPr="00F029EB">
        <w:rPr>
          <w:rFonts w:ascii="Calibri" w:hAnsi="Calibri" w:cs="Calibri"/>
          <w:color w:val="000000" w:themeColor="text1"/>
        </w:rPr>
        <w:t>which st</w:t>
      </w:r>
      <w:r w:rsidR="000753E2" w:rsidRPr="00F029EB">
        <w:rPr>
          <w:rFonts w:ascii="Calibri" w:hAnsi="Calibri" w:cs="Calibri"/>
          <w:color w:val="000000" w:themeColor="text1"/>
        </w:rPr>
        <w:t>r</w:t>
      </w:r>
      <w:r w:rsidR="000A3446" w:rsidRPr="00F029EB">
        <w:rPr>
          <w:rFonts w:ascii="Calibri" w:hAnsi="Calibri" w:cs="Calibri"/>
          <w:color w:val="000000" w:themeColor="text1"/>
        </w:rPr>
        <w:t>uck</w:t>
      </w:r>
      <w:r w:rsidR="00967224" w:rsidRPr="00F029EB">
        <w:rPr>
          <w:rFonts w:ascii="Calibri" w:hAnsi="Calibri" w:cs="Calibri"/>
          <w:color w:val="000000" w:themeColor="text1"/>
        </w:rPr>
        <w:t xml:space="preserve"> </w:t>
      </w:r>
      <w:r w:rsidR="00E04439" w:rsidRPr="00F029EB">
        <w:rPr>
          <w:rFonts w:ascii="Calibri" w:hAnsi="Calibri" w:cs="Calibri"/>
          <w:color w:val="000000" w:themeColor="text1"/>
        </w:rPr>
        <w:t xml:space="preserve">us </w:t>
      </w:r>
      <w:r w:rsidR="00967224" w:rsidRPr="00F029EB">
        <w:rPr>
          <w:rFonts w:ascii="Calibri" w:hAnsi="Calibri" w:cs="Calibri"/>
          <w:color w:val="000000" w:themeColor="text1"/>
        </w:rPr>
        <w:t>immediately</w:t>
      </w:r>
      <w:r w:rsidRPr="00F029EB">
        <w:rPr>
          <w:rFonts w:ascii="Calibri" w:hAnsi="Calibri" w:cs="Calibri"/>
          <w:color w:val="000000" w:themeColor="text1"/>
        </w:rPr>
        <w:t xml:space="preserve"> </w:t>
      </w:r>
      <w:r w:rsidR="00170713" w:rsidRPr="00F029EB">
        <w:rPr>
          <w:rFonts w:ascii="Calibri" w:hAnsi="Calibri" w:cs="Calibri"/>
          <w:color w:val="000000" w:themeColor="text1"/>
        </w:rPr>
        <w:t>is the continuity between Linda’s two I-poems</w:t>
      </w:r>
      <w:r w:rsidR="002D5FAE" w:rsidRPr="00F029EB">
        <w:rPr>
          <w:rFonts w:ascii="Calibri" w:hAnsi="Calibri" w:cs="Calibri"/>
          <w:color w:val="000000" w:themeColor="text1"/>
        </w:rPr>
        <w:t xml:space="preserve">. </w:t>
      </w:r>
      <w:r w:rsidRPr="00F029EB">
        <w:rPr>
          <w:rFonts w:ascii="Calibri" w:hAnsi="Calibri" w:cs="Calibri"/>
          <w:color w:val="000000" w:themeColor="text1"/>
        </w:rPr>
        <w:t xml:space="preserve">   In both L</w:t>
      </w:r>
      <w:r w:rsidR="00306342" w:rsidRPr="00F029EB">
        <w:rPr>
          <w:rFonts w:ascii="Calibri" w:hAnsi="Calibri" w:cs="Calibri"/>
          <w:color w:val="000000" w:themeColor="text1"/>
        </w:rPr>
        <w:t>inda</w:t>
      </w:r>
      <w:r w:rsidRPr="00F029EB">
        <w:rPr>
          <w:rFonts w:ascii="Calibri" w:hAnsi="Calibri" w:cs="Calibri"/>
          <w:color w:val="000000" w:themeColor="text1"/>
        </w:rPr>
        <w:t xml:space="preserve"> states she is the </w:t>
      </w:r>
      <w:r w:rsidR="00E04439" w:rsidRPr="00F029EB">
        <w:rPr>
          <w:rFonts w:ascii="Calibri" w:hAnsi="Calibri" w:cs="Calibri"/>
          <w:color w:val="000000" w:themeColor="text1"/>
        </w:rPr>
        <w:t>‘</w:t>
      </w:r>
      <w:r w:rsidRPr="00F029EB">
        <w:rPr>
          <w:rFonts w:ascii="Calibri" w:hAnsi="Calibri" w:cs="Calibri"/>
          <w:color w:val="000000" w:themeColor="text1"/>
        </w:rPr>
        <w:t>happiest</w:t>
      </w:r>
      <w:r w:rsidR="00E04439" w:rsidRPr="00F029EB">
        <w:rPr>
          <w:rFonts w:ascii="Calibri" w:hAnsi="Calibri" w:cs="Calibri"/>
          <w:color w:val="000000" w:themeColor="text1"/>
        </w:rPr>
        <w:t>’</w:t>
      </w:r>
      <w:r w:rsidRPr="00F029EB">
        <w:rPr>
          <w:rFonts w:ascii="Calibri" w:hAnsi="Calibri" w:cs="Calibri"/>
          <w:color w:val="000000" w:themeColor="text1"/>
        </w:rPr>
        <w:t xml:space="preserve"> she has ever been</w:t>
      </w:r>
      <w:r w:rsidR="001A3FB4" w:rsidRPr="00F029EB">
        <w:rPr>
          <w:rFonts w:ascii="Calibri" w:hAnsi="Calibri" w:cs="Calibri"/>
          <w:color w:val="000000" w:themeColor="text1"/>
        </w:rPr>
        <w:t>,</w:t>
      </w:r>
      <w:r w:rsidRPr="00F029EB">
        <w:rPr>
          <w:rFonts w:ascii="Calibri" w:hAnsi="Calibri" w:cs="Calibri"/>
          <w:color w:val="000000" w:themeColor="text1"/>
        </w:rPr>
        <w:t xml:space="preserve"> </w:t>
      </w:r>
      <w:r w:rsidR="00244107" w:rsidRPr="00F029EB">
        <w:rPr>
          <w:rFonts w:ascii="Calibri" w:hAnsi="Calibri" w:cs="Calibri"/>
          <w:color w:val="000000" w:themeColor="text1"/>
        </w:rPr>
        <w:t>‘</w:t>
      </w:r>
      <w:r w:rsidR="001D2A3F" w:rsidRPr="00F029EB">
        <w:rPr>
          <w:rStyle w:val="normaltextrun"/>
          <w:rFonts w:ascii="Calibri" w:hAnsi="Calibri" w:cs="Calibri"/>
          <w:color w:val="000000" w:themeColor="text1"/>
          <w:lang w:val="en-US"/>
        </w:rPr>
        <w:t>I’m more than happy</w:t>
      </w:r>
      <w:r w:rsidR="00244107" w:rsidRPr="00F029EB">
        <w:rPr>
          <w:rStyle w:val="normaltextrun"/>
          <w:rFonts w:ascii="Calibri" w:hAnsi="Calibri" w:cs="Calibri"/>
          <w:color w:val="000000" w:themeColor="text1"/>
          <w:lang w:val="en-US"/>
        </w:rPr>
        <w:t xml:space="preserve">’ </w:t>
      </w:r>
      <w:r w:rsidR="001D2A3F" w:rsidRPr="00F029EB">
        <w:rPr>
          <w:rStyle w:val="normaltextrun"/>
          <w:rFonts w:ascii="Calibri" w:hAnsi="Calibri" w:cs="Calibri"/>
          <w:color w:val="000000" w:themeColor="text1"/>
          <w:lang w:val="en-US"/>
        </w:rPr>
        <w:t>[</w:t>
      </w:r>
      <w:r w:rsidR="00B536A3" w:rsidRPr="00F029EB">
        <w:rPr>
          <w:rStyle w:val="normaltextrun"/>
          <w:rFonts w:ascii="Calibri" w:hAnsi="Calibri" w:cs="Calibri"/>
          <w:color w:val="000000" w:themeColor="text1"/>
          <w:lang w:val="en-US"/>
        </w:rPr>
        <w:t>1</w:t>
      </w:r>
      <w:proofErr w:type="gramStart"/>
      <w:r w:rsidR="00B536A3" w:rsidRPr="00F029EB">
        <w:rPr>
          <w:rStyle w:val="normaltextrun"/>
          <w:rFonts w:ascii="Calibri" w:hAnsi="Calibri" w:cs="Calibri"/>
          <w:color w:val="000000" w:themeColor="text1"/>
          <w:lang w:val="en-US"/>
        </w:rPr>
        <w:t>]</w:t>
      </w:r>
      <w:r w:rsidR="001D2A3F" w:rsidRPr="00F029EB">
        <w:rPr>
          <w:rStyle w:val="normaltextrun"/>
          <w:rFonts w:ascii="Calibri" w:hAnsi="Calibri" w:cs="Calibri"/>
          <w:color w:val="000000" w:themeColor="text1"/>
          <w:lang w:val="en-US"/>
        </w:rPr>
        <w:t xml:space="preserve">  </w:t>
      </w:r>
      <w:r w:rsidR="004B75D8" w:rsidRPr="00F029EB">
        <w:rPr>
          <w:rStyle w:val="normaltextrun"/>
          <w:rFonts w:ascii="Calibri" w:hAnsi="Calibri" w:cs="Calibri"/>
          <w:color w:val="000000" w:themeColor="text1"/>
          <w:lang w:val="en-US"/>
        </w:rPr>
        <w:t>and</w:t>
      </w:r>
      <w:proofErr w:type="gramEnd"/>
      <w:r w:rsidR="004B75D8" w:rsidRPr="00F029EB">
        <w:rPr>
          <w:rStyle w:val="normaltextrun"/>
          <w:rFonts w:ascii="Calibri" w:hAnsi="Calibri" w:cs="Calibri"/>
          <w:color w:val="000000" w:themeColor="text1"/>
          <w:lang w:val="en-US"/>
        </w:rPr>
        <w:t xml:space="preserve"> </w:t>
      </w:r>
      <w:r w:rsidR="00E30610" w:rsidRPr="00F029EB">
        <w:rPr>
          <w:rStyle w:val="normaltextrun"/>
          <w:rFonts w:ascii="Calibri" w:hAnsi="Calibri" w:cs="Calibri"/>
          <w:color w:val="000000" w:themeColor="text1"/>
          <w:lang w:val="en-US"/>
        </w:rPr>
        <w:t>‘</w:t>
      </w:r>
      <w:r w:rsidR="00D33BF0" w:rsidRPr="00F029EB">
        <w:rPr>
          <w:rStyle w:val="normaltextrun"/>
          <w:rFonts w:ascii="Calibri" w:hAnsi="Calibri" w:cs="Calibri"/>
          <w:color w:val="000000" w:themeColor="text1"/>
          <w:lang w:val="en-US"/>
        </w:rPr>
        <w:t>I’m definitely the happiest I’ve ever been</w:t>
      </w:r>
      <w:r w:rsidR="00E30610" w:rsidRPr="00F029EB">
        <w:rPr>
          <w:rStyle w:val="normaltextrun"/>
          <w:rFonts w:ascii="Calibri" w:hAnsi="Calibri" w:cs="Calibri"/>
          <w:color w:val="000000" w:themeColor="text1"/>
          <w:lang w:val="en-US"/>
        </w:rPr>
        <w:t>’</w:t>
      </w:r>
      <w:r w:rsidR="00717998" w:rsidRPr="00F029EB">
        <w:rPr>
          <w:rStyle w:val="normaltextrun"/>
          <w:rFonts w:ascii="Calibri" w:hAnsi="Calibri" w:cs="Calibri"/>
          <w:color w:val="000000" w:themeColor="text1"/>
          <w:lang w:val="en-US"/>
        </w:rPr>
        <w:t xml:space="preserve"> [</w:t>
      </w:r>
      <w:r w:rsidR="000A3446" w:rsidRPr="00F029EB">
        <w:rPr>
          <w:rStyle w:val="normaltextrun"/>
          <w:rFonts w:ascii="Calibri" w:hAnsi="Calibri" w:cs="Calibri"/>
          <w:color w:val="000000" w:themeColor="text1"/>
          <w:lang w:val="en-US"/>
        </w:rPr>
        <w:t>2</w:t>
      </w:r>
      <w:r w:rsidR="00717998" w:rsidRPr="00F029EB">
        <w:rPr>
          <w:rStyle w:val="normaltextrun"/>
          <w:rFonts w:ascii="Calibri" w:hAnsi="Calibri" w:cs="Calibri"/>
          <w:color w:val="000000" w:themeColor="text1"/>
          <w:lang w:val="en-US"/>
        </w:rPr>
        <w:t xml:space="preserve">]. </w:t>
      </w:r>
      <w:r w:rsidR="001D2A3F" w:rsidRPr="00F029EB">
        <w:rPr>
          <w:rStyle w:val="eop"/>
          <w:rFonts w:ascii="Calibri" w:hAnsi="Calibri" w:cs="Calibri"/>
          <w:color w:val="000000" w:themeColor="text1"/>
        </w:rPr>
        <w:t> </w:t>
      </w:r>
      <w:r w:rsidR="0091741D" w:rsidRPr="00F029EB">
        <w:rPr>
          <w:rStyle w:val="eop"/>
          <w:rFonts w:ascii="Calibri" w:hAnsi="Calibri" w:cs="Calibri"/>
          <w:color w:val="000000" w:themeColor="text1"/>
        </w:rPr>
        <w:t>There is also</w:t>
      </w:r>
      <w:r w:rsidR="00B40150" w:rsidRPr="00F029EB">
        <w:rPr>
          <w:rStyle w:val="eop"/>
          <w:rFonts w:ascii="Calibri" w:hAnsi="Calibri" w:cs="Calibri"/>
          <w:color w:val="000000" w:themeColor="text1"/>
        </w:rPr>
        <w:t xml:space="preserve"> a strong sense of looking forward</w:t>
      </w:r>
      <w:r w:rsidR="007F6564" w:rsidRPr="00F029EB">
        <w:rPr>
          <w:rStyle w:val="eop"/>
          <w:rFonts w:ascii="Calibri" w:hAnsi="Calibri" w:cs="Calibri"/>
          <w:color w:val="000000" w:themeColor="text1"/>
        </w:rPr>
        <w:t xml:space="preserve"> </w:t>
      </w:r>
      <w:r w:rsidR="000A3446" w:rsidRPr="00F029EB">
        <w:rPr>
          <w:rStyle w:val="eop"/>
          <w:rFonts w:ascii="Calibri" w:hAnsi="Calibri" w:cs="Calibri"/>
          <w:color w:val="000000" w:themeColor="text1"/>
        </w:rPr>
        <w:t>‘</w:t>
      </w:r>
      <w:r w:rsidR="00F178C7" w:rsidRPr="00F029EB">
        <w:rPr>
          <w:rStyle w:val="normaltextrun"/>
          <w:rFonts w:ascii="Calibri" w:hAnsi="Calibri" w:cs="Calibri"/>
          <w:color w:val="000000" w:themeColor="text1"/>
          <w:lang w:val="en-US"/>
        </w:rPr>
        <w:t>I’m looking forward to challenges</w:t>
      </w:r>
      <w:r w:rsidR="000A3446" w:rsidRPr="00F029EB">
        <w:rPr>
          <w:rStyle w:val="normaltextrun"/>
          <w:rFonts w:ascii="Calibri" w:hAnsi="Calibri" w:cs="Calibri"/>
          <w:color w:val="000000" w:themeColor="text1"/>
          <w:lang w:val="en-US"/>
        </w:rPr>
        <w:t>’</w:t>
      </w:r>
      <w:r w:rsidR="00F178C7" w:rsidRPr="00F029EB">
        <w:rPr>
          <w:rStyle w:val="eop"/>
          <w:rFonts w:ascii="Calibri" w:hAnsi="Calibri" w:cs="Calibri"/>
          <w:color w:val="000000" w:themeColor="text1"/>
        </w:rPr>
        <w:t> </w:t>
      </w:r>
      <w:r w:rsidR="007821C1" w:rsidRPr="00F029EB">
        <w:rPr>
          <w:rStyle w:val="eop"/>
          <w:rFonts w:ascii="Calibri" w:hAnsi="Calibri" w:cs="Calibri"/>
          <w:color w:val="000000" w:themeColor="text1"/>
        </w:rPr>
        <w:t>[</w:t>
      </w:r>
      <w:r w:rsidR="000A3446" w:rsidRPr="00F029EB">
        <w:rPr>
          <w:rStyle w:val="eop"/>
          <w:rFonts w:ascii="Calibri" w:hAnsi="Calibri" w:cs="Calibri"/>
          <w:color w:val="000000" w:themeColor="text1"/>
        </w:rPr>
        <w:t>1</w:t>
      </w:r>
      <w:r w:rsidR="007821C1" w:rsidRPr="00F029EB">
        <w:rPr>
          <w:rStyle w:val="eop"/>
          <w:rFonts w:ascii="Calibri" w:hAnsi="Calibri" w:cs="Calibri"/>
          <w:color w:val="000000" w:themeColor="text1"/>
        </w:rPr>
        <w:t xml:space="preserve">] </w:t>
      </w:r>
      <w:r w:rsidR="001B59F1" w:rsidRPr="00F029EB">
        <w:rPr>
          <w:rStyle w:val="eop"/>
          <w:rFonts w:ascii="Calibri" w:hAnsi="Calibri" w:cs="Calibri"/>
          <w:color w:val="000000" w:themeColor="text1"/>
        </w:rPr>
        <w:t xml:space="preserve">and </w:t>
      </w:r>
      <w:r w:rsidR="000A3446" w:rsidRPr="00F029EB">
        <w:rPr>
          <w:rStyle w:val="eop"/>
          <w:rFonts w:ascii="Calibri" w:hAnsi="Calibri" w:cs="Calibri"/>
          <w:color w:val="000000" w:themeColor="text1"/>
        </w:rPr>
        <w:t>‘</w:t>
      </w:r>
      <w:r w:rsidR="00A41417" w:rsidRPr="00F029EB">
        <w:rPr>
          <w:rFonts w:ascii="Calibri" w:hAnsi="Calibri" w:cs="Calibri"/>
          <w:color w:val="000000" w:themeColor="text1"/>
        </w:rPr>
        <w:t>I’m looking </w:t>
      </w:r>
      <w:proofErr w:type="gramStart"/>
      <w:r w:rsidR="00A41417" w:rsidRPr="00F029EB">
        <w:rPr>
          <w:rFonts w:ascii="Calibri" w:hAnsi="Calibri" w:cs="Calibri"/>
          <w:color w:val="000000" w:themeColor="text1"/>
        </w:rPr>
        <w:t>forward..</w:t>
      </w:r>
      <w:proofErr w:type="gramEnd"/>
      <w:r w:rsidR="00A41417" w:rsidRPr="00F029EB">
        <w:rPr>
          <w:rFonts w:ascii="Calibri" w:hAnsi="Calibri" w:cs="Calibri"/>
          <w:color w:val="000000" w:themeColor="text1"/>
        </w:rPr>
        <w:t> I am looking forward to the next two years</w:t>
      </w:r>
      <w:r w:rsidR="000A3446" w:rsidRPr="00F029EB">
        <w:rPr>
          <w:rFonts w:ascii="Calibri" w:hAnsi="Calibri" w:cs="Calibri"/>
          <w:color w:val="000000" w:themeColor="text1"/>
        </w:rPr>
        <w:t xml:space="preserve"> </w:t>
      </w:r>
      <w:r w:rsidR="007821C1" w:rsidRPr="00F029EB">
        <w:rPr>
          <w:rFonts w:ascii="Calibri" w:hAnsi="Calibri" w:cs="Calibri"/>
          <w:color w:val="000000" w:themeColor="text1"/>
        </w:rPr>
        <w:t>[</w:t>
      </w:r>
      <w:r w:rsidR="00E30610" w:rsidRPr="00F029EB">
        <w:rPr>
          <w:rFonts w:ascii="Calibri" w:hAnsi="Calibri" w:cs="Calibri"/>
          <w:color w:val="000000" w:themeColor="text1"/>
        </w:rPr>
        <w:t>2</w:t>
      </w:r>
      <w:r w:rsidR="007821C1" w:rsidRPr="00F029EB">
        <w:rPr>
          <w:rFonts w:ascii="Calibri" w:hAnsi="Calibri" w:cs="Calibri"/>
          <w:color w:val="000000" w:themeColor="text1"/>
        </w:rPr>
        <w:t>]</w:t>
      </w:r>
      <w:r w:rsidR="00505F24" w:rsidRPr="00F029EB">
        <w:rPr>
          <w:rFonts w:ascii="Calibri" w:hAnsi="Calibri" w:cs="Calibri"/>
          <w:color w:val="000000" w:themeColor="text1"/>
        </w:rPr>
        <w:t xml:space="preserve">. </w:t>
      </w:r>
      <w:r w:rsidR="00A41417" w:rsidRPr="00F029EB">
        <w:rPr>
          <w:rFonts w:ascii="Calibri" w:hAnsi="Calibri" w:cs="Calibri"/>
          <w:color w:val="000000" w:themeColor="text1"/>
        </w:rPr>
        <w:t> </w:t>
      </w:r>
      <w:r w:rsidR="008E0DC7" w:rsidRPr="00F029EB">
        <w:rPr>
          <w:rFonts w:ascii="Calibri" w:hAnsi="Calibri" w:cs="Calibri"/>
          <w:color w:val="000000" w:themeColor="text1"/>
        </w:rPr>
        <w:t>These</w:t>
      </w:r>
      <w:r w:rsidR="00E924FA" w:rsidRPr="00F029EB">
        <w:rPr>
          <w:rFonts w:ascii="Calibri" w:hAnsi="Calibri" w:cs="Calibri"/>
          <w:color w:val="000000" w:themeColor="text1"/>
        </w:rPr>
        <w:t xml:space="preserve"> positive emotions and </w:t>
      </w:r>
      <w:r w:rsidR="005D0281" w:rsidRPr="00F029EB">
        <w:rPr>
          <w:rFonts w:ascii="Calibri" w:hAnsi="Calibri" w:cs="Calibri"/>
          <w:color w:val="000000" w:themeColor="text1"/>
        </w:rPr>
        <w:t xml:space="preserve">intentions are juxtaposed with </w:t>
      </w:r>
      <w:r w:rsidR="00D806BD" w:rsidRPr="00F029EB">
        <w:rPr>
          <w:rStyle w:val="eop"/>
          <w:rFonts w:ascii="Calibri" w:hAnsi="Calibri" w:cs="Calibri"/>
          <w:color w:val="000000" w:themeColor="text1"/>
        </w:rPr>
        <w:t xml:space="preserve">words such as </w:t>
      </w:r>
      <w:r w:rsidR="00E30610" w:rsidRPr="00F029EB">
        <w:rPr>
          <w:rStyle w:val="eop"/>
          <w:rFonts w:ascii="Calibri" w:hAnsi="Calibri" w:cs="Calibri"/>
          <w:color w:val="000000" w:themeColor="text1"/>
        </w:rPr>
        <w:t>‘</w:t>
      </w:r>
      <w:r w:rsidR="00D806BD" w:rsidRPr="00F029EB">
        <w:rPr>
          <w:rStyle w:val="eop"/>
          <w:rFonts w:ascii="Calibri" w:hAnsi="Calibri" w:cs="Calibri"/>
          <w:color w:val="000000" w:themeColor="text1"/>
        </w:rPr>
        <w:t>struggle</w:t>
      </w:r>
      <w:r w:rsidR="00E30610" w:rsidRPr="00F029EB">
        <w:rPr>
          <w:rStyle w:val="eop"/>
          <w:rFonts w:ascii="Calibri" w:hAnsi="Calibri" w:cs="Calibri"/>
          <w:color w:val="000000" w:themeColor="text1"/>
        </w:rPr>
        <w:t>’</w:t>
      </w:r>
      <w:r w:rsidR="00D806BD" w:rsidRPr="00F029EB">
        <w:rPr>
          <w:rStyle w:val="eop"/>
          <w:rFonts w:ascii="Calibri" w:hAnsi="Calibri" w:cs="Calibri"/>
          <w:color w:val="000000" w:themeColor="text1"/>
        </w:rPr>
        <w:t xml:space="preserve">, </w:t>
      </w:r>
      <w:r w:rsidR="00E30610" w:rsidRPr="00F029EB">
        <w:rPr>
          <w:rStyle w:val="eop"/>
          <w:rFonts w:ascii="Calibri" w:hAnsi="Calibri" w:cs="Calibri"/>
          <w:color w:val="000000" w:themeColor="text1"/>
        </w:rPr>
        <w:t>‘</w:t>
      </w:r>
      <w:r w:rsidR="00D806BD" w:rsidRPr="00F029EB">
        <w:rPr>
          <w:rStyle w:val="eop"/>
          <w:rFonts w:ascii="Calibri" w:hAnsi="Calibri" w:cs="Calibri"/>
          <w:color w:val="000000" w:themeColor="text1"/>
        </w:rPr>
        <w:t>difficult</w:t>
      </w:r>
      <w:r w:rsidR="00E30610" w:rsidRPr="00F029EB">
        <w:rPr>
          <w:rStyle w:val="eop"/>
          <w:rFonts w:ascii="Calibri" w:hAnsi="Calibri" w:cs="Calibri"/>
          <w:color w:val="000000" w:themeColor="text1"/>
        </w:rPr>
        <w:t>’</w:t>
      </w:r>
      <w:r w:rsidR="00D806BD" w:rsidRPr="00F029EB">
        <w:rPr>
          <w:rStyle w:val="eop"/>
          <w:rFonts w:ascii="Calibri" w:hAnsi="Calibri" w:cs="Calibri"/>
          <w:color w:val="000000" w:themeColor="text1"/>
        </w:rPr>
        <w:t xml:space="preserve"> and </w:t>
      </w:r>
      <w:r w:rsidR="00E30610" w:rsidRPr="00F029EB">
        <w:rPr>
          <w:rStyle w:val="eop"/>
          <w:rFonts w:ascii="Calibri" w:hAnsi="Calibri" w:cs="Calibri"/>
          <w:color w:val="000000" w:themeColor="text1"/>
        </w:rPr>
        <w:t>‘</w:t>
      </w:r>
      <w:r w:rsidR="00D806BD" w:rsidRPr="00F029EB">
        <w:rPr>
          <w:rStyle w:val="eop"/>
          <w:rFonts w:ascii="Calibri" w:hAnsi="Calibri" w:cs="Calibri"/>
          <w:color w:val="000000" w:themeColor="text1"/>
        </w:rPr>
        <w:t>hard</w:t>
      </w:r>
      <w:r w:rsidR="00E30610" w:rsidRPr="00F029EB">
        <w:rPr>
          <w:rStyle w:val="eop"/>
          <w:rFonts w:ascii="Calibri" w:hAnsi="Calibri" w:cs="Calibri"/>
          <w:color w:val="000000" w:themeColor="text1"/>
        </w:rPr>
        <w:t>’</w:t>
      </w:r>
      <w:r w:rsidR="00875B6E" w:rsidRPr="00F029EB">
        <w:rPr>
          <w:rStyle w:val="eop"/>
          <w:rFonts w:ascii="Calibri" w:hAnsi="Calibri" w:cs="Calibri"/>
          <w:color w:val="000000" w:themeColor="text1"/>
        </w:rPr>
        <w:t xml:space="preserve"> </w:t>
      </w:r>
      <w:r w:rsidR="00244107" w:rsidRPr="00F029EB">
        <w:rPr>
          <w:rStyle w:val="eop"/>
          <w:rFonts w:ascii="Calibri" w:hAnsi="Calibri" w:cs="Calibri"/>
          <w:color w:val="000000" w:themeColor="text1"/>
        </w:rPr>
        <w:t>in both I-poems</w:t>
      </w:r>
      <w:r w:rsidR="00665D0D" w:rsidRPr="00F029EB">
        <w:rPr>
          <w:rStyle w:val="eop"/>
          <w:rFonts w:ascii="Calibri" w:hAnsi="Calibri" w:cs="Calibri"/>
          <w:color w:val="000000" w:themeColor="text1"/>
        </w:rPr>
        <w:t xml:space="preserve"> highlighting the tensions </w:t>
      </w:r>
      <w:r w:rsidR="00F334C9" w:rsidRPr="00F029EB">
        <w:rPr>
          <w:rStyle w:val="eop"/>
          <w:rFonts w:ascii="Calibri" w:hAnsi="Calibri" w:cs="Calibri"/>
          <w:color w:val="000000" w:themeColor="text1"/>
        </w:rPr>
        <w:t>for Linda</w:t>
      </w:r>
      <w:r w:rsidR="00362CB0" w:rsidRPr="00F029EB">
        <w:rPr>
          <w:rStyle w:val="eop"/>
          <w:rFonts w:ascii="Calibri" w:hAnsi="Calibri" w:cs="Calibri"/>
          <w:color w:val="000000" w:themeColor="text1"/>
        </w:rPr>
        <w:t xml:space="preserve">. </w:t>
      </w:r>
      <w:r w:rsidR="00A60DEC" w:rsidRPr="00F029EB">
        <w:rPr>
          <w:rStyle w:val="eop"/>
          <w:rFonts w:ascii="Calibri" w:hAnsi="Calibri" w:cs="Calibri"/>
          <w:color w:val="000000" w:themeColor="text1"/>
        </w:rPr>
        <w:t>To illustrate the continuity and change that Linda experiences</w:t>
      </w:r>
      <w:r w:rsidR="00491C9A" w:rsidRPr="00F029EB">
        <w:rPr>
          <w:rStyle w:val="eop"/>
          <w:rFonts w:ascii="Calibri" w:hAnsi="Calibri" w:cs="Calibri"/>
          <w:color w:val="000000" w:themeColor="text1"/>
        </w:rPr>
        <w:t xml:space="preserve"> </w:t>
      </w:r>
      <w:r w:rsidR="00223686" w:rsidRPr="00F029EB">
        <w:rPr>
          <w:rStyle w:val="eop"/>
          <w:rFonts w:ascii="Calibri" w:hAnsi="Calibri" w:cs="Calibri"/>
          <w:color w:val="000000" w:themeColor="text1"/>
        </w:rPr>
        <w:t xml:space="preserve">in terms of her </w:t>
      </w:r>
      <w:r w:rsidR="00442F25" w:rsidRPr="00F029EB">
        <w:rPr>
          <w:rStyle w:val="eop"/>
          <w:rFonts w:ascii="Calibri" w:hAnsi="Calibri" w:cs="Calibri"/>
          <w:color w:val="000000" w:themeColor="text1"/>
        </w:rPr>
        <w:t>identity</w:t>
      </w:r>
      <w:r w:rsidR="00223686" w:rsidRPr="00F029EB">
        <w:rPr>
          <w:rStyle w:val="eop"/>
          <w:rFonts w:ascii="Calibri" w:hAnsi="Calibri" w:cs="Calibri"/>
          <w:color w:val="000000" w:themeColor="text1"/>
        </w:rPr>
        <w:t xml:space="preserve"> we have focused on </w:t>
      </w:r>
      <w:r w:rsidR="009022F4" w:rsidRPr="00F029EB">
        <w:rPr>
          <w:rStyle w:val="eop"/>
          <w:rFonts w:ascii="Calibri" w:hAnsi="Calibri" w:cs="Calibri"/>
          <w:color w:val="000000" w:themeColor="text1"/>
        </w:rPr>
        <w:t xml:space="preserve">her voices </w:t>
      </w:r>
      <w:r w:rsidR="00E85D3E" w:rsidRPr="00F029EB">
        <w:rPr>
          <w:rStyle w:val="eop"/>
          <w:rFonts w:ascii="Calibri" w:hAnsi="Calibri" w:cs="Calibri"/>
          <w:color w:val="000000" w:themeColor="text1"/>
        </w:rPr>
        <w:t>in relation to her transition</w:t>
      </w:r>
      <w:r w:rsidRPr="00F029EB">
        <w:rPr>
          <w:rFonts w:ascii="Calibri" w:hAnsi="Calibri" w:cs="Calibri"/>
          <w:color w:val="000000" w:themeColor="text1"/>
        </w:rPr>
        <w:t xml:space="preserve"> to </w:t>
      </w:r>
      <w:r w:rsidR="00E85D3E" w:rsidRPr="00F029EB">
        <w:rPr>
          <w:rFonts w:ascii="Calibri" w:hAnsi="Calibri" w:cs="Calibri"/>
          <w:color w:val="000000" w:themeColor="text1"/>
        </w:rPr>
        <w:t>university</w:t>
      </w:r>
      <w:r w:rsidR="00984DDB" w:rsidRPr="00F029EB">
        <w:rPr>
          <w:rFonts w:ascii="Calibri" w:hAnsi="Calibri" w:cs="Calibri"/>
          <w:color w:val="000000" w:themeColor="text1"/>
        </w:rPr>
        <w:t xml:space="preserve"> and</w:t>
      </w:r>
      <w:r w:rsidR="00275789" w:rsidRPr="00F029EB">
        <w:rPr>
          <w:rFonts w:ascii="Calibri" w:hAnsi="Calibri" w:cs="Calibri"/>
          <w:color w:val="000000" w:themeColor="text1"/>
        </w:rPr>
        <w:t xml:space="preserve"> </w:t>
      </w:r>
      <w:r w:rsidR="00F46195" w:rsidRPr="00F029EB">
        <w:rPr>
          <w:rFonts w:ascii="Calibri" w:hAnsi="Calibri" w:cs="Calibri"/>
          <w:color w:val="000000" w:themeColor="text1"/>
        </w:rPr>
        <w:t>her concerns about</w:t>
      </w:r>
      <w:r w:rsidR="00275789" w:rsidRPr="00F029EB">
        <w:rPr>
          <w:rFonts w:ascii="Calibri" w:hAnsi="Calibri" w:cs="Calibri"/>
          <w:color w:val="000000" w:themeColor="text1"/>
        </w:rPr>
        <w:t xml:space="preserve"> starting </w:t>
      </w:r>
      <w:r w:rsidR="008311C4" w:rsidRPr="00F029EB">
        <w:rPr>
          <w:rFonts w:ascii="Calibri" w:hAnsi="Calibri" w:cs="Calibri"/>
          <w:color w:val="000000" w:themeColor="text1"/>
        </w:rPr>
        <w:t>her degree</w:t>
      </w:r>
      <w:r w:rsidR="00984DDB" w:rsidRPr="00F029EB">
        <w:rPr>
          <w:rFonts w:ascii="Calibri" w:hAnsi="Calibri" w:cs="Calibri"/>
          <w:color w:val="000000" w:themeColor="text1"/>
        </w:rPr>
        <w:t xml:space="preserve">. </w:t>
      </w:r>
    </w:p>
    <w:p w14:paraId="069225E6" w14:textId="77777777" w:rsidR="00917008" w:rsidRPr="00F029EB" w:rsidRDefault="00917008" w:rsidP="00E97B33">
      <w:pPr>
        <w:pStyle w:val="paragraph"/>
        <w:spacing w:before="0" w:beforeAutospacing="0" w:after="0" w:afterAutospacing="0" w:line="360" w:lineRule="auto"/>
        <w:jc w:val="both"/>
        <w:textAlignment w:val="baseline"/>
        <w:rPr>
          <w:rStyle w:val="eop"/>
          <w:rFonts w:ascii="Calibri" w:eastAsiaTheme="minorHAnsi" w:hAnsi="Calibri" w:cs="Calibri"/>
          <w:color w:val="000000" w:themeColor="text1"/>
          <w:lang w:eastAsia="en-US"/>
        </w:rPr>
      </w:pPr>
    </w:p>
    <w:p w14:paraId="5B5A42F3" w14:textId="067D4FA5" w:rsidR="007A583F" w:rsidRPr="00F029EB" w:rsidRDefault="00E70439" w:rsidP="00E97B33">
      <w:pPr>
        <w:pStyle w:val="paragraph"/>
        <w:spacing w:before="0" w:beforeAutospacing="0" w:after="0" w:afterAutospacing="0" w:line="360" w:lineRule="auto"/>
        <w:jc w:val="both"/>
        <w:textAlignment w:val="baseline"/>
        <w:rPr>
          <w:rStyle w:val="eop"/>
          <w:rFonts w:ascii="Calibri" w:hAnsi="Calibri" w:cs="Calibri"/>
          <w:i/>
          <w:iCs/>
          <w:color w:val="000000" w:themeColor="text1"/>
        </w:rPr>
      </w:pPr>
      <w:r w:rsidRPr="00F029EB">
        <w:rPr>
          <w:rStyle w:val="eop"/>
          <w:rFonts w:ascii="Calibri" w:hAnsi="Calibri" w:cs="Calibri"/>
          <w:i/>
          <w:iCs/>
          <w:color w:val="000000" w:themeColor="text1"/>
        </w:rPr>
        <w:t>Conforming</w:t>
      </w:r>
    </w:p>
    <w:p w14:paraId="63B1B9AE" w14:textId="0446D0C3" w:rsidR="005E26CE" w:rsidRPr="00F029EB" w:rsidRDefault="00364B20" w:rsidP="00E97B33">
      <w:pPr>
        <w:pStyle w:val="paragraph"/>
        <w:spacing w:before="0" w:beforeAutospacing="0" w:after="0" w:afterAutospacing="0" w:line="360" w:lineRule="auto"/>
        <w:jc w:val="both"/>
        <w:textAlignment w:val="baseline"/>
        <w:rPr>
          <w:rStyle w:val="eop"/>
          <w:rFonts w:ascii="Calibri" w:hAnsi="Calibri" w:cs="Calibri"/>
          <w:color w:val="000000" w:themeColor="text1"/>
        </w:rPr>
      </w:pPr>
      <w:r w:rsidRPr="00F029EB">
        <w:rPr>
          <w:rStyle w:val="eop"/>
          <w:rFonts w:ascii="Calibri" w:hAnsi="Calibri" w:cs="Calibri"/>
          <w:color w:val="000000" w:themeColor="text1"/>
        </w:rPr>
        <w:t xml:space="preserve">In Linda’s I-poems we identified two </w:t>
      </w:r>
      <w:r w:rsidR="000B79DF" w:rsidRPr="00F029EB">
        <w:rPr>
          <w:rStyle w:val="eop"/>
          <w:rFonts w:ascii="Calibri" w:hAnsi="Calibri" w:cs="Calibri"/>
          <w:color w:val="000000" w:themeColor="text1"/>
        </w:rPr>
        <w:t>different</w:t>
      </w:r>
      <w:r w:rsidRPr="00F029EB">
        <w:rPr>
          <w:rStyle w:val="eop"/>
          <w:rFonts w:ascii="Calibri" w:hAnsi="Calibri" w:cs="Calibri"/>
          <w:color w:val="000000" w:themeColor="text1"/>
        </w:rPr>
        <w:t xml:space="preserve"> voices </w:t>
      </w:r>
      <w:r w:rsidR="000E3B22" w:rsidRPr="00F029EB">
        <w:rPr>
          <w:rStyle w:val="eop"/>
          <w:rFonts w:ascii="Calibri" w:hAnsi="Calibri" w:cs="Calibri"/>
          <w:color w:val="000000" w:themeColor="text1"/>
        </w:rPr>
        <w:t xml:space="preserve">in relation to </w:t>
      </w:r>
      <w:r w:rsidR="002A1C88" w:rsidRPr="00F029EB">
        <w:rPr>
          <w:rStyle w:val="eop"/>
          <w:rFonts w:ascii="Calibri" w:hAnsi="Calibri" w:cs="Calibri"/>
          <w:color w:val="000000" w:themeColor="text1"/>
        </w:rPr>
        <w:t xml:space="preserve">conforming to the </w:t>
      </w:r>
      <w:r w:rsidR="00DB7738" w:rsidRPr="00F029EB">
        <w:rPr>
          <w:rStyle w:val="eop"/>
          <w:rFonts w:ascii="Calibri" w:hAnsi="Calibri" w:cs="Calibri"/>
          <w:color w:val="000000" w:themeColor="text1"/>
        </w:rPr>
        <w:t>expectations</w:t>
      </w:r>
      <w:r w:rsidR="002A1C88" w:rsidRPr="00F029EB">
        <w:rPr>
          <w:rStyle w:val="eop"/>
          <w:rFonts w:ascii="Calibri" w:hAnsi="Calibri" w:cs="Calibri"/>
          <w:color w:val="000000" w:themeColor="text1"/>
        </w:rPr>
        <w:t xml:space="preserve"> of others</w:t>
      </w:r>
      <w:r w:rsidR="005D4BB1" w:rsidRPr="00F029EB">
        <w:rPr>
          <w:rStyle w:val="eop"/>
          <w:rFonts w:ascii="Calibri" w:hAnsi="Calibri" w:cs="Calibri"/>
          <w:color w:val="000000" w:themeColor="text1"/>
        </w:rPr>
        <w:t xml:space="preserve"> </w:t>
      </w:r>
      <w:r w:rsidRPr="00F029EB">
        <w:rPr>
          <w:rStyle w:val="eop"/>
          <w:rFonts w:ascii="Calibri" w:hAnsi="Calibri" w:cs="Calibri"/>
          <w:color w:val="000000" w:themeColor="text1"/>
        </w:rPr>
        <w:t xml:space="preserve">– one which </w:t>
      </w:r>
      <w:r w:rsidR="00367017" w:rsidRPr="00F029EB">
        <w:rPr>
          <w:rStyle w:val="eop"/>
          <w:rFonts w:ascii="Calibri" w:hAnsi="Calibri" w:cs="Calibri"/>
          <w:color w:val="000000" w:themeColor="text1"/>
        </w:rPr>
        <w:t xml:space="preserve">was resistant and </w:t>
      </w:r>
      <w:r w:rsidR="00BB39DF" w:rsidRPr="00F029EB">
        <w:rPr>
          <w:rStyle w:val="eop"/>
          <w:rFonts w:ascii="Calibri" w:hAnsi="Calibri" w:cs="Calibri"/>
          <w:color w:val="000000" w:themeColor="text1"/>
        </w:rPr>
        <w:t xml:space="preserve">a new emerging voice which </w:t>
      </w:r>
      <w:r w:rsidR="00244107" w:rsidRPr="00F029EB">
        <w:rPr>
          <w:rStyle w:val="eop"/>
          <w:rFonts w:ascii="Calibri" w:hAnsi="Calibri" w:cs="Calibri"/>
          <w:color w:val="000000" w:themeColor="text1"/>
        </w:rPr>
        <w:t>is</w:t>
      </w:r>
      <w:r w:rsidR="00BB39DF" w:rsidRPr="00F029EB">
        <w:rPr>
          <w:rStyle w:val="eop"/>
          <w:rFonts w:ascii="Calibri" w:hAnsi="Calibri" w:cs="Calibri"/>
          <w:color w:val="000000" w:themeColor="text1"/>
        </w:rPr>
        <w:t xml:space="preserve"> </w:t>
      </w:r>
      <w:proofErr w:type="gramStart"/>
      <w:r w:rsidR="00BB39DF" w:rsidRPr="00F029EB">
        <w:rPr>
          <w:rStyle w:val="eop"/>
          <w:rFonts w:ascii="Calibri" w:hAnsi="Calibri" w:cs="Calibri"/>
          <w:color w:val="000000" w:themeColor="text1"/>
        </w:rPr>
        <w:t>open</w:t>
      </w:r>
      <w:proofErr w:type="gramEnd"/>
      <w:r w:rsidR="00BB39DF" w:rsidRPr="00F029EB">
        <w:rPr>
          <w:rStyle w:val="eop"/>
          <w:rFonts w:ascii="Calibri" w:hAnsi="Calibri" w:cs="Calibri"/>
          <w:color w:val="000000" w:themeColor="text1"/>
        </w:rPr>
        <w:t xml:space="preserve"> to </w:t>
      </w:r>
      <w:r w:rsidR="004263AE" w:rsidRPr="00F029EB">
        <w:rPr>
          <w:rStyle w:val="eop"/>
          <w:rFonts w:ascii="Calibri" w:hAnsi="Calibri" w:cs="Calibri"/>
          <w:color w:val="000000" w:themeColor="text1"/>
        </w:rPr>
        <w:t xml:space="preserve">trying new things. </w:t>
      </w:r>
      <w:r w:rsidR="00367017" w:rsidRPr="00F029EB">
        <w:rPr>
          <w:rStyle w:val="eop"/>
          <w:rFonts w:ascii="Calibri" w:hAnsi="Calibri" w:cs="Calibri"/>
          <w:color w:val="000000" w:themeColor="text1"/>
        </w:rPr>
        <w:t xml:space="preserve"> </w:t>
      </w:r>
      <w:r w:rsidR="00A51614" w:rsidRPr="00F029EB">
        <w:rPr>
          <w:rStyle w:val="eop"/>
          <w:rFonts w:ascii="Calibri" w:hAnsi="Calibri" w:cs="Calibri"/>
          <w:color w:val="000000" w:themeColor="text1"/>
        </w:rPr>
        <w:t xml:space="preserve">In </w:t>
      </w:r>
      <w:r w:rsidR="006B15CF" w:rsidRPr="00F029EB">
        <w:rPr>
          <w:rStyle w:val="eop"/>
          <w:rFonts w:ascii="Calibri" w:hAnsi="Calibri" w:cs="Calibri"/>
          <w:color w:val="000000" w:themeColor="text1"/>
        </w:rPr>
        <w:t xml:space="preserve">her first interview </w:t>
      </w:r>
      <w:r w:rsidR="00A51614" w:rsidRPr="00F029EB">
        <w:rPr>
          <w:rStyle w:val="eop"/>
          <w:rFonts w:ascii="Calibri" w:hAnsi="Calibri" w:cs="Calibri"/>
          <w:color w:val="000000" w:themeColor="text1"/>
        </w:rPr>
        <w:t xml:space="preserve">Linda </w:t>
      </w:r>
      <w:r w:rsidR="0043691A" w:rsidRPr="00F029EB">
        <w:rPr>
          <w:rStyle w:val="eop"/>
          <w:rFonts w:ascii="Calibri" w:hAnsi="Calibri" w:cs="Calibri"/>
          <w:color w:val="000000" w:themeColor="text1"/>
        </w:rPr>
        <w:t>talks about how she was home</w:t>
      </w:r>
      <w:r w:rsidR="00984DDB" w:rsidRPr="00F029EB">
        <w:rPr>
          <w:rStyle w:val="eop"/>
          <w:rFonts w:ascii="Calibri" w:hAnsi="Calibri" w:cs="Calibri"/>
          <w:color w:val="000000" w:themeColor="text1"/>
        </w:rPr>
        <w:t>-</w:t>
      </w:r>
      <w:r w:rsidR="0043691A" w:rsidRPr="00F029EB">
        <w:rPr>
          <w:rStyle w:val="eop"/>
          <w:rFonts w:ascii="Calibri" w:hAnsi="Calibri" w:cs="Calibri"/>
          <w:color w:val="000000" w:themeColor="text1"/>
        </w:rPr>
        <w:t xml:space="preserve">schooled and </w:t>
      </w:r>
      <w:r w:rsidR="00550FE8" w:rsidRPr="00F029EB">
        <w:rPr>
          <w:rStyle w:val="eop"/>
          <w:rFonts w:ascii="Calibri" w:hAnsi="Calibri" w:cs="Calibri"/>
          <w:color w:val="000000" w:themeColor="text1"/>
        </w:rPr>
        <w:t>had few</w:t>
      </w:r>
      <w:r w:rsidR="005E26CE" w:rsidRPr="00F029EB">
        <w:rPr>
          <w:rStyle w:val="eop"/>
          <w:rFonts w:ascii="Calibri" w:hAnsi="Calibri" w:cs="Calibri"/>
          <w:color w:val="000000" w:themeColor="text1"/>
        </w:rPr>
        <w:t xml:space="preserve"> expectations or boundaries at home</w:t>
      </w:r>
      <w:r w:rsidR="006A0C51" w:rsidRPr="00F029EB">
        <w:rPr>
          <w:rStyle w:val="eop"/>
          <w:rFonts w:ascii="Calibri" w:hAnsi="Calibri" w:cs="Calibri"/>
          <w:color w:val="000000" w:themeColor="text1"/>
        </w:rPr>
        <w:t xml:space="preserve">. </w:t>
      </w:r>
      <w:r w:rsidR="005643C8" w:rsidRPr="00F029EB">
        <w:rPr>
          <w:rStyle w:val="eop"/>
          <w:rFonts w:ascii="Calibri" w:hAnsi="Calibri" w:cs="Calibri"/>
          <w:color w:val="000000" w:themeColor="text1"/>
        </w:rPr>
        <w:t xml:space="preserve">The voice in </w:t>
      </w:r>
      <w:r w:rsidR="005465F4" w:rsidRPr="00F029EB">
        <w:rPr>
          <w:rStyle w:val="eop"/>
          <w:rFonts w:ascii="Calibri" w:hAnsi="Calibri" w:cs="Calibri"/>
          <w:color w:val="000000" w:themeColor="text1"/>
        </w:rPr>
        <w:t xml:space="preserve">her </w:t>
      </w:r>
      <w:r w:rsidR="002721C1" w:rsidRPr="00F029EB">
        <w:rPr>
          <w:rStyle w:val="eop"/>
          <w:rFonts w:ascii="Calibri" w:hAnsi="Calibri" w:cs="Calibri"/>
          <w:color w:val="000000" w:themeColor="text1"/>
        </w:rPr>
        <w:t xml:space="preserve">first </w:t>
      </w:r>
      <w:r w:rsidR="00730174" w:rsidRPr="00F029EB">
        <w:rPr>
          <w:rStyle w:val="eop"/>
          <w:rFonts w:ascii="Calibri" w:hAnsi="Calibri" w:cs="Calibri"/>
          <w:color w:val="000000" w:themeColor="text1"/>
        </w:rPr>
        <w:t>I-poem highlight</w:t>
      </w:r>
      <w:r w:rsidR="00AA152E" w:rsidRPr="00F029EB">
        <w:rPr>
          <w:rStyle w:val="eop"/>
          <w:rFonts w:ascii="Calibri" w:hAnsi="Calibri" w:cs="Calibri"/>
          <w:color w:val="000000" w:themeColor="text1"/>
        </w:rPr>
        <w:t>s</w:t>
      </w:r>
      <w:r w:rsidR="00730174" w:rsidRPr="00F029EB">
        <w:rPr>
          <w:rStyle w:val="eop"/>
          <w:rFonts w:ascii="Calibri" w:hAnsi="Calibri" w:cs="Calibri"/>
          <w:color w:val="000000" w:themeColor="text1"/>
        </w:rPr>
        <w:t xml:space="preserve"> how she finds following rules difficult</w:t>
      </w:r>
      <w:r w:rsidR="00465D27" w:rsidRPr="00F029EB">
        <w:rPr>
          <w:rStyle w:val="eop"/>
          <w:rFonts w:ascii="Calibri" w:hAnsi="Calibri" w:cs="Calibri"/>
          <w:color w:val="000000" w:themeColor="text1"/>
        </w:rPr>
        <w:t xml:space="preserve"> and expects this to be an issue when she starts her degree</w:t>
      </w:r>
      <w:r w:rsidR="002D704C" w:rsidRPr="00F029EB">
        <w:rPr>
          <w:rStyle w:val="eop"/>
          <w:rFonts w:ascii="Calibri" w:hAnsi="Calibri" w:cs="Calibri"/>
          <w:color w:val="000000" w:themeColor="text1"/>
        </w:rPr>
        <w:t xml:space="preserve">. </w:t>
      </w:r>
      <w:r w:rsidR="00932B8F" w:rsidRPr="00F029EB">
        <w:rPr>
          <w:rStyle w:val="eop"/>
          <w:rFonts w:ascii="Calibri" w:hAnsi="Calibri" w:cs="Calibri"/>
          <w:color w:val="000000" w:themeColor="text1"/>
        </w:rPr>
        <w:t>Her</w:t>
      </w:r>
      <w:r w:rsidR="002D704C" w:rsidRPr="00F029EB">
        <w:rPr>
          <w:rStyle w:val="eop"/>
          <w:rFonts w:ascii="Calibri" w:hAnsi="Calibri" w:cs="Calibri"/>
          <w:color w:val="000000" w:themeColor="text1"/>
        </w:rPr>
        <w:t xml:space="preserve"> use of tenses</w:t>
      </w:r>
      <w:r w:rsidR="002F5528" w:rsidRPr="00F029EB">
        <w:rPr>
          <w:rStyle w:val="eop"/>
          <w:rFonts w:ascii="Calibri" w:hAnsi="Calibri" w:cs="Calibri"/>
          <w:color w:val="000000" w:themeColor="text1"/>
        </w:rPr>
        <w:t xml:space="preserve"> -</w:t>
      </w:r>
      <w:r w:rsidR="002D704C" w:rsidRPr="00F029EB">
        <w:rPr>
          <w:rStyle w:val="eop"/>
          <w:rFonts w:ascii="Calibri" w:hAnsi="Calibri" w:cs="Calibri"/>
          <w:color w:val="000000" w:themeColor="text1"/>
        </w:rPr>
        <w:t xml:space="preserve"> past</w:t>
      </w:r>
      <w:r w:rsidR="002F5528" w:rsidRPr="00F029EB">
        <w:rPr>
          <w:rStyle w:val="eop"/>
          <w:rFonts w:ascii="Calibri" w:hAnsi="Calibri" w:cs="Calibri"/>
          <w:color w:val="000000" w:themeColor="text1"/>
        </w:rPr>
        <w:t>, present and future</w:t>
      </w:r>
      <w:r w:rsidR="00CE10FA">
        <w:rPr>
          <w:rStyle w:val="eop"/>
          <w:rFonts w:ascii="Calibri" w:hAnsi="Calibri" w:cs="Calibri"/>
          <w:color w:val="000000" w:themeColor="text1"/>
        </w:rPr>
        <w:t xml:space="preserve"> </w:t>
      </w:r>
      <w:r w:rsidR="002F5528" w:rsidRPr="00F029EB">
        <w:rPr>
          <w:rStyle w:val="eop"/>
          <w:rFonts w:ascii="Calibri" w:hAnsi="Calibri" w:cs="Calibri"/>
          <w:color w:val="000000" w:themeColor="text1"/>
        </w:rPr>
        <w:t xml:space="preserve">- </w:t>
      </w:r>
      <w:r w:rsidR="0011510C" w:rsidRPr="00F029EB">
        <w:rPr>
          <w:rStyle w:val="eop"/>
          <w:rFonts w:ascii="Calibri" w:hAnsi="Calibri" w:cs="Calibri"/>
          <w:color w:val="000000" w:themeColor="text1"/>
        </w:rPr>
        <w:t>suggest</w:t>
      </w:r>
      <w:r w:rsidR="002D704C" w:rsidRPr="00F029EB">
        <w:rPr>
          <w:rStyle w:val="eop"/>
          <w:rFonts w:ascii="Calibri" w:hAnsi="Calibri" w:cs="Calibri"/>
          <w:color w:val="000000" w:themeColor="text1"/>
        </w:rPr>
        <w:t xml:space="preserve"> the continuity of </w:t>
      </w:r>
      <w:r w:rsidR="0005433F" w:rsidRPr="00F029EB">
        <w:rPr>
          <w:rStyle w:val="eop"/>
          <w:rFonts w:ascii="Calibri" w:hAnsi="Calibri" w:cs="Calibri"/>
          <w:color w:val="000000" w:themeColor="text1"/>
        </w:rPr>
        <w:t xml:space="preserve">this tension over time. </w:t>
      </w:r>
    </w:p>
    <w:p w14:paraId="3542D799" w14:textId="77777777" w:rsidR="0049685B" w:rsidRPr="00F029EB" w:rsidRDefault="0049685B" w:rsidP="00EF29C5">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 really struggle with rules. </w:t>
      </w:r>
      <w:r w:rsidRPr="00F029EB">
        <w:rPr>
          <w:rStyle w:val="eop"/>
          <w:rFonts w:ascii="Calibri" w:hAnsi="Calibri" w:cs="Calibri"/>
          <w:color w:val="000000" w:themeColor="text1"/>
        </w:rPr>
        <w:t> </w:t>
      </w:r>
    </w:p>
    <w:p w14:paraId="6055C7D2" w14:textId="77777777" w:rsidR="0049685B" w:rsidRPr="00F029EB" w:rsidRDefault="0049685B" w:rsidP="00EF29C5">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 did struggle </w:t>
      </w:r>
      <w:r w:rsidRPr="00F029EB">
        <w:rPr>
          <w:rStyle w:val="eop"/>
          <w:rFonts w:ascii="Calibri" w:hAnsi="Calibri" w:cs="Calibri"/>
          <w:color w:val="000000" w:themeColor="text1"/>
        </w:rPr>
        <w:t> </w:t>
      </w:r>
    </w:p>
    <w:p w14:paraId="55DFA8D1" w14:textId="77777777" w:rsidR="0049685B" w:rsidRPr="00F029EB" w:rsidRDefault="0049685B" w:rsidP="00EF29C5">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 had to remember,</w:t>
      </w:r>
      <w:r w:rsidRPr="00F029EB">
        <w:rPr>
          <w:rStyle w:val="eop"/>
          <w:rFonts w:ascii="Calibri" w:hAnsi="Calibri" w:cs="Calibri"/>
          <w:color w:val="000000" w:themeColor="text1"/>
        </w:rPr>
        <w:t> </w:t>
      </w:r>
    </w:p>
    <w:p w14:paraId="005C387D" w14:textId="77777777" w:rsidR="0049685B" w:rsidRPr="00F029EB" w:rsidRDefault="0049685B" w:rsidP="00EF29C5">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 find it hard getting my head round sets of rules </w:t>
      </w:r>
      <w:r w:rsidRPr="00F029EB">
        <w:rPr>
          <w:rStyle w:val="eop"/>
          <w:rFonts w:ascii="Calibri" w:hAnsi="Calibri" w:cs="Calibri"/>
          <w:color w:val="000000" w:themeColor="text1"/>
        </w:rPr>
        <w:t> </w:t>
      </w:r>
    </w:p>
    <w:p w14:paraId="6CEFCFBA" w14:textId="77777777" w:rsidR="0049685B" w:rsidRPr="00F029EB" w:rsidRDefault="0049685B" w:rsidP="00EF29C5">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 think </w:t>
      </w:r>
      <w:r w:rsidRPr="00F029EB">
        <w:rPr>
          <w:rStyle w:val="eop"/>
          <w:rFonts w:ascii="Calibri" w:hAnsi="Calibri" w:cs="Calibri"/>
          <w:color w:val="000000" w:themeColor="text1"/>
        </w:rPr>
        <w:t> </w:t>
      </w:r>
    </w:p>
    <w:p w14:paraId="493D426A" w14:textId="6F7690A8" w:rsidR="00AD104D" w:rsidRPr="00F029EB" w:rsidRDefault="0049685B" w:rsidP="00EF29C5">
      <w:pPr>
        <w:pStyle w:val="paragraph"/>
        <w:spacing w:before="0" w:beforeAutospacing="0" w:after="0" w:afterAutospacing="0" w:line="360" w:lineRule="auto"/>
        <w:ind w:firstLine="720"/>
        <w:jc w:val="both"/>
        <w:textAlignment w:val="baseline"/>
        <w:rPr>
          <w:rStyle w:val="normaltextrun"/>
          <w:rFonts w:ascii="Calibri" w:hAnsi="Calibri" w:cs="Calibri"/>
          <w:color w:val="000000" w:themeColor="text1"/>
          <w:lang w:val="en-US"/>
        </w:rPr>
      </w:pPr>
      <w:r w:rsidRPr="00F029EB">
        <w:rPr>
          <w:rStyle w:val="normaltextrun"/>
          <w:rFonts w:ascii="Calibri" w:hAnsi="Calibri" w:cs="Calibri"/>
          <w:color w:val="000000" w:themeColor="text1"/>
          <w:lang w:val="en-US"/>
        </w:rPr>
        <w:lastRenderedPageBreak/>
        <w:t>I will find that difficult</w:t>
      </w:r>
      <w:r w:rsidR="009A0992" w:rsidRPr="00F029EB">
        <w:rPr>
          <w:rStyle w:val="normaltextrun"/>
          <w:rFonts w:ascii="Calibri" w:hAnsi="Calibri" w:cs="Calibri"/>
          <w:color w:val="000000" w:themeColor="text1"/>
          <w:lang w:val="en-US"/>
        </w:rPr>
        <w:t xml:space="preserve"> </w:t>
      </w:r>
      <w:r w:rsidR="002F5528" w:rsidRPr="00F029EB">
        <w:rPr>
          <w:rStyle w:val="normaltextrun"/>
          <w:rFonts w:ascii="Calibri" w:hAnsi="Calibri" w:cs="Calibri"/>
          <w:color w:val="000000" w:themeColor="text1"/>
          <w:lang w:val="en-US"/>
        </w:rPr>
        <w:t>[1]</w:t>
      </w:r>
    </w:p>
    <w:p w14:paraId="62DCF102" w14:textId="77777777" w:rsidR="00514834" w:rsidRPr="00F029EB" w:rsidRDefault="00514834" w:rsidP="00514834">
      <w:pPr>
        <w:pStyle w:val="paragraph"/>
        <w:spacing w:before="0" w:beforeAutospacing="0" w:after="0" w:afterAutospacing="0" w:line="360" w:lineRule="auto"/>
        <w:ind w:firstLine="720"/>
        <w:jc w:val="both"/>
        <w:textAlignment w:val="baseline"/>
        <w:rPr>
          <w:rStyle w:val="eop"/>
          <w:rFonts w:ascii="Calibri" w:hAnsi="Calibri" w:cs="Calibri"/>
          <w:color w:val="000000" w:themeColor="text1"/>
        </w:rPr>
      </w:pPr>
    </w:p>
    <w:p w14:paraId="0516AC73" w14:textId="22F7DAA7" w:rsidR="009529E7" w:rsidRPr="00F029EB" w:rsidRDefault="00AA4943" w:rsidP="00E97B33">
      <w:pPr>
        <w:pStyle w:val="paragraph"/>
        <w:spacing w:before="0" w:beforeAutospacing="0" w:after="0" w:afterAutospacing="0" w:line="360" w:lineRule="auto"/>
        <w:jc w:val="both"/>
        <w:textAlignment w:val="baseline"/>
        <w:rPr>
          <w:rStyle w:val="eop"/>
          <w:rFonts w:ascii="Calibri" w:hAnsi="Calibri" w:cs="Calibri"/>
          <w:color w:val="000000" w:themeColor="text1"/>
        </w:rPr>
      </w:pPr>
      <w:r w:rsidRPr="00F029EB">
        <w:rPr>
          <w:rStyle w:val="eop"/>
          <w:rFonts w:ascii="Calibri" w:hAnsi="Calibri" w:cs="Calibri"/>
          <w:color w:val="000000" w:themeColor="text1"/>
        </w:rPr>
        <w:t>The</w:t>
      </w:r>
      <w:r w:rsidR="00FD45B5" w:rsidRPr="00F029EB">
        <w:rPr>
          <w:rStyle w:val="eop"/>
          <w:rFonts w:ascii="Calibri" w:hAnsi="Calibri" w:cs="Calibri"/>
          <w:color w:val="000000" w:themeColor="text1"/>
        </w:rPr>
        <w:t xml:space="preserve"> </w:t>
      </w:r>
      <w:r w:rsidR="00574FF1" w:rsidRPr="00F029EB">
        <w:rPr>
          <w:rStyle w:val="eop"/>
          <w:rFonts w:ascii="Calibri" w:hAnsi="Calibri" w:cs="Calibri"/>
          <w:color w:val="000000" w:themeColor="text1"/>
        </w:rPr>
        <w:t>struggle with conforming</w:t>
      </w:r>
      <w:r w:rsidR="00FD45B5" w:rsidRPr="00F029EB">
        <w:rPr>
          <w:rStyle w:val="eop"/>
          <w:rFonts w:ascii="Calibri" w:hAnsi="Calibri" w:cs="Calibri"/>
          <w:color w:val="000000" w:themeColor="text1"/>
        </w:rPr>
        <w:t xml:space="preserve"> </w:t>
      </w:r>
      <w:r w:rsidRPr="00F029EB">
        <w:rPr>
          <w:rStyle w:val="eop"/>
          <w:rFonts w:ascii="Calibri" w:hAnsi="Calibri" w:cs="Calibri"/>
          <w:color w:val="000000" w:themeColor="text1"/>
        </w:rPr>
        <w:t>is</w:t>
      </w:r>
      <w:r w:rsidR="00FD45B5" w:rsidRPr="00F029EB">
        <w:rPr>
          <w:rStyle w:val="eop"/>
          <w:rFonts w:ascii="Calibri" w:hAnsi="Calibri" w:cs="Calibri"/>
          <w:color w:val="000000" w:themeColor="text1"/>
        </w:rPr>
        <w:t xml:space="preserve"> </w:t>
      </w:r>
      <w:r w:rsidR="00151520" w:rsidRPr="00F029EB">
        <w:rPr>
          <w:rStyle w:val="eop"/>
          <w:rFonts w:ascii="Calibri" w:hAnsi="Calibri" w:cs="Calibri"/>
          <w:color w:val="000000" w:themeColor="text1"/>
        </w:rPr>
        <w:t>also a</w:t>
      </w:r>
      <w:r w:rsidR="00FD45B5" w:rsidRPr="00F029EB">
        <w:rPr>
          <w:rStyle w:val="eop"/>
          <w:rFonts w:ascii="Calibri" w:hAnsi="Calibri" w:cs="Calibri"/>
          <w:color w:val="000000" w:themeColor="text1"/>
        </w:rPr>
        <w:t xml:space="preserve"> </w:t>
      </w:r>
      <w:r w:rsidR="007A583F" w:rsidRPr="00F029EB">
        <w:rPr>
          <w:rStyle w:val="eop"/>
          <w:rFonts w:ascii="Calibri" w:hAnsi="Calibri" w:cs="Calibri"/>
          <w:color w:val="000000" w:themeColor="text1"/>
        </w:rPr>
        <w:t>dominant narrative thread</w:t>
      </w:r>
      <w:r w:rsidRPr="00F029EB">
        <w:rPr>
          <w:rStyle w:val="eop"/>
          <w:rFonts w:ascii="Calibri" w:hAnsi="Calibri" w:cs="Calibri"/>
          <w:color w:val="000000" w:themeColor="text1"/>
        </w:rPr>
        <w:t xml:space="preserve"> in her second interview</w:t>
      </w:r>
      <w:r w:rsidR="00CE10FA">
        <w:rPr>
          <w:rStyle w:val="eop"/>
          <w:rFonts w:ascii="Calibri" w:hAnsi="Calibri" w:cs="Calibri"/>
          <w:color w:val="000000" w:themeColor="text1"/>
        </w:rPr>
        <w:t xml:space="preserve"> </w:t>
      </w:r>
      <w:r w:rsidR="003A3612" w:rsidRPr="00F029EB">
        <w:rPr>
          <w:rStyle w:val="eop"/>
          <w:rFonts w:ascii="Calibri" w:hAnsi="Calibri" w:cs="Calibri"/>
          <w:color w:val="000000" w:themeColor="text1"/>
        </w:rPr>
        <w:t>where she discusses how she felt when she started her degree course</w:t>
      </w:r>
      <w:r w:rsidR="002D7A15" w:rsidRPr="00F029EB">
        <w:rPr>
          <w:rStyle w:val="eop"/>
          <w:rFonts w:ascii="Calibri" w:hAnsi="Calibri" w:cs="Calibri"/>
          <w:color w:val="000000" w:themeColor="text1"/>
        </w:rPr>
        <w:t>:</w:t>
      </w:r>
      <w:r w:rsidR="003A3612" w:rsidRPr="00F029EB">
        <w:rPr>
          <w:rStyle w:val="eop"/>
          <w:rFonts w:ascii="Calibri" w:hAnsi="Calibri" w:cs="Calibri"/>
          <w:color w:val="000000" w:themeColor="text1"/>
        </w:rPr>
        <w:t xml:space="preserve"> </w:t>
      </w:r>
    </w:p>
    <w:p w14:paraId="65C6A0A8" w14:textId="2F0F9302" w:rsidR="007A583F" w:rsidRPr="00F029EB" w:rsidRDefault="00C464F3"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W</w:t>
      </w:r>
      <w:r w:rsidR="007A583F" w:rsidRPr="00F029EB">
        <w:rPr>
          <w:rFonts w:ascii="Calibri" w:eastAsia="Times New Roman" w:hAnsi="Calibri" w:cs="Calibri"/>
          <w:color w:val="000000" w:themeColor="text1"/>
          <w:lang w:eastAsia="en-GB"/>
        </w:rPr>
        <w:t>hen I started it felt like a bit kind of how I imagine a first day of school would be </w:t>
      </w:r>
    </w:p>
    <w:p w14:paraId="100E34F6" w14:textId="77777777"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had a few issues with feeling like “Do I really want to conform?” </w:t>
      </w:r>
    </w:p>
    <w:p w14:paraId="0C127260" w14:textId="77777777"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I’m moving from one kind of institution into another institution  </w:t>
      </w:r>
    </w:p>
    <w:p w14:paraId="3ABA7869" w14:textId="77777777"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haven’t got a good track record with this kind of environment</w:t>
      </w:r>
    </w:p>
    <w:p w14:paraId="1EAA1C14" w14:textId="77777777"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did pick the right course </w:t>
      </w:r>
    </w:p>
    <w:p w14:paraId="7F03ED20" w14:textId="77777777"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I’m pretty sure the tutors think I’m barking mad </w:t>
      </w:r>
    </w:p>
    <w:p w14:paraId="54ACD7DD" w14:textId="77777777"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do challenge the lecturers </w:t>
      </w:r>
    </w:p>
    <w:p w14:paraId="05E22137" w14:textId="6EDC91ED" w:rsidR="007A583F" w:rsidRPr="00F029EB" w:rsidRDefault="007A583F" w:rsidP="00E97B3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I’m not going to just conform and fit into their boxes </w:t>
      </w:r>
      <w:r w:rsidR="001267DD" w:rsidRPr="00F029EB">
        <w:rPr>
          <w:rFonts w:ascii="Calibri" w:eastAsia="Times New Roman" w:hAnsi="Calibri" w:cs="Calibri"/>
          <w:color w:val="000000" w:themeColor="text1"/>
          <w:lang w:eastAsia="en-GB"/>
        </w:rPr>
        <w:t>[2]</w:t>
      </w:r>
    </w:p>
    <w:p w14:paraId="208C4C0B" w14:textId="2369C26E" w:rsidR="007A583F" w:rsidRPr="00F029EB" w:rsidRDefault="00A239F6"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Her</w:t>
      </w:r>
      <w:r w:rsidR="007A583F" w:rsidRPr="00F029EB">
        <w:rPr>
          <w:rFonts w:ascii="Calibri" w:eastAsia="Times New Roman" w:hAnsi="Calibri" w:cs="Calibri"/>
          <w:color w:val="000000" w:themeColor="text1"/>
          <w:lang w:eastAsia="en-GB"/>
        </w:rPr>
        <w:t xml:space="preserve"> </w:t>
      </w:r>
      <w:r w:rsidR="000C3A30" w:rsidRPr="00F029EB">
        <w:rPr>
          <w:rFonts w:ascii="Calibri" w:eastAsia="Times New Roman" w:hAnsi="Calibri" w:cs="Calibri"/>
          <w:color w:val="000000" w:themeColor="text1"/>
          <w:lang w:eastAsia="en-GB"/>
        </w:rPr>
        <w:t>voices</w:t>
      </w:r>
      <w:r w:rsidR="00317C2A" w:rsidRPr="00F029EB">
        <w:rPr>
          <w:rFonts w:ascii="Calibri" w:eastAsia="Times New Roman" w:hAnsi="Calibri" w:cs="Calibri"/>
          <w:color w:val="000000" w:themeColor="text1"/>
          <w:lang w:eastAsia="en-GB"/>
        </w:rPr>
        <w:t xml:space="preserve"> in </w:t>
      </w:r>
      <w:r w:rsidR="00244107" w:rsidRPr="00F029EB">
        <w:rPr>
          <w:rFonts w:ascii="Calibri" w:eastAsia="Times New Roman" w:hAnsi="Calibri" w:cs="Calibri"/>
          <w:color w:val="000000" w:themeColor="text1"/>
          <w:lang w:eastAsia="en-GB"/>
        </w:rPr>
        <w:t>the above</w:t>
      </w:r>
      <w:r w:rsidR="00317C2A" w:rsidRPr="00F029EB">
        <w:rPr>
          <w:rFonts w:ascii="Calibri" w:eastAsia="Times New Roman" w:hAnsi="Calibri" w:cs="Calibri"/>
          <w:color w:val="000000" w:themeColor="text1"/>
          <w:lang w:eastAsia="en-GB"/>
        </w:rPr>
        <w:t xml:space="preserve"> extract </w:t>
      </w:r>
      <w:r w:rsidR="007A583F" w:rsidRPr="00F029EB">
        <w:rPr>
          <w:rFonts w:ascii="Calibri" w:eastAsia="Times New Roman" w:hAnsi="Calibri" w:cs="Calibri"/>
          <w:color w:val="000000" w:themeColor="text1"/>
          <w:lang w:eastAsia="en-GB"/>
        </w:rPr>
        <w:t xml:space="preserve">echo her past experiences of home schooling </w:t>
      </w:r>
      <w:r w:rsidR="00317C2A" w:rsidRPr="00F029EB">
        <w:rPr>
          <w:rFonts w:ascii="Calibri" w:eastAsia="Times New Roman" w:hAnsi="Calibri" w:cs="Calibri"/>
          <w:color w:val="000000" w:themeColor="text1"/>
          <w:lang w:eastAsia="en-GB"/>
        </w:rPr>
        <w:t xml:space="preserve">and </w:t>
      </w:r>
      <w:r w:rsidR="007A583F" w:rsidRPr="00F029EB">
        <w:rPr>
          <w:rFonts w:ascii="Calibri" w:eastAsia="Times New Roman" w:hAnsi="Calibri" w:cs="Calibri"/>
          <w:color w:val="000000" w:themeColor="text1"/>
          <w:lang w:eastAsia="en-GB"/>
        </w:rPr>
        <w:t>her struggles with formal education. The question she poses</w:t>
      </w:r>
      <w:r w:rsidR="00476329" w:rsidRPr="00F029EB">
        <w:rPr>
          <w:rFonts w:ascii="Calibri" w:eastAsia="Times New Roman" w:hAnsi="Calibri" w:cs="Calibri"/>
          <w:color w:val="000000" w:themeColor="text1"/>
          <w:lang w:eastAsia="en-GB"/>
        </w:rPr>
        <w:t xml:space="preserve"> to herself</w:t>
      </w:r>
      <w:r w:rsidR="007A583F" w:rsidRPr="00F029EB">
        <w:rPr>
          <w:rFonts w:ascii="Calibri" w:eastAsia="Times New Roman" w:hAnsi="Calibri" w:cs="Calibri"/>
          <w:color w:val="000000" w:themeColor="text1"/>
          <w:lang w:eastAsia="en-GB"/>
        </w:rPr>
        <w:t xml:space="preserve"> </w:t>
      </w:r>
      <w:r w:rsidR="002B002F"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Do I really want to conform?</w:t>
      </w:r>
      <w:r w:rsidR="002B002F"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w:t>
      </w:r>
      <w:r w:rsidR="00476329" w:rsidRPr="00F029EB">
        <w:rPr>
          <w:rFonts w:ascii="Calibri" w:eastAsia="Times New Roman" w:hAnsi="Calibri" w:cs="Calibri"/>
          <w:color w:val="000000" w:themeColor="text1"/>
          <w:lang w:eastAsia="en-GB"/>
        </w:rPr>
        <w:t>highlights</w:t>
      </w:r>
      <w:r w:rsidR="007A583F" w:rsidRPr="00F029EB">
        <w:rPr>
          <w:rFonts w:ascii="Calibri" w:eastAsia="Times New Roman" w:hAnsi="Calibri" w:cs="Calibri"/>
          <w:color w:val="000000" w:themeColor="text1"/>
          <w:lang w:eastAsia="en-GB"/>
        </w:rPr>
        <w:t xml:space="preserve"> the tensions for L</w:t>
      </w:r>
      <w:r w:rsidR="007B0F62" w:rsidRPr="00F029EB">
        <w:rPr>
          <w:rFonts w:ascii="Calibri" w:eastAsia="Times New Roman" w:hAnsi="Calibri" w:cs="Calibri"/>
          <w:color w:val="000000" w:themeColor="text1"/>
          <w:lang w:eastAsia="en-GB"/>
        </w:rPr>
        <w:t xml:space="preserve">inda </w:t>
      </w:r>
      <w:r w:rsidR="00D36364" w:rsidRPr="00F029EB">
        <w:rPr>
          <w:rFonts w:ascii="Calibri" w:eastAsia="Times New Roman" w:hAnsi="Calibri" w:cs="Calibri"/>
          <w:color w:val="000000" w:themeColor="text1"/>
          <w:lang w:eastAsia="en-GB"/>
        </w:rPr>
        <w:t>as she look</w:t>
      </w:r>
      <w:r w:rsidR="000165BD" w:rsidRPr="00F029EB">
        <w:rPr>
          <w:rFonts w:ascii="Calibri" w:eastAsia="Times New Roman" w:hAnsi="Calibri" w:cs="Calibri"/>
          <w:color w:val="000000" w:themeColor="text1"/>
          <w:lang w:eastAsia="en-GB"/>
        </w:rPr>
        <w:t>s</w:t>
      </w:r>
      <w:r w:rsidR="00D36364" w:rsidRPr="00F029EB">
        <w:rPr>
          <w:rFonts w:ascii="Calibri" w:eastAsia="Times New Roman" w:hAnsi="Calibri" w:cs="Calibri"/>
          <w:color w:val="000000" w:themeColor="text1"/>
          <w:lang w:eastAsia="en-GB"/>
        </w:rPr>
        <w:t xml:space="preserve"> forward to starting her degree. </w:t>
      </w:r>
      <w:r w:rsidR="00582466" w:rsidRPr="00F029EB">
        <w:rPr>
          <w:rFonts w:ascii="Calibri" w:eastAsia="Times New Roman" w:hAnsi="Calibri" w:cs="Calibri"/>
          <w:color w:val="000000" w:themeColor="text1"/>
          <w:lang w:eastAsia="en-GB"/>
        </w:rPr>
        <w:t xml:space="preserve">She explores this </w:t>
      </w:r>
      <w:r w:rsidR="001A2BA6" w:rsidRPr="00F029EB">
        <w:rPr>
          <w:rFonts w:ascii="Calibri" w:eastAsia="Times New Roman" w:hAnsi="Calibri" w:cs="Calibri"/>
          <w:color w:val="000000" w:themeColor="text1"/>
          <w:lang w:eastAsia="en-GB"/>
        </w:rPr>
        <w:t>further</w:t>
      </w:r>
      <w:r w:rsidR="001E6476" w:rsidRPr="00F029EB">
        <w:rPr>
          <w:rFonts w:ascii="Calibri" w:eastAsia="Times New Roman" w:hAnsi="Calibri" w:cs="Calibri"/>
          <w:color w:val="000000" w:themeColor="text1"/>
          <w:lang w:eastAsia="en-GB"/>
        </w:rPr>
        <w:t xml:space="preserve"> in </w:t>
      </w:r>
      <w:r w:rsidR="007A583F" w:rsidRPr="00F029EB">
        <w:rPr>
          <w:rFonts w:ascii="Calibri" w:eastAsia="Times New Roman" w:hAnsi="Calibri" w:cs="Calibri"/>
          <w:color w:val="000000" w:themeColor="text1"/>
          <w:lang w:eastAsia="en-GB"/>
        </w:rPr>
        <w:t xml:space="preserve">relation to one of her university assignments: </w:t>
      </w:r>
    </w:p>
    <w:p w14:paraId="4BB48D8A"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said “I’m not doing that” </w:t>
      </w:r>
    </w:p>
    <w:p w14:paraId="68A6D4AD"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I’m </w:t>
      </w:r>
      <w:proofErr w:type="gramStart"/>
      <w:r w:rsidRPr="00F029EB">
        <w:rPr>
          <w:rFonts w:ascii="Calibri" w:hAnsi="Calibri" w:cs="Calibri"/>
          <w:color w:val="000000" w:themeColor="text1"/>
        </w:rPr>
        <w:t>artist..</w:t>
      </w:r>
      <w:proofErr w:type="gramEnd"/>
      <w:r w:rsidRPr="00F029EB">
        <w:rPr>
          <w:rFonts w:ascii="Calibri" w:hAnsi="Calibri" w:cs="Calibri"/>
          <w:color w:val="000000" w:themeColor="text1"/>
        </w:rPr>
        <w:t xml:space="preserve"> </w:t>
      </w:r>
    </w:p>
    <w:p w14:paraId="6339E01D" w14:textId="5FF1AD0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didn’t want to do that basically</w:t>
      </w:r>
    </w:p>
    <w:p w14:paraId="3E57AE9F"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had to just kind of walk away</w:t>
      </w:r>
      <w:proofErr w:type="gramStart"/>
      <w:r w:rsidRPr="00F029EB">
        <w:rPr>
          <w:rFonts w:ascii="Calibri" w:hAnsi="Calibri" w:cs="Calibri"/>
          <w:color w:val="000000" w:themeColor="text1"/>
        </w:rPr>
        <w:t xml:space="preserve"> ..</w:t>
      </w:r>
      <w:proofErr w:type="gramEnd"/>
    </w:p>
    <w:p w14:paraId="44D2EDCB" w14:textId="77777777" w:rsidR="007A583F" w:rsidRPr="00F029EB" w:rsidRDefault="007A583F" w:rsidP="00E97B33">
      <w:pPr>
        <w:spacing w:line="360" w:lineRule="auto"/>
        <w:jc w:val="both"/>
        <w:rPr>
          <w:rFonts w:ascii="Calibri" w:hAnsi="Calibri" w:cs="Calibri"/>
          <w:color w:val="000000" w:themeColor="text1"/>
        </w:rPr>
      </w:pPr>
    </w:p>
    <w:p w14:paraId="6AF94B07"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did explore it an awful lot </w:t>
      </w:r>
    </w:p>
    <w:p w14:paraId="78C033EA" w14:textId="57499BCB" w:rsidR="007A583F" w:rsidRPr="00F029EB" w:rsidRDefault="001A2BA6"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E</w:t>
      </w:r>
      <w:r w:rsidR="007A583F" w:rsidRPr="00F029EB">
        <w:rPr>
          <w:rFonts w:ascii="Calibri" w:hAnsi="Calibri" w:cs="Calibri"/>
          <w:color w:val="000000" w:themeColor="text1"/>
        </w:rPr>
        <w:t xml:space="preserve">verything I did I was told it was wrong </w:t>
      </w:r>
    </w:p>
    <w:p w14:paraId="00949943"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was wasting my time </w:t>
      </w:r>
    </w:p>
    <w:p w14:paraId="5FC85F8D"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didn’t like…</w:t>
      </w:r>
    </w:p>
    <w:p w14:paraId="2506979E" w14:textId="77777777" w:rsidR="007A583F" w:rsidRPr="00F029EB" w:rsidRDefault="007A583F" w:rsidP="00E97B33">
      <w:pPr>
        <w:spacing w:line="360" w:lineRule="auto"/>
        <w:jc w:val="both"/>
        <w:rPr>
          <w:rFonts w:ascii="Calibri" w:hAnsi="Calibri" w:cs="Calibri"/>
          <w:color w:val="000000" w:themeColor="text1"/>
        </w:rPr>
      </w:pPr>
    </w:p>
    <w:p w14:paraId="08F33CDA"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w:t>
      </w:r>
      <w:proofErr w:type="gramStart"/>
      <w:r w:rsidRPr="00F029EB">
        <w:rPr>
          <w:rFonts w:ascii="Calibri" w:hAnsi="Calibri" w:cs="Calibri"/>
          <w:color w:val="000000" w:themeColor="text1"/>
        </w:rPr>
        <w:t>did..</w:t>
      </w:r>
      <w:proofErr w:type="gramEnd"/>
    </w:p>
    <w:p w14:paraId="7672305D" w14:textId="77777777" w:rsidR="007A583F" w:rsidRPr="00F029EB" w:rsidRDefault="007A583F" w:rsidP="001A2BA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argued it</w:t>
      </w:r>
      <w:proofErr w:type="gramStart"/>
      <w:r w:rsidRPr="00F029EB">
        <w:rPr>
          <w:rFonts w:ascii="Calibri" w:hAnsi="Calibri" w:cs="Calibri"/>
          <w:color w:val="000000" w:themeColor="text1"/>
        </w:rPr>
        <w:t xml:space="preserve"> ..</w:t>
      </w:r>
      <w:proofErr w:type="gramEnd"/>
    </w:p>
    <w:p w14:paraId="15B65055" w14:textId="77777777" w:rsidR="007A583F" w:rsidRPr="00F029EB" w:rsidRDefault="007A583F" w:rsidP="005B623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argued my point right to the end </w:t>
      </w:r>
    </w:p>
    <w:p w14:paraId="403EEF9F" w14:textId="77777777" w:rsidR="00F00473" w:rsidRPr="00F029EB" w:rsidRDefault="00F00473" w:rsidP="005B623F">
      <w:pPr>
        <w:spacing w:line="360" w:lineRule="auto"/>
        <w:ind w:firstLine="720"/>
        <w:jc w:val="both"/>
        <w:rPr>
          <w:rFonts w:ascii="Calibri" w:hAnsi="Calibri" w:cs="Calibri"/>
          <w:color w:val="000000" w:themeColor="text1"/>
        </w:rPr>
      </w:pPr>
    </w:p>
    <w:p w14:paraId="526BAD85" w14:textId="524E94A1" w:rsidR="007A583F" w:rsidRPr="00F029EB" w:rsidRDefault="00B33E95"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T</w:t>
      </w:r>
      <w:r w:rsidR="007A583F" w:rsidRPr="00F029EB">
        <w:rPr>
          <w:rFonts w:ascii="Calibri" w:eastAsia="Times New Roman" w:hAnsi="Calibri" w:cs="Calibri"/>
          <w:color w:val="000000" w:themeColor="text1"/>
          <w:lang w:eastAsia="en-GB"/>
        </w:rPr>
        <w:t xml:space="preserve">he tension </w:t>
      </w:r>
      <w:r w:rsidR="000165BD" w:rsidRPr="00F029EB">
        <w:rPr>
          <w:rFonts w:ascii="Calibri" w:eastAsia="Times New Roman" w:hAnsi="Calibri" w:cs="Calibri"/>
          <w:color w:val="000000" w:themeColor="text1"/>
          <w:lang w:eastAsia="en-GB"/>
        </w:rPr>
        <w:t xml:space="preserve">in the above extract </w:t>
      </w:r>
      <w:r w:rsidR="00417962" w:rsidRPr="00F029EB">
        <w:rPr>
          <w:rFonts w:ascii="Calibri" w:eastAsia="Times New Roman" w:hAnsi="Calibri" w:cs="Calibri"/>
          <w:color w:val="000000" w:themeColor="text1"/>
          <w:lang w:eastAsia="en-GB"/>
        </w:rPr>
        <w:t xml:space="preserve">is reflected in </w:t>
      </w:r>
      <w:r w:rsidRPr="00F029EB">
        <w:rPr>
          <w:rFonts w:ascii="Calibri" w:eastAsia="Times New Roman" w:hAnsi="Calibri" w:cs="Calibri"/>
          <w:color w:val="000000" w:themeColor="text1"/>
          <w:lang w:eastAsia="en-GB"/>
        </w:rPr>
        <w:t>Linda’s</w:t>
      </w:r>
      <w:r w:rsidR="00417962" w:rsidRPr="00F029EB">
        <w:rPr>
          <w:rFonts w:ascii="Calibri" w:eastAsia="Times New Roman" w:hAnsi="Calibri" w:cs="Calibri"/>
          <w:color w:val="000000" w:themeColor="text1"/>
          <w:lang w:eastAsia="en-GB"/>
        </w:rPr>
        <w:t xml:space="preserve"> </w:t>
      </w:r>
      <w:proofErr w:type="gramStart"/>
      <w:r w:rsidR="00417962" w:rsidRPr="00F029EB">
        <w:rPr>
          <w:rFonts w:ascii="Calibri" w:eastAsia="Times New Roman" w:hAnsi="Calibri" w:cs="Calibri"/>
          <w:color w:val="000000" w:themeColor="text1"/>
          <w:lang w:eastAsia="en-GB"/>
        </w:rPr>
        <w:t xml:space="preserve">different </w:t>
      </w:r>
      <w:r w:rsidRPr="00F029EB">
        <w:rPr>
          <w:rFonts w:ascii="Calibri" w:eastAsia="Times New Roman" w:hAnsi="Calibri" w:cs="Calibri"/>
          <w:color w:val="000000" w:themeColor="text1"/>
          <w:lang w:eastAsia="en-GB"/>
        </w:rPr>
        <w:t xml:space="preserve"> </w:t>
      </w:r>
      <w:r w:rsidR="007A583F" w:rsidRPr="00F029EB">
        <w:rPr>
          <w:rFonts w:ascii="Calibri" w:eastAsia="Times New Roman" w:hAnsi="Calibri" w:cs="Calibri"/>
          <w:color w:val="000000" w:themeColor="text1"/>
          <w:lang w:eastAsia="en-GB"/>
        </w:rPr>
        <w:t>voices</w:t>
      </w:r>
      <w:proofErr w:type="gramEnd"/>
      <w:r w:rsidR="007A583F" w:rsidRPr="00F029EB">
        <w:rPr>
          <w:rFonts w:ascii="Calibri" w:eastAsia="Times New Roman" w:hAnsi="Calibri" w:cs="Calibri"/>
          <w:color w:val="000000" w:themeColor="text1"/>
          <w:lang w:eastAsia="en-GB"/>
        </w:rPr>
        <w:t xml:space="preserve"> – the </w:t>
      </w:r>
      <w:r w:rsidR="00AF5E23" w:rsidRPr="00F029EB">
        <w:rPr>
          <w:rFonts w:ascii="Calibri" w:eastAsia="Times New Roman" w:hAnsi="Calibri" w:cs="Calibri"/>
          <w:color w:val="000000" w:themeColor="text1"/>
          <w:lang w:eastAsia="en-GB"/>
        </w:rPr>
        <w:t>voice</w:t>
      </w:r>
      <w:r w:rsidR="007A583F" w:rsidRPr="00F029EB">
        <w:rPr>
          <w:rFonts w:ascii="Calibri" w:eastAsia="Times New Roman" w:hAnsi="Calibri" w:cs="Calibri"/>
          <w:color w:val="000000" w:themeColor="text1"/>
          <w:lang w:eastAsia="en-GB"/>
        </w:rPr>
        <w:t xml:space="preserve"> who </w:t>
      </w:r>
      <w:r w:rsidR="009659F9" w:rsidRPr="00F029EB">
        <w:rPr>
          <w:rFonts w:ascii="Calibri" w:eastAsia="Times New Roman" w:hAnsi="Calibri" w:cs="Calibri"/>
          <w:color w:val="000000" w:themeColor="text1"/>
          <w:lang w:eastAsia="en-GB"/>
        </w:rPr>
        <w:t>does not want</w:t>
      </w:r>
      <w:r w:rsidR="007A583F" w:rsidRPr="00F029EB">
        <w:rPr>
          <w:rFonts w:ascii="Calibri" w:eastAsia="Times New Roman" w:hAnsi="Calibri" w:cs="Calibri"/>
          <w:color w:val="000000" w:themeColor="text1"/>
          <w:lang w:eastAsia="en-GB"/>
        </w:rPr>
        <w:t xml:space="preserve"> to conform </w:t>
      </w:r>
      <w:r w:rsidR="0041796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I’m not doing that</w:t>
      </w:r>
      <w:r w:rsidR="0041796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and a new </w:t>
      </w:r>
      <w:r w:rsidR="00417962" w:rsidRPr="00F029EB">
        <w:rPr>
          <w:rFonts w:ascii="Calibri" w:eastAsia="Times New Roman" w:hAnsi="Calibri" w:cs="Calibri"/>
          <w:color w:val="000000" w:themeColor="text1"/>
          <w:lang w:eastAsia="en-GB"/>
        </w:rPr>
        <w:t xml:space="preserve">emerging </w:t>
      </w:r>
      <w:r w:rsidR="007A583F" w:rsidRPr="00F029EB">
        <w:rPr>
          <w:rFonts w:ascii="Calibri" w:eastAsia="Times New Roman" w:hAnsi="Calibri" w:cs="Calibri"/>
          <w:color w:val="000000" w:themeColor="text1"/>
          <w:lang w:eastAsia="en-GB"/>
        </w:rPr>
        <w:t xml:space="preserve">voice which is prepared to </w:t>
      </w:r>
      <w:r w:rsidR="00417962" w:rsidRPr="00F029EB">
        <w:rPr>
          <w:rFonts w:ascii="Calibri" w:eastAsia="Times New Roman" w:hAnsi="Calibri" w:cs="Calibri"/>
          <w:color w:val="000000" w:themeColor="text1"/>
          <w:lang w:eastAsia="en-GB"/>
        </w:rPr>
        <w:t xml:space="preserve">make </w:t>
      </w:r>
      <w:r w:rsidR="00417962" w:rsidRPr="00F029EB">
        <w:rPr>
          <w:rFonts w:ascii="Calibri" w:eastAsia="Times New Roman" w:hAnsi="Calibri" w:cs="Calibri"/>
          <w:color w:val="000000" w:themeColor="text1"/>
          <w:lang w:eastAsia="en-GB"/>
        </w:rPr>
        <w:lastRenderedPageBreak/>
        <w:t>some concessions</w:t>
      </w:r>
      <w:r w:rsidR="007A583F" w:rsidRPr="00F029EB">
        <w:rPr>
          <w:rFonts w:ascii="Calibri" w:eastAsia="Times New Roman" w:hAnsi="Calibri" w:cs="Calibri"/>
          <w:color w:val="000000" w:themeColor="text1"/>
          <w:lang w:eastAsia="en-GB"/>
        </w:rPr>
        <w:t xml:space="preserve"> </w:t>
      </w:r>
      <w:r w:rsidR="0041796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I did explore it an awful lot</w:t>
      </w:r>
      <w:r w:rsidR="0041796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w:t>
      </w:r>
      <w:r w:rsidR="009659F9" w:rsidRPr="00F029EB">
        <w:rPr>
          <w:rFonts w:ascii="Calibri" w:eastAsia="Times New Roman" w:hAnsi="Calibri" w:cs="Calibri"/>
          <w:color w:val="000000" w:themeColor="text1"/>
          <w:lang w:eastAsia="en-GB"/>
        </w:rPr>
        <w:t xml:space="preserve">In her interview </w:t>
      </w:r>
      <w:r w:rsidR="007A583F" w:rsidRPr="00F029EB">
        <w:rPr>
          <w:rFonts w:ascii="Calibri" w:eastAsia="Times New Roman" w:hAnsi="Calibri" w:cs="Calibri"/>
          <w:color w:val="000000" w:themeColor="text1"/>
          <w:lang w:eastAsia="en-GB"/>
        </w:rPr>
        <w:t xml:space="preserve">Linda </w:t>
      </w:r>
      <w:r w:rsidR="009659F9" w:rsidRPr="00F029EB">
        <w:rPr>
          <w:rFonts w:ascii="Calibri" w:eastAsia="Times New Roman" w:hAnsi="Calibri" w:cs="Calibri"/>
          <w:color w:val="000000" w:themeColor="text1"/>
          <w:lang w:eastAsia="en-GB"/>
        </w:rPr>
        <w:t xml:space="preserve">discusses how she </w:t>
      </w:r>
      <w:r w:rsidR="007A583F" w:rsidRPr="00F029EB">
        <w:rPr>
          <w:rFonts w:ascii="Calibri" w:eastAsia="Times New Roman" w:hAnsi="Calibri" w:cs="Calibri"/>
          <w:color w:val="000000" w:themeColor="text1"/>
          <w:lang w:eastAsia="en-GB"/>
        </w:rPr>
        <w:t>resolves the issue by managing to hold on to her point of view whilst at the same time fulfilling the criteria for her assignment. She reiterates this point again later in the I-poem</w:t>
      </w:r>
      <w:r w:rsidR="00984DDB" w:rsidRPr="00F029EB">
        <w:rPr>
          <w:rFonts w:ascii="Calibri" w:eastAsia="Times New Roman" w:hAnsi="Calibri" w:cs="Calibri"/>
          <w:color w:val="000000" w:themeColor="text1"/>
          <w:lang w:eastAsia="en-GB"/>
        </w:rPr>
        <w:t>:</w:t>
      </w:r>
    </w:p>
    <w:p w14:paraId="07EC9D7D" w14:textId="048343B7" w:rsidR="007A583F" w:rsidRPr="00F029EB" w:rsidRDefault="007A583F" w:rsidP="001B528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mean the entire year somehow</w:t>
      </w:r>
    </w:p>
    <w:p w14:paraId="1B62738B" w14:textId="77777777" w:rsidR="007A583F" w:rsidRPr="00F029EB" w:rsidRDefault="007A583F" w:rsidP="001B528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was told you’ve got to do this this and this </w:t>
      </w:r>
    </w:p>
    <w:p w14:paraId="2AF758A4" w14:textId="170FA22B" w:rsidR="007A583F" w:rsidRPr="00F029EB" w:rsidRDefault="007A583F" w:rsidP="001B528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think okay</w:t>
      </w:r>
    </w:p>
    <w:p w14:paraId="6E104771" w14:textId="77777777" w:rsidR="007A583F" w:rsidRPr="00F029EB" w:rsidRDefault="007A583F" w:rsidP="001B528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say well </w:t>
      </w:r>
    </w:p>
    <w:p w14:paraId="0191BF47" w14:textId="4D26AAF6" w:rsidR="007A583F" w:rsidRPr="00F029EB" w:rsidRDefault="007A583F" w:rsidP="001B528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didn’t do that</w:t>
      </w:r>
    </w:p>
    <w:p w14:paraId="3FB43D54" w14:textId="22EE5859" w:rsidR="007A583F" w:rsidRPr="00F029EB" w:rsidRDefault="007A583F" w:rsidP="001B528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did the complete opposite of everything you said </w:t>
      </w:r>
    </w:p>
    <w:p w14:paraId="00A183B4" w14:textId="799C4C30" w:rsidR="007A583F" w:rsidRPr="00F029EB" w:rsidRDefault="007A583F"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xml:space="preserve">Despite doing the </w:t>
      </w:r>
      <w:r w:rsidR="00A35983" w:rsidRPr="00F029EB">
        <w:rPr>
          <w:rFonts w:ascii="Calibri" w:eastAsia="Times New Roman" w:hAnsi="Calibri" w:cs="Calibri"/>
          <w:color w:val="000000" w:themeColor="text1"/>
          <w:lang w:eastAsia="en-GB"/>
        </w:rPr>
        <w:t>‘</w:t>
      </w:r>
      <w:r w:rsidRPr="00F029EB">
        <w:rPr>
          <w:rFonts w:ascii="Calibri" w:eastAsia="Times New Roman" w:hAnsi="Calibri" w:cs="Calibri"/>
          <w:color w:val="000000" w:themeColor="text1"/>
          <w:lang w:eastAsia="en-GB"/>
        </w:rPr>
        <w:t>opposite</w:t>
      </w:r>
      <w:r w:rsidR="00A35983" w:rsidRPr="00F029EB">
        <w:rPr>
          <w:rFonts w:ascii="Calibri" w:eastAsia="Times New Roman" w:hAnsi="Calibri" w:cs="Calibri"/>
          <w:color w:val="000000" w:themeColor="text1"/>
          <w:lang w:eastAsia="en-GB"/>
        </w:rPr>
        <w:t>’</w:t>
      </w:r>
      <w:r w:rsidRPr="00F029EB">
        <w:rPr>
          <w:rFonts w:ascii="Calibri" w:eastAsia="Times New Roman" w:hAnsi="Calibri" w:cs="Calibri"/>
          <w:color w:val="000000" w:themeColor="text1"/>
          <w:lang w:eastAsia="en-GB"/>
        </w:rPr>
        <w:t xml:space="preserve"> to what the lecturers asked she manages to pass all her assignments</w:t>
      </w:r>
      <w:r w:rsidR="00007FD1" w:rsidRPr="00F029EB">
        <w:rPr>
          <w:rFonts w:ascii="Calibri" w:eastAsia="Times New Roman" w:hAnsi="Calibri" w:cs="Calibri"/>
          <w:color w:val="000000" w:themeColor="text1"/>
          <w:lang w:eastAsia="en-GB"/>
        </w:rPr>
        <w:t>. Her new emerging self manages to resolve the tensions by using her</w:t>
      </w:r>
      <w:r w:rsidRPr="00F029EB">
        <w:rPr>
          <w:rFonts w:ascii="Calibri" w:eastAsia="Times New Roman" w:hAnsi="Calibri" w:cs="Calibri"/>
          <w:color w:val="000000" w:themeColor="text1"/>
          <w:lang w:eastAsia="en-GB"/>
        </w:rPr>
        <w:t xml:space="preserve"> non-conformity in a creative way without having to compromise.</w:t>
      </w:r>
      <w:r w:rsidR="003362D2">
        <w:rPr>
          <w:rFonts w:ascii="Calibri" w:eastAsia="Times New Roman" w:hAnsi="Calibri" w:cs="Calibri"/>
          <w:color w:val="000000" w:themeColor="text1"/>
          <w:lang w:eastAsia="en-GB"/>
        </w:rPr>
        <w:t xml:space="preserve"> </w:t>
      </w:r>
      <w:proofErr w:type="gramStart"/>
      <w:r w:rsidRPr="00F029EB">
        <w:rPr>
          <w:rFonts w:ascii="Calibri" w:eastAsia="Times New Roman" w:hAnsi="Calibri" w:cs="Calibri"/>
          <w:color w:val="000000" w:themeColor="text1"/>
          <w:lang w:eastAsia="en-GB"/>
        </w:rPr>
        <w:t>Thus</w:t>
      </w:r>
      <w:proofErr w:type="gramEnd"/>
      <w:r w:rsidR="003362D2">
        <w:rPr>
          <w:rFonts w:ascii="Calibri" w:eastAsia="Times New Roman" w:hAnsi="Calibri" w:cs="Calibri"/>
          <w:color w:val="000000" w:themeColor="text1"/>
          <w:lang w:eastAsia="en-GB"/>
        </w:rPr>
        <w:t xml:space="preserve"> </w:t>
      </w:r>
      <w:r w:rsidRPr="00F029EB">
        <w:rPr>
          <w:rFonts w:ascii="Calibri" w:eastAsia="Times New Roman" w:hAnsi="Calibri" w:cs="Calibri"/>
          <w:color w:val="000000" w:themeColor="text1"/>
          <w:lang w:eastAsia="en-GB"/>
        </w:rPr>
        <w:t xml:space="preserve">suggesting a changed perception – that she can manage to both challenge the views of others whilst at the same time fulfilling expectations. </w:t>
      </w:r>
    </w:p>
    <w:p w14:paraId="51FF7609" w14:textId="77777777" w:rsidR="002F0C9F" w:rsidRDefault="002F0C9F" w:rsidP="002F0C9F">
      <w:pPr>
        <w:spacing w:line="360" w:lineRule="auto"/>
        <w:rPr>
          <w:rFonts w:ascii="Calibri" w:hAnsi="Calibri" w:cs="Calibri"/>
          <w:color w:val="000000" w:themeColor="text1"/>
        </w:rPr>
      </w:pPr>
    </w:p>
    <w:p w14:paraId="37B91915" w14:textId="42E30C49" w:rsidR="005D55A5" w:rsidRPr="00F029EB" w:rsidRDefault="00260602" w:rsidP="00F029EB">
      <w:pPr>
        <w:spacing w:line="360" w:lineRule="auto"/>
        <w:rPr>
          <w:rFonts w:ascii="Calibri" w:hAnsi="Calibri" w:cs="Calibri"/>
          <w:color w:val="000000" w:themeColor="text1"/>
        </w:rPr>
      </w:pPr>
      <w:r w:rsidRPr="00F029EB">
        <w:rPr>
          <w:rFonts w:ascii="Calibri" w:hAnsi="Calibri" w:cs="Calibri"/>
          <w:color w:val="000000" w:themeColor="text1"/>
        </w:rPr>
        <w:t xml:space="preserve">As the tutor for the bridging module, </w:t>
      </w:r>
      <w:r w:rsidR="005D55A5" w:rsidRPr="00F029EB">
        <w:rPr>
          <w:rFonts w:ascii="Calibri" w:hAnsi="Calibri" w:cs="Calibri"/>
          <w:color w:val="000000" w:themeColor="text1"/>
        </w:rPr>
        <w:t xml:space="preserve">A1 </w:t>
      </w:r>
      <w:r w:rsidRPr="00F029EB">
        <w:rPr>
          <w:rFonts w:ascii="Calibri" w:hAnsi="Calibri" w:cs="Calibri"/>
          <w:color w:val="000000" w:themeColor="text1"/>
        </w:rPr>
        <w:t xml:space="preserve">had </w:t>
      </w:r>
      <w:r w:rsidR="005D55A5" w:rsidRPr="00F029EB">
        <w:rPr>
          <w:rFonts w:ascii="Calibri" w:hAnsi="Calibri" w:cs="Calibri"/>
          <w:color w:val="000000" w:themeColor="text1"/>
        </w:rPr>
        <w:t>got to know Linda well during the weekly teaching sessions. A1 often refers to herself as a ‘mother-figure’, a role perception that is reflected in Linda’s first interview</w:t>
      </w:r>
      <w:r w:rsidR="003362D2">
        <w:rPr>
          <w:rFonts w:ascii="Calibri" w:hAnsi="Calibri" w:cs="Calibri"/>
          <w:color w:val="000000" w:themeColor="text1"/>
        </w:rPr>
        <w:t>:</w:t>
      </w:r>
    </w:p>
    <w:p w14:paraId="5B3977CE" w14:textId="09C9BDD0" w:rsidR="005D55A5" w:rsidRPr="00F029EB" w:rsidRDefault="00F657E1" w:rsidP="00F029EB">
      <w:pPr>
        <w:spacing w:line="360" w:lineRule="auto"/>
        <w:ind w:left="720"/>
        <w:rPr>
          <w:rStyle w:val="normaltextrun"/>
          <w:rFonts w:ascii="Calibri" w:hAnsi="Calibri" w:cs="Calibri"/>
          <w:i/>
          <w:iCs/>
          <w:color w:val="000000"/>
          <w:sz w:val="22"/>
          <w:szCs w:val="22"/>
          <w:bdr w:val="none" w:sz="0" w:space="0" w:color="auto" w:frame="1"/>
        </w:rPr>
      </w:pPr>
      <w:r>
        <w:rPr>
          <w:rStyle w:val="normaltextrun"/>
          <w:rFonts w:ascii="Calibri" w:hAnsi="Calibri" w:cs="Calibri"/>
          <w:color w:val="000000"/>
          <w:sz w:val="22"/>
          <w:szCs w:val="22"/>
          <w:bdr w:val="none" w:sz="0" w:space="0" w:color="auto" w:frame="1"/>
        </w:rPr>
        <w:t>Y</w:t>
      </w:r>
      <w:r w:rsidR="005D55A5" w:rsidRPr="00F029EB">
        <w:rPr>
          <w:rStyle w:val="normaltextrun"/>
          <w:rFonts w:ascii="Calibri" w:hAnsi="Calibri" w:cs="Calibri"/>
          <w:color w:val="000000"/>
          <w:sz w:val="22"/>
          <w:szCs w:val="22"/>
          <w:bdr w:val="none" w:sz="0" w:space="0" w:color="auto" w:frame="1"/>
        </w:rPr>
        <w:t>ou believed in us all and no matter how much anybody struggled you were there going</w:t>
      </w:r>
      <w:r>
        <w:rPr>
          <w:rStyle w:val="normaltextrun"/>
          <w:rFonts w:ascii="Calibri" w:hAnsi="Calibri" w:cs="Calibri"/>
          <w:color w:val="000000"/>
          <w:sz w:val="22"/>
          <w:szCs w:val="22"/>
          <w:bdr w:val="none" w:sz="0" w:space="0" w:color="auto" w:frame="1"/>
        </w:rPr>
        <w:t xml:space="preserve">, </w:t>
      </w:r>
      <w:r w:rsidR="00823589">
        <w:rPr>
          <w:rStyle w:val="normaltextrun"/>
          <w:rFonts w:ascii="Calibri" w:hAnsi="Calibri" w:cs="Calibri"/>
          <w:color w:val="000000"/>
          <w:sz w:val="22"/>
          <w:szCs w:val="22"/>
          <w:bdr w:val="none" w:sz="0" w:space="0" w:color="auto" w:frame="1"/>
        </w:rPr>
        <w:t>‘</w:t>
      </w:r>
      <w:r>
        <w:rPr>
          <w:rStyle w:val="normaltextrun"/>
          <w:rFonts w:ascii="Calibri" w:hAnsi="Calibri" w:cs="Calibri"/>
          <w:color w:val="000000"/>
          <w:sz w:val="22"/>
          <w:szCs w:val="22"/>
          <w:bdr w:val="none" w:sz="0" w:space="0" w:color="auto" w:frame="1"/>
        </w:rPr>
        <w:t>Y</w:t>
      </w:r>
      <w:r w:rsidR="005D55A5" w:rsidRPr="00F029EB">
        <w:rPr>
          <w:rStyle w:val="normaltextrun"/>
          <w:rFonts w:ascii="Calibri" w:hAnsi="Calibri" w:cs="Calibri"/>
          <w:color w:val="000000"/>
          <w:sz w:val="22"/>
          <w:szCs w:val="22"/>
          <w:bdr w:val="none" w:sz="0" w:space="0" w:color="auto" w:frame="1"/>
        </w:rPr>
        <w:t>ou can do it</w:t>
      </w:r>
      <w:r>
        <w:rPr>
          <w:rStyle w:val="normaltextrun"/>
          <w:rFonts w:ascii="Calibri" w:hAnsi="Calibri" w:cs="Calibri"/>
          <w:color w:val="000000"/>
          <w:sz w:val="22"/>
          <w:szCs w:val="22"/>
          <w:bdr w:val="none" w:sz="0" w:space="0" w:color="auto" w:frame="1"/>
        </w:rPr>
        <w:t>.</w:t>
      </w:r>
      <w:r w:rsidR="00823589">
        <w:rPr>
          <w:rStyle w:val="normaltextrun"/>
          <w:rFonts w:ascii="Calibri" w:hAnsi="Calibri" w:cs="Calibri"/>
          <w:color w:val="000000"/>
          <w:sz w:val="22"/>
          <w:szCs w:val="22"/>
          <w:bdr w:val="none" w:sz="0" w:space="0" w:color="auto" w:frame="1"/>
        </w:rPr>
        <w:t>’</w:t>
      </w:r>
    </w:p>
    <w:p w14:paraId="46B5F3AD" w14:textId="0D40FB67" w:rsidR="005D55A5" w:rsidRPr="00F029EB" w:rsidRDefault="005D55A5" w:rsidP="00F029EB">
      <w:pPr>
        <w:spacing w:line="360" w:lineRule="auto"/>
        <w:rPr>
          <w:rStyle w:val="normaltextrun"/>
          <w:rFonts w:ascii="Calibri" w:hAnsi="Calibri" w:cs="Calibri"/>
          <w:i/>
          <w:iCs/>
          <w:color w:val="000000"/>
          <w:sz w:val="22"/>
          <w:szCs w:val="22"/>
          <w:bdr w:val="none" w:sz="0" w:space="0" w:color="auto" w:frame="1"/>
        </w:rPr>
      </w:pPr>
      <w:r w:rsidRPr="00F029EB">
        <w:rPr>
          <w:rFonts w:ascii="Calibri" w:hAnsi="Calibri" w:cs="Calibri"/>
          <w:color w:val="000000" w:themeColor="text1"/>
        </w:rPr>
        <w:t xml:space="preserve">Through analysis of the </w:t>
      </w:r>
      <w:r w:rsidR="00F657E1">
        <w:rPr>
          <w:rFonts w:ascii="Calibri" w:hAnsi="Calibri" w:cs="Calibri"/>
          <w:color w:val="000000" w:themeColor="text1"/>
        </w:rPr>
        <w:t>I-</w:t>
      </w:r>
      <w:r w:rsidRPr="00F029EB">
        <w:rPr>
          <w:rFonts w:ascii="Calibri" w:hAnsi="Calibri" w:cs="Calibri"/>
          <w:color w:val="000000" w:themeColor="text1"/>
        </w:rPr>
        <w:t xml:space="preserve">poems and interviews, A1 gains a parental sense of </w:t>
      </w:r>
      <w:r w:rsidR="00CB74D0">
        <w:rPr>
          <w:rFonts w:ascii="Calibri" w:hAnsi="Calibri" w:cs="Calibri"/>
          <w:color w:val="000000" w:themeColor="text1"/>
        </w:rPr>
        <w:t>‘</w:t>
      </w:r>
      <w:r w:rsidRPr="00F029EB">
        <w:rPr>
          <w:rFonts w:ascii="Calibri" w:hAnsi="Calibri" w:cs="Calibri"/>
          <w:color w:val="000000" w:themeColor="text1"/>
        </w:rPr>
        <w:t>letting go</w:t>
      </w:r>
      <w:r w:rsidR="00CB74D0">
        <w:rPr>
          <w:rFonts w:ascii="Calibri" w:hAnsi="Calibri" w:cs="Calibri"/>
          <w:color w:val="000000" w:themeColor="text1"/>
        </w:rPr>
        <w:t>’</w:t>
      </w:r>
      <w:r w:rsidRPr="00F029EB">
        <w:rPr>
          <w:rFonts w:ascii="Calibri" w:hAnsi="Calibri" w:cs="Calibri"/>
          <w:color w:val="000000" w:themeColor="text1"/>
        </w:rPr>
        <w:t>, linked to an understanding that Linda’s integration of her non-conformist attitudes and new-found capacity to fulfil expectations represents a new identity, separate from that of Linda as a student</w:t>
      </w:r>
      <w:r w:rsidR="00260602" w:rsidRPr="00F029EB">
        <w:rPr>
          <w:rFonts w:ascii="Calibri" w:hAnsi="Calibri" w:cs="Calibri"/>
          <w:color w:val="000000" w:themeColor="text1"/>
        </w:rPr>
        <w:t xml:space="preserve"> </w:t>
      </w:r>
      <w:r w:rsidR="00CB74D0">
        <w:rPr>
          <w:rFonts w:ascii="Calibri" w:hAnsi="Calibri" w:cs="Calibri"/>
          <w:color w:val="000000" w:themeColor="text1"/>
        </w:rPr>
        <w:t xml:space="preserve">from the bridging module </w:t>
      </w:r>
      <w:r w:rsidR="00260602" w:rsidRPr="00F029EB">
        <w:rPr>
          <w:rFonts w:ascii="Calibri" w:hAnsi="Calibri" w:cs="Calibri"/>
          <w:color w:val="000000" w:themeColor="text1"/>
        </w:rPr>
        <w:t>and independent of A1 as her tutor.</w:t>
      </w:r>
    </w:p>
    <w:p w14:paraId="4F464F1B" w14:textId="77777777" w:rsidR="007A583F" w:rsidRPr="00F029EB" w:rsidRDefault="007A583F" w:rsidP="00E97B33">
      <w:pPr>
        <w:spacing w:line="360" w:lineRule="auto"/>
        <w:jc w:val="both"/>
        <w:textAlignment w:val="baseline"/>
        <w:rPr>
          <w:rFonts w:ascii="Calibri" w:eastAsia="Times New Roman" w:hAnsi="Calibri" w:cs="Calibri"/>
          <w:color w:val="000000" w:themeColor="text1"/>
          <w:lang w:eastAsia="en-GB"/>
        </w:rPr>
      </w:pPr>
    </w:p>
    <w:p w14:paraId="575599EC" w14:textId="463295BC" w:rsidR="007A583F" w:rsidRPr="00F029EB" w:rsidRDefault="005641DB"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xml:space="preserve">During the bridging module Linda </w:t>
      </w:r>
      <w:r w:rsidR="00AF5E23" w:rsidRPr="00F029EB">
        <w:rPr>
          <w:rFonts w:ascii="Calibri" w:eastAsia="Times New Roman" w:hAnsi="Calibri" w:cs="Calibri"/>
          <w:color w:val="000000" w:themeColor="text1"/>
          <w:lang w:eastAsia="en-GB"/>
        </w:rPr>
        <w:t>is</w:t>
      </w:r>
      <w:r w:rsidRPr="00F029EB">
        <w:rPr>
          <w:rFonts w:ascii="Calibri" w:eastAsia="Times New Roman" w:hAnsi="Calibri" w:cs="Calibri"/>
          <w:color w:val="000000" w:themeColor="text1"/>
          <w:lang w:eastAsia="en-GB"/>
        </w:rPr>
        <w:t xml:space="preserve"> introduced to the </w:t>
      </w:r>
      <w:r w:rsidR="007A583F" w:rsidRPr="00F029EB">
        <w:rPr>
          <w:rFonts w:ascii="Calibri" w:eastAsia="Times New Roman" w:hAnsi="Calibri" w:cs="Calibri"/>
          <w:color w:val="000000" w:themeColor="text1"/>
          <w:lang w:eastAsia="en-GB"/>
        </w:rPr>
        <w:t>concept of Dweck’s (2012) mindset</w:t>
      </w:r>
      <w:r w:rsidR="00B2660B" w:rsidRPr="00F029EB">
        <w:rPr>
          <w:rFonts w:ascii="Calibri" w:eastAsia="Times New Roman" w:hAnsi="Calibri" w:cs="Calibri"/>
          <w:color w:val="000000" w:themeColor="text1"/>
          <w:lang w:eastAsia="en-GB"/>
        </w:rPr>
        <w:t>, the idea that</w:t>
      </w:r>
      <w:r w:rsidR="005B73B2" w:rsidRPr="00F029EB">
        <w:rPr>
          <w:rFonts w:ascii="Calibri" w:eastAsia="Times New Roman" w:hAnsi="Calibri" w:cs="Calibri"/>
          <w:color w:val="000000" w:themeColor="text1"/>
          <w:lang w:eastAsia="en-GB"/>
        </w:rPr>
        <w:t xml:space="preserve"> our thoughts can have an impact on our ability to succeed</w:t>
      </w:r>
      <w:r w:rsidR="007A583F" w:rsidRPr="00F029EB">
        <w:rPr>
          <w:rFonts w:ascii="Calibri" w:eastAsia="Times New Roman" w:hAnsi="Calibri" w:cs="Calibri"/>
          <w:color w:val="000000" w:themeColor="text1"/>
          <w:lang w:eastAsia="en-GB"/>
        </w:rPr>
        <w:t xml:space="preserve">. Linda draws on this concept </w:t>
      </w:r>
      <w:r w:rsidR="00100145" w:rsidRPr="00F029EB">
        <w:rPr>
          <w:rFonts w:ascii="Calibri" w:eastAsia="Times New Roman" w:hAnsi="Calibri" w:cs="Calibri"/>
          <w:color w:val="000000" w:themeColor="text1"/>
          <w:lang w:eastAsia="en-GB"/>
        </w:rPr>
        <w:t xml:space="preserve">in her </w:t>
      </w:r>
      <w:r w:rsidR="00AB6734" w:rsidRPr="00F029EB">
        <w:rPr>
          <w:rFonts w:ascii="Calibri" w:eastAsia="Times New Roman" w:hAnsi="Calibri" w:cs="Calibri"/>
          <w:color w:val="000000" w:themeColor="text1"/>
          <w:lang w:eastAsia="en-GB"/>
        </w:rPr>
        <w:t xml:space="preserve">second I-poem </w:t>
      </w:r>
      <w:r w:rsidR="007A583F" w:rsidRPr="00F029EB">
        <w:rPr>
          <w:rFonts w:ascii="Calibri" w:eastAsia="Times New Roman" w:hAnsi="Calibri" w:cs="Calibri"/>
          <w:color w:val="000000" w:themeColor="text1"/>
          <w:lang w:eastAsia="en-GB"/>
        </w:rPr>
        <w:t xml:space="preserve">to reflect on changes in her sense of </w:t>
      </w:r>
      <w:proofErr w:type="gramStart"/>
      <w:r w:rsidR="007A583F" w:rsidRPr="00F029EB">
        <w:rPr>
          <w:rFonts w:ascii="Calibri" w:eastAsia="Times New Roman" w:hAnsi="Calibri" w:cs="Calibri"/>
          <w:color w:val="000000" w:themeColor="text1"/>
          <w:lang w:eastAsia="en-GB"/>
        </w:rPr>
        <w:t xml:space="preserve">self </w:t>
      </w:r>
      <w:r w:rsidR="00260602" w:rsidRPr="00F029EB">
        <w:rPr>
          <w:rFonts w:ascii="Calibri" w:eastAsia="Times New Roman" w:hAnsi="Calibri" w:cs="Calibri"/>
          <w:color w:val="000000" w:themeColor="text1"/>
          <w:lang w:eastAsia="en-GB"/>
        </w:rPr>
        <w:t>:</w:t>
      </w:r>
      <w:proofErr w:type="gramEnd"/>
    </w:p>
    <w:p w14:paraId="09FED33F" w14:textId="1DA72E42"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always used to be a kind of closed</w:t>
      </w:r>
      <w:r w:rsidR="00260602" w:rsidRPr="00F029EB">
        <w:rPr>
          <w:rFonts w:ascii="Calibri" w:hAnsi="Calibri" w:cs="Calibri"/>
          <w:color w:val="000000" w:themeColor="text1"/>
        </w:rPr>
        <w:t>-</w:t>
      </w:r>
      <w:r w:rsidRPr="00F029EB">
        <w:rPr>
          <w:rFonts w:ascii="Calibri" w:hAnsi="Calibri" w:cs="Calibri"/>
          <w:color w:val="000000" w:themeColor="text1"/>
        </w:rPr>
        <w:t xml:space="preserve">minded kind of person </w:t>
      </w:r>
    </w:p>
    <w:p w14:paraId="0FFAC991" w14:textId="22EFE9B9"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listen to metal</w:t>
      </w:r>
    </w:p>
    <w:p w14:paraId="23138390" w14:textId="77777777"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paint horses and seascapes </w:t>
      </w:r>
    </w:p>
    <w:p w14:paraId="3EAAF485" w14:textId="497ECC27"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will not listen to that music</w:t>
      </w:r>
    </w:p>
    <w:p w14:paraId="3F73578D" w14:textId="77777777"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lastRenderedPageBreak/>
        <w:t xml:space="preserve">I will not watch that tv show </w:t>
      </w:r>
    </w:p>
    <w:p w14:paraId="46F28FC5" w14:textId="77777777"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won’t paint anything else </w:t>
      </w:r>
    </w:p>
    <w:p w14:paraId="62824059" w14:textId="39A77AC7"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I’m gradually</w:t>
      </w:r>
    </w:p>
    <w:p w14:paraId="39EB709F" w14:textId="77777777" w:rsidR="007A583F" w:rsidRPr="00F029EB" w:rsidRDefault="007A583F" w:rsidP="003523A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I’m changing </w:t>
      </w:r>
    </w:p>
    <w:p w14:paraId="58501D57" w14:textId="05DFAC4D" w:rsidR="007A583F" w:rsidRPr="00F029EB" w:rsidRDefault="007A583F" w:rsidP="00E97B33">
      <w:pPr>
        <w:spacing w:line="360" w:lineRule="auto"/>
        <w:jc w:val="both"/>
        <w:rPr>
          <w:rFonts w:ascii="Calibri" w:hAnsi="Calibri" w:cs="Calibri"/>
          <w:color w:val="000000" w:themeColor="text1"/>
        </w:rPr>
      </w:pPr>
      <w:r w:rsidRPr="00F029EB">
        <w:rPr>
          <w:rFonts w:ascii="Calibri" w:hAnsi="Calibri" w:cs="Calibri"/>
          <w:color w:val="000000" w:themeColor="text1"/>
        </w:rPr>
        <w:t>Her use of tense</w:t>
      </w:r>
      <w:r w:rsidR="00575221" w:rsidRPr="00F029EB">
        <w:rPr>
          <w:rFonts w:ascii="Calibri" w:hAnsi="Calibri" w:cs="Calibri"/>
          <w:color w:val="000000" w:themeColor="text1"/>
        </w:rPr>
        <w:t xml:space="preserve"> in the first line</w:t>
      </w:r>
      <w:r w:rsidRPr="00F029EB">
        <w:rPr>
          <w:rFonts w:ascii="Calibri" w:hAnsi="Calibri" w:cs="Calibri"/>
          <w:color w:val="000000" w:themeColor="text1"/>
        </w:rPr>
        <w:t xml:space="preserve"> suggest</w:t>
      </w:r>
      <w:r w:rsidR="00575221" w:rsidRPr="00F029EB">
        <w:rPr>
          <w:rFonts w:ascii="Calibri" w:hAnsi="Calibri" w:cs="Calibri"/>
          <w:color w:val="000000" w:themeColor="text1"/>
        </w:rPr>
        <w:t>s</w:t>
      </w:r>
      <w:r w:rsidRPr="00F029EB">
        <w:rPr>
          <w:rFonts w:ascii="Calibri" w:hAnsi="Calibri" w:cs="Calibri"/>
          <w:color w:val="000000" w:themeColor="text1"/>
        </w:rPr>
        <w:t xml:space="preserve"> that being a </w:t>
      </w:r>
      <w:r w:rsidR="00575221" w:rsidRPr="00F029EB">
        <w:rPr>
          <w:rFonts w:ascii="Calibri" w:hAnsi="Calibri" w:cs="Calibri"/>
          <w:color w:val="000000" w:themeColor="text1"/>
        </w:rPr>
        <w:t>‘</w:t>
      </w:r>
      <w:r w:rsidRPr="00F029EB">
        <w:rPr>
          <w:rFonts w:ascii="Calibri" w:hAnsi="Calibri" w:cs="Calibri"/>
          <w:color w:val="000000" w:themeColor="text1"/>
        </w:rPr>
        <w:t>closed minded</w:t>
      </w:r>
      <w:r w:rsidR="00575221" w:rsidRPr="00F029EB">
        <w:rPr>
          <w:rFonts w:ascii="Calibri" w:hAnsi="Calibri" w:cs="Calibri"/>
          <w:color w:val="000000" w:themeColor="text1"/>
        </w:rPr>
        <w:t xml:space="preserve">’ </w:t>
      </w:r>
      <w:r w:rsidRPr="00F029EB">
        <w:rPr>
          <w:rFonts w:ascii="Calibri" w:hAnsi="Calibri" w:cs="Calibri"/>
          <w:color w:val="000000" w:themeColor="text1"/>
        </w:rPr>
        <w:t xml:space="preserve">person is in the past. </w:t>
      </w:r>
      <w:r w:rsidR="00575221" w:rsidRPr="00F029EB">
        <w:rPr>
          <w:rFonts w:ascii="Calibri" w:hAnsi="Calibri" w:cs="Calibri"/>
          <w:color w:val="000000" w:themeColor="text1"/>
        </w:rPr>
        <w:t>Her</w:t>
      </w:r>
      <w:r w:rsidRPr="00F029EB">
        <w:rPr>
          <w:rFonts w:ascii="Calibri" w:hAnsi="Calibri" w:cs="Calibri"/>
          <w:color w:val="000000" w:themeColor="text1"/>
        </w:rPr>
        <w:t xml:space="preserve"> use of the word </w:t>
      </w:r>
      <w:r w:rsidR="00575221" w:rsidRPr="00F029EB">
        <w:rPr>
          <w:rFonts w:ascii="Calibri" w:hAnsi="Calibri" w:cs="Calibri"/>
          <w:color w:val="000000" w:themeColor="text1"/>
        </w:rPr>
        <w:t>‘</w:t>
      </w:r>
      <w:r w:rsidRPr="00F029EB">
        <w:rPr>
          <w:rFonts w:ascii="Calibri" w:hAnsi="Calibri" w:cs="Calibri"/>
          <w:color w:val="000000" w:themeColor="text1"/>
        </w:rPr>
        <w:t>gradually</w:t>
      </w:r>
      <w:r w:rsidR="00575221" w:rsidRPr="00F029EB">
        <w:rPr>
          <w:rFonts w:ascii="Calibri" w:hAnsi="Calibri" w:cs="Calibri"/>
          <w:color w:val="000000" w:themeColor="text1"/>
        </w:rPr>
        <w:t>’</w:t>
      </w:r>
      <w:r w:rsidRPr="00F029EB">
        <w:rPr>
          <w:rFonts w:ascii="Calibri" w:hAnsi="Calibri" w:cs="Calibri"/>
          <w:color w:val="000000" w:themeColor="text1"/>
        </w:rPr>
        <w:t xml:space="preserve"> reflects an emerging new self – one who is able to reflect and apply learning to herself and </w:t>
      </w:r>
      <w:r w:rsidR="002B0B65" w:rsidRPr="00F029EB">
        <w:rPr>
          <w:rFonts w:ascii="Calibri" w:hAnsi="Calibri" w:cs="Calibri"/>
          <w:color w:val="000000" w:themeColor="text1"/>
        </w:rPr>
        <w:t xml:space="preserve">be </w:t>
      </w:r>
      <w:r w:rsidRPr="00F029EB">
        <w:rPr>
          <w:rFonts w:ascii="Calibri" w:hAnsi="Calibri" w:cs="Calibri"/>
          <w:color w:val="000000" w:themeColor="text1"/>
        </w:rPr>
        <w:t xml:space="preserve">open to new ways of doing and being.  </w:t>
      </w:r>
    </w:p>
    <w:p w14:paraId="14826C73" w14:textId="77777777" w:rsidR="007A583F" w:rsidRPr="00F029EB" w:rsidRDefault="007A583F" w:rsidP="00E97B33">
      <w:pPr>
        <w:spacing w:line="360" w:lineRule="auto"/>
        <w:jc w:val="both"/>
        <w:rPr>
          <w:rFonts w:ascii="Calibri" w:hAnsi="Calibri" w:cs="Calibri"/>
          <w:color w:val="000000" w:themeColor="text1"/>
        </w:rPr>
      </w:pPr>
    </w:p>
    <w:p w14:paraId="74C1FB97" w14:textId="17AF4513" w:rsidR="007A583F" w:rsidRPr="00F029EB" w:rsidRDefault="005B3FD1" w:rsidP="00E97B33">
      <w:pPr>
        <w:spacing w:line="360" w:lineRule="auto"/>
        <w:jc w:val="both"/>
        <w:textAlignment w:val="baseline"/>
        <w:rPr>
          <w:rFonts w:ascii="Calibri" w:eastAsia="Times New Roman" w:hAnsi="Calibri" w:cs="Calibri"/>
          <w:i/>
          <w:iCs/>
          <w:color w:val="000000" w:themeColor="text1"/>
          <w:lang w:eastAsia="en-GB"/>
        </w:rPr>
      </w:pPr>
      <w:r w:rsidRPr="00F029EB">
        <w:rPr>
          <w:rFonts w:ascii="Calibri" w:eastAsia="Times New Roman" w:hAnsi="Calibri" w:cs="Calibri"/>
          <w:i/>
          <w:iCs/>
          <w:color w:val="000000" w:themeColor="text1"/>
          <w:lang w:eastAsia="en-GB"/>
        </w:rPr>
        <w:t>Fitting in</w:t>
      </w:r>
    </w:p>
    <w:p w14:paraId="1888B574" w14:textId="72FDE0BD" w:rsidR="008C16B3" w:rsidRPr="00F029EB" w:rsidRDefault="00AC2F2D"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There</w:t>
      </w:r>
      <w:r w:rsidR="000E61B4" w:rsidRPr="00F029EB">
        <w:rPr>
          <w:rFonts w:ascii="Calibri" w:eastAsia="Times New Roman" w:hAnsi="Calibri" w:cs="Calibri"/>
          <w:color w:val="000000" w:themeColor="text1"/>
          <w:lang w:eastAsia="en-GB"/>
        </w:rPr>
        <w:t xml:space="preserve"> were </w:t>
      </w:r>
      <w:r w:rsidR="0086474A" w:rsidRPr="00F029EB">
        <w:rPr>
          <w:rFonts w:ascii="Calibri" w:eastAsia="Times New Roman" w:hAnsi="Calibri" w:cs="Calibri"/>
          <w:color w:val="000000" w:themeColor="text1"/>
          <w:lang w:eastAsia="en-GB"/>
        </w:rPr>
        <w:t xml:space="preserve">differences in our perception of Linda and her own perception of herself in relation to how she related to others. </w:t>
      </w:r>
      <w:r w:rsidR="000E61B4" w:rsidRPr="00F029EB">
        <w:rPr>
          <w:rFonts w:ascii="Calibri" w:eastAsia="Times New Roman" w:hAnsi="Calibri" w:cs="Calibri"/>
          <w:color w:val="000000" w:themeColor="text1"/>
          <w:lang w:eastAsia="en-GB"/>
        </w:rPr>
        <w:t xml:space="preserve"> </w:t>
      </w:r>
      <w:r w:rsidR="00566A5A" w:rsidRPr="00F029EB">
        <w:rPr>
          <w:rFonts w:ascii="Calibri" w:eastAsia="Times New Roman" w:hAnsi="Calibri" w:cs="Calibri"/>
          <w:color w:val="000000" w:themeColor="text1"/>
          <w:lang w:eastAsia="en-GB"/>
        </w:rPr>
        <w:t xml:space="preserve">Linda identifies strongly </w:t>
      </w:r>
      <w:r w:rsidR="008C16B3" w:rsidRPr="00F029EB">
        <w:rPr>
          <w:rFonts w:ascii="Calibri" w:eastAsia="Times New Roman" w:hAnsi="Calibri" w:cs="Calibri"/>
          <w:color w:val="000000" w:themeColor="text1"/>
          <w:lang w:eastAsia="en-GB"/>
        </w:rPr>
        <w:t>in both I</w:t>
      </w:r>
      <w:r w:rsidR="00566A5A" w:rsidRPr="00F029EB">
        <w:rPr>
          <w:rFonts w:ascii="Calibri" w:eastAsia="Times New Roman" w:hAnsi="Calibri" w:cs="Calibri"/>
          <w:color w:val="000000" w:themeColor="text1"/>
          <w:lang w:eastAsia="en-GB"/>
        </w:rPr>
        <w:t>-</w:t>
      </w:r>
      <w:proofErr w:type="gramStart"/>
      <w:r w:rsidR="00566A5A" w:rsidRPr="00F029EB">
        <w:rPr>
          <w:rFonts w:ascii="Calibri" w:eastAsia="Times New Roman" w:hAnsi="Calibri" w:cs="Calibri"/>
          <w:color w:val="000000" w:themeColor="text1"/>
          <w:lang w:eastAsia="en-GB"/>
        </w:rPr>
        <w:t xml:space="preserve">poems </w:t>
      </w:r>
      <w:r w:rsidR="0040513E" w:rsidRPr="00F029EB">
        <w:rPr>
          <w:rFonts w:ascii="Calibri" w:eastAsia="Times New Roman" w:hAnsi="Calibri" w:cs="Calibri"/>
          <w:color w:val="000000" w:themeColor="text1"/>
          <w:lang w:eastAsia="en-GB"/>
        </w:rPr>
        <w:t xml:space="preserve"> </w:t>
      </w:r>
      <w:r w:rsidR="00566A5A" w:rsidRPr="00F029EB">
        <w:rPr>
          <w:rFonts w:ascii="Calibri" w:eastAsia="Times New Roman" w:hAnsi="Calibri" w:cs="Calibri"/>
          <w:color w:val="000000" w:themeColor="text1"/>
          <w:lang w:eastAsia="en-GB"/>
        </w:rPr>
        <w:t>with</w:t>
      </w:r>
      <w:proofErr w:type="gramEnd"/>
      <w:r w:rsidR="00566A5A" w:rsidRPr="00F029EB">
        <w:rPr>
          <w:rFonts w:ascii="Calibri" w:eastAsia="Times New Roman" w:hAnsi="Calibri" w:cs="Calibri"/>
          <w:color w:val="000000" w:themeColor="text1"/>
          <w:lang w:eastAsia="en-GB"/>
        </w:rPr>
        <w:t xml:space="preserve"> being a loner and an introvert. </w:t>
      </w:r>
    </w:p>
    <w:p w14:paraId="5D46DF7D" w14:textId="3334864F" w:rsidR="003273C7" w:rsidRPr="00F029EB" w:rsidRDefault="000165BD" w:rsidP="00901534">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w:t>
      </w:r>
      <w:r w:rsidR="008C16B3" w:rsidRPr="00F029EB">
        <w:rPr>
          <w:rFonts w:ascii="Calibri" w:eastAsia="Times New Roman" w:hAnsi="Calibri" w:cs="Calibri"/>
          <w:color w:val="000000" w:themeColor="text1"/>
          <w:lang w:eastAsia="en-GB"/>
        </w:rPr>
        <w:t>I’ve never been one that fits in well</w:t>
      </w:r>
      <w:proofErr w:type="gramStart"/>
      <w:r w:rsidRPr="00F029EB">
        <w:rPr>
          <w:rFonts w:ascii="Calibri" w:eastAsia="Times New Roman" w:hAnsi="Calibri" w:cs="Calibri"/>
          <w:color w:val="000000" w:themeColor="text1"/>
          <w:lang w:eastAsia="en-GB"/>
        </w:rPr>
        <w:t>’</w:t>
      </w:r>
      <w:r w:rsidR="008C16B3" w:rsidRPr="00F029EB">
        <w:rPr>
          <w:rFonts w:ascii="Calibri" w:eastAsia="Times New Roman" w:hAnsi="Calibri" w:cs="Calibri"/>
          <w:color w:val="000000" w:themeColor="text1"/>
          <w:lang w:eastAsia="en-GB"/>
        </w:rPr>
        <w:t xml:space="preserve">  [</w:t>
      </w:r>
      <w:proofErr w:type="gramEnd"/>
      <w:r w:rsidR="003273C7" w:rsidRPr="00F029EB">
        <w:rPr>
          <w:rFonts w:ascii="Calibri" w:eastAsia="Times New Roman" w:hAnsi="Calibri" w:cs="Calibri"/>
          <w:color w:val="000000" w:themeColor="text1"/>
          <w:lang w:eastAsia="en-GB"/>
        </w:rPr>
        <w:t>1</w:t>
      </w:r>
      <w:r w:rsidR="008C16B3" w:rsidRPr="00F029EB">
        <w:rPr>
          <w:rFonts w:ascii="Calibri" w:eastAsia="Times New Roman" w:hAnsi="Calibri" w:cs="Calibri"/>
          <w:color w:val="000000" w:themeColor="text1"/>
          <w:lang w:eastAsia="en-GB"/>
        </w:rPr>
        <w:t>] </w:t>
      </w:r>
    </w:p>
    <w:p w14:paraId="2C5285FC" w14:textId="48CFE055" w:rsidR="008C16B3" w:rsidRPr="00F029EB" w:rsidRDefault="000165BD" w:rsidP="008C16B3">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w:t>
      </w:r>
      <w:r w:rsidR="008C16B3" w:rsidRPr="00F029EB">
        <w:rPr>
          <w:rFonts w:ascii="Calibri" w:eastAsia="Times New Roman" w:hAnsi="Calibri" w:cs="Calibri"/>
          <w:color w:val="000000" w:themeColor="text1"/>
          <w:lang w:eastAsia="en-GB"/>
        </w:rPr>
        <w:t>I’ll always be an outsider …  </w:t>
      </w:r>
    </w:p>
    <w:p w14:paraId="5B465A07" w14:textId="2076630B" w:rsidR="0040513E" w:rsidRPr="00F029EB" w:rsidRDefault="008C16B3" w:rsidP="00162406">
      <w:pPr>
        <w:spacing w:line="360" w:lineRule="auto"/>
        <w:ind w:firstLine="720"/>
        <w:jc w:val="both"/>
        <w:rPr>
          <w:rFonts w:ascii="Calibri" w:hAnsi="Calibri" w:cs="Calibri"/>
          <w:color w:val="000000" w:themeColor="text1"/>
        </w:rPr>
      </w:pPr>
      <w:r w:rsidRPr="00F029EB">
        <w:rPr>
          <w:rFonts w:ascii="Calibri" w:eastAsia="Times New Roman" w:hAnsi="Calibri" w:cs="Calibri"/>
          <w:color w:val="000000" w:themeColor="text1"/>
          <w:lang w:eastAsia="en-GB"/>
        </w:rPr>
        <w:t>I will always be</w:t>
      </w:r>
      <w:r w:rsidR="000165BD" w:rsidRPr="00F029EB">
        <w:rPr>
          <w:rFonts w:ascii="Calibri" w:eastAsia="Times New Roman" w:hAnsi="Calibri" w:cs="Calibri"/>
          <w:color w:val="000000" w:themeColor="text1"/>
          <w:lang w:eastAsia="en-GB"/>
        </w:rPr>
        <w:t>’</w:t>
      </w:r>
      <w:r w:rsidRPr="00F029EB">
        <w:rPr>
          <w:rFonts w:ascii="Calibri" w:eastAsia="Times New Roman" w:hAnsi="Calibri" w:cs="Calibri"/>
          <w:color w:val="000000" w:themeColor="text1"/>
          <w:lang w:eastAsia="en-GB"/>
        </w:rPr>
        <w:t xml:space="preserve"> [</w:t>
      </w:r>
      <w:r w:rsidR="003273C7" w:rsidRPr="00F029EB">
        <w:rPr>
          <w:rFonts w:ascii="Calibri" w:eastAsia="Times New Roman" w:hAnsi="Calibri" w:cs="Calibri"/>
          <w:color w:val="000000" w:themeColor="text1"/>
          <w:lang w:eastAsia="en-GB"/>
        </w:rPr>
        <w:t>2</w:t>
      </w:r>
      <w:r w:rsidRPr="00F029EB">
        <w:rPr>
          <w:rFonts w:ascii="Calibri" w:eastAsia="Times New Roman" w:hAnsi="Calibri" w:cs="Calibri"/>
          <w:color w:val="000000" w:themeColor="text1"/>
          <w:lang w:eastAsia="en-GB"/>
        </w:rPr>
        <w:t>]</w:t>
      </w:r>
    </w:p>
    <w:p w14:paraId="78FF1022" w14:textId="78C25351" w:rsidR="00021766" w:rsidRPr="00F029EB" w:rsidRDefault="00901534" w:rsidP="00F13A25">
      <w:pPr>
        <w:spacing w:line="360" w:lineRule="auto"/>
        <w:jc w:val="both"/>
        <w:rPr>
          <w:rFonts w:ascii="Calibri" w:eastAsia="Calibri" w:hAnsi="Calibri" w:cs="Calibri"/>
          <w:color w:val="000000" w:themeColor="text1"/>
        </w:rPr>
      </w:pPr>
      <w:r w:rsidRPr="00F029EB">
        <w:rPr>
          <w:rFonts w:ascii="Calibri" w:eastAsia="Calibri" w:hAnsi="Calibri" w:cs="Calibri"/>
          <w:color w:val="000000" w:themeColor="text1"/>
        </w:rPr>
        <w:t xml:space="preserve">Her use of past and future tense presents this aspect of herself as ‘fixed’ </w:t>
      </w:r>
      <w:r w:rsidR="00136692" w:rsidRPr="00F029EB">
        <w:rPr>
          <w:rFonts w:ascii="Calibri" w:eastAsia="Calibri" w:hAnsi="Calibri" w:cs="Calibri"/>
          <w:color w:val="000000" w:themeColor="text1"/>
        </w:rPr>
        <w:t xml:space="preserve">and </w:t>
      </w:r>
      <w:r w:rsidR="00F13A25" w:rsidRPr="00F029EB">
        <w:rPr>
          <w:rFonts w:ascii="Calibri" w:eastAsia="Calibri" w:hAnsi="Calibri" w:cs="Calibri"/>
          <w:color w:val="000000" w:themeColor="text1"/>
        </w:rPr>
        <w:t xml:space="preserve">unchangeable. </w:t>
      </w:r>
    </w:p>
    <w:p w14:paraId="49BEAE35" w14:textId="7691463A" w:rsidR="007A583F" w:rsidRPr="00F029EB" w:rsidRDefault="00F13A25" w:rsidP="00E97B33">
      <w:pPr>
        <w:spacing w:line="360" w:lineRule="auto"/>
        <w:jc w:val="both"/>
        <w:rPr>
          <w:rFonts w:ascii="Calibri" w:eastAsia="Calibri" w:hAnsi="Calibri" w:cs="Calibri"/>
          <w:color w:val="000000" w:themeColor="text1"/>
        </w:rPr>
      </w:pPr>
      <w:r w:rsidRPr="00F029EB">
        <w:rPr>
          <w:rFonts w:ascii="Calibri" w:eastAsia="Calibri" w:hAnsi="Calibri" w:cs="Calibri"/>
          <w:color w:val="000000" w:themeColor="text1"/>
        </w:rPr>
        <w:t>However, l</w:t>
      </w:r>
      <w:r w:rsidR="00514834" w:rsidRPr="00F029EB">
        <w:rPr>
          <w:rFonts w:ascii="Calibri" w:eastAsia="Calibri" w:hAnsi="Calibri" w:cs="Calibri"/>
          <w:color w:val="000000" w:themeColor="text1"/>
        </w:rPr>
        <w:t>ater on</w:t>
      </w:r>
      <w:r w:rsidR="007A583F" w:rsidRPr="00F029EB">
        <w:rPr>
          <w:rFonts w:ascii="Calibri" w:eastAsia="Calibri" w:hAnsi="Calibri" w:cs="Calibri"/>
          <w:color w:val="000000" w:themeColor="text1"/>
        </w:rPr>
        <w:t xml:space="preserve"> in </w:t>
      </w:r>
      <w:r w:rsidRPr="00F029EB">
        <w:rPr>
          <w:rFonts w:ascii="Calibri" w:eastAsia="Calibri" w:hAnsi="Calibri" w:cs="Calibri"/>
          <w:color w:val="000000" w:themeColor="text1"/>
        </w:rPr>
        <w:t xml:space="preserve">her </w:t>
      </w:r>
      <w:r w:rsidR="007A583F" w:rsidRPr="00F029EB">
        <w:rPr>
          <w:rFonts w:ascii="Calibri" w:eastAsia="Calibri" w:hAnsi="Calibri" w:cs="Calibri"/>
          <w:color w:val="000000" w:themeColor="text1"/>
        </w:rPr>
        <w:t xml:space="preserve">first I-poem </w:t>
      </w:r>
      <w:r w:rsidRPr="00F029EB">
        <w:rPr>
          <w:rFonts w:ascii="Calibri" w:eastAsia="Calibri" w:hAnsi="Calibri" w:cs="Calibri"/>
          <w:color w:val="000000" w:themeColor="text1"/>
        </w:rPr>
        <w:t>we detect</w:t>
      </w:r>
      <w:r w:rsidR="00C662F6" w:rsidRPr="00F029EB">
        <w:rPr>
          <w:rFonts w:ascii="Calibri" w:eastAsia="Calibri" w:hAnsi="Calibri" w:cs="Calibri"/>
          <w:color w:val="000000" w:themeColor="text1"/>
        </w:rPr>
        <w:t xml:space="preserve"> </w:t>
      </w:r>
      <w:r w:rsidRPr="00F029EB">
        <w:rPr>
          <w:rFonts w:ascii="Calibri" w:eastAsia="Calibri" w:hAnsi="Calibri" w:cs="Calibri"/>
          <w:color w:val="000000" w:themeColor="text1"/>
        </w:rPr>
        <w:t>a new voice emerging</w:t>
      </w:r>
      <w:r w:rsidR="007A583F" w:rsidRPr="00F029EB">
        <w:rPr>
          <w:rFonts w:ascii="Calibri" w:eastAsia="Calibri" w:hAnsi="Calibri" w:cs="Calibri"/>
          <w:color w:val="000000" w:themeColor="text1"/>
        </w:rPr>
        <w:t xml:space="preserve"> – </w:t>
      </w:r>
      <w:r w:rsidR="00514834" w:rsidRPr="00F029EB">
        <w:rPr>
          <w:rFonts w:ascii="Calibri" w:eastAsia="Calibri" w:hAnsi="Calibri" w:cs="Calibri"/>
          <w:color w:val="000000" w:themeColor="text1"/>
        </w:rPr>
        <w:t xml:space="preserve">one which is more confident </w:t>
      </w:r>
      <w:r w:rsidR="005A3408" w:rsidRPr="00F029EB">
        <w:rPr>
          <w:rFonts w:ascii="Calibri" w:eastAsia="Calibri" w:hAnsi="Calibri" w:cs="Calibri"/>
          <w:color w:val="000000" w:themeColor="text1"/>
        </w:rPr>
        <w:t>and</w:t>
      </w:r>
      <w:r w:rsidR="007A583F" w:rsidRPr="00F029EB">
        <w:rPr>
          <w:rFonts w:ascii="Calibri" w:eastAsia="Calibri" w:hAnsi="Calibri" w:cs="Calibri"/>
          <w:color w:val="000000" w:themeColor="text1"/>
        </w:rPr>
        <w:t xml:space="preserve"> chooses to put herself in situations </w:t>
      </w:r>
      <w:r w:rsidR="00AE1EEB" w:rsidRPr="00F029EB">
        <w:rPr>
          <w:rFonts w:ascii="Calibri" w:eastAsia="Calibri" w:hAnsi="Calibri" w:cs="Calibri"/>
          <w:color w:val="000000" w:themeColor="text1"/>
        </w:rPr>
        <w:t xml:space="preserve">with others </w:t>
      </w:r>
      <w:r w:rsidR="007A583F" w:rsidRPr="00F029EB">
        <w:rPr>
          <w:rFonts w:ascii="Calibri" w:eastAsia="Calibri" w:hAnsi="Calibri" w:cs="Calibri"/>
          <w:color w:val="000000" w:themeColor="text1"/>
        </w:rPr>
        <w:t xml:space="preserve">which she </w:t>
      </w:r>
      <w:r w:rsidR="00342244" w:rsidRPr="00F029EB">
        <w:rPr>
          <w:rFonts w:ascii="Calibri" w:eastAsia="Calibri" w:hAnsi="Calibri" w:cs="Calibri"/>
          <w:color w:val="000000" w:themeColor="text1"/>
        </w:rPr>
        <w:t>might</w:t>
      </w:r>
      <w:r w:rsidR="007A583F" w:rsidRPr="00F029EB">
        <w:rPr>
          <w:rFonts w:ascii="Calibri" w:eastAsia="Calibri" w:hAnsi="Calibri" w:cs="Calibri"/>
          <w:color w:val="000000" w:themeColor="text1"/>
        </w:rPr>
        <w:t xml:space="preserve"> </w:t>
      </w:r>
      <w:r w:rsidR="00514834" w:rsidRPr="00F029EB">
        <w:rPr>
          <w:rFonts w:ascii="Calibri" w:eastAsia="Calibri" w:hAnsi="Calibri" w:cs="Calibri"/>
          <w:color w:val="000000" w:themeColor="text1"/>
        </w:rPr>
        <w:t xml:space="preserve">otherwise </w:t>
      </w:r>
      <w:r w:rsidR="007A583F" w:rsidRPr="00F029EB">
        <w:rPr>
          <w:rFonts w:ascii="Calibri" w:eastAsia="Calibri" w:hAnsi="Calibri" w:cs="Calibri"/>
          <w:color w:val="000000" w:themeColor="text1"/>
        </w:rPr>
        <w:t xml:space="preserve">avoid.  </w:t>
      </w:r>
      <w:r w:rsidR="0094714A" w:rsidRPr="00F029EB">
        <w:rPr>
          <w:rFonts w:ascii="Calibri" w:eastAsia="Calibri" w:hAnsi="Calibri" w:cs="Calibri"/>
          <w:color w:val="000000" w:themeColor="text1"/>
        </w:rPr>
        <w:t xml:space="preserve">In extract from </w:t>
      </w:r>
      <w:r w:rsidR="007A3505" w:rsidRPr="00F029EB">
        <w:rPr>
          <w:rFonts w:ascii="Calibri" w:eastAsia="Calibri" w:hAnsi="Calibri" w:cs="Calibri"/>
          <w:color w:val="000000" w:themeColor="text1"/>
        </w:rPr>
        <w:t>her</w:t>
      </w:r>
      <w:r w:rsidR="00BF783A" w:rsidRPr="00F029EB">
        <w:rPr>
          <w:rFonts w:ascii="Calibri" w:eastAsia="Calibri" w:hAnsi="Calibri" w:cs="Calibri"/>
          <w:color w:val="000000" w:themeColor="text1"/>
        </w:rPr>
        <w:t xml:space="preserve"> I-poem </w:t>
      </w:r>
      <w:r w:rsidR="007A3505" w:rsidRPr="00F029EB">
        <w:rPr>
          <w:rFonts w:ascii="Calibri" w:eastAsia="Calibri" w:hAnsi="Calibri" w:cs="Calibri"/>
          <w:color w:val="000000" w:themeColor="text1"/>
        </w:rPr>
        <w:t>she reflects on</w:t>
      </w:r>
      <w:r w:rsidR="00BF783A" w:rsidRPr="00F029EB">
        <w:rPr>
          <w:rFonts w:ascii="Calibri" w:eastAsia="Calibri" w:hAnsi="Calibri" w:cs="Calibri"/>
          <w:color w:val="000000" w:themeColor="text1"/>
        </w:rPr>
        <w:t xml:space="preserve"> </w:t>
      </w:r>
      <w:r w:rsidR="007A3505" w:rsidRPr="00F029EB">
        <w:rPr>
          <w:rFonts w:ascii="Calibri" w:eastAsia="Calibri" w:hAnsi="Calibri" w:cs="Calibri"/>
          <w:color w:val="000000" w:themeColor="text1"/>
        </w:rPr>
        <w:t>when she took part in</w:t>
      </w:r>
      <w:r w:rsidR="00BF783A" w:rsidRPr="00F029EB">
        <w:rPr>
          <w:rFonts w:ascii="Calibri" w:eastAsia="Calibri" w:hAnsi="Calibri" w:cs="Calibri"/>
          <w:color w:val="000000" w:themeColor="text1"/>
        </w:rPr>
        <w:t xml:space="preserve"> a television interview</w:t>
      </w:r>
      <w:r w:rsidR="005A3408" w:rsidRPr="00F029EB">
        <w:rPr>
          <w:rFonts w:ascii="Calibri" w:eastAsia="Calibri" w:hAnsi="Calibri" w:cs="Calibri"/>
          <w:color w:val="000000" w:themeColor="text1"/>
        </w:rPr>
        <w:t xml:space="preserve"> about the bridging module: </w:t>
      </w:r>
      <w:r w:rsidR="00BF783A" w:rsidRPr="00F029EB">
        <w:rPr>
          <w:rFonts w:ascii="Calibri" w:eastAsia="Calibri" w:hAnsi="Calibri" w:cs="Calibri"/>
          <w:color w:val="000000" w:themeColor="text1"/>
        </w:rPr>
        <w:t xml:space="preserve"> </w:t>
      </w:r>
    </w:p>
    <w:p w14:paraId="332E0FC8" w14:textId="77777777" w:rsidR="007A583F" w:rsidRPr="00F029EB" w:rsidRDefault="007A583F" w:rsidP="00342244">
      <w:pPr>
        <w:spacing w:line="360" w:lineRule="auto"/>
        <w:ind w:firstLine="720"/>
        <w:jc w:val="both"/>
        <w:rPr>
          <w:rFonts w:ascii="Calibri" w:eastAsia="Calibri" w:hAnsi="Calibri" w:cs="Calibri"/>
          <w:color w:val="000000" w:themeColor="text1"/>
        </w:rPr>
      </w:pPr>
      <w:r w:rsidRPr="00F029EB">
        <w:rPr>
          <w:rFonts w:ascii="Calibri" w:eastAsia="Calibri" w:hAnsi="Calibri" w:cs="Calibri"/>
          <w:color w:val="000000" w:themeColor="text1"/>
        </w:rPr>
        <w:t xml:space="preserve">I feel like there are certain things </w:t>
      </w:r>
    </w:p>
    <w:p w14:paraId="09202E0C" w14:textId="11D7B780" w:rsidR="007A583F" w:rsidRPr="00F029EB" w:rsidRDefault="007A583F" w:rsidP="00E97B33">
      <w:pPr>
        <w:spacing w:line="360" w:lineRule="auto"/>
        <w:jc w:val="both"/>
        <w:rPr>
          <w:rFonts w:ascii="Calibri" w:eastAsia="Calibri" w:hAnsi="Calibri" w:cs="Calibri"/>
          <w:color w:val="000000" w:themeColor="text1"/>
        </w:rPr>
      </w:pPr>
      <w:r w:rsidRPr="00F029EB">
        <w:rPr>
          <w:rFonts w:ascii="Calibri" w:eastAsia="Calibri" w:hAnsi="Calibri" w:cs="Calibri"/>
          <w:color w:val="000000" w:themeColor="text1"/>
        </w:rPr>
        <w:t xml:space="preserve"> </w:t>
      </w:r>
      <w:r w:rsidR="00342244" w:rsidRPr="00F029EB">
        <w:rPr>
          <w:rFonts w:ascii="Calibri" w:eastAsia="Calibri" w:hAnsi="Calibri" w:cs="Calibri"/>
          <w:color w:val="000000" w:themeColor="text1"/>
        </w:rPr>
        <w:tab/>
      </w:r>
      <w:r w:rsidRPr="00F029EB">
        <w:rPr>
          <w:rFonts w:ascii="Calibri" w:eastAsia="Calibri" w:hAnsi="Calibri" w:cs="Calibri"/>
          <w:color w:val="000000" w:themeColor="text1"/>
        </w:rPr>
        <w:t>I have to do</w:t>
      </w:r>
    </w:p>
    <w:p w14:paraId="3293334A" w14:textId="1BA76ED0" w:rsidR="007A583F" w:rsidRPr="00F029EB" w:rsidRDefault="007A583F" w:rsidP="00E97B33">
      <w:pPr>
        <w:spacing w:line="360" w:lineRule="auto"/>
        <w:jc w:val="both"/>
        <w:rPr>
          <w:rFonts w:ascii="Calibri" w:eastAsia="Calibri" w:hAnsi="Calibri" w:cs="Calibri"/>
          <w:color w:val="000000" w:themeColor="text1"/>
        </w:rPr>
      </w:pPr>
      <w:r w:rsidRPr="00F029EB">
        <w:rPr>
          <w:rFonts w:ascii="Calibri" w:eastAsia="Calibri" w:hAnsi="Calibri" w:cs="Calibri"/>
          <w:color w:val="000000" w:themeColor="text1"/>
        </w:rPr>
        <w:t xml:space="preserve"> </w:t>
      </w:r>
      <w:r w:rsidR="00342244" w:rsidRPr="00F029EB">
        <w:rPr>
          <w:rFonts w:ascii="Calibri" w:eastAsia="Calibri" w:hAnsi="Calibri" w:cs="Calibri"/>
          <w:color w:val="000000" w:themeColor="text1"/>
        </w:rPr>
        <w:tab/>
      </w:r>
      <w:r w:rsidRPr="00F029EB">
        <w:rPr>
          <w:rFonts w:ascii="Calibri" w:eastAsia="Calibri" w:hAnsi="Calibri" w:cs="Calibri"/>
          <w:color w:val="000000" w:themeColor="text1"/>
        </w:rPr>
        <w:t>I think that they are good for me</w:t>
      </w:r>
    </w:p>
    <w:p w14:paraId="542368CF" w14:textId="0152D5B7" w:rsidR="007A583F" w:rsidRPr="00F029EB" w:rsidRDefault="007A583F" w:rsidP="00E97B33">
      <w:pPr>
        <w:spacing w:line="360" w:lineRule="auto"/>
        <w:jc w:val="both"/>
        <w:rPr>
          <w:rFonts w:ascii="Calibri" w:eastAsia="Calibri" w:hAnsi="Calibri" w:cs="Calibri"/>
          <w:color w:val="000000" w:themeColor="text1"/>
        </w:rPr>
      </w:pPr>
      <w:r w:rsidRPr="00F029EB">
        <w:rPr>
          <w:rFonts w:ascii="Calibri" w:eastAsia="Calibri" w:hAnsi="Calibri" w:cs="Calibri"/>
          <w:color w:val="000000" w:themeColor="text1"/>
        </w:rPr>
        <w:t xml:space="preserve"> </w:t>
      </w:r>
      <w:r w:rsidR="00342244" w:rsidRPr="00F029EB">
        <w:rPr>
          <w:rFonts w:ascii="Calibri" w:eastAsia="Calibri" w:hAnsi="Calibri" w:cs="Calibri"/>
          <w:color w:val="000000" w:themeColor="text1"/>
        </w:rPr>
        <w:tab/>
      </w:r>
      <w:r w:rsidRPr="00F029EB">
        <w:rPr>
          <w:rFonts w:ascii="Calibri" w:eastAsia="Calibri" w:hAnsi="Calibri" w:cs="Calibri"/>
          <w:color w:val="000000" w:themeColor="text1"/>
        </w:rPr>
        <w:t xml:space="preserve">I can be quite introverted </w:t>
      </w:r>
    </w:p>
    <w:p w14:paraId="4C5BD1E3" w14:textId="3E400785" w:rsidR="007A583F" w:rsidRPr="00F029EB" w:rsidRDefault="007A583F" w:rsidP="00342244">
      <w:pPr>
        <w:spacing w:line="360" w:lineRule="auto"/>
        <w:jc w:val="both"/>
        <w:rPr>
          <w:rFonts w:ascii="Calibri" w:eastAsia="Calibri" w:hAnsi="Calibri" w:cs="Calibri"/>
          <w:color w:val="000000" w:themeColor="text1"/>
        </w:rPr>
      </w:pPr>
      <w:r w:rsidRPr="00F029EB">
        <w:rPr>
          <w:rFonts w:ascii="Calibri" w:eastAsia="Calibri" w:hAnsi="Calibri" w:cs="Calibri"/>
          <w:color w:val="000000" w:themeColor="text1"/>
        </w:rPr>
        <w:t xml:space="preserve"> </w:t>
      </w:r>
      <w:r w:rsidR="00342244" w:rsidRPr="00F029EB">
        <w:rPr>
          <w:rFonts w:ascii="Calibri" w:eastAsia="Calibri" w:hAnsi="Calibri" w:cs="Calibri"/>
          <w:color w:val="000000" w:themeColor="text1"/>
        </w:rPr>
        <w:tab/>
      </w:r>
      <w:r w:rsidRPr="00F029EB">
        <w:rPr>
          <w:rFonts w:ascii="Calibri" w:eastAsia="Calibri" w:hAnsi="Calibri" w:cs="Calibri"/>
          <w:color w:val="000000" w:themeColor="text1"/>
        </w:rPr>
        <w:t xml:space="preserve">I’d rather not do stuff </w:t>
      </w:r>
      <w:r w:rsidR="00743314" w:rsidRPr="00F029EB">
        <w:rPr>
          <w:rFonts w:ascii="Calibri" w:eastAsia="Calibri" w:hAnsi="Calibri" w:cs="Calibri"/>
          <w:color w:val="000000" w:themeColor="text1"/>
        </w:rPr>
        <w:t>[1]</w:t>
      </w:r>
      <w:r w:rsidRPr="00F029EB">
        <w:rPr>
          <w:rFonts w:ascii="Calibri" w:eastAsia="Calibri" w:hAnsi="Calibri" w:cs="Calibri"/>
          <w:color w:val="000000" w:themeColor="text1"/>
        </w:rPr>
        <w:t xml:space="preserve"> </w:t>
      </w:r>
    </w:p>
    <w:p w14:paraId="0C37B573" w14:textId="3E327575" w:rsidR="00D264FC" w:rsidRPr="00F029EB" w:rsidRDefault="00743314"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xml:space="preserve">Despite describing herself as an introvert </w:t>
      </w:r>
      <w:r w:rsidR="00205553" w:rsidRPr="00F029EB">
        <w:rPr>
          <w:rFonts w:ascii="Calibri" w:eastAsia="Times New Roman" w:hAnsi="Calibri" w:cs="Calibri"/>
          <w:color w:val="000000" w:themeColor="text1"/>
          <w:lang w:eastAsia="en-GB"/>
        </w:rPr>
        <w:t>Linda agrees</w:t>
      </w:r>
      <w:r w:rsidRPr="00F029EB">
        <w:rPr>
          <w:rFonts w:ascii="Calibri" w:eastAsia="Times New Roman" w:hAnsi="Calibri" w:cs="Calibri"/>
          <w:color w:val="000000" w:themeColor="text1"/>
          <w:lang w:eastAsia="en-GB"/>
        </w:rPr>
        <w:t xml:space="preserve"> to </w:t>
      </w:r>
      <w:r w:rsidR="00425E9C" w:rsidRPr="00F029EB">
        <w:rPr>
          <w:rFonts w:ascii="Calibri" w:eastAsia="Times New Roman" w:hAnsi="Calibri" w:cs="Calibri"/>
          <w:color w:val="000000" w:themeColor="text1"/>
          <w:lang w:eastAsia="en-GB"/>
        </w:rPr>
        <w:t>talk</w:t>
      </w:r>
      <w:r w:rsidRPr="00F029EB">
        <w:rPr>
          <w:rFonts w:ascii="Calibri" w:eastAsia="Times New Roman" w:hAnsi="Calibri" w:cs="Calibri"/>
          <w:color w:val="000000" w:themeColor="text1"/>
          <w:lang w:eastAsia="en-GB"/>
        </w:rPr>
        <w:t xml:space="preserve"> </w:t>
      </w:r>
      <w:r w:rsidR="00425E9C" w:rsidRPr="00F029EB">
        <w:rPr>
          <w:rFonts w:ascii="Calibri" w:eastAsia="Times New Roman" w:hAnsi="Calibri" w:cs="Calibri"/>
          <w:color w:val="000000" w:themeColor="text1"/>
          <w:lang w:eastAsia="en-GB"/>
        </w:rPr>
        <w:t>in front a television audience</w:t>
      </w:r>
      <w:r w:rsidR="00205553" w:rsidRPr="00F029EB">
        <w:rPr>
          <w:rFonts w:ascii="Calibri" w:eastAsia="Times New Roman" w:hAnsi="Calibri" w:cs="Calibri"/>
          <w:color w:val="000000" w:themeColor="text1"/>
          <w:lang w:eastAsia="en-GB"/>
        </w:rPr>
        <w:t xml:space="preserve"> – something which </w:t>
      </w:r>
      <w:r w:rsidR="00F31A6C" w:rsidRPr="00F029EB">
        <w:rPr>
          <w:rFonts w:ascii="Calibri" w:eastAsia="Times New Roman" w:hAnsi="Calibri" w:cs="Calibri"/>
          <w:color w:val="000000" w:themeColor="text1"/>
          <w:lang w:eastAsia="en-GB"/>
        </w:rPr>
        <w:t xml:space="preserve">she might have chosen to avoid. </w:t>
      </w:r>
      <w:r w:rsidR="00425E9C" w:rsidRPr="00F029EB">
        <w:rPr>
          <w:rFonts w:ascii="Calibri" w:eastAsia="Times New Roman" w:hAnsi="Calibri" w:cs="Calibri"/>
          <w:color w:val="000000" w:themeColor="text1"/>
          <w:lang w:eastAsia="en-GB"/>
        </w:rPr>
        <w:t xml:space="preserve"> </w:t>
      </w:r>
      <w:r w:rsidR="00620C02" w:rsidRPr="00F029EB">
        <w:rPr>
          <w:rFonts w:ascii="Calibri" w:eastAsia="Times New Roman" w:hAnsi="Calibri" w:cs="Calibri"/>
          <w:color w:val="000000" w:themeColor="text1"/>
          <w:lang w:eastAsia="en-GB"/>
        </w:rPr>
        <w:t>Linda’s</w:t>
      </w:r>
      <w:r w:rsidR="00A904F6" w:rsidRPr="00F029EB">
        <w:rPr>
          <w:rFonts w:ascii="Calibri" w:eastAsia="Times New Roman" w:hAnsi="Calibri" w:cs="Calibri"/>
          <w:color w:val="000000" w:themeColor="text1"/>
          <w:lang w:eastAsia="en-GB"/>
        </w:rPr>
        <w:t xml:space="preserve"> </w:t>
      </w:r>
      <w:r w:rsidR="007A583F" w:rsidRPr="00F029EB">
        <w:rPr>
          <w:rFonts w:ascii="Calibri" w:eastAsia="Times New Roman" w:hAnsi="Calibri" w:cs="Calibri"/>
          <w:color w:val="000000" w:themeColor="text1"/>
          <w:lang w:eastAsia="en-GB"/>
        </w:rPr>
        <w:t xml:space="preserve">impression of herself as an </w:t>
      </w:r>
      <w:r w:rsidR="00C4360A"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introvert</w:t>
      </w:r>
      <w:r w:rsidR="00C4360A"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is juxtaposed with how </w:t>
      </w:r>
      <w:r w:rsidR="00A904F6" w:rsidRPr="00F029EB">
        <w:rPr>
          <w:rFonts w:ascii="Calibri" w:eastAsia="Times New Roman" w:hAnsi="Calibri" w:cs="Calibri"/>
          <w:color w:val="000000" w:themeColor="text1"/>
          <w:lang w:eastAsia="en-GB"/>
        </w:rPr>
        <w:t xml:space="preserve">we </w:t>
      </w:r>
      <w:r w:rsidR="00620C02" w:rsidRPr="00F029EB">
        <w:rPr>
          <w:rFonts w:ascii="Calibri" w:eastAsia="Times New Roman" w:hAnsi="Calibri" w:cs="Calibri"/>
          <w:color w:val="000000" w:themeColor="text1"/>
          <w:lang w:eastAsia="en-GB"/>
        </w:rPr>
        <w:t xml:space="preserve">perceived </w:t>
      </w:r>
      <w:r w:rsidR="00F31A6C" w:rsidRPr="00F029EB">
        <w:rPr>
          <w:rFonts w:ascii="Calibri" w:eastAsia="Times New Roman" w:hAnsi="Calibri" w:cs="Calibri"/>
          <w:color w:val="000000" w:themeColor="text1"/>
          <w:lang w:eastAsia="en-GB"/>
        </w:rPr>
        <w:t>her</w:t>
      </w:r>
      <w:r w:rsidR="00953812" w:rsidRPr="00F029EB">
        <w:rPr>
          <w:rFonts w:ascii="Calibri" w:eastAsia="Times New Roman" w:hAnsi="Calibri" w:cs="Calibri"/>
          <w:color w:val="000000" w:themeColor="text1"/>
          <w:lang w:eastAsia="en-GB"/>
        </w:rPr>
        <w:t xml:space="preserve"> – illustrating how self-perception and </w:t>
      </w:r>
      <w:r w:rsidR="006B7227" w:rsidRPr="00F029EB">
        <w:rPr>
          <w:rFonts w:ascii="Calibri" w:eastAsia="Times New Roman" w:hAnsi="Calibri" w:cs="Calibri"/>
          <w:color w:val="000000" w:themeColor="text1"/>
          <w:lang w:eastAsia="en-GB"/>
        </w:rPr>
        <w:t>perception of others can be quite different</w:t>
      </w:r>
      <w:r w:rsidR="00620C02" w:rsidRPr="00F029EB">
        <w:rPr>
          <w:rFonts w:ascii="Calibri" w:eastAsia="Times New Roman" w:hAnsi="Calibri" w:cs="Calibri"/>
          <w:color w:val="000000" w:themeColor="text1"/>
          <w:lang w:eastAsia="en-GB"/>
        </w:rPr>
        <w:t xml:space="preserve">. </w:t>
      </w:r>
      <w:r w:rsidR="00D264FC" w:rsidRPr="00F029EB">
        <w:rPr>
          <w:rFonts w:ascii="Calibri" w:eastAsia="Times New Roman" w:hAnsi="Calibri" w:cs="Calibri"/>
          <w:color w:val="000000" w:themeColor="text1"/>
          <w:lang w:eastAsia="en-GB"/>
        </w:rPr>
        <w:t xml:space="preserve">A1 </w:t>
      </w:r>
      <w:r w:rsidR="007A583F" w:rsidRPr="00F029EB">
        <w:rPr>
          <w:rFonts w:ascii="Calibri" w:eastAsia="Times New Roman" w:hAnsi="Calibri" w:cs="Calibri"/>
          <w:color w:val="000000" w:themeColor="text1"/>
          <w:lang w:eastAsia="en-GB"/>
        </w:rPr>
        <w:t xml:space="preserve">recalls that </w:t>
      </w:r>
      <w:r w:rsidR="00620C02" w:rsidRPr="00F029EB">
        <w:rPr>
          <w:rFonts w:ascii="Calibri" w:eastAsia="Times New Roman" w:hAnsi="Calibri" w:cs="Calibri"/>
          <w:color w:val="000000" w:themeColor="text1"/>
          <w:lang w:eastAsia="en-GB"/>
        </w:rPr>
        <w:t>during the television interview Linda</w:t>
      </w:r>
      <w:r w:rsidR="2C6C0717" w:rsidRPr="00F029EB">
        <w:rPr>
          <w:rFonts w:ascii="Calibri" w:eastAsia="Times New Roman" w:hAnsi="Calibri" w:cs="Calibri"/>
          <w:color w:val="000000" w:themeColor="text1"/>
          <w:lang w:eastAsia="en-GB"/>
        </w:rPr>
        <w:t xml:space="preserve"> presented as confident</w:t>
      </w:r>
      <w:r w:rsidR="00D80A52" w:rsidRPr="00F029EB">
        <w:rPr>
          <w:rFonts w:ascii="Calibri" w:eastAsia="Times New Roman" w:hAnsi="Calibri" w:cs="Calibri"/>
          <w:color w:val="000000" w:themeColor="text1"/>
          <w:lang w:eastAsia="en-GB"/>
        </w:rPr>
        <w:t xml:space="preserve"> and articulate</w:t>
      </w:r>
      <w:r w:rsidR="007A583F" w:rsidRPr="00F029EB">
        <w:rPr>
          <w:rFonts w:ascii="Calibri" w:eastAsia="Times New Roman" w:hAnsi="Calibri" w:cs="Calibri"/>
          <w:color w:val="000000" w:themeColor="text1"/>
          <w:lang w:eastAsia="en-GB"/>
        </w:rPr>
        <w:t xml:space="preserve">. </w:t>
      </w:r>
      <w:r w:rsidR="006B7227" w:rsidRPr="00F029EB">
        <w:rPr>
          <w:rFonts w:ascii="Calibri" w:eastAsia="Times New Roman" w:hAnsi="Calibri" w:cs="Calibri"/>
          <w:color w:val="000000" w:themeColor="text1"/>
          <w:lang w:eastAsia="en-GB"/>
        </w:rPr>
        <w:t xml:space="preserve">Whilst </w:t>
      </w:r>
      <w:r w:rsidR="00D264FC" w:rsidRPr="00F029EB">
        <w:rPr>
          <w:rFonts w:ascii="Calibri" w:eastAsia="Times New Roman" w:hAnsi="Calibri" w:cs="Calibri"/>
          <w:color w:val="000000" w:themeColor="text1"/>
          <w:lang w:eastAsia="en-GB"/>
        </w:rPr>
        <w:t>A2’s</w:t>
      </w:r>
      <w:r w:rsidR="004402B9" w:rsidRPr="00F029EB">
        <w:rPr>
          <w:rFonts w:ascii="Calibri" w:eastAsia="Times New Roman" w:hAnsi="Calibri" w:cs="Calibri"/>
          <w:color w:val="000000" w:themeColor="text1"/>
          <w:lang w:eastAsia="en-GB"/>
        </w:rPr>
        <w:t xml:space="preserve"> </w:t>
      </w:r>
      <w:r w:rsidR="007A583F" w:rsidRPr="00F029EB">
        <w:rPr>
          <w:rFonts w:ascii="Calibri" w:eastAsia="Times New Roman" w:hAnsi="Calibri" w:cs="Calibri"/>
          <w:color w:val="000000" w:themeColor="text1"/>
          <w:lang w:eastAsia="en-GB"/>
        </w:rPr>
        <w:t>impression of L</w:t>
      </w:r>
      <w:r w:rsidR="00666A2F" w:rsidRPr="00F029EB">
        <w:rPr>
          <w:rFonts w:ascii="Calibri" w:eastAsia="Times New Roman" w:hAnsi="Calibri" w:cs="Calibri"/>
          <w:color w:val="000000" w:themeColor="text1"/>
          <w:lang w:eastAsia="en-GB"/>
        </w:rPr>
        <w:t xml:space="preserve">inda, particularly in her second interview, </w:t>
      </w:r>
      <w:r w:rsidR="007A583F" w:rsidRPr="00F029EB">
        <w:rPr>
          <w:rFonts w:ascii="Calibri" w:eastAsia="Times New Roman" w:hAnsi="Calibri" w:cs="Calibri"/>
          <w:color w:val="000000" w:themeColor="text1"/>
          <w:lang w:eastAsia="en-GB"/>
        </w:rPr>
        <w:t xml:space="preserve">is </w:t>
      </w:r>
      <w:r w:rsidR="004402B9" w:rsidRPr="00F029EB">
        <w:rPr>
          <w:rFonts w:ascii="Calibri" w:eastAsia="Times New Roman" w:hAnsi="Calibri" w:cs="Calibri"/>
          <w:color w:val="000000" w:themeColor="text1"/>
          <w:lang w:eastAsia="en-GB"/>
        </w:rPr>
        <w:t>someone who is</w:t>
      </w:r>
      <w:r w:rsidR="007A583F" w:rsidRPr="00F029EB">
        <w:rPr>
          <w:rFonts w:ascii="Calibri" w:eastAsia="Times New Roman" w:hAnsi="Calibri" w:cs="Calibri"/>
          <w:color w:val="000000" w:themeColor="text1"/>
          <w:lang w:eastAsia="en-GB"/>
        </w:rPr>
        <w:t xml:space="preserve"> open</w:t>
      </w:r>
      <w:r w:rsidR="004402B9" w:rsidRPr="00F029EB">
        <w:rPr>
          <w:rFonts w:ascii="Calibri" w:eastAsia="Times New Roman" w:hAnsi="Calibri" w:cs="Calibri"/>
          <w:color w:val="000000" w:themeColor="text1"/>
          <w:lang w:eastAsia="en-GB"/>
        </w:rPr>
        <w:t xml:space="preserve"> and</w:t>
      </w:r>
      <w:r w:rsidR="007A583F" w:rsidRPr="00F029EB">
        <w:rPr>
          <w:rFonts w:ascii="Calibri" w:eastAsia="Times New Roman" w:hAnsi="Calibri" w:cs="Calibri"/>
          <w:color w:val="000000" w:themeColor="text1"/>
          <w:lang w:eastAsia="en-GB"/>
        </w:rPr>
        <w:t xml:space="preserve"> funny </w:t>
      </w:r>
      <w:r w:rsidR="004402B9" w:rsidRPr="00F029EB">
        <w:rPr>
          <w:rFonts w:ascii="Calibri" w:eastAsia="Times New Roman" w:hAnsi="Calibri" w:cs="Calibri"/>
          <w:color w:val="000000" w:themeColor="text1"/>
          <w:lang w:eastAsia="en-GB"/>
        </w:rPr>
        <w:t>with a gift for storytelling</w:t>
      </w:r>
      <w:r w:rsidR="007A583F" w:rsidRPr="00F029EB">
        <w:rPr>
          <w:rFonts w:ascii="Calibri" w:eastAsia="Times New Roman" w:hAnsi="Calibri" w:cs="Calibri"/>
          <w:color w:val="000000" w:themeColor="text1"/>
          <w:lang w:eastAsia="en-GB"/>
        </w:rPr>
        <w:t xml:space="preserve">. </w:t>
      </w:r>
    </w:p>
    <w:p w14:paraId="70EC74E5" w14:textId="77777777" w:rsidR="00D264FC" w:rsidRPr="00F029EB" w:rsidRDefault="00D264FC" w:rsidP="00E97B33">
      <w:pPr>
        <w:spacing w:line="360" w:lineRule="auto"/>
        <w:jc w:val="both"/>
        <w:textAlignment w:val="baseline"/>
        <w:rPr>
          <w:rFonts w:ascii="Calibri" w:eastAsia="Times New Roman" w:hAnsi="Calibri" w:cs="Calibri"/>
          <w:color w:val="000000" w:themeColor="text1"/>
          <w:lang w:eastAsia="en-GB"/>
        </w:rPr>
      </w:pPr>
    </w:p>
    <w:p w14:paraId="1C3E00E8" w14:textId="37395639" w:rsidR="0039632C" w:rsidRPr="00F029EB" w:rsidRDefault="0039632C" w:rsidP="00E97B33">
      <w:pPr>
        <w:spacing w:line="360" w:lineRule="auto"/>
        <w:jc w:val="both"/>
        <w:textAlignment w:val="baseline"/>
        <w:rPr>
          <w:rFonts w:ascii="Calibri" w:eastAsia="Times New Roman" w:hAnsi="Calibri" w:cs="Calibri"/>
          <w:i/>
          <w:iCs/>
          <w:color w:val="000000" w:themeColor="text1"/>
          <w:lang w:eastAsia="en-GB"/>
        </w:rPr>
      </w:pPr>
      <w:r w:rsidRPr="00F029EB">
        <w:rPr>
          <w:rFonts w:ascii="Calibri" w:eastAsia="Times New Roman" w:hAnsi="Calibri" w:cs="Calibri"/>
          <w:i/>
          <w:iCs/>
          <w:color w:val="000000" w:themeColor="text1"/>
          <w:lang w:eastAsia="en-GB"/>
        </w:rPr>
        <w:lastRenderedPageBreak/>
        <w:t>Bullying</w:t>
      </w:r>
    </w:p>
    <w:p w14:paraId="1E9FB51C" w14:textId="0A4B19EF" w:rsidR="008B578A" w:rsidRPr="00F029EB" w:rsidRDefault="007A4D6B"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xml:space="preserve">Related to feeling like an outsider </w:t>
      </w:r>
      <w:r w:rsidR="00514834" w:rsidRPr="00F029EB">
        <w:rPr>
          <w:rFonts w:ascii="Calibri" w:eastAsia="Times New Roman" w:hAnsi="Calibri" w:cs="Calibri"/>
          <w:color w:val="000000" w:themeColor="text1"/>
          <w:lang w:eastAsia="en-GB"/>
        </w:rPr>
        <w:t xml:space="preserve">is </w:t>
      </w:r>
      <w:r w:rsidRPr="00F029EB">
        <w:rPr>
          <w:rFonts w:ascii="Calibri" w:eastAsia="Times New Roman" w:hAnsi="Calibri" w:cs="Calibri"/>
          <w:color w:val="000000" w:themeColor="text1"/>
          <w:lang w:eastAsia="en-GB"/>
        </w:rPr>
        <w:t>Linda’s ex</w:t>
      </w:r>
      <w:r w:rsidR="00BE6C11" w:rsidRPr="00F029EB">
        <w:rPr>
          <w:rFonts w:ascii="Calibri" w:eastAsia="Times New Roman" w:hAnsi="Calibri" w:cs="Calibri"/>
          <w:color w:val="000000" w:themeColor="text1"/>
          <w:lang w:eastAsia="en-GB"/>
        </w:rPr>
        <w:t xml:space="preserve">perience of </w:t>
      </w:r>
      <w:r w:rsidR="00514834" w:rsidRPr="00F029EB">
        <w:rPr>
          <w:rFonts w:ascii="Calibri" w:eastAsia="Times New Roman" w:hAnsi="Calibri" w:cs="Calibri"/>
          <w:color w:val="000000" w:themeColor="text1"/>
          <w:lang w:eastAsia="en-GB"/>
        </w:rPr>
        <w:t xml:space="preserve">bullying and how she projects this </w:t>
      </w:r>
      <w:r w:rsidR="004559CB" w:rsidRPr="00F029EB">
        <w:rPr>
          <w:rFonts w:ascii="Calibri" w:eastAsia="Times New Roman" w:hAnsi="Calibri" w:cs="Calibri"/>
          <w:color w:val="000000" w:themeColor="text1"/>
          <w:lang w:eastAsia="en-GB"/>
        </w:rPr>
        <w:t xml:space="preserve">forward to starting university. </w:t>
      </w:r>
      <w:r w:rsidR="00BE6C11" w:rsidRPr="00F029EB">
        <w:rPr>
          <w:rFonts w:ascii="Calibri" w:eastAsia="Times New Roman" w:hAnsi="Calibri" w:cs="Calibri"/>
          <w:color w:val="000000" w:themeColor="text1"/>
          <w:lang w:eastAsia="en-GB"/>
        </w:rPr>
        <w:t xml:space="preserve"> </w:t>
      </w:r>
      <w:r w:rsidR="008B578A" w:rsidRPr="00F029EB">
        <w:rPr>
          <w:rFonts w:ascii="Calibri" w:eastAsia="Times New Roman" w:hAnsi="Calibri" w:cs="Calibri"/>
          <w:color w:val="000000" w:themeColor="text1"/>
          <w:lang w:eastAsia="en-GB"/>
        </w:rPr>
        <w:t xml:space="preserve">In her first I-poem </w:t>
      </w:r>
      <w:r w:rsidR="000823F0" w:rsidRPr="00F029EB">
        <w:rPr>
          <w:rFonts w:ascii="Calibri" w:eastAsia="Times New Roman" w:hAnsi="Calibri" w:cs="Calibri"/>
          <w:color w:val="000000" w:themeColor="text1"/>
          <w:lang w:eastAsia="en-GB"/>
        </w:rPr>
        <w:t xml:space="preserve">her repeated use of the phrase </w:t>
      </w:r>
      <w:r w:rsidR="00251728" w:rsidRPr="00F029EB">
        <w:rPr>
          <w:rFonts w:ascii="Calibri" w:eastAsia="Times New Roman" w:hAnsi="Calibri" w:cs="Calibri"/>
          <w:color w:val="000000" w:themeColor="text1"/>
          <w:lang w:eastAsia="en-GB"/>
        </w:rPr>
        <w:t>‘</w:t>
      </w:r>
      <w:r w:rsidR="000823F0" w:rsidRPr="00F029EB">
        <w:rPr>
          <w:rFonts w:ascii="Calibri" w:eastAsia="Times New Roman" w:hAnsi="Calibri" w:cs="Calibri"/>
          <w:color w:val="000000" w:themeColor="text1"/>
          <w:lang w:eastAsia="en-GB"/>
        </w:rPr>
        <w:t>I’m hoping</w:t>
      </w:r>
      <w:r w:rsidR="00251728" w:rsidRPr="00F029EB">
        <w:rPr>
          <w:rFonts w:ascii="Calibri" w:eastAsia="Times New Roman" w:hAnsi="Calibri" w:cs="Calibri"/>
          <w:color w:val="000000" w:themeColor="text1"/>
          <w:lang w:eastAsia="en-GB"/>
        </w:rPr>
        <w:t>’</w:t>
      </w:r>
      <w:r w:rsidR="000823F0" w:rsidRPr="00F029EB">
        <w:rPr>
          <w:rFonts w:ascii="Calibri" w:eastAsia="Times New Roman" w:hAnsi="Calibri" w:cs="Calibri"/>
          <w:color w:val="000000" w:themeColor="text1"/>
          <w:lang w:eastAsia="en-GB"/>
        </w:rPr>
        <w:t xml:space="preserve"> suggests </w:t>
      </w:r>
      <w:r w:rsidR="00805A63" w:rsidRPr="00F029EB">
        <w:rPr>
          <w:rFonts w:ascii="Calibri" w:eastAsia="Times New Roman" w:hAnsi="Calibri" w:cs="Calibri"/>
          <w:color w:val="000000" w:themeColor="text1"/>
          <w:lang w:eastAsia="en-GB"/>
        </w:rPr>
        <w:t xml:space="preserve">that </w:t>
      </w:r>
      <w:r w:rsidR="00336F5A" w:rsidRPr="00F029EB">
        <w:rPr>
          <w:rFonts w:ascii="Calibri" w:eastAsia="Times New Roman" w:hAnsi="Calibri" w:cs="Calibri"/>
          <w:color w:val="000000" w:themeColor="text1"/>
          <w:lang w:eastAsia="en-GB"/>
        </w:rPr>
        <w:t xml:space="preserve">Linda wants to leave her past behind and have a different experience of education: </w:t>
      </w:r>
      <w:r w:rsidR="00805A63" w:rsidRPr="00F029EB">
        <w:rPr>
          <w:rFonts w:ascii="Calibri" w:eastAsia="Times New Roman" w:hAnsi="Calibri" w:cs="Calibri"/>
          <w:color w:val="000000" w:themeColor="text1"/>
          <w:lang w:eastAsia="en-GB"/>
        </w:rPr>
        <w:t xml:space="preserve"> </w:t>
      </w:r>
      <w:r w:rsidR="000823F0" w:rsidRPr="00F029EB">
        <w:rPr>
          <w:rFonts w:ascii="Calibri" w:eastAsia="Times New Roman" w:hAnsi="Calibri" w:cs="Calibri"/>
          <w:color w:val="000000" w:themeColor="text1"/>
          <w:lang w:eastAsia="en-GB"/>
        </w:rPr>
        <w:t xml:space="preserve"> </w:t>
      </w:r>
    </w:p>
    <w:p w14:paraId="065AA548" w14:textId="77777777" w:rsidR="008B578A" w:rsidRPr="00F029EB" w:rsidRDefault="008B578A" w:rsidP="00336F5A">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I’d like to think that at university it’s going to be above bullying</w:t>
      </w:r>
      <w:r w:rsidRPr="00F029EB">
        <w:rPr>
          <w:rStyle w:val="eop"/>
          <w:rFonts w:ascii="Calibri" w:hAnsi="Calibri" w:cs="Calibri"/>
          <w:color w:val="000000" w:themeColor="text1"/>
        </w:rPr>
        <w:t> </w:t>
      </w:r>
    </w:p>
    <w:p w14:paraId="5E8361E5" w14:textId="77777777" w:rsidR="008B578A" w:rsidRPr="00F029EB" w:rsidRDefault="008B578A" w:rsidP="00336F5A">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 will be 30 </w:t>
      </w:r>
      <w:r w:rsidRPr="00F029EB">
        <w:rPr>
          <w:rStyle w:val="eop"/>
          <w:rFonts w:ascii="Calibri" w:hAnsi="Calibri" w:cs="Calibri"/>
          <w:color w:val="000000" w:themeColor="text1"/>
        </w:rPr>
        <w:t> </w:t>
      </w:r>
    </w:p>
    <w:p w14:paraId="714F6482" w14:textId="77777777" w:rsidR="008B578A" w:rsidRPr="00F029EB" w:rsidRDefault="008B578A" w:rsidP="00336F5A">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I’m hoping  </w:t>
      </w:r>
      <w:r w:rsidRPr="00F029EB">
        <w:rPr>
          <w:rStyle w:val="eop"/>
          <w:rFonts w:ascii="Calibri" w:hAnsi="Calibri" w:cs="Calibri"/>
          <w:color w:val="000000" w:themeColor="text1"/>
        </w:rPr>
        <w:t> </w:t>
      </w:r>
    </w:p>
    <w:p w14:paraId="0DCFB2A9" w14:textId="77777777" w:rsidR="008B578A" w:rsidRPr="00F029EB" w:rsidRDefault="008B578A" w:rsidP="00336F5A">
      <w:pPr>
        <w:pStyle w:val="paragraph"/>
        <w:spacing w:before="0" w:beforeAutospacing="0" w:after="0" w:afterAutospacing="0" w:line="360" w:lineRule="auto"/>
        <w:ind w:firstLine="720"/>
        <w:jc w:val="both"/>
        <w:textAlignment w:val="baseline"/>
        <w:rPr>
          <w:rFonts w:ascii="Calibri" w:hAnsi="Calibri" w:cs="Calibri"/>
          <w:color w:val="000000" w:themeColor="text1"/>
        </w:rPr>
      </w:pPr>
      <w:r w:rsidRPr="00F029EB">
        <w:rPr>
          <w:rStyle w:val="normaltextrun"/>
          <w:rFonts w:ascii="Calibri" w:hAnsi="Calibri" w:cs="Calibri"/>
          <w:color w:val="000000" w:themeColor="text1"/>
          <w:lang w:val="en-US"/>
        </w:rPr>
        <w:t>I’m hoping</w:t>
      </w:r>
      <w:r w:rsidRPr="00F029EB">
        <w:rPr>
          <w:rStyle w:val="eop"/>
          <w:rFonts w:ascii="Calibri" w:hAnsi="Calibri" w:cs="Calibri"/>
          <w:color w:val="000000" w:themeColor="text1"/>
        </w:rPr>
        <w:t> </w:t>
      </w:r>
    </w:p>
    <w:p w14:paraId="7405B25E" w14:textId="7E2E98D9" w:rsidR="008B578A" w:rsidRPr="00F029EB" w:rsidRDefault="008B578A" w:rsidP="00336F5A">
      <w:pPr>
        <w:pStyle w:val="paragraph"/>
        <w:spacing w:before="0" w:beforeAutospacing="0" w:after="0" w:afterAutospacing="0" w:line="360" w:lineRule="auto"/>
        <w:ind w:firstLine="720"/>
        <w:jc w:val="both"/>
        <w:textAlignment w:val="baseline"/>
        <w:rPr>
          <w:rStyle w:val="normaltextrun"/>
          <w:rFonts w:ascii="Calibri" w:hAnsi="Calibri" w:cs="Calibri"/>
          <w:color w:val="000000" w:themeColor="text1"/>
          <w:lang w:val="en-US"/>
        </w:rPr>
      </w:pPr>
      <w:r w:rsidRPr="00F029EB">
        <w:rPr>
          <w:rStyle w:val="normaltextrun"/>
          <w:rFonts w:ascii="Calibri" w:hAnsi="Calibri" w:cs="Calibri"/>
          <w:color w:val="000000" w:themeColor="text1"/>
          <w:lang w:val="en-US"/>
        </w:rPr>
        <w:t xml:space="preserve">I won’t get tripped up </w:t>
      </w:r>
    </w:p>
    <w:p w14:paraId="0CADB03B" w14:textId="249E6387" w:rsidR="007A583F" w:rsidRPr="00F029EB" w:rsidRDefault="00D264FC" w:rsidP="004E16FD">
      <w:pPr>
        <w:spacing w:line="360" w:lineRule="auto"/>
        <w:jc w:val="both"/>
        <w:rPr>
          <w:rFonts w:ascii="Calibri" w:hAnsi="Calibri" w:cs="Calibri"/>
          <w:color w:val="000000" w:themeColor="text1"/>
        </w:rPr>
      </w:pPr>
      <w:r w:rsidRPr="00F029EB">
        <w:rPr>
          <w:rFonts w:ascii="Calibri" w:eastAsia="Times New Roman" w:hAnsi="Calibri" w:cs="Calibri"/>
          <w:color w:val="000000" w:themeColor="text1"/>
          <w:lang w:eastAsia="en-GB"/>
        </w:rPr>
        <w:t>A1</w:t>
      </w:r>
      <w:r w:rsidR="00E83E31" w:rsidRPr="00F029EB">
        <w:rPr>
          <w:rFonts w:ascii="Calibri" w:eastAsia="Times New Roman" w:hAnsi="Calibri" w:cs="Calibri"/>
          <w:color w:val="000000" w:themeColor="text1"/>
          <w:lang w:eastAsia="en-GB"/>
        </w:rPr>
        <w:t xml:space="preserve"> points out </w:t>
      </w:r>
      <w:r w:rsidR="00072FDF" w:rsidRPr="00F029EB">
        <w:rPr>
          <w:rFonts w:ascii="Calibri" w:eastAsia="Times New Roman" w:hAnsi="Calibri" w:cs="Calibri"/>
          <w:color w:val="000000" w:themeColor="text1"/>
          <w:lang w:eastAsia="en-GB"/>
        </w:rPr>
        <w:t xml:space="preserve">how </w:t>
      </w:r>
      <w:r w:rsidR="00E83E31" w:rsidRPr="00F029EB">
        <w:rPr>
          <w:rStyle w:val="eop"/>
          <w:rFonts w:ascii="Calibri" w:hAnsi="Calibri" w:cs="Calibri"/>
          <w:color w:val="000000" w:themeColor="text1"/>
        </w:rPr>
        <w:t xml:space="preserve">her reference to being </w:t>
      </w:r>
      <w:r w:rsidR="00072FDF" w:rsidRPr="00F029EB">
        <w:rPr>
          <w:rStyle w:val="eop"/>
          <w:rFonts w:ascii="Calibri" w:hAnsi="Calibri" w:cs="Calibri"/>
          <w:color w:val="000000" w:themeColor="text1"/>
        </w:rPr>
        <w:t>‘</w:t>
      </w:r>
      <w:r w:rsidR="00E83E31" w:rsidRPr="00F029EB">
        <w:rPr>
          <w:rStyle w:val="eop"/>
          <w:rFonts w:ascii="Calibri" w:hAnsi="Calibri" w:cs="Calibri"/>
          <w:color w:val="000000" w:themeColor="text1"/>
        </w:rPr>
        <w:t>tripped up</w:t>
      </w:r>
      <w:r w:rsidR="00072FDF" w:rsidRPr="00F029EB">
        <w:rPr>
          <w:rStyle w:val="eop"/>
          <w:rFonts w:ascii="Calibri" w:hAnsi="Calibri" w:cs="Calibri"/>
          <w:color w:val="000000" w:themeColor="text1"/>
        </w:rPr>
        <w:t>’</w:t>
      </w:r>
      <w:r w:rsidR="00E83E31" w:rsidRPr="00F029EB">
        <w:rPr>
          <w:rStyle w:val="eop"/>
          <w:rFonts w:ascii="Calibri" w:hAnsi="Calibri" w:cs="Calibri"/>
          <w:color w:val="000000" w:themeColor="text1"/>
        </w:rPr>
        <w:t xml:space="preserve"> </w:t>
      </w:r>
      <w:r w:rsidR="00514834" w:rsidRPr="00F029EB">
        <w:rPr>
          <w:rStyle w:val="eop"/>
          <w:rFonts w:ascii="Calibri" w:hAnsi="Calibri" w:cs="Calibri"/>
          <w:color w:val="000000" w:themeColor="text1"/>
        </w:rPr>
        <w:t>is evocative of</w:t>
      </w:r>
      <w:r w:rsidR="00E83E31" w:rsidRPr="00F029EB">
        <w:rPr>
          <w:rStyle w:val="eop"/>
          <w:rFonts w:ascii="Calibri" w:hAnsi="Calibri" w:cs="Calibri"/>
          <w:color w:val="000000" w:themeColor="text1"/>
        </w:rPr>
        <w:t xml:space="preserve"> </w:t>
      </w:r>
      <w:r w:rsidR="00C749E7" w:rsidRPr="00F029EB">
        <w:rPr>
          <w:rStyle w:val="eop"/>
          <w:rFonts w:ascii="Calibri" w:hAnsi="Calibri" w:cs="Calibri"/>
          <w:color w:val="000000" w:themeColor="text1"/>
        </w:rPr>
        <w:t>her</w:t>
      </w:r>
      <w:r w:rsidR="00E83E31" w:rsidRPr="00F029EB">
        <w:rPr>
          <w:rFonts w:ascii="Calibri" w:hAnsi="Calibri" w:cs="Calibri"/>
          <w:color w:val="000000" w:themeColor="text1"/>
        </w:rPr>
        <w:t xml:space="preserve"> </w:t>
      </w:r>
      <w:r w:rsidR="00336F5A" w:rsidRPr="00F029EB">
        <w:rPr>
          <w:rFonts w:ascii="Calibri" w:hAnsi="Calibri" w:cs="Calibri"/>
          <w:color w:val="000000" w:themeColor="text1"/>
        </w:rPr>
        <w:t>struggle to</w:t>
      </w:r>
      <w:r w:rsidR="00E83E31" w:rsidRPr="00F029EB">
        <w:rPr>
          <w:rFonts w:ascii="Calibri" w:hAnsi="Calibri" w:cs="Calibri"/>
          <w:color w:val="000000" w:themeColor="text1"/>
        </w:rPr>
        <w:t xml:space="preserve"> free herself from her past negative experiences </w:t>
      </w:r>
      <w:r w:rsidR="00336F5A" w:rsidRPr="00F029EB">
        <w:rPr>
          <w:rFonts w:ascii="Calibri" w:hAnsi="Calibri" w:cs="Calibri"/>
          <w:color w:val="000000" w:themeColor="text1"/>
        </w:rPr>
        <w:t xml:space="preserve">of school </w:t>
      </w:r>
      <w:r w:rsidR="004E16FD" w:rsidRPr="00F029EB">
        <w:rPr>
          <w:rFonts w:ascii="Calibri" w:hAnsi="Calibri" w:cs="Calibri"/>
          <w:color w:val="000000" w:themeColor="text1"/>
        </w:rPr>
        <w:t xml:space="preserve">now </w:t>
      </w:r>
      <w:r w:rsidR="00570777" w:rsidRPr="00F029EB">
        <w:rPr>
          <w:rFonts w:ascii="Calibri" w:hAnsi="Calibri" w:cs="Calibri"/>
          <w:color w:val="000000" w:themeColor="text1"/>
        </w:rPr>
        <w:t xml:space="preserve">that </w:t>
      </w:r>
      <w:r w:rsidR="004E16FD" w:rsidRPr="00F029EB">
        <w:rPr>
          <w:rFonts w:ascii="Calibri" w:hAnsi="Calibri" w:cs="Calibri"/>
          <w:color w:val="000000" w:themeColor="text1"/>
        </w:rPr>
        <w:t xml:space="preserve">she is older. </w:t>
      </w:r>
      <w:r w:rsidR="00327DF9" w:rsidRPr="00F029EB">
        <w:rPr>
          <w:rFonts w:ascii="Calibri" w:eastAsia="Times New Roman" w:hAnsi="Calibri" w:cs="Calibri"/>
          <w:color w:val="000000" w:themeColor="text1"/>
          <w:lang w:eastAsia="en-GB"/>
        </w:rPr>
        <w:t>Despite hoping this would not be the case</w:t>
      </w:r>
      <w:r w:rsidR="00CD7E61" w:rsidRPr="00F029EB">
        <w:rPr>
          <w:rFonts w:ascii="Calibri" w:eastAsia="Times New Roman" w:hAnsi="Calibri" w:cs="Calibri"/>
          <w:color w:val="000000" w:themeColor="text1"/>
          <w:lang w:eastAsia="en-GB"/>
        </w:rPr>
        <w:t>,</w:t>
      </w:r>
      <w:r w:rsidR="00876311" w:rsidRPr="00F029EB">
        <w:rPr>
          <w:rFonts w:ascii="Calibri" w:eastAsia="Times New Roman" w:hAnsi="Calibri" w:cs="Calibri"/>
          <w:color w:val="000000" w:themeColor="text1"/>
          <w:lang w:eastAsia="en-GB"/>
        </w:rPr>
        <w:t xml:space="preserve"> </w:t>
      </w:r>
      <w:r w:rsidR="00B01194" w:rsidRPr="00F029EB">
        <w:rPr>
          <w:rFonts w:ascii="Calibri" w:eastAsia="Times New Roman" w:hAnsi="Calibri" w:cs="Calibri"/>
          <w:color w:val="000000" w:themeColor="text1"/>
          <w:lang w:eastAsia="en-GB"/>
        </w:rPr>
        <w:t>Linda describes a case of</w:t>
      </w:r>
      <w:r w:rsidR="007A583F" w:rsidRPr="00F029EB">
        <w:rPr>
          <w:rFonts w:ascii="Calibri" w:eastAsia="Times New Roman" w:hAnsi="Calibri" w:cs="Calibri"/>
          <w:color w:val="000000" w:themeColor="text1"/>
          <w:lang w:eastAsia="en-GB"/>
        </w:rPr>
        <w:t xml:space="preserve"> bullying from a fellow student during her first year at university: </w:t>
      </w:r>
    </w:p>
    <w:p w14:paraId="7E4E81B9" w14:textId="4216662F" w:rsidR="007A583F" w:rsidRPr="00F029EB" w:rsidRDefault="007A583F" w:rsidP="008C2115">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xml:space="preserve">I was being bullied </w:t>
      </w:r>
    </w:p>
    <w:p w14:paraId="24D3A28D" w14:textId="705AE679" w:rsidR="007A583F" w:rsidRPr="00F029EB" w:rsidRDefault="007A583F" w:rsidP="008C2115">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let ride </w:t>
      </w:r>
    </w:p>
    <w:p w14:paraId="660FB6F0" w14:textId="77777777" w:rsidR="007A583F" w:rsidRPr="00F029EB" w:rsidRDefault="007A583F" w:rsidP="008C2115">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let it pass a couple of times  </w:t>
      </w:r>
    </w:p>
    <w:p w14:paraId="03EA0C7A" w14:textId="77777777" w:rsidR="007A583F" w:rsidRPr="00F029EB" w:rsidRDefault="007A583F" w:rsidP="008C2115">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snapped back at her  </w:t>
      </w:r>
    </w:p>
    <w:p w14:paraId="44ED5E64" w14:textId="77777777" w:rsidR="007A583F" w:rsidRPr="00F029EB" w:rsidRDefault="007A583F"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think it should be okay now  </w:t>
      </w:r>
    </w:p>
    <w:p w14:paraId="614AF366" w14:textId="77777777" w:rsidR="007A583F" w:rsidRPr="00F029EB" w:rsidRDefault="007A583F"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w:t>
      </w:r>
    </w:p>
    <w:p w14:paraId="13687E6D" w14:textId="77777777" w:rsidR="007A583F" w:rsidRPr="00F029EB" w:rsidRDefault="007A583F"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wish that I could be in a place where it could just wash over me  </w:t>
      </w:r>
    </w:p>
    <w:p w14:paraId="2AC6E46E" w14:textId="77777777" w:rsidR="007A583F" w:rsidRPr="00F029EB" w:rsidRDefault="007A583F"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wouldn’t even care  </w:t>
      </w:r>
    </w:p>
    <w:p w14:paraId="2B3618B8" w14:textId="77777777" w:rsidR="007A583F" w:rsidRPr="00F029EB" w:rsidRDefault="007A583F"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wouldn’t need to shoot her down  </w:t>
      </w:r>
    </w:p>
    <w:p w14:paraId="1EE3C660" w14:textId="77777777" w:rsidR="007A583F" w:rsidRPr="00F029EB" w:rsidRDefault="007A583F"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think people mistake me  </w:t>
      </w:r>
    </w:p>
    <w:p w14:paraId="233E19EF" w14:textId="0C6F6A89" w:rsidR="007A583F" w:rsidRPr="00F029EB" w:rsidRDefault="009F59D6"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T</w:t>
      </w:r>
      <w:r w:rsidR="007A583F" w:rsidRPr="00F029EB">
        <w:rPr>
          <w:rFonts w:ascii="Calibri" w:eastAsia="Times New Roman" w:hAnsi="Calibri" w:cs="Calibri"/>
          <w:color w:val="000000" w:themeColor="text1"/>
          <w:lang w:eastAsia="en-GB"/>
        </w:rPr>
        <w:t>hey think I’m weak  </w:t>
      </w:r>
    </w:p>
    <w:p w14:paraId="20759D20" w14:textId="549D1B55" w:rsidR="007A583F" w:rsidRPr="00F029EB" w:rsidRDefault="007A583F" w:rsidP="00F571F6">
      <w:pPr>
        <w:spacing w:line="360" w:lineRule="auto"/>
        <w:ind w:firstLine="720"/>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xml:space="preserve">I’m not at </w:t>
      </w:r>
      <w:proofErr w:type="gramStart"/>
      <w:r w:rsidRPr="00F029EB">
        <w:rPr>
          <w:rFonts w:ascii="Calibri" w:eastAsia="Times New Roman" w:hAnsi="Calibri" w:cs="Calibri"/>
          <w:color w:val="000000" w:themeColor="text1"/>
          <w:lang w:eastAsia="en-GB"/>
        </w:rPr>
        <w:t>all  </w:t>
      </w:r>
      <w:r w:rsidR="00B01194" w:rsidRPr="00F029EB">
        <w:rPr>
          <w:rFonts w:ascii="Calibri" w:eastAsia="Times New Roman" w:hAnsi="Calibri" w:cs="Calibri"/>
          <w:color w:val="000000" w:themeColor="text1"/>
          <w:lang w:eastAsia="en-GB"/>
        </w:rPr>
        <w:t>[</w:t>
      </w:r>
      <w:proofErr w:type="gramEnd"/>
      <w:r w:rsidR="00B01194" w:rsidRPr="00F029EB">
        <w:rPr>
          <w:rFonts w:ascii="Calibri" w:eastAsia="Times New Roman" w:hAnsi="Calibri" w:cs="Calibri"/>
          <w:color w:val="000000" w:themeColor="text1"/>
          <w:lang w:eastAsia="en-GB"/>
        </w:rPr>
        <w:t>2]</w:t>
      </w:r>
    </w:p>
    <w:p w14:paraId="76E85C71" w14:textId="77777777" w:rsidR="007A583F" w:rsidRPr="00F029EB" w:rsidRDefault="007A583F" w:rsidP="00E97B33">
      <w:pPr>
        <w:spacing w:line="360" w:lineRule="auto"/>
        <w:jc w:val="both"/>
        <w:textAlignment w:val="baseline"/>
        <w:rPr>
          <w:rFonts w:ascii="Calibri" w:eastAsia="Times New Roman" w:hAnsi="Calibri" w:cs="Calibri"/>
          <w:color w:val="000000" w:themeColor="text1"/>
          <w:lang w:eastAsia="en-GB"/>
        </w:rPr>
      </w:pPr>
    </w:p>
    <w:p w14:paraId="4B2F5974" w14:textId="30D0D02A" w:rsidR="007A583F" w:rsidRPr="00F029EB" w:rsidRDefault="00D923A1" w:rsidP="00E97B33">
      <w:pPr>
        <w:spacing w:line="360" w:lineRule="auto"/>
        <w:jc w:val="both"/>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In contrast to the first I-poem</w:t>
      </w:r>
      <w:r w:rsidR="00904298" w:rsidRPr="00F029EB">
        <w:rPr>
          <w:rFonts w:ascii="Calibri" w:eastAsia="Times New Roman" w:hAnsi="Calibri" w:cs="Calibri"/>
          <w:color w:val="000000" w:themeColor="text1"/>
          <w:lang w:eastAsia="en-GB"/>
        </w:rPr>
        <w:t>,</w:t>
      </w:r>
      <w:r w:rsidRPr="00F029EB">
        <w:rPr>
          <w:rFonts w:ascii="Calibri" w:eastAsia="Times New Roman" w:hAnsi="Calibri" w:cs="Calibri"/>
          <w:color w:val="000000" w:themeColor="text1"/>
          <w:lang w:eastAsia="en-GB"/>
        </w:rPr>
        <w:t xml:space="preserve"> </w:t>
      </w:r>
      <w:r w:rsidR="00514834" w:rsidRPr="00F029EB">
        <w:rPr>
          <w:rFonts w:ascii="Calibri" w:eastAsia="Times New Roman" w:hAnsi="Calibri" w:cs="Calibri"/>
          <w:color w:val="000000" w:themeColor="text1"/>
          <w:lang w:eastAsia="en-GB"/>
        </w:rPr>
        <w:t xml:space="preserve">Linda’s </w:t>
      </w:r>
      <w:r w:rsidRPr="00F029EB">
        <w:rPr>
          <w:rFonts w:ascii="Calibri" w:eastAsia="Times New Roman" w:hAnsi="Calibri" w:cs="Calibri"/>
          <w:color w:val="000000" w:themeColor="text1"/>
          <w:lang w:eastAsia="en-GB"/>
        </w:rPr>
        <w:t xml:space="preserve">reference to bullying in the second I-poem is in the </w:t>
      </w:r>
      <w:r w:rsidR="007A583F" w:rsidRPr="00F029EB">
        <w:rPr>
          <w:rFonts w:ascii="Calibri" w:eastAsia="Times New Roman" w:hAnsi="Calibri" w:cs="Calibri"/>
          <w:color w:val="000000" w:themeColor="text1"/>
          <w:lang w:eastAsia="en-GB"/>
        </w:rPr>
        <w:t>past tense</w:t>
      </w:r>
      <w:r w:rsidR="0009048B" w:rsidRPr="00F029EB">
        <w:rPr>
          <w:rFonts w:ascii="Calibri" w:eastAsia="Times New Roman" w:hAnsi="Calibri" w:cs="Calibri"/>
          <w:color w:val="000000" w:themeColor="text1"/>
          <w:lang w:eastAsia="en-GB"/>
        </w:rPr>
        <w:t xml:space="preserve">. </w:t>
      </w:r>
      <w:r w:rsidR="007A583F" w:rsidRPr="00F029EB">
        <w:rPr>
          <w:rFonts w:ascii="Calibri" w:eastAsia="Times New Roman" w:hAnsi="Calibri" w:cs="Calibri"/>
          <w:color w:val="000000" w:themeColor="text1"/>
          <w:lang w:eastAsia="en-GB"/>
        </w:rPr>
        <w:t xml:space="preserve"> However, there </w:t>
      </w:r>
      <w:r w:rsidR="00613CD2" w:rsidRPr="00F029EB">
        <w:rPr>
          <w:rFonts w:ascii="Calibri" w:eastAsia="Times New Roman" w:hAnsi="Calibri" w:cs="Calibri"/>
          <w:color w:val="000000" w:themeColor="text1"/>
          <w:lang w:eastAsia="en-GB"/>
        </w:rPr>
        <w:t xml:space="preserve">is </w:t>
      </w:r>
      <w:r w:rsidR="007A583F" w:rsidRPr="00F029EB">
        <w:rPr>
          <w:rFonts w:ascii="Calibri" w:eastAsia="Times New Roman" w:hAnsi="Calibri" w:cs="Calibri"/>
          <w:color w:val="000000" w:themeColor="text1"/>
          <w:lang w:eastAsia="en-GB"/>
        </w:rPr>
        <w:t xml:space="preserve">a tension between a new preferred self </w:t>
      </w:r>
      <w:r w:rsidR="00613CD2" w:rsidRPr="00F029EB">
        <w:rPr>
          <w:rFonts w:ascii="Calibri" w:eastAsia="Times New Roman" w:hAnsi="Calibri" w:cs="Calibri"/>
          <w:color w:val="000000" w:themeColor="text1"/>
          <w:lang w:eastAsia="en-GB"/>
        </w:rPr>
        <w:t>where</w:t>
      </w:r>
      <w:r w:rsidR="007A583F" w:rsidRPr="00F029EB">
        <w:rPr>
          <w:rFonts w:ascii="Calibri" w:eastAsia="Times New Roman" w:hAnsi="Calibri" w:cs="Calibri"/>
          <w:color w:val="000000" w:themeColor="text1"/>
          <w:lang w:eastAsia="en-GB"/>
        </w:rPr>
        <w:t xml:space="preserve"> the bullying </w:t>
      </w:r>
      <w:r w:rsidR="00613CD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wash</w:t>
      </w:r>
      <w:r w:rsidR="00613CD2" w:rsidRPr="00F029EB">
        <w:rPr>
          <w:rFonts w:ascii="Calibri" w:eastAsia="Times New Roman" w:hAnsi="Calibri" w:cs="Calibri"/>
          <w:color w:val="000000" w:themeColor="text1"/>
          <w:lang w:eastAsia="en-GB"/>
        </w:rPr>
        <w:t>[es]</w:t>
      </w:r>
      <w:r w:rsidR="007A583F" w:rsidRPr="00F029EB">
        <w:rPr>
          <w:rFonts w:ascii="Calibri" w:eastAsia="Times New Roman" w:hAnsi="Calibri" w:cs="Calibri"/>
          <w:color w:val="000000" w:themeColor="text1"/>
          <w:lang w:eastAsia="en-GB"/>
        </w:rPr>
        <w:t xml:space="preserve"> over me</w:t>
      </w:r>
      <w:r w:rsidR="00613CD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and </w:t>
      </w:r>
      <w:r w:rsidR="00613CD2" w:rsidRPr="00F029EB">
        <w:rPr>
          <w:rFonts w:ascii="Calibri" w:eastAsia="Times New Roman" w:hAnsi="Calibri" w:cs="Calibri"/>
          <w:color w:val="000000" w:themeColor="text1"/>
          <w:lang w:eastAsia="en-GB"/>
        </w:rPr>
        <w:t xml:space="preserve">an </w:t>
      </w:r>
      <w:r w:rsidR="00ED58C4" w:rsidRPr="00F029EB">
        <w:rPr>
          <w:rFonts w:ascii="Calibri" w:eastAsia="Times New Roman" w:hAnsi="Calibri" w:cs="Calibri"/>
          <w:color w:val="000000" w:themeColor="text1"/>
          <w:lang w:eastAsia="en-GB"/>
        </w:rPr>
        <w:t>old</w:t>
      </w:r>
      <w:r w:rsidR="007A583F" w:rsidRPr="00F029EB">
        <w:rPr>
          <w:rFonts w:ascii="Calibri" w:eastAsia="Times New Roman" w:hAnsi="Calibri" w:cs="Calibri"/>
          <w:color w:val="000000" w:themeColor="text1"/>
          <w:lang w:eastAsia="en-GB"/>
        </w:rPr>
        <w:t xml:space="preserve"> self </w:t>
      </w:r>
      <w:r w:rsidR="00514834" w:rsidRPr="00F029EB">
        <w:rPr>
          <w:rFonts w:ascii="Calibri" w:eastAsia="Times New Roman" w:hAnsi="Calibri" w:cs="Calibri"/>
          <w:color w:val="000000" w:themeColor="text1"/>
          <w:lang w:eastAsia="en-GB"/>
        </w:rPr>
        <w:t xml:space="preserve">which </w:t>
      </w:r>
      <w:r w:rsidR="00613CD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shoot[</w:t>
      </w:r>
      <w:r w:rsidR="00514834" w:rsidRPr="00F029EB">
        <w:rPr>
          <w:rFonts w:ascii="Calibri" w:eastAsia="Times New Roman" w:hAnsi="Calibri" w:cs="Calibri"/>
          <w:color w:val="000000" w:themeColor="text1"/>
          <w:lang w:eastAsia="en-GB"/>
        </w:rPr>
        <w:t>s</w:t>
      </w:r>
      <w:r w:rsidR="007A583F" w:rsidRPr="00F029EB">
        <w:rPr>
          <w:rFonts w:ascii="Calibri" w:eastAsia="Times New Roman" w:hAnsi="Calibri" w:cs="Calibri"/>
          <w:color w:val="000000" w:themeColor="text1"/>
          <w:lang w:eastAsia="en-GB"/>
        </w:rPr>
        <w:t>] her down</w:t>
      </w:r>
      <w:r w:rsidR="00613CD2"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Out of </w:t>
      </w:r>
      <w:r w:rsidR="00613CD2" w:rsidRPr="00F029EB">
        <w:rPr>
          <w:rFonts w:ascii="Calibri" w:eastAsia="Times New Roman" w:hAnsi="Calibri" w:cs="Calibri"/>
          <w:color w:val="000000" w:themeColor="text1"/>
          <w:lang w:eastAsia="en-GB"/>
        </w:rPr>
        <w:t>Linda’s</w:t>
      </w:r>
      <w:r w:rsidR="007A583F" w:rsidRPr="00F029EB">
        <w:rPr>
          <w:rFonts w:ascii="Calibri" w:eastAsia="Times New Roman" w:hAnsi="Calibri" w:cs="Calibri"/>
          <w:color w:val="000000" w:themeColor="text1"/>
          <w:lang w:eastAsia="en-GB"/>
        </w:rPr>
        <w:t xml:space="preserve"> disequilibrium a new </w:t>
      </w:r>
      <w:r w:rsidR="00ED70BC" w:rsidRPr="00F029EB">
        <w:rPr>
          <w:rFonts w:ascii="Calibri" w:eastAsia="Times New Roman" w:hAnsi="Calibri" w:cs="Calibri"/>
          <w:color w:val="000000" w:themeColor="text1"/>
          <w:lang w:eastAsia="en-GB"/>
        </w:rPr>
        <w:t xml:space="preserve">self </w:t>
      </w:r>
      <w:r w:rsidR="00ED58C4" w:rsidRPr="00F029EB">
        <w:rPr>
          <w:rFonts w:ascii="Calibri" w:eastAsia="Times New Roman" w:hAnsi="Calibri" w:cs="Calibri"/>
          <w:color w:val="000000" w:themeColor="text1"/>
          <w:lang w:eastAsia="en-GB"/>
        </w:rPr>
        <w:t>begins</w:t>
      </w:r>
      <w:r w:rsidR="007A583F" w:rsidRPr="00F029EB">
        <w:rPr>
          <w:rFonts w:ascii="Calibri" w:eastAsia="Times New Roman" w:hAnsi="Calibri" w:cs="Calibri"/>
          <w:color w:val="000000" w:themeColor="text1"/>
          <w:lang w:eastAsia="en-GB"/>
        </w:rPr>
        <w:t xml:space="preserve"> to emerge - one who is able to be strong yet able to resolve issues without walking away or being </w:t>
      </w:r>
      <w:r w:rsidR="00746C93"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kicked out</w:t>
      </w:r>
      <w:r w:rsidR="00746C93" w:rsidRPr="00F029EB">
        <w:rPr>
          <w:rFonts w:ascii="Calibri" w:eastAsia="Times New Roman" w:hAnsi="Calibri" w:cs="Calibri"/>
          <w:color w:val="000000" w:themeColor="text1"/>
          <w:lang w:eastAsia="en-GB"/>
        </w:rPr>
        <w:t>’</w:t>
      </w:r>
      <w:r w:rsidR="007A583F" w:rsidRPr="00F029EB">
        <w:rPr>
          <w:rFonts w:ascii="Calibri" w:eastAsia="Times New Roman" w:hAnsi="Calibri" w:cs="Calibri"/>
          <w:color w:val="000000" w:themeColor="text1"/>
          <w:lang w:eastAsia="en-GB"/>
        </w:rPr>
        <w:t xml:space="preserve">. </w:t>
      </w:r>
    </w:p>
    <w:p w14:paraId="2D1E0D31" w14:textId="77777777" w:rsidR="007A583F" w:rsidRPr="00F029EB" w:rsidRDefault="007A583F" w:rsidP="00E97B33">
      <w:pPr>
        <w:spacing w:line="360" w:lineRule="auto"/>
        <w:jc w:val="both"/>
        <w:rPr>
          <w:rFonts w:ascii="Calibri" w:hAnsi="Calibri" w:cs="Calibri"/>
          <w:color w:val="000000" w:themeColor="text1"/>
        </w:rPr>
      </w:pPr>
    </w:p>
    <w:p w14:paraId="6EE03632" w14:textId="5DAE5ECA" w:rsidR="008212CF" w:rsidRDefault="001B528E" w:rsidP="00E97B33">
      <w:pPr>
        <w:spacing w:line="360" w:lineRule="auto"/>
        <w:jc w:val="both"/>
        <w:rPr>
          <w:rFonts w:ascii="Calibri" w:hAnsi="Calibri" w:cs="Calibri"/>
          <w:color w:val="000000" w:themeColor="text1"/>
        </w:rPr>
      </w:pPr>
      <w:proofErr w:type="gramStart"/>
      <w:r w:rsidRPr="00F029EB">
        <w:rPr>
          <w:rFonts w:ascii="Calibri" w:hAnsi="Calibri" w:cs="Calibri"/>
          <w:color w:val="000000" w:themeColor="text1"/>
        </w:rPr>
        <w:t>Overall</w:t>
      </w:r>
      <w:proofErr w:type="gramEnd"/>
      <w:r w:rsidRPr="00F029EB">
        <w:rPr>
          <w:rFonts w:ascii="Calibri" w:hAnsi="Calibri" w:cs="Calibri"/>
          <w:color w:val="000000" w:themeColor="text1"/>
        </w:rPr>
        <w:t xml:space="preserve"> t</w:t>
      </w:r>
      <w:r w:rsidR="00DB3900" w:rsidRPr="00F029EB">
        <w:rPr>
          <w:rFonts w:ascii="Calibri" w:hAnsi="Calibri" w:cs="Calibri"/>
          <w:color w:val="000000" w:themeColor="text1"/>
        </w:rPr>
        <w:t xml:space="preserve">he </w:t>
      </w:r>
      <w:r w:rsidR="4F4987E4" w:rsidRPr="00F029EB">
        <w:rPr>
          <w:rFonts w:ascii="Calibri" w:hAnsi="Calibri" w:cs="Calibri"/>
          <w:color w:val="000000" w:themeColor="text1"/>
        </w:rPr>
        <w:t>analysis</w:t>
      </w:r>
      <w:r w:rsidR="00DB3900" w:rsidRPr="00F029EB">
        <w:rPr>
          <w:rFonts w:ascii="Calibri" w:hAnsi="Calibri" w:cs="Calibri"/>
          <w:color w:val="000000" w:themeColor="text1"/>
        </w:rPr>
        <w:t xml:space="preserve"> of Linda’s I-poem</w:t>
      </w:r>
      <w:r w:rsidR="009B46DE" w:rsidRPr="00F029EB">
        <w:rPr>
          <w:rFonts w:ascii="Calibri" w:hAnsi="Calibri" w:cs="Calibri"/>
          <w:color w:val="000000" w:themeColor="text1"/>
        </w:rPr>
        <w:t>s</w:t>
      </w:r>
      <w:r w:rsidR="00DB3900" w:rsidRPr="00F029EB">
        <w:rPr>
          <w:rFonts w:ascii="Calibri" w:hAnsi="Calibri" w:cs="Calibri"/>
          <w:color w:val="000000" w:themeColor="text1"/>
        </w:rPr>
        <w:t xml:space="preserve"> </w:t>
      </w:r>
      <w:r w:rsidR="00D90DD5" w:rsidRPr="00F029EB">
        <w:rPr>
          <w:rFonts w:ascii="Calibri" w:hAnsi="Calibri" w:cs="Calibri"/>
          <w:color w:val="000000" w:themeColor="text1"/>
        </w:rPr>
        <w:t xml:space="preserve">illustrate how she is transitioning between her past and future. Whilst some </w:t>
      </w:r>
      <w:r w:rsidR="00816185" w:rsidRPr="00F029EB">
        <w:rPr>
          <w:rFonts w:ascii="Calibri" w:hAnsi="Calibri" w:cs="Calibri"/>
          <w:color w:val="000000" w:themeColor="text1"/>
        </w:rPr>
        <w:t xml:space="preserve">aspects of Linda’s </w:t>
      </w:r>
      <w:r w:rsidR="0041525A" w:rsidRPr="00F029EB">
        <w:rPr>
          <w:rFonts w:ascii="Calibri" w:hAnsi="Calibri" w:cs="Calibri"/>
          <w:color w:val="000000" w:themeColor="text1"/>
        </w:rPr>
        <w:t>self-remain</w:t>
      </w:r>
      <w:r w:rsidR="00816185" w:rsidRPr="00F029EB">
        <w:rPr>
          <w:rFonts w:ascii="Calibri" w:hAnsi="Calibri" w:cs="Calibri"/>
          <w:color w:val="000000" w:themeColor="text1"/>
        </w:rPr>
        <w:t xml:space="preserve"> </w:t>
      </w:r>
      <w:r w:rsidR="004C4174" w:rsidRPr="00F029EB">
        <w:rPr>
          <w:rFonts w:ascii="Calibri" w:hAnsi="Calibri" w:cs="Calibri"/>
          <w:color w:val="000000" w:themeColor="text1"/>
        </w:rPr>
        <w:t>constant</w:t>
      </w:r>
      <w:r w:rsidR="00905AC6" w:rsidRPr="00F029EB">
        <w:rPr>
          <w:rFonts w:ascii="Calibri" w:hAnsi="Calibri" w:cs="Calibri"/>
          <w:color w:val="000000" w:themeColor="text1"/>
        </w:rPr>
        <w:t xml:space="preserve"> </w:t>
      </w:r>
      <w:r w:rsidR="00816185" w:rsidRPr="00F029EB">
        <w:rPr>
          <w:rFonts w:ascii="Calibri" w:hAnsi="Calibri" w:cs="Calibri"/>
          <w:color w:val="000000" w:themeColor="text1"/>
        </w:rPr>
        <w:t xml:space="preserve">other aspects have undergone or are undergoing transformation. </w:t>
      </w:r>
      <w:r w:rsidR="00340EEA" w:rsidRPr="00F029EB">
        <w:rPr>
          <w:rFonts w:ascii="Calibri" w:hAnsi="Calibri" w:cs="Calibri"/>
          <w:color w:val="000000" w:themeColor="text1"/>
        </w:rPr>
        <w:t>Her use of tense</w:t>
      </w:r>
      <w:r w:rsidR="00EA6B34" w:rsidRPr="00F029EB">
        <w:rPr>
          <w:rFonts w:ascii="Calibri" w:hAnsi="Calibri" w:cs="Calibri"/>
          <w:color w:val="000000" w:themeColor="text1"/>
        </w:rPr>
        <w:t xml:space="preserve"> within the I-poems</w:t>
      </w:r>
      <w:r w:rsidR="00340EEA" w:rsidRPr="00F029EB">
        <w:rPr>
          <w:rFonts w:ascii="Calibri" w:hAnsi="Calibri" w:cs="Calibri"/>
          <w:color w:val="000000" w:themeColor="text1"/>
        </w:rPr>
        <w:t xml:space="preserve"> </w:t>
      </w:r>
      <w:r w:rsidR="00B06B66" w:rsidRPr="00F029EB">
        <w:rPr>
          <w:rFonts w:ascii="Calibri" w:hAnsi="Calibri" w:cs="Calibri"/>
          <w:color w:val="000000" w:themeColor="text1"/>
        </w:rPr>
        <w:t xml:space="preserve">illustrates how aspects of </w:t>
      </w:r>
      <w:r w:rsidR="009F0055" w:rsidRPr="00F029EB">
        <w:rPr>
          <w:rFonts w:ascii="Calibri" w:hAnsi="Calibri" w:cs="Calibri"/>
          <w:color w:val="000000" w:themeColor="text1"/>
        </w:rPr>
        <w:t>herself</w:t>
      </w:r>
      <w:r w:rsidR="00B06B66" w:rsidRPr="00F029EB">
        <w:rPr>
          <w:rFonts w:ascii="Calibri" w:hAnsi="Calibri" w:cs="Calibri"/>
          <w:color w:val="000000" w:themeColor="text1"/>
        </w:rPr>
        <w:t xml:space="preserve"> </w:t>
      </w:r>
      <w:r w:rsidR="00C1696B" w:rsidRPr="00F029EB">
        <w:rPr>
          <w:rFonts w:ascii="Calibri" w:hAnsi="Calibri" w:cs="Calibri"/>
          <w:color w:val="000000" w:themeColor="text1"/>
        </w:rPr>
        <w:t>are relegated</w:t>
      </w:r>
      <w:r w:rsidR="00B06B66" w:rsidRPr="00F029EB">
        <w:rPr>
          <w:rFonts w:ascii="Calibri" w:hAnsi="Calibri" w:cs="Calibri"/>
          <w:color w:val="000000" w:themeColor="text1"/>
        </w:rPr>
        <w:t xml:space="preserve"> to the past</w:t>
      </w:r>
      <w:r w:rsidR="00020D31" w:rsidRPr="00F029EB">
        <w:rPr>
          <w:rFonts w:ascii="Calibri" w:hAnsi="Calibri" w:cs="Calibri"/>
          <w:color w:val="000000" w:themeColor="text1"/>
        </w:rPr>
        <w:t xml:space="preserve"> [such as </w:t>
      </w:r>
      <w:r w:rsidR="008C781A" w:rsidRPr="00F029EB">
        <w:rPr>
          <w:rFonts w:ascii="Calibri" w:hAnsi="Calibri" w:cs="Calibri"/>
          <w:color w:val="000000" w:themeColor="text1"/>
        </w:rPr>
        <w:t>being bullied</w:t>
      </w:r>
      <w:r w:rsidR="00020D31" w:rsidRPr="00F029EB">
        <w:rPr>
          <w:rFonts w:ascii="Calibri" w:hAnsi="Calibri" w:cs="Calibri"/>
          <w:color w:val="000000" w:themeColor="text1"/>
        </w:rPr>
        <w:t>];</w:t>
      </w:r>
      <w:r w:rsidR="006544FD" w:rsidRPr="00F029EB">
        <w:rPr>
          <w:rFonts w:ascii="Calibri" w:hAnsi="Calibri" w:cs="Calibri"/>
          <w:color w:val="000000" w:themeColor="text1"/>
        </w:rPr>
        <w:t xml:space="preserve"> </w:t>
      </w:r>
      <w:r w:rsidR="00905AC6" w:rsidRPr="00F029EB">
        <w:rPr>
          <w:rFonts w:ascii="Calibri" w:hAnsi="Calibri" w:cs="Calibri"/>
          <w:color w:val="000000" w:themeColor="text1"/>
        </w:rPr>
        <w:t xml:space="preserve">others are a constant </w:t>
      </w:r>
      <w:r w:rsidR="00020D31" w:rsidRPr="00F029EB">
        <w:rPr>
          <w:rFonts w:ascii="Calibri" w:hAnsi="Calibri" w:cs="Calibri"/>
          <w:color w:val="000000" w:themeColor="text1"/>
        </w:rPr>
        <w:t xml:space="preserve">[such as feeling like an outsider]; </w:t>
      </w:r>
      <w:r w:rsidR="008C781A" w:rsidRPr="00F029EB">
        <w:rPr>
          <w:rFonts w:ascii="Calibri" w:hAnsi="Calibri" w:cs="Calibri"/>
          <w:color w:val="000000" w:themeColor="text1"/>
        </w:rPr>
        <w:t xml:space="preserve">and how </w:t>
      </w:r>
      <w:r w:rsidR="00486206" w:rsidRPr="00F029EB">
        <w:rPr>
          <w:rFonts w:ascii="Calibri" w:hAnsi="Calibri" w:cs="Calibri"/>
          <w:color w:val="000000" w:themeColor="text1"/>
        </w:rPr>
        <w:t>others</w:t>
      </w:r>
      <w:r w:rsidR="006544FD" w:rsidRPr="00F029EB">
        <w:rPr>
          <w:rFonts w:ascii="Calibri" w:hAnsi="Calibri" w:cs="Calibri"/>
          <w:color w:val="000000" w:themeColor="text1"/>
        </w:rPr>
        <w:t xml:space="preserve"> belong to the present or future</w:t>
      </w:r>
      <w:r w:rsidR="00020D31" w:rsidRPr="00F029EB">
        <w:rPr>
          <w:rFonts w:ascii="Calibri" w:hAnsi="Calibri" w:cs="Calibri"/>
          <w:color w:val="000000" w:themeColor="text1"/>
        </w:rPr>
        <w:t xml:space="preserve"> [</w:t>
      </w:r>
      <w:r w:rsidR="00C1696B" w:rsidRPr="00F029EB">
        <w:rPr>
          <w:rFonts w:ascii="Calibri" w:hAnsi="Calibri" w:cs="Calibri"/>
          <w:color w:val="000000" w:themeColor="text1"/>
        </w:rPr>
        <w:t>such as</w:t>
      </w:r>
      <w:r w:rsidR="006544FD" w:rsidRPr="00F029EB">
        <w:rPr>
          <w:rFonts w:ascii="Calibri" w:hAnsi="Calibri" w:cs="Calibri"/>
          <w:color w:val="000000" w:themeColor="text1"/>
        </w:rPr>
        <w:t xml:space="preserve"> becoming more </w:t>
      </w:r>
      <w:r w:rsidR="00020D31" w:rsidRPr="00F029EB">
        <w:rPr>
          <w:rFonts w:ascii="Calibri" w:hAnsi="Calibri" w:cs="Calibri"/>
          <w:color w:val="000000" w:themeColor="text1"/>
        </w:rPr>
        <w:t>open minded]</w:t>
      </w:r>
      <w:r w:rsidR="006544FD" w:rsidRPr="00F029EB">
        <w:rPr>
          <w:rFonts w:ascii="Calibri" w:hAnsi="Calibri" w:cs="Calibri"/>
          <w:color w:val="000000" w:themeColor="text1"/>
        </w:rPr>
        <w:t xml:space="preserve">. </w:t>
      </w:r>
      <w:r w:rsidR="00514834" w:rsidRPr="00F029EB">
        <w:rPr>
          <w:rFonts w:ascii="Calibri" w:hAnsi="Calibri" w:cs="Calibri"/>
          <w:color w:val="000000" w:themeColor="text1"/>
        </w:rPr>
        <w:t xml:space="preserve">Emerging from the </w:t>
      </w:r>
      <w:proofErr w:type="spellStart"/>
      <w:r w:rsidR="00514834" w:rsidRPr="00F029EB">
        <w:rPr>
          <w:rFonts w:ascii="Calibri" w:hAnsi="Calibri" w:cs="Calibri"/>
          <w:color w:val="000000" w:themeColor="text1"/>
        </w:rPr>
        <w:t>plurivocal</w:t>
      </w:r>
      <w:proofErr w:type="spellEnd"/>
      <w:r w:rsidR="00514834" w:rsidRPr="00F029EB">
        <w:rPr>
          <w:rFonts w:ascii="Calibri" w:hAnsi="Calibri" w:cs="Calibri"/>
          <w:color w:val="000000" w:themeColor="text1"/>
        </w:rPr>
        <w:t xml:space="preserve"> text are </w:t>
      </w:r>
      <w:r w:rsidR="006941E1" w:rsidRPr="00F029EB">
        <w:rPr>
          <w:rFonts w:ascii="Calibri" w:hAnsi="Calibri" w:cs="Calibri"/>
          <w:color w:val="000000" w:themeColor="text1"/>
        </w:rPr>
        <w:t xml:space="preserve">new </w:t>
      </w:r>
      <w:r w:rsidR="00514834" w:rsidRPr="00F029EB">
        <w:rPr>
          <w:rFonts w:ascii="Calibri" w:hAnsi="Calibri" w:cs="Calibri"/>
          <w:color w:val="000000" w:themeColor="text1"/>
        </w:rPr>
        <w:t xml:space="preserve">voices – reflecting a Linda who is </w:t>
      </w:r>
      <w:r w:rsidR="00AE3B19" w:rsidRPr="00F029EB">
        <w:rPr>
          <w:rFonts w:ascii="Calibri" w:hAnsi="Calibri" w:cs="Calibri"/>
          <w:color w:val="000000" w:themeColor="text1"/>
        </w:rPr>
        <w:t xml:space="preserve">becoming </w:t>
      </w:r>
      <w:r w:rsidR="00514834" w:rsidRPr="00F029EB">
        <w:rPr>
          <w:rFonts w:ascii="Calibri" w:hAnsi="Calibri" w:cs="Calibri"/>
          <w:color w:val="000000" w:themeColor="text1"/>
        </w:rPr>
        <w:t>stronger and able to find a way forward to embrace new ways of being and doin</w:t>
      </w:r>
      <w:r w:rsidR="005F3BC2" w:rsidRPr="00F029EB">
        <w:rPr>
          <w:rFonts w:ascii="Calibri" w:hAnsi="Calibri" w:cs="Calibri"/>
          <w:color w:val="000000" w:themeColor="text1"/>
        </w:rPr>
        <w:t xml:space="preserve">g whilst not compromising </w:t>
      </w:r>
      <w:r w:rsidR="005246AA" w:rsidRPr="00F029EB">
        <w:rPr>
          <w:rFonts w:ascii="Calibri" w:hAnsi="Calibri" w:cs="Calibri"/>
          <w:color w:val="000000" w:themeColor="text1"/>
        </w:rPr>
        <w:t xml:space="preserve">on aspects herself </w:t>
      </w:r>
      <w:r w:rsidR="00D61B9D" w:rsidRPr="00F029EB">
        <w:rPr>
          <w:rFonts w:ascii="Calibri" w:hAnsi="Calibri" w:cs="Calibri"/>
          <w:color w:val="000000" w:themeColor="text1"/>
        </w:rPr>
        <w:t xml:space="preserve">which she </w:t>
      </w:r>
      <w:r w:rsidR="00904298" w:rsidRPr="00F029EB">
        <w:rPr>
          <w:rFonts w:ascii="Calibri" w:hAnsi="Calibri" w:cs="Calibri"/>
          <w:color w:val="000000" w:themeColor="text1"/>
        </w:rPr>
        <w:t>values.</w:t>
      </w:r>
    </w:p>
    <w:p w14:paraId="057760A6" w14:textId="77777777" w:rsidR="00727294" w:rsidRPr="00F029EB" w:rsidRDefault="00727294" w:rsidP="00E97B33">
      <w:pPr>
        <w:spacing w:line="360" w:lineRule="auto"/>
        <w:jc w:val="both"/>
        <w:rPr>
          <w:rFonts w:ascii="Calibri" w:hAnsi="Calibri" w:cs="Calibri"/>
          <w:color w:val="000000" w:themeColor="text1"/>
        </w:rPr>
      </w:pPr>
    </w:p>
    <w:p w14:paraId="60BC5858" w14:textId="0E4CDA7B" w:rsidR="00FB0504" w:rsidRPr="00F029EB" w:rsidRDefault="00027BAA" w:rsidP="00F029EB">
      <w:pPr>
        <w:spacing w:line="360" w:lineRule="auto"/>
        <w:jc w:val="both"/>
        <w:rPr>
          <w:rFonts w:ascii="Calibri" w:hAnsi="Calibri" w:cs="Calibri"/>
          <w:color w:val="000000" w:themeColor="text1"/>
        </w:rPr>
      </w:pPr>
      <w:r>
        <w:rPr>
          <w:rFonts w:ascii="Calibri" w:hAnsi="Calibri" w:cs="Calibri"/>
          <w:color w:val="000000" w:themeColor="text1"/>
        </w:rPr>
        <w:t>The</w:t>
      </w:r>
      <w:r w:rsidR="005D55A5" w:rsidRPr="00F029EB">
        <w:rPr>
          <w:rFonts w:ascii="Calibri" w:hAnsi="Calibri" w:cs="Calibri"/>
          <w:color w:val="000000" w:themeColor="text1"/>
        </w:rPr>
        <w:t xml:space="preserve"> encounters with Linda’s narratives through </w:t>
      </w:r>
      <w:r>
        <w:rPr>
          <w:rFonts w:ascii="Calibri" w:hAnsi="Calibri" w:cs="Calibri"/>
          <w:color w:val="000000" w:themeColor="text1"/>
        </w:rPr>
        <w:t xml:space="preserve">the </w:t>
      </w:r>
      <w:r w:rsidR="005D55A5" w:rsidRPr="00F029EB">
        <w:rPr>
          <w:rFonts w:ascii="Calibri" w:hAnsi="Calibri" w:cs="Calibri"/>
          <w:color w:val="000000" w:themeColor="text1"/>
        </w:rPr>
        <w:t xml:space="preserve">multiple </w:t>
      </w:r>
      <w:proofErr w:type="spellStart"/>
      <w:r w:rsidR="005D55A5" w:rsidRPr="00F029EB">
        <w:rPr>
          <w:rFonts w:ascii="Calibri" w:hAnsi="Calibri" w:cs="Calibri"/>
          <w:color w:val="000000" w:themeColor="text1"/>
        </w:rPr>
        <w:t>listenings</w:t>
      </w:r>
      <w:proofErr w:type="spellEnd"/>
      <w:r w:rsidR="005D55A5" w:rsidRPr="00F029EB">
        <w:rPr>
          <w:rFonts w:ascii="Calibri" w:hAnsi="Calibri" w:cs="Calibri"/>
          <w:color w:val="000000" w:themeColor="text1"/>
        </w:rPr>
        <w:t xml:space="preserve"> both deepened and separated A1’s </w:t>
      </w:r>
      <w:r>
        <w:rPr>
          <w:rFonts w:ascii="Calibri" w:hAnsi="Calibri" w:cs="Calibri"/>
          <w:color w:val="000000" w:themeColor="text1"/>
        </w:rPr>
        <w:t>‘</w:t>
      </w:r>
      <w:r w:rsidR="005D55A5" w:rsidRPr="00F029EB">
        <w:rPr>
          <w:rFonts w:ascii="Calibri" w:hAnsi="Calibri" w:cs="Calibri"/>
          <w:color w:val="000000" w:themeColor="text1"/>
        </w:rPr>
        <w:t>parent-child</w:t>
      </w:r>
      <w:r>
        <w:rPr>
          <w:rFonts w:ascii="Calibri" w:hAnsi="Calibri" w:cs="Calibri"/>
          <w:color w:val="000000" w:themeColor="text1"/>
        </w:rPr>
        <w:t>’</w:t>
      </w:r>
      <w:r w:rsidR="005D55A5" w:rsidRPr="00F029EB">
        <w:rPr>
          <w:rFonts w:ascii="Calibri" w:hAnsi="Calibri" w:cs="Calibri"/>
          <w:color w:val="000000" w:themeColor="text1"/>
        </w:rPr>
        <w:t xml:space="preserve"> relationship with Linda. </w:t>
      </w:r>
      <w:r w:rsidR="00324C61" w:rsidRPr="00645AE8">
        <w:rPr>
          <w:rFonts w:ascii="Calibri" w:hAnsi="Calibri" w:cs="Calibri"/>
          <w:color w:val="000000" w:themeColor="text1"/>
        </w:rPr>
        <w:t xml:space="preserve">As Linda makes the transition from the bridging module to starting her degree A1 is able to let go of her perceived role as a </w:t>
      </w:r>
      <w:r w:rsidR="00324C61">
        <w:rPr>
          <w:rFonts w:ascii="Calibri" w:hAnsi="Calibri" w:cs="Calibri"/>
          <w:color w:val="000000" w:themeColor="text1"/>
        </w:rPr>
        <w:t>‘</w:t>
      </w:r>
      <w:r w:rsidR="00324C61" w:rsidRPr="00645AE8">
        <w:rPr>
          <w:rFonts w:ascii="Calibri" w:hAnsi="Calibri" w:cs="Calibri"/>
          <w:color w:val="000000" w:themeColor="text1"/>
        </w:rPr>
        <w:t>protective mother figur</w:t>
      </w:r>
      <w:r w:rsidR="00324C61">
        <w:rPr>
          <w:rFonts w:ascii="Calibri" w:hAnsi="Calibri" w:cs="Calibri"/>
          <w:color w:val="000000" w:themeColor="text1"/>
        </w:rPr>
        <w:t>e’</w:t>
      </w:r>
      <w:r w:rsidR="00324C61" w:rsidRPr="00645AE8">
        <w:rPr>
          <w:rFonts w:ascii="Calibri" w:hAnsi="Calibri" w:cs="Calibri"/>
          <w:color w:val="000000" w:themeColor="text1"/>
        </w:rPr>
        <w:t xml:space="preserve"> allowing their relationship </w:t>
      </w:r>
      <w:r w:rsidR="004E7ED4">
        <w:rPr>
          <w:rFonts w:ascii="Calibri" w:hAnsi="Calibri" w:cs="Calibri"/>
          <w:color w:val="000000" w:themeColor="text1"/>
        </w:rPr>
        <w:t>to</w:t>
      </w:r>
      <w:r w:rsidR="00324C61" w:rsidRPr="00645AE8">
        <w:rPr>
          <w:rFonts w:ascii="Calibri" w:hAnsi="Calibri" w:cs="Calibri"/>
          <w:color w:val="000000" w:themeColor="text1"/>
        </w:rPr>
        <w:t xml:space="preserve"> become ‘more equal’</w:t>
      </w:r>
      <w:r w:rsidR="004E7ED4">
        <w:rPr>
          <w:rFonts w:ascii="Calibri" w:hAnsi="Calibri" w:cs="Calibri"/>
          <w:color w:val="000000" w:themeColor="text1"/>
        </w:rPr>
        <w:t>.</w:t>
      </w:r>
      <w:r w:rsidR="00324C61" w:rsidRPr="00645AE8">
        <w:rPr>
          <w:rFonts w:ascii="Calibri" w:hAnsi="Calibri" w:cs="Calibri"/>
          <w:color w:val="000000" w:themeColor="text1"/>
        </w:rPr>
        <w:t xml:space="preserve">  </w:t>
      </w:r>
      <w:r w:rsidR="005D55A5" w:rsidRPr="00F029EB">
        <w:rPr>
          <w:rFonts w:ascii="Calibri" w:hAnsi="Calibri" w:cs="Calibri"/>
          <w:color w:val="000000" w:themeColor="text1"/>
        </w:rPr>
        <w:t xml:space="preserve">Through analysis of the </w:t>
      </w:r>
      <w:r w:rsidR="00811F9B">
        <w:rPr>
          <w:rFonts w:ascii="Calibri" w:hAnsi="Calibri" w:cs="Calibri"/>
          <w:color w:val="000000" w:themeColor="text1"/>
        </w:rPr>
        <w:t>I-</w:t>
      </w:r>
      <w:r w:rsidR="005D55A5" w:rsidRPr="00F029EB">
        <w:rPr>
          <w:rFonts w:ascii="Calibri" w:hAnsi="Calibri" w:cs="Calibri"/>
          <w:color w:val="000000" w:themeColor="text1"/>
        </w:rPr>
        <w:t xml:space="preserve">poems </w:t>
      </w:r>
      <w:r w:rsidR="00F84624">
        <w:rPr>
          <w:rFonts w:ascii="Calibri" w:hAnsi="Calibri" w:cs="Calibri"/>
          <w:color w:val="000000" w:themeColor="text1"/>
        </w:rPr>
        <w:t>A1 and A2</w:t>
      </w:r>
      <w:r w:rsidR="002A2E0B">
        <w:rPr>
          <w:rFonts w:ascii="Calibri" w:hAnsi="Calibri" w:cs="Calibri"/>
          <w:color w:val="000000" w:themeColor="text1"/>
        </w:rPr>
        <w:t xml:space="preserve"> both gained</w:t>
      </w:r>
      <w:r w:rsidR="005D55A5" w:rsidRPr="00F029EB">
        <w:rPr>
          <w:rFonts w:ascii="Calibri" w:hAnsi="Calibri" w:cs="Calibri"/>
          <w:color w:val="000000" w:themeColor="text1"/>
        </w:rPr>
        <w:t xml:space="preserve"> </w:t>
      </w:r>
      <w:r w:rsidR="00260602" w:rsidRPr="00F029EB">
        <w:rPr>
          <w:rFonts w:ascii="Calibri" w:hAnsi="Calibri" w:cs="Calibri"/>
          <w:color w:val="000000" w:themeColor="text1"/>
        </w:rPr>
        <w:t>enhanced</w:t>
      </w:r>
      <w:r w:rsidR="005D55A5" w:rsidRPr="00F029EB">
        <w:rPr>
          <w:rFonts w:ascii="Calibri" w:hAnsi="Calibri" w:cs="Calibri"/>
          <w:color w:val="000000" w:themeColor="text1"/>
        </w:rPr>
        <w:t xml:space="preserve"> understanding of the way in which Linda’s present and perceived future are shaped by the adversity of her past. The </w:t>
      </w:r>
      <w:r w:rsidR="0039733E">
        <w:rPr>
          <w:rFonts w:ascii="Calibri" w:hAnsi="Calibri" w:cs="Calibri"/>
          <w:color w:val="000000" w:themeColor="text1"/>
        </w:rPr>
        <w:t>‘</w:t>
      </w:r>
      <w:r w:rsidR="005D55A5" w:rsidRPr="00F029EB">
        <w:rPr>
          <w:rFonts w:ascii="Calibri" w:hAnsi="Calibri" w:cs="Calibri"/>
          <w:color w:val="000000" w:themeColor="text1"/>
        </w:rPr>
        <w:t>imagining</w:t>
      </w:r>
      <w:r w:rsidR="0039733E">
        <w:rPr>
          <w:rFonts w:ascii="Calibri" w:hAnsi="Calibri" w:cs="Calibri"/>
          <w:color w:val="000000" w:themeColor="text1"/>
        </w:rPr>
        <w:t>’</w:t>
      </w:r>
      <w:r w:rsidR="005D55A5" w:rsidRPr="00F029EB">
        <w:rPr>
          <w:rFonts w:ascii="Calibri" w:hAnsi="Calibri" w:cs="Calibri"/>
          <w:color w:val="000000" w:themeColor="text1"/>
        </w:rPr>
        <w:t xml:space="preserve"> of</w:t>
      </w:r>
      <w:r w:rsidR="00823589">
        <w:rPr>
          <w:rFonts w:ascii="Calibri" w:hAnsi="Calibri" w:cs="Calibri"/>
          <w:color w:val="000000" w:themeColor="text1"/>
        </w:rPr>
        <w:t xml:space="preserve"> </w:t>
      </w:r>
      <w:proofErr w:type="gramStart"/>
      <w:r w:rsidR="005D55A5" w:rsidRPr="00F029EB">
        <w:rPr>
          <w:rFonts w:ascii="Calibri" w:hAnsi="Calibri" w:cs="Calibri"/>
          <w:color w:val="000000" w:themeColor="text1"/>
        </w:rPr>
        <w:t>ourselves</w:t>
      </w:r>
      <w:proofErr w:type="gramEnd"/>
      <w:r w:rsidR="00823589">
        <w:rPr>
          <w:rFonts w:ascii="Calibri" w:hAnsi="Calibri" w:cs="Calibri"/>
          <w:color w:val="000000" w:themeColor="text1"/>
        </w:rPr>
        <w:t xml:space="preserve"> </w:t>
      </w:r>
      <w:r w:rsidR="005D55A5" w:rsidRPr="00F029EB">
        <w:rPr>
          <w:rFonts w:ascii="Calibri" w:hAnsi="Calibri" w:cs="Calibri"/>
          <w:color w:val="000000" w:themeColor="text1"/>
        </w:rPr>
        <w:t>within her experience</w:t>
      </w:r>
      <w:r w:rsidR="00C234F5">
        <w:rPr>
          <w:rFonts w:ascii="Calibri" w:hAnsi="Calibri" w:cs="Calibri"/>
          <w:color w:val="000000" w:themeColor="text1"/>
        </w:rPr>
        <w:t xml:space="preserve">, </w:t>
      </w:r>
      <w:r w:rsidR="005D55A5" w:rsidRPr="00F029EB">
        <w:rPr>
          <w:rFonts w:ascii="Calibri" w:hAnsi="Calibri" w:cs="Calibri"/>
          <w:color w:val="000000" w:themeColor="text1"/>
        </w:rPr>
        <w:t xml:space="preserve">created through </w:t>
      </w:r>
      <w:proofErr w:type="spellStart"/>
      <w:r w:rsidR="005D55A5" w:rsidRPr="00F029EB">
        <w:rPr>
          <w:rFonts w:ascii="Calibri" w:hAnsi="Calibri" w:cs="Calibri"/>
          <w:color w:val="000000" w:themeColor="text1"/>
        </w:rPr>
        <w:t>listenings</w:t>
      </w:r>
      <w:proofErr w:type="spellEnd"/>
      <w:r w:rsidR="005D55A5" w:rsidRPr="00F029EB">
        <w:rPr>
          <w:rFonts w:ascii="Calibri" w:hAnsi="Calibri" w:cs="Calibri"/>
          <w:color w:val="000000" w:themeColor="text1"/>
        </w:rPr>
        <w:t xml:space="preserve"> and </w:t>
      </w:r>
      <w:r w:rsidR="00B01B8F">
        <w:rPr>
          <w:rFonts w:ascii="Calibri" w:hAnsi="Calibri" w:cs="Calibri"/>
          <w:color w:val="000000" w:themeColor="text1"/>
        </w:rPr>
        <w:t xml:space="preserve">analysis of the </w:t>
      </w:r>
      <w:r w:rsidR="005D55A5" w:rsidRPr="00F029EB">
        <w:rPr>
          <w:rFonts w:ascii="Calibri" w:hAnsi="Calibri" w:cs="Calibri"/>
          <w:color w:val="000000" w:themeColor="text1"/>
        </w:rPr>
        <w:t>I</w:t>
      </w:r>
      <w:r w:rsidR="00B01B8F">
        <w:rPr>
          <w:rFonts w:ascii="Calibri" w:hAnsi="Calibri" w:cs="Calibri"/>
          <w:color w:val="000000" w:themeColor="text1"/>
        </w:rPr>
        <w:t>-</w:t>
      </w:r>
      <w:r w:rsidR="005D55A5" w:rsidRPr="00F029EB">
        <w:rPr>
          <w:rFonts w:ascii="Calibri" w:hAnsi="Calibri" w:cs="Calibri"/>
          <w:color w:val="000000" w:themeColor="text1"/>
        </w:rPr>
        <w:t>poem</w:t>
      </w:r>
      <w:r w:rsidR="00B01B8F">
        <w:rPr>
          <w:rFonts w:ascii="Calibri" w:hAnsi="Calibri" w:cs="Calibri"/>
          <w:color w:val="000000" w:themeColor="text1"/>
        </w:rPr>
        <w:t>s</w:t>
      </w:r>
      <w:r w:rsidR="00C234F5">
        <w:rPr>
          <w:rFonts w:ascii="Calibri" w:hAnsi="Calibri" w:cs="Calibri"/>
          <w:color w:val="000000" w:themeColor="text1"/>
        </w:rPr>
        <w:t xml:space="preserve"> </w:t>
      </w:r>
      <w:r w:rsidR="00C234F5" w:rsidRPr="00353AC2">
        <w:rPr>
          <w:rFonts w:ascii="Calibri" w:hAnsi="Calibri" w:cs="Calibri"/>
          <w:color w:val="000000" w:themeColor="text1"/>
        </w:rPr>
        <w:t>(</w:t>
      </w:r>
      <w:proofErr w:type="spellStart"/>
      <w:r w:rsidR="00C234F5" w:rsidRPr="00353AC2">
        <w:rPr>
          <w:rFonts w:ascii="Calibri" w:hAnsi="Calibri" w:cs="Calibri"/>
          <w:color w:val="000000" w:themeColor="text1"/>
        </w:rPr>
        <w:t>Koelsch</w:t>
      </w:r>
      <w:proofErr w:type="spellEnd"/>
      <w:r w:rsidR="00C234F5" w:rsidRPr="00353AC2">
        <w:rPr>
          <w:rFonts w:ascii="Calibri" w:hAnsi="Calibri" w:cs="Calibri"/>
          <w:color w:val="000000" w:themeColor="text1"/>
        </w:rPr>
        <w:t>, 2015:96</w:t>
      </w:r>
      <w:r w:rsidR="008C54D3" w:rsidRPr="00353AC2">
        <w:rPr>
          <w:rFonts w:ascii="Calibri" w:hAnsi="Calibri" w:cs="Calibri"/>
          <w:color w:val="000000" w:themeColor="text1"/>
        </w:rPr>
        <w:t>)</w:t>
      </w:r>
      <w:r w:rsidR="005D55A5" w:rsidRPr="00353AC2">
        <w:rPr>
          <w:rFonts w:ascii="Calibri" w:hAnsi="Calibri" w:cs="Calibri"/>
          <w:color w:val="000000" w:themeColor="text1"/>
        </w:rPr>
        <w:t>, led to changing inter-relationalities between the researchers and Linda</w:t>
      </w:r>
      <w:r w:rsidR="005D55A5" w:rsidRPr="00F029EB">
        <w:rPr>
          <w:rFonts w:ascii="Calibri" w:hAnsi="Calibri" w:cs="Calibri"/>
          <w:color w:val="000000" w:themeColor="text1"/>
        </w:rPr>
        <w:t xml:space="preserve"> and between the researchers as listeners</w:t>
      </w:r>
      <w:r w:rsidR="00A94533">
        <w:rPr>
          <w:rFonts w:ascii="Calibri" w:hAnsi="Calibri" w:cs="Calibri"/>
          <w:color w:val="000000" w:themeColor="text1"/>
        </w:rPr>
        <w:t xml:space="preserve"> </w:t>
      </w:r>
      <w:r w:rsidR="005D55A5" w:rsidRPr="00F029EB">
        <w:rPr>
          <w:rFonts w:ascii="Calibri" w:hAnsi="Calibri" w:cs="Calibri"/>
          <w:color w:val="000000" w:themeColor="text1"/>
        </w:rPr>
        <w:t xml:space="preserve">and as co-constructors of </w:t>
      </w:r>
      <w:r w:rsidR="00A94533">
        <w:rPr>
          <w:rFonts w:ascii="Calibri" w:hAnsi="Calibri" w:cs="Calibri"/>
          <w:color w:val="000000" w:themeColor="text1"/>
        </w:rPr>
        <w:t>the narratives</w:t>
      </w:r>
      <w:r w:rsidR="005D55A5" w:rsidRPr="00F029EB">
        <w:rPr>
          <w:rFonts w:ascii="Calibri" w:hAnsi="Calibri" w:cs="Calibri"/>
          <w:color w:val="000000" w:themeColor="text1"/>
        </w:rPr>
        <w:t xml:space="preserve">. </w:t>
      </w:r>
    </w:p>
    <w:p w14:paraId="4014B157" w14:textId="77777777" w:rsidR="006700A0" w:rsidRPr="00F029EB" w:rsidRDefault="006700A0" w:rsidP="00E97B33">
      <w:pPr>
        <w:spacing w:line="360" w:lineRule="auto"/>
        <w:jc w:val="both"/>
        <w:rPr>
          <w:rStyle w:val="eop"/>
          <w:rFonts w:ascii="Calibri" w:hAnsi="Calibri" w:cs="Calibri"/>
          <w:color w:val="000000" w:themeColor="text1"/>
        </w:rPr>
      </w:pPr>
    </w:p>
    <w:p w14:paraId="1DF736DC" w14:textId="71876E36" w:rsidR="00821CFC" w:rsidRPr="00F029EB" w:rsidRDefault="00385A65" w:rsidP="3857F1CE">
      <w:pPr>
        <w:spacing w:line="360" w:lineRule="auto"/>
        <w:jc w:val="both"/>
        <w:rPr>
          <w:rFonts w:ascii="Calibri" w:hAnsi="Calibri" w:cs="Calibri"/>
          <w:b/>
          <w:bCs/>
          <w:color w:val="000000" w:themeColor="text1"/>
        </w:rPr>
      </w:pPr>
      <w:r w:rsidRPr="00F029EB">
        <w:rPr>
          <w:rFonts w:ascii="Calibri" w:hAnsi="Calibri" w:cs="Calibri"/>
          <w:b/>
          <w:bCs/>
          <w:color w:val="000000" w:themeColor="text1"/>
          <w:highlight w:val="yellow"/>
        </w:rPr>
        <w:t xml:space="preserve">Analysis of </w:t>
      </w:r>
      <w:r w:rsidR="003A04AB" w:rsidRPr="00F029EB">
        <w:rPr>
          <w:rFonts w:ascii="Calibri" w:hAnsi="Calibri" w:cs="Calibri"/>
          <w:b/>
          <w:bCs/>
          <w:color w:val="000000" w:themeColor="text1"/>
          <w:highlight w:val="yellow"/>
        </w:rPr>
        <w:t>Sam</w:t>
      </w:r>
      <w:r w:rsidR="64B2D77D" w:rsidRPr="00F029EB">
        <w:rPr>
          <w:rFonts w:ascii="Calibri" w:hAnsi="Calibri" w:cs="Calibri"/>
          <w:b/>
          <w:bCs/>
          <w:color w:val="000000" w:themeColor="text1"/>
          <w:highlight w:val="yellow"/>
        </w:rPr>
        <w:t>’s I-poems</w:t>
      </w:r>
    </w:p>
    <w:p w14:paraId="43C25FF8" w14:textId="7A69836D" w:rsidR="00821CFC" w:rsidRPr="00F029EB" w:rsidRDefault="00821CFC" w:rsidP="00FC7707">
      <w:pPr>
        <w:pStyle w:val="CommentText"/>
        <w:spacing w:after="0" w:line="360" w:lineRule="auto"/>
        <w:jc w:val="both"/>
        <w:rPr>
          <w:rFonts w:ascii="Calibri" w:hAnsi="Calibri" w:cs="Calibri"/>
          <w:color w:val="000000" w:themeColor="text1"/>
          <w:sz w:val="24"/>
          <w:szCs w:val="24"/>
        </w:rPr>
      </w:pPr>
      <w:r w:rsidRPr="00F029EB">
        <w:rPr>
          <w:rFonts w:ascii="Calibri" w:hAnsi="Calibri" w:cs="Calibri"/>
          <w:color w:val="000000" w:themeColor="text1"/>
          <w:sz w:val="24"/>
          <w:szCs w:val="24"/>
        </w:rPr>
        <w:t>Sam has been affected by addiction for much of his life</w:t>
      </w:r>
      <w:r w:rsidR="00124A1D" w:rsidRPr="00F029EB">
        <w:rPr>
          <w:rFonts w:ascii="Calibri" w:hAnsi="Calibri" w:cs="Calibri"/>
          <w:color w:val="000000" w:themeColor="text1"/>
          <w:sz w:val="24"/>
          <w:szCs w:val="24"/>
        </w:rPr>
        <w:t xml:space="preserve"> and like Linda he has experienced homelessness</w:t>
      </w:r>
      <w:r w:rsidRPr="00F029EB">
        <w:rPr>
          <w:rFonts w:ascii="Calibri" w:hAnsi="Calibri" w:cs="Calibri"/>
          <w:color w:val="000000" w:themeColor="text1"/>
          <w:sz w:val="24"/>
          <w:szCs w:val="24"/>
        </w:rPr>
        <w:t xml:space="preserve">. He disengaged with formal education at a young age, believing that </w:t>
      </w:r>
      <w:r w:rsidR="00E53996" w:rsidRPr="00F029EB">
        <w:rPr>
          <w:rFonts w:ascii="Calibri" w:hAnsi="Calibri" w:cs="Calibri"/>
          <w:color w:val="000000" w:themeColor="text1"/>
          <w:sz w:val="24"/>
          <w:szCs w:val="24"/>
        </w:rPr>
        <w:t>he was</w:t>
      </w:r>
      <w:r w:rsidRPr="00F029EB">
        <w:rPr>
          <w:rFonts w:ascii="Calibri" w:hAnsi="Calibri" w:cs="Calibri"/>
          <w:color w:val="000000" w:themeColor="text1"/>
          <w:sz w:val="24"/>
          <w:szCs w:val="24"/>
        </w:rPr>
        <w:t xml:space="preserve"> not </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capable,</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adequate,</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or </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good enough.</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w:t>
      </w:r>
      <w:r w:rsidR="00AD2A8D" w:rsidRPr="00F029EB">
        <w:rPr>
          <w:rFonts w:ascii="Calibri" w:hAnsi="Calibri" w:cs="Calibri"/>
          <w:color w:val="000000" w:themeColor="text1"/>
          <w:sz w:val="24"/>
          <w:szCs w:val="24"/>
        </w:rPr>
        <w:t xml:space="preserve">He was </w:t>
      </w:r>
      <w:r w:rsidR="00EF08FE" w:rsidRPr="00F029EB">
        <w:rPr>
          <w:rFonts w:ascii="Calibri" w:hAnsi="Calibri" w:cs="Calibri"/>
          <w:color w:val="000000" w:themeColor="text1"/>
          <w:sz w:val="24"/>
          <w:szCs w:val="24"/>
        </w:rPr>
        <w:t>‘</w:t>
      </w:r>
      <w:r w:rsidR="00AD2A8D" w:rsidRPr="00F029EB">
        <w:rPr>
          <w:rFonts w:ascii="Calibri" w:hAnsi="Calibri" w:cs="Calibri"/>
          <w:color w:val="000000" w:themeColor="text1"/>
          <w:sz w:val="24"/>
          <w:szCs w:val="24"/>
        </w:rPr>
        <w:t>t</w:t>
      </w:r>
      <w:r w:rsidRPr="00F029EB">
        <w:rPr>
          <w:rFonts w:ascii="Calibri" w:hAnsi="Calibri" w:cs="Calibri"/>
          <w:color w:val="000000" w:themeColor="text1"/>
          <w:sz w:val="24"/>
          <w:szCs w:val="24"/>
        </w:rPr>
        <w:t>hrown out</w:t>
      </w:r>
      <w:r w:rsidR="00EF08FE"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of home when he was 15</w:t>
      </w:r>
      <w:r w:rsidR="00AD2A8D" w:rsidRPr="00F029EB">
        <w:rPr>
          <w:rFonts w:ascii="Calibri" w:hAnsi="Calibri" w:cs="Calibri"/>
          <w:color w:val="000000" w:themeColor="text1"/>
          <w:sz w:val="24"/>
          <w:szCs w:val="24"/>
        </w:rPr>
        <w:t xml:space="preserve"> and</w:t>
      </w:r>
      <w:r w:rsidRPr="00F029EB">
        <w:rPr>
          <w:rFonts w:ascii="Calibri" w:hAnsi="Calibri" w:cs="Calibri"/>
          <w:color w:val="000000" w:themeColor="text1"/>
          <w:sz w:val="24"/>
          <w:szCs w:val="24"/>
        </w:rPr>
        <w:t xml:space="preserve"> depended on his wits and his </w:t>
      </w:r>
      <w:r w:rsidR="00F54A73" w:rsidRPr="00F029EB">
        <w:rPr>
          <w:rFonts w:ascii="Calibri" w:hAnsi="Calibri" w:cs="Calibri"/>
          <w:color w:val="000000" w:themeColor="text1"/>
          <w:sz w:val="24"/>
          <w:szCs w:val="24"/>
        </w:rPr>
        <w:t>ability to</w:t>
      </w:r>
      <w:r w:rsidRPr="00F029EB">
        <w:rPr>
          <w:rFonts w:ascii="Calibri" w:hAnsi="Calibri" w:cs="Calibri"/>
          <w:color w:val="000000" w:themeColor="text1"/>
          <w:sz w:val="24"/>
          <w:szCs w:val="24"/>
        </w:rPr>
        <w:t xml:space="preserve"> survive on the streets</w:t>
      </w:r>
      <w:r w:rsidR="007D4E82" w:rsidRPr="00F029EB">
        <w:rPr>
          <w:rFonts w:ascii="Calibri" w:hAnsi="Calibri" w:cs="Calibri"/>
          <w:color w:val="000000" w:themeColor="text1"/>
          <w:sz w:val="24"/>
          <w:szCs w:val="24"/>
        </w:rPr>
        <w:t xml:space="preserve">. </w:t>
      </w:r>
      <w:r w:rsidRPr="00F029EB">
        <w:rPr>
          <w:rFonts w:ascii="Calibri" w:hAnsi="Calibri" w:cs="Calibri"/>
          <w:color w:val="000000" w:themeColor="text1"/>
          <w:sz w:val="24"/>
          <w:szCs w:val="24"/>
        </w:rPr>
        <w:t xml:space="preserve">At the time of the first interview, Sam had completed </w:t>
      </w:r>
      <w:r w:rsidR="0005434E" w:rsidRPr="00F029EB">
        <w:rPr>
          <w:rFonts w:ascii="Calibri" w:hAnsi="Calibri" w:cs="Calibri"/>
          <w:color w:val="000000" w:themeColor="text1"/>
          <w:sz w:val="24"/>
          <w:szCs w:val="24"/>
        </w:rPr>
        <w:t xml:space="preserve">the </w:t>
      </w:r>
      <w:r w:rsidRPr="00F029EB">
        <w:rPr>
          <w:rFonts w:ascii="Calibri" w:hAnsi="Calibri" w:cs="Calibri"/>
          <w:color w:val="000000" w:themeColor="text1"/>
          <w:sz w:val="24"/>
          <w:szCs w:val="24"/>
        </w:rPr>
        <w:t>Bridging module</w:t>
      </w:r>
      <w:r w:rsidR="0005434E" w:rsidRPr="00F029EB">
        <w:rPr>
          <w:rFonts w:ascii="Calibri" w:hAnsi="Calibri" w:cs="Calibri"/>
          <w:color w:val="000000" w:themeColor="text1"/>
          <w:sz w:val="24"/>
          <w:szCs w:val="24"/>
        </w:rPr>
        <w:t xml:space="preserve"> </w:t>
      </w:r>
      <w:r w:rsidRPr="00F029EB">
        <w:rPr>
          <w:rFonts w:ascii="Calibri" w:hAnsi="Calibri" w:cs="Calibri"/>
          <w:color w:val="000000" w:themeColor="text1"/>
          <w:sz w:val="24"/>
          <w:szCs w:val="24"/>
        </w:rPr>
        <w:t xml:space="preserve">and was about to start a BA Hons degree in Adventurous Education. The second interview was recorded at the point at which he had successfully completed and passed his first year, </w:t>
      </w:r>
      <w:r w:rsidRPr="00F029EB">
        <w:rPr>
          <w:rFonts w:ascii="Calibri" w:hAnsi="Calibri" w:cs="Calibri"/>
          <w:color w:val="000000" w:themeColor="text1"/>
          <w:sz w:val="24"/>
          <w:szCs w:val="24"/>
          <w:highlight w:val="yellow"/>
        </w:rPr>
        <w:t xml:space="preserve">overcoming the challenges caused by </w:t>
      </w:r>
      <w:r w:rsidR="00FB0504" w:rsidRPr="00F029EB">
        <w:rPr>
          <w:rFonts w:ascii="Calibri" w:hAnsi="Calibri" w:cs="Calibri"/>
          <w:color w:val="000000" w:themeColor="text1"/>
          <w:sz w:val="24"/>
          <w:szCs w:val="24"/>
          <w:highlight w:val="yellow"/>
        </w:rPr>
        <w:t xml:space="preserve">the first lockdown due to the </w:t>
      </w:r>
      <w:r w:rsidRPr="00F029EB">
        <w:rPr>
          <w:rFonts w:ascii="Calibri" w:hAnsi="Calibri" w:cs="Calibri"/>
          <w:color w:val="000000" w:themeColor="text1"/>
          <w:sz w:val="24"/>
          <w:szCs w:val="24"/>
          <w:highlight w:val="yellow"/>
        </w:rPr>
        <w:t>Covid-19</w:t>
      </w:r>
      <w:r w:rsidR="00FB0504" w:rsidRPr="00F029EB">
        <w:rPr>
          <w:rFonts w:ascii="Calibri" w:hAnsi="Calibri" w:cs="Calibri"/>
          <w:color w:val="000000" w:themeColor="text1"/>
          <w:sz w:val="24"/>
          <w:szCs w:val="24"/>
          <w:highlight w:val="yellow"/>
        </w:rPr>
        <w:t xml:space="preserve"> pandemic</w:t>
      </w:r>
      <w:r w:rsidRPr="00F029EB">
        <w:rPr>
          <w:rFonts w:ascii="Calibri" w:hAnsi="Calibri" w:cs="Calibri"/>
          <w:color w:val="000000" w:themeColor="text1"/>
          <w:sz w:val="24"/>
          <w:szCs w:val="24"/>
          <w:highlight w:val="yellow"/>
        </w:rPr>
        <w:t>.</w:t>
      </w:r>
      <w:r w:rsidRPr="00F029EB">
        <w:rPr>
          <w:rFonts w:ascii="Calibri" w:hAnsi="Calibri" w:cs="Calibri"/>
          <w:color w:val="000000" w:themeColor="text1"/>
          <w:sz w:val="24"/>
          <w:szCs w:val="24"/>
        </w:rPr>
        <w:t xml:space="preserve"> He had also just become a grandad for the first time. </w:t>
      </w:r>
      <w:r w:rsidR="00E930F5" w:rsidRPr="00F029EB">
        <w:rPr>
          <w:rFonts w:ascii="Calibri" w:hAnsi="Calibri" w:cs="Calibri"/>
          <w:color w:val="000000" w:themeColor="text1"/>
          <w:sz w:val="24"/>
          <w:szCs w:val="24"/>
        </w:rPr>
        <w:t>We were</w:t>
      </w:r>
      <w:r w:rsidRPr="00F029EB">
        <w:rPr>
          <w:rFonts w:ascii="Calibri" w:hAnsi="Calibri" w:cs="Calibri"/>
          <w:color w:val="000000" w:themeColor="text1"/>
          <w:sz w:val="24"/>
          <w:szCs w:val="24"/>
        </w:rPr>
        <w:t xml:space="preserve"> particularly interested by the changing and maturing sense of self that emerges through comparison of the two </w:t>
      </w:r>
      <w:r w:rsidR="00752FF6" w:rsidRPr="00F029EB">
        <w:rPr>
          <w:rFonts w:ascii="Calibri" w:hAnsi="Calibri" w:cs="Calibri"/>
          <w:color w:val="000000" w:themeColor="text1"/>
          <w:sz w:val="24"/>
          <w:szCs w:val="24"/>
        </w:rPr>
        <w:t>I-</w:t>
      </w:r>
      <w:r w:rsidRPr="00F029EB">
        <w:rPr>
          <w:rFonts w:ascii="Calibri" w:hAnsi="Calibri" w:cs="Calibri"/>
          <w:color w:val="000000" w:themeColor="text1"/>
          <w:sz w:val="24"/>
          <w:szCs w:val="24"/>
        </w:rPr>
        <w:t xml:space="preserve"> poems. This seems to be linked to a developing </w:t>
      </w:r>
      <w:r w:rsidRPr="00353AC2">
        <w:rPr>
          <w:rFonts w:ascii="Calibri" w:hAnsi="Calibri" w:cs="Calibri"/>
          <w:color w:val="000000" w:themeColor="text1"/>
          <w:sz w:val="24"/>
          <w:szCs w:val="24"/>
        </w:rPr>
        <w:t>internal locus of control</w:t>
      </w:r>
      <w:r w:rsidR="005D55A5" w:rsidRPr="00353AC2">
        <w:rPr>
          <w:rFonts w:ascii="Calibri" w:hAnsi="Calibri" w:cs="Calibri"/>
          <w:color w:val="000000" w:themeColor="text1"/>
          <w:sz w:val="24"/>
          <w:szCs w:val="24"/>
        </w:rPr>
        <w:t xml:space="preserve"> (Rotter, 1996)</w:t>
      </w:r>
      <w:r w:rsidR="00752FF6" w:rsidRPr="00353AC2">
        <w:rPr>
          <w:rFonts w:ascii="Calibri" w:hAnsi="Calibri" w:cs="Calibri"/>
          <w:color w:val="000000" w:themeColor="text1"/>
          <w:sz w:val="24"/>
          <w:szCs w:val="24"/>
        </w:rPr>
        <w:t xml:space="preserve"> </w:t>
      </w:r>
      <w:r w:rsidR="00F84624" w:rsidRPr="00353AC2">
        <w:rPr>
          <w:rFonts w:ascii="Calibri" w:hAnsi="Calibri" w:cs="Calibri"/>
          <w:color w:val="000000" w:themeColor="text1"/>
          <w:sz w:val="24"/>
          <w:szCs w:val="24"/>
        </w:rPr>
        <w:t>– Sam’s</w:t>
      </w:r>
      <w:r w:rsidR="00752FF6" w:rsidRPr="00353AC2">
        <w:rPr>
          <w:rFonts w:ascii="Calibri" w:hAnsi="Calibri" w:cs="Calibri"/>
          <w:color w:val="000000" w:themeColor="text1"/>
          <w:sz w:val="24"/>
          <w:szCs w:val="24"/>
        </w:rPr>
        <w:t xml:space="preserve"> belief that he has control over decisions in his</w:t>
      </w:r>
      <w:r w:rsidR="00752FF6" w:rsidRPr="00F029EB">
        <w:rPr>
          <w:rFonts w:ascii="Calibri" w:hAnsi="Calibri" w:cs="Calibri"/>
          <w:color w:val="000000" w:themeColor="text1"/>
          <w:sz w:val="24"/>
          <w:szCs w:val="24"/>
        </w:rPr>
        <w:t xml:space="preserve"> </w:t>
      </w:r>
      <w:r w:rsidR="00752FF6" w:rsidRPr="00F029EB">
        <w:rPr>
          <w:rFonts w:ascii="Calibri" w:hAnsi="Calibri" w:cs="Calibri"/>
          <w:color w:val="000000" w:themeColor="text1"/>
          <w:sz w:val="24"/>
          <w:szCs w:val="24"/>
        </w:rPr>
        <w:lastRenderedPageBreak/>
        <w:t>life</w:t>
      </w:r>
      <w:r w:rsidRPr="00F029EB">
        <w:rPr>
          <w:rFonts w:ascii="Calibri" w:hAnsi="Calibri" w:cs="Calibri"/>
          <w:color w:val="000000" w:themeColor="text1"/>
          <w:sz w:val="24"/>
          <w:szCs w:val="24"/>
        </w:rPr>
        <w:t xml:space="preserve">, an evolving sense of </w:t>
      </w:r>
      <w:r w:rsidR="009E7ACE" w:rsidRPr="00F029EB">
        <w:rPr>
          <w:rFonts w:ascii="Calibri" w:hAnsi="Calibri" w:cs="Calibri"/>
          <w:color w:val="000000" w:themeColor="text1"/>
          <w:sz w:val="24"/>
          <w:szCs w:val="24"/>
        </w:rPr>
        <w:t>purpose</w:t>
      </w:r>
      <w:r w:rsidRPr="00F029EB">
        <w:rPr>
          <w:rFonts w:ascii="Calibri" w:hAnsi="Calibri" w:cs="Calibri"/>
          <w:color w:val="000000" w:themeColor="text1"/>
          <w:sz w:val="24"/>
          <w:szCs w:val="24"/>
        </w:rPr>
        <w:t xml:space="preserve"> based </w:t>
      </w:r>
      <w:r w:rsidR="00035B84" w:rsidRPr="00F029EB">
        <w:rPr>
          <w:rFonts w:ascii="Calibri" w:hAnsi="Calibri" w:cs="Calibri"/>
          <w:color w:val="000000" w:themeColor="text1"/>
          <w:sz w:val="24"/>
          <w:szCs w:val="24"/>
        </w:rPr>
        <w:t>on increasingly</w:t>
      </w:r>
      <w:r w:rsidRPr="00F029EB">
        <w:rPr>
          <w:rFonts w:ascii="Calibri" w:hAnsi="Calibri" w:cs="Calibri"/>
          <w:color w:val="000000" w:themeColor="text1"/>
          <w:sz w:val="24"/>
          <w:szCs w:val="24"/>
        </w:rPr>
        <w:t xml:space="preserve"> realistic expectations of himself and others</w:t>
      </w:r>
      <w:r w:rsidR="007F4E90">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and an emerging confidence in his rightful place in society.  </w:t>
      </w:r>
    </w:p>
    <w:p w14:paraId="12E88E81" w14:textId="77777777" w:rsidR="00821CFC" w:rsidRPr="00F029EB" w:rsidRDefault="00821CFC" w:rsidP="00E97B33">
      <w:pPr>
        <w:spacing w:line="360" w:lineRule="auto"/>
        <w:jc w:val="both"/>
        <w:rPr>
          <w:rFonts w:ascii="Calibri" w:hAnsi="Calibri" w:cs="Calibri"/>
          <w:color w:val="000000" w:themeColor="text1"/>
        </w:rPr>
      </w:pPr>
    </w:p>
    <w:p w14:paraId="7EAFA36E" w14:textId="77777777" w:rsidR="00821CFC" w:rsidRPr="00F029EB" w:rsidRDefault="00821CFC"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 xml:space="preserve">Past, present and future self. </w:t>
      </w:r>
    </w:p>
    <w:p w14:paraId="331DB87C" w14:textId="3A8862C1" w:rsidR="00821CFC" w:rsidRPr="00F029EB" w:rsidRDefault="00BC0838"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Sam’s re-definition </w:t>
      </w:r>
      <w:r w:rsidR="003E725C" w:rsidRPr="00F029EB">
        <w:rPr>
          <w:rFonts w:ascii="Calibri" w:hAnsi="Calibri" w:cs="Calibri"/>
          <w:color w:val="000000" w:themeColor="text1"/>
        </w:rPr>
        <w:t>of</w:t>
      </w:r>
      <w:r w:rsidRPr="00F029EB">
        <w:rPr>
          <w:rFonts w:ascii="Calibri" w:hAnsi="Calibri" w:cs="Calibri"/>
          <w:color w:val="000000" w:themeColor="text1"/>
        </w:rPr>
        <w:t xml:space="preserve"> self-and identity has been explored b</w:t>
      </w:r>
      <w:r w:rsidR="00821CFC" w:rsidRPr="00F029EB">
        <w:rPr>
          <w:rFonts w:ascii="Calibri" w:hAnsi="Calibri" w:cs="Calibri"/>
          <w:color w:val="000000" w:themeColor="text1"/>
        </w:rPr>
        <w:t xml:space="preserve">y comparing and contrasting the language used in the two I-poems. Most striking is the fact that the second </w:t>
      </w:r>
      <w:r w:rsidR="0036616F" w:rsidRPr="00F029EB">
        <w:rPr>
          <w:rFonts w:ascii="Calibri" w:hAnsi="Calibri" w:cs="Calibri"/>
          <w:color w:val="000000" w:themeColor="text1"/>
        </w:rPr>
        <w:t>I-poem</w:t>
      </w:r>
      <w:r w:rsidR="00821CFC" w:rsidRPr="00F029EB">
        <w:rPr>
          <w:rFonts w:ascii="Calibri" w:hAnsi="Calibri" w:cs="Calibri"/>
          <w:color w:val="000000" w:themeColor="text1"/>
        </w:rPr>
        <w:t xml:space="preserve"> is dominated by the use of verbs in the present and future tense rather than the past tense of </w:t>
      </w:r>
      <w:r w:rsidR="0036616F" w:rsidRPr="00F029EB">
        <w:rPr>
          <w:rFonts w:ascii="Calibri" w:hAnsi="Calibri" w:cs="Calibri"/>
          <w:color w:val="000000" w:themeColor="text1"/>
        </w:rPr>
        <w:t>the first I-poem</w:t>
      </w:r>
      <w:r w:rsidR="00821CFC" w:rsidRPr="00F029EB">
        <w:rPr>
          <w:rFonts w:ascii="Calibri" w:hAnsi="Calibri" w:cs="Calibri"/>
          <w:color w:val="000000" w:themeColor="text1"/>
        </w:rPr>
        <w:t xml:space="preserve">. The verbs he uses in the second </w:t>
      </w:r>
      <w:r w:rsidR="0036616F" w:rsidRPr="00F029EB">
        <w:rPr>
          <w:rFonts w:ascii="Calibri" w:hAnsi="Calibri" w:cs="Calibri"/>
          <w:color w:val="000000" w:themeColor="text1"/>
        </w:rPr>
        <w:t>I-poem</w:t>
      </w:r>
      <w:r w:rsidR="00821CFC" w:rsidRPr="00F029EB">
        <w:rPr>
          <w:rFonts w:ascii="Calibri" w:hAnsi="Calibri" w:cs="Calibri"/>
          <w:color w:val="000000" w:themeColor="text1"/>
        </w:rPr>
        <w:t xml:space="preserve"> reflect a sense of living in the present:  </w:t>
      </w:r>
    </w:p>
    <w:p w14:paraId="163B3AE6" w14:textId="058E0F64" w:rsidR="00821CFC" w:rsidRPr="00F029EB" w:rsidRDefault="00445904" w:rsidP="0036616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am,</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w:t>
      </w:r>
      <w:r w:rsidR="002158F6">
        <w:rPr>
          <w:rFonts w:ascii="Calibri" w:hAnsi="Calibri" w:cs="Calibri"/>
          <w:color w:val="000000" w:themeColor="text1"/>
        </w:rPr>
        <w:t>’</w:t>
      </w:r>
      <w:r w:rsidR="00821CFC" w:rsidRPr="00F029EB">
        <w:rPr>
          <w:rFonts w:ascii="Calibri" w:hAnsi="Calibri" w:cs="Calibri"/>
          <w:color w:val="000000" w:themeColor="text1"/>
        </w:rPr>
        <w:t>ve got,</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have,</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know,</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mean,</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want,</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can,</w:t>
      </w:r>
      <w:r w:rsidRPr="00F029EB">
        <w:rPr>
          <w:rFonts w:ascii="Calibri" w:hAnsi="Calibri" w:cs="Calibri"/>
          <w:color w:val="000000" w:themeColor="text1"/>
        </w:rPr>
        <w:t>’</w:t>
      </w:r>
    </w:p>
    <w:p w14:paraId="794F58D3" w14:textId="77777777" w:rsidR="00821CFC" w:rsidRPr="00F029EB" w:rsidRDefault="00821CFC"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This contrasts with the verbs used in the first interview which were mostly in the past tense: </w:t>
      </w:r>
    </w:p>
    <w:p w14:paraId="740F9D98" w14:textId="1D28A9C9" w:rsidR="00821CFC" w:rsidRPr="00F029EB" w:rsidRDefault="000B34F9" w:rsidP="0036616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was,</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used to,</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tried,</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took.</w:t>
      </w:r>
      <w:r w:rsidRPr="00F029EB">
        <w:rPr>
          <w:rFonts w:ascii="Calibri" w:hAnsi="Calibri" w:cs="Calibri"/>
          <w:color w:val="000000" w:themeColor="text1"/>
        </w:rPr>
        <w:t>’</w:t>
      </w:r>
    </w:p>
    <w:p w14:paraId="161DD5AB" w14:textId="5F3F5693" w:rsidR="00821CFC" w:rsidRPr="00F029EB" w:rsidRDefault="00821CFC"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There is a sense that Sam is no longer defining himself by his </w:t>
      </w:r>
      <w:r w:rsidR="000B34F9" w:rsidRPr="00F029EB">
        <w:rPr>
          <w:rFonts w:ascii="Calibri" w:hAnsi="Calibri" w:cs="Calibri"/>
          <w:color w:val="000000" w:themeColor="text1"/>
        </w:rPr>
        <w:t>‘</w:t>
      </w:r>
      <w:r w:rsidRPr="00F029EB">
        <w:rPr>
          <w:rFonts w:ascii="Calibri" w:hAnsi="Calibri" w:cs="Calibri"/>
          <w:color w:val="000000" w:themeColor="text1"/>
        </w:rPr>
        <w:t>troubled,</w:t>
      </w:r>
      <w:r w:rsidR="000B34F9" w:rsidRPr="00F029EB">
        <w:rPr>
          <w:rFonts w:ascii="Calibri" w:hAnsi="Calibri" w:cs="Calibri"/>
          <w:color w:val="000000" w:themeColor="text1"/>
        </w:rPr>
        <w:t>’</w:t>
      </w:r>
      <w:r w:rsidRPr="00F029EB">
        <w:rPr>
          <w:rFonts w:ascii="Calibri" w:hAnsi="Calibri" w:cs="Calibri"/>
          <w:color w:val="000000" w:themeColor="text1"/>
        </w:rPr>
        <w:t xml:space="preserve"> past and is beginning to define himself by his future potential. There is a</w:t>
      </w:r>
      <w:r w:rsidR="00260602" w:rsidRPr="00F029EB">
        <w:rPr>
          <w:rFonts w:ascii="Calibri" w:hAnsi="Calibri" w:cs="Calibri"/>
          <w:color w:val="000000" w:themeColor="text1"/>
        </w:rPr>
        <w:t>n</w:t>
      </w:r>
      <w:r w:rsidRPr="00F029EB">
        <w:rPr>
          <w:rFonts w:ascii="Calibri" w:hAnsi="Calibri" w:cs="Calibri"/>
          <w:color w:val="000000" w:themeColor="text1"/>
        </w:rPr>
        <w:t xml:space="preserve"> optimism in his second I-poem, illustrated by the use of verbs of reflection:  </w:t>
      </w:r>
    </w:p>
    <w:p w14:paraId="119AC7EE" w14:textId="35F11265" w:rsidR="00821CFC" w:rsidRPr="00F029EB" w:rsidRDefault="002B7BB8" w:rsidP="004A339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hope,</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r w:rsidRPr="00F029EB">
        <w:rPr>
          <w:rFonts w:ascii="Calibri" w:hAnsi="Calibri" w:cs="Calibri"/>
          <w:color w:val="000000" w:themeColor="text1"/>
        </w:rPr>
        <w:t>‘</w:t>
      </w:r>
      <w:r w:rsidR="00821CFC" w:rsidRPr="00F029EB">
        <w:rPr>
          <w:rFonts w:ascii="Calibri" w:hAnsi="Calibri" w:cs="Calibri"/>
          <w:color w:val="000000" w:themeColor="text1"/>
        </w:rPr>
        <w:t>I think</w:t>
      </w:r>
      <w:r w:rsidRPr="00F029EB">
        <w:rPr>
          <w:rFonts w:ascii="Calibri" w:hAnsi="Calibri" w:cs="Calibri"/>
          <w:color w:val="000000" w:themeColor="text1"/>
        </w:rPr>
        <w:t>’</w:t>
      </w:r>
      <w:r w:rsidR="00BA7C4D" w:rsidRPr="00F029EB">
        <w:rPr>
          <w:rFonts w:ascii="Calibri" w:hAnsi="Calibri" w:cs="Calibri"/>
          <w:color w:val="000000" w:themeColor="text1"/>
        </w:rPr>
        <w:t>, ‘</w:t>
      </w:r>
      <w:r w:rsidR="00821CFC" w:rsidRPr="00F029EB">
        <w:rPr>
          <w:rFonts w:ascii="Calibri" w:hAnsi="Calibri" w:cs="Calibri"/>
          <w:color w:val="000000" w:themeColor="text1"/>
        </w:rPr>
        <w:t>I’m concentrating,</w:t>
      </w:r>
      <w:r w:rsidR="00BA7C4D" w:rsidRPr="00F029EB">
        <w:rPr>
          <w:rFonts w:ascii="Calibri" w:hAnsi="Calibri" w:cs="Calibri"/>
          <w:color w:val="000000" w:themeColor="text1"/>
        </w:rPr>
        <w:t>’</w:t>
      </w:r>
      <w:r w:rsidR="00821CFC" w:rsidRPr="00F029EB">
        <w:rPr>
          <w:rFonts w:ascii="Calibri" w:hAnsi="Calibri" w:cs="Calibri"/>
          <w:color w:val="000000" w:themeColor="text1"/>
        </w:rPr>
        <w:t xml:space="preserve"> (2)</w:t>
      </w:r>
    </w:p>
    <w:p w14:paraId="46077028" w14:textId="48216B1A" w:rsidR="00646A73" w:rsidRPr="00F029EB" w:rsidRDefault="00821CFC" w:rsidP="00F029EB">
      <w:pPr>
        <w:spacing w:line="360" w:lineRule="auto"/>
        <w:jc w:val="both"/>
        <w:rPr>
          <w:rFonts w:ascii="Calibri" w:hAnsi="Calibri" w:cs="Calibri"/>
          <w:color w:val="000000" w:themeColor="text1"/>
        </w:rPr>
      </w:pPr>
      <w:r w:rsidRPr="00F029EB">
        <w:rPr>
          <w:rFonts w:ascii="Calibri" w:hAnsi="Calibri" w:cs="Calibri"/>
          <w:color w:val="000000" w:themeColor="text1"/>
        </w:rPr>
        <w:t xml:space="preserve">This </w:t>
      </w:r>
      <w:r w:rsidR="00877B39">
        <w:rPr>
          <w:rFonts w:ascii="Calibri" w:hAnsi="Calibri" w:cs="Calibri"/>
          <w:color w:val="000000" w:themeColor="text1"/>
        </w:rPr>
        <w:t>suggests</w:t>
      </w:r>
      <w:r w:rsidR="00877B39" w:rsidRPr="00F029EB">
        <w:rPr>
          <w:rFonts w:ascii="Calibri" w:hAnsi="Calibri" w:cs="Calibri"/>
          <w:color w:val="000000" w:themeColor="text1"/>
        </w:rPr>
        <w:t xml:space="preserve"> </w:t>
      </w:r>
      <w:r w:rsidRPr="00F029EB">
        <w:rPr>
          <w:rFonts w:ascii="Calibri" w:hAnsi="Calibri" w:cs="Calibri"/>
          <w:color w:val="000000" w:themeColor="text1"/>
        </w:rPr>
        <w:t>a move away from the impulsive, contradictory phrases of the first poem where the language often reflects highs and lows</w:t>
      </w:r>
      <w:r w:rsidR="0089119E" w:rsidRPr="00F029EB">
        <w:rPr>
          <w:rFonts w:ascii="Calibri" w:hAnsi="Calibri" w:cs="Calibri"/>
          <w:color w:val="000000" w:themeColor="text1"/>
        </w:rPr>
        <w:t xml:space="preserve">: </w:t>
      </w:r>
    </w:p>
    <w:p w14:paraId="55AABAAA" w14:textId="17580993" w:rsidR="00646A73" w:rsidRPr="00F029EB" w:rsidRDefault="00BA7C4D" w:rsidP="004A339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wanted to be there,</w:t>
      </w:r>
      <w:r w:rsidRPr="00F029EB">
        <w:rPr>
          <w:rFonts w:ascii="Calibri" w:hAnsi="Calibri" w:cs="Calibri"/>
          <w:color w:val="000000" w:themeColor="text1"/>
        </w:rPr>
        <w:t xml:space="preserve">’ </w:t>
      </w:r>
      <w:r w:rsidR="00821CFC" w:rsidRPr="00F029EB">
        <w:rPr>
          <w:rFonts w:ascii="Calibri" w:hAnsi="Calibri" w:cs="Calibri"/>
          <w:color w:val="000000" w:themeColor="text1"/>
        </w:rPr>
        <w:t xml:space="preserve">(1) </w:t>
      </w:r>
    </w:p>
    <w:p w14:paraId="449C0C6D" w14:textId="62CE6EBF" w:rsidR="00646A73" w:rsidRPr="00F029EB" w:rsidRDefault="00BA7C4D" w:rsidP="00F029EB">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didn’t want to be there,</w:t>
      </w:r>
      <w:r w:rsidRPr="00F029EB">
        <w:rPr>
          <w:rFonts w:ascii="Calibri" w:hAnsi="Calibri" w:cs="Calibri"/>
          <w:color w:val="000000" w:themeColor="text1"/>
        </w:rPr>
        <w:t xml:space="preserve">’ </w:t>
      </w:r>
      <w:r w:rsidR="00821CFC" w:rsidRPr="00F029EB">
        <w:rPr>
          <w:rFonts w:ascii="Calibri" w:hAnsi="Calibri" w:cs="Calibri"/>
          <w:color w:val="000000" w:themeColor="text1"/>
        </w:rPr>
        <w:t>(1)</w:t>
      </w:r>
    </w:p>
    <w:p w14:paraId="40C501F5" w14:textId="60B05E83" w:rsidR="00646A73" w:rsidRPr="00F029EB" w:rsidRDefault="00BA7C4D" w:rsidP="004A339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can’t fucking do this,</w:t>
      </w:r>
      <w:r w:rsidRPr="00F029EB">
        <w:rPr>
          <w:rFonts w:ascii="Calibri" w:hAnsi="Calibri" w:cs="Calibri"/>
          <w:color w:val="000000" w:themeColor="text1"/>
        </w:rPr>
        <w:t>’</w:t>
      </w:r>
      <w:r w:rsidR="00821CFC" w:rsidRPr="00F029EB">
        <w:rPr>
          <w:rFonts w:ascii="Calibri" w:hAnsi="Calibri" w:cs="Calibri"/>
          <w:color w:val="000000" w:themeColor="text1"/>
        </w:rPr>
        <w:t xml:space="preserve"> (1)  </w:t>
      </w:r>
    </w:p>
    <w:p w14:paraId="24073BAE" w14:textId="3EBB60A1" w:rsidR="00821CFC" w:rsidRPr="00F029EB" w:rsidRDefault="00493C28" w:rsidP="004A339F">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There’s nothing I can’t do,</w:t>
      </w:r>
      <w:r w:rsidRPr="00F029EB">
        <w:rPr>
          <w:rFonts w:ascii="Calibri" w:hAnsi="Calibri" w:cs="Calibri"/>
          <w:color w:val="000000" w:themeColor="text1"/>
        </w:rPr>
        <w:t>’</w:t>
      </w:r>
      <w:r w:rsidR="00821CFC" w:rsidRPr="00F029EB">
        <w:rPr>
          <w:rFonts w:ascii="Calibri" w:hAnsi="Calibri" w:cs="Calibri"/>
          <w:color w:val="000000" w:themeColor="text1"/>
        </w:rPr>
        <w:t xml:space="preserve"> (1)</w:t>
      </w:r>
    </w:p>
    <w:p w14:paraId="0BE12B3F" w14:textId="3B0EDD48" w:rsidR="006D31AD" w:rsidRPr="00F029EB" w:rsidRDefault="00514834" w:rsidP="006D31AD">
      <w:pPr>
        <w:spacing w:line="360" w:lineRule="auto"/>
        <w:jc w:val="both"/>
        <w:rPr>
          <w:rFonts w:ascii="Calibri" w:hAnsi="Calibri" w:cs="Calibri"/>
          <w:color w:val="000000" w:themeColor="text1"/>
        </w:rPr>
      </w:pPr>
      <w:r w:rsidRPr="00F029EB">
        <w:rPr>
          <w:rFonts w:ascii="Calibri" w:hAnsi="Calibri" w:cs="Calibri"/>
          <w:color w:val="000000" w:themeColor="text1"/>
        </w:rPr>
        <w:t>Whilst the</w:t>
      </w:r>
      <w:r w:rsidR="006D31AD" w:rsidRPr="00F029EB">
        <w:rPr>
          <w:rFonts w:ascii="Calibri" w:hAnsi="Calibri" w:cs="Calibri"/>
          <w:color w:val="000000" w:themeColor="text1"/>
        </w:rPr>
        <w:t xml:space="preserve"> language of the first I-poem is often unequivocal: </w:t>
      </w:r>
    </w:p>
    <w:p w14:paraId="5844D3B2" w14:textId="2C661165" w:rsidR="006D31AD" w:rsidRPr="00F029EB" w:rsidRDefault="00493C28" w:rsidP="006D31AD">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6D31AD" w:rsidRPr="00F029EB">
        <w:rPr>
          <w:rFonts w:ascii="Calibri" w:hAnsi="Calibri" w:cs="Calibri"/>
          <w:color w:val="000000" w:themeColor="text1"/>
        </w:rPr>
        <w:t>I’m going to love it,</w:t>
      </w:r>
      <w:r w:rsidRPr="00F029EB">
        <w:rPr>
          <w:rFonts w:ascii="Calibri" w:hAnsi="Calibri" w:cs="Calibri"/>
          <w:color w:val="000000" w:themeColor="text1"/>
        </w:rPr>
        <w:t>’</w:t>
      </w:r>
      <w:r w:rsidR="006D31AD" w:rsidRPr="00F029EB">
        <w:rPr>
          <w:rFonts w:ascii="Calibri" w:hAnsi="Calibri" w:cs="Calibri"/>
          <w:color w:val="000000" w:themeColor="text1"/>
        </w:rPr>
        <w:t xml:space="preserve"> (1) </w:t>
      </w:r>
    </w:p>
    <w:p w14:paraId="637A3C43" w14:textId="7F926D06" w:rsidR="006D31AD" w:rsidRPr="00F029EB" w:rsidRDefault="00493C28" w:rsidP="006D31AD">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6D31AD" w:rsidRPr="00F029EB">
        <w:rPr>
          <w:rFonts w:ascii="Calibri" w:hAnsi="Calibri" w:cs="Calibri"/>
          <w:color w:val="000000" w:themeColor="text1"/>
        </w:rPr>
        <w:t>I knew what I was doing,</w:t>
      </w:r>
      <w:r w:rsidRPr="00F029EB">
        <w:rPr>
          <w:rFonts w:ascii="Calibri" w:hAnsi="Calibri" w:cs="Calibri"/>
          <w:color w:val="000000" w:themeColor="text1"/>
        </w:rPr>
        <w:t>’</w:t>
      </w:r>
      <w:r w:rsidR="006D31AD" w:rsidRPr="00F029EB">
        <w:rPr>
          <w:rFonts w:ascii="Calibri" w:hAnsi="Calibri" w:cs="Calibri"/>
          <w:color w:val="000000" w:themeColor="text1"/>
        </w:rPr>
        <w:t xml:space="preserve"> </w:t>
      </w:r>
    </w:p>
    <w:p w14:paraId="7D67A2E5" w14:textId="600324B8" w:rsidR="006D31AD" w:rsidRPr="00F029EB" w:rsidRDefault="00493C28" w:rsidP="006D31AD">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6D31AD" w:rsidRPr="00F029EB">
        <w:rPr>
          <w:rFonts w:ascii="Calibri" w:hAnsi="Calibri" w:cs="Calibri"/>
          <w:color w:val="000000" w:themeColor="text1"/>
        </w:rPr>
        <w:t>by the time I’m 60...I can just kick back</w:t>
      </w:r>
      <w:r w:rsidR="00514834" w:rsidRPr="00F029EB">
        <w:rPr>
          <w:rFonts w:ascii="Calibri" w:hAnsi="Calibri" w:cs="Calibri"/>
          <w:color w:val="000000" w:themeColor="text1"/>
        </w:rPr>
        <w:t>,</w:t>
      </w:r>
      <w:r w:rsidRPr="00F029EB">
        <w:rPr>
          <w:rFonts w:ascii="Calibri" w:hAnsi="Calibri" w:cs="Calibri"/>
          <w:color w:val="000000" w:themeColor="text1"/>
        </w:rPr>
        <w:t>’</w:t>
      </w:r>
      <w:r w:rsidR="00862B09">
        <w:rPr>
          <w:rFonts w:ascii="Calibri" w:hAnsi="Calibri" w:cs="Calibri"/>
          <w:color w:val="000000" w:themeColor="text1"/>
        </w:rPr>
        <w:t xml:space="preserve"> (1). </w:t>
      </w:r>
    </w:p>
    <w:p w14:paraId="44895A67" w14:textId="247B81E3" w:rsidR="00821CFC" w:rsidRPr="00F029EB" w:rsidRDefault="00862B09" w:rsidP="00E97B33">
      <w:pPr>
        <w:spacing w:line="360" w:lineRule="auto"/>
        <w:jc w:val="both"/>
        <w:rPr>
          <w:rFonts w:ascii="Calibri" w:hAnsi="Calibri" w:cs="Calibri"/>
          <w:color w:val="000000" w:themeColor="text1"/>
        </w:rPr>
      </w:pPr>
      <w:r>
        <w:rPr>
          <w:rFonts w:ascii="Calibri" w:hAnsi="Calibri" w:cs="Calibri"/>
          <w:color w:val="000000" w:themeColor="text1"/>
        </w:rPr>
        <w:t>T</w:t>
      </w:r>
      <w:r w:rsidR="00821CFC" w:rsidRPr="00F029EB">
        <w:rPr>
          <w:rFonts w:ascii="Calibri" w:hAnsi="Calibri" w:cs="Calibri"/>
          <w:color w:val="000000" w:themeColor="text1"/>
        </w:rPr>
        <w:t xml:space="preserve">he language of the second </w:t>
      </w:r>
      <w:r w:rsidR="003B4244" w:rsidRPr="00F029EB">
        <w:rPr>
          <w:rFonts w:ascii="Calibri" w:hAnsi="Calibri" w:cs="Calibri"/>
          <w:color w:val="000000" w:themeColor="text1"/>
        </w:rPr>
        <w:t>I-</w:t>
      </w:r>
      <w:r w:rsidR="00821CFC" w:rsidRPr="00F029EB">
        <w:rPr>
          <w:rFonts w:ascii="Calibri" w:hAnsi="Calibri" w:cs="Calibri"/>
          <w:color w:val="000000" w:themeColor="text1"/>
        </w:rPr>
        <w:t>poem is more tentative, more measured, less contradictory and tempered by realistic expectations</w:t>
      </w:r>
      <w:r w:rsidR="00514834" w:rsidRPr="00F029EB">
        <w:rPr>
          <w:rFonts w:ascii="Calibri" w:hAnsi="Calibri" w:cs="Calibri"/>
          <w:color w:val="000000" w:themeColor="text1"/>
        </w:rPr>
        <w:t xml:space="preserve">: </w:t>
      </w:r>
    </w:p>
    <w:p w14:paraId="0B49AB3E" w14:textId="04FC84D4" w:rsidR="003B4244" w:rsidRPr="00F029EB" w:rsidRDefault="00821CFC" w:rsidP="003B4244">
      <w:pPr>
        <w:spacing w:line="360" w:lineRule="auto"/>
        <w:ind w:left="720"/>
        <w:jc w:val="both"/>
        <w:rPr>
          <w:rFonts w:ascii="Calibri" w:hAnsi="Calibri" w:cs="Calibri"/>
          <w:color w:val="000000" w:themeColor="text1"/>
        </w:rPr>
      </w:pPr>
      <w:r w:rsidRPr="00F029EB">
        <w:rPr>
          <w:rFonts w:ascii="Calibri" w:hAnsi="Calibri" w:cs="Calibri"/>
          <w:color w:val="000000" w:themeColor="text1"/>
        </w:rPr>
        <w:t>‘I was thinking along the lines of</w:t>
      </w:r>
      <w:r w:rsidR="00F05DE3" w:rsidRPr="00F029EB">
        <w:rPr>
          <w:rFonts w:ascii="Calibri" w:hAnsi="Calibri" w:cs="Calibri"/>
          <w:color w:val="000000" w:themeColor="text1"/>
        </w:rPr>
        <w:t>’</w:t>
      </w:r>
      <w:r w:rsidRPr="00F029EB">
        <w:rPr>
          <w:rFonts w:ascii="Calibri" w:hAnsi="Calibri" w:cs="Calibri"/>
          <w:color w:val="000000" w:themeColor="text1"/>
        </w:rPr>
        <w:t xml:space="preserve"> (2) </w:t>
      </w:r>
    </w:p>
    <w:p w14:paraId="2EEAE7DF" w14:textId="652E4DB5" w:rsidR="003B4244" w:rsidRPr="00F029EB" w:rsidRDefault="00F05DE3" w:rsidP="003B4244">
      <w:pPr>
        <w:spacing w:line="360" w:lineRule="auto"/>
        <w:ind w:left="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w:t>
      </w:r>
      <w:r w:rsidR="003B4244" w:rsidRPr="00F029EB">
        <w:rPr>
          <w:rFonts w:ascii="Calibri" w:hAnsi="Calibri" w:cs="Calibri"/>
          <w:color w:val="000000" w:themeColor="text1"/>
        </w:rPr>
        <w:t>’</w:t>
      </w:r>
      <w:r w:rsidR="00821CFC" w:rsidRPr="00F029EB">
        <w:rPr>
          <w:rFonts w:ascii="Calibri" w:hAnsi="Calibri" w:cs="Calibri"/>
          <w:color w:val="000000" w:themeColor="text1"/>
        </w:rPr>
        <w:t>m dipping my toe in the water</w:t>
      </w:r>
      <w:r w:rsidRPr="00F029EB">
        <w:rPr>
          <w:rFonts w:ascii="Calibri" w:hAnsi="Calibri" w:cs="Calibri"/>
          <w:color w:val="000000" w:themeColor="text1"/>
        </w:rPr>
        <w:t>’</w:t>
      </w:r>
      <w:r w:rsidR="00821CFC" w:rsidRPr="00F029EB">
        <w:rPr>
          <w:rFonts w:ascii="Calibri" w:hAnsi="Calibri" w:cs="Calibri"/>
          <w:color w:val="000000" w:themeColor="text1"/>
        </w:rPr>
        <w:t xml:space="preserve"> (2)  </w:t>
      </w:r>
    </w:p>
    <w:p w14:paraId="225F8A67" w14:textId="2017C5A0" w:rsidR="003B4244" w:rsidRPr="00F029EB" w:rsidRDefault="00F05DE3" w:rsidP="003B4244">
      <w:pPr>
        <w:spacing w:line="360" w:lineRule="auto"/>
        <w:ind w:left="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should be alright</w:t>
      </w:r>
      <w:r w:rsidRPr="00F029EB">
        <w:rPr>
          <w:rFonts w:ascii="Calibri" w:hAnsi="Calibri" w:cs="Calibri"/>
          <w:color w:val="000000" w:themeColor="text1"/>
        </w:rPr>
        <w:t>’</w:t>
      </w:r>
      <w:r w:rsidR="00821CFC" w:rsidRPr="00F029EB">
        <w:rPr>
          <w:rFonts w:ascii="Calibri" w:hAnsi="Calibri" w:cs="Calibri"/>
          <w:color w:val="000000" w:themeColor="text1"/>
        </w:rPr>
        <w:t xml:space="preserve"> (2)  </w:t>
      </w:r>
    </w:p>
    <w:p w14:paraId="645DF33D" w14:textId="22E64FA1" w:rsidR="00821CFC" w:rsidRPr="00F029EB" w:rsidRDefault="00F05DE3" w:rsidP="003B4244">
      <w:pPr>
        <w:spacing w:line="360" w:lineRule="auto"/>
        <w:ind w:left="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I’m going to start finding out</w:t>
      </w:r>
      <w:r w:rsidRPr="00F029EB">
        <w:rPr>
          <w:rFonts w:ascii="Calibri" w:hAnsi="Calibri" w:cs="Calibri"/>
          <w:color w:val="000000" w:themeColor="text1"/>
        </w:rPr>
        <w:t>’</w:t>
      </w:r>
      <w:r w:rsidR="00821CFC" w:rsidRPr="00F029EB">
        <w:rPr>
          <w:rFonts w:ascii="Calibri" w:hAnsi="Calibri" w:cs="Calibri"/>
          <w:color w:val="000000" w:themeColor="text1"/>
        </w:rPr>
        <w:t xml:space="preserve"> (2)</w:t>
      </w:r>
      <w:r w:rsidR="00514834" w:rsidRPr="00F029EB">
        <w:rPr>
          <w:rFonts w:ascii="Calibri" w:hAnsi="Calibri" w:cs="Calibri"/>
          <w:color w:val="000000" w:themeColor="text1"/>
        </w:rPr>
        <w:t xml:space="preserve">. </w:t>
      </w:r>
    </w:p>
    <w:p w14:paraId="06CF2E33" w14:textId="5BEEB538" w:rsidR="00821CFC" w:rsidRPr="00F029EB" w:rsidRDefault="00821CFC"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This </w:t>
      </w:r>
      <w:r w:rsidR="00461664" w:rsidRPr="00F029EB">
        <w:rPr>
          <w:rFonts w:ascii="Calibri" w:hAnsi="Calibri" w:cs="Calibri"/>
          <w:color w:val="000000" w:themeColor="text1"/>
        </w:rPr>
        <w:t>suggests</w:t>
      </w:r>
      <w:r w:rsidRPr="00F029EB">
        <w:rPr>
          <w:rFonts w:ascii="Calibri" w:hAnsi="Calibri" w:cs="Calibri"/>
          <w:color w:val="000000" w:themeColor="text1"/>
        </w:rPr>
        <w:t xml:space="preserve"> a</w:t>
      </w:r>
      <w:r w:rsidR="00260602" w:rsidRPr="00F029EB">
        <w:rPr>
          <w:rFonts w:ascii="Calibri" w:hAnsi="Calibri" w:cs="Calibri"/>
          <w:color w:val="000000" w:themeColor="text1"/>
        </w:rPr>
        <w:t xml:space="preserve"> developing</w:t>
      </w:r>
      <w:r w:rsidRPr="00F029EB">
        <w:rPr>
          <w:rFonts w:ascii="Calibri" w:hAnsi="Calibri" w:cs="Calibri"/>
          <w:color w:val="000000" w:themeColor="text1"/>
        </w:rPr>
        <w:t xml:space="preserve"> understanding of self, of who he is and what he is capable of. </w:t>
      </w:r>
    </w:p>
    <w:p w14:paraId="552C101A" w14:textId="7C5B86D4" w:rsidR="00821CFC" w:rsidRPr="00F029EB" w:rsidRDefault="00821CFC" w:rsidP="00E97B33">
      <w:pPr>
        <w:spacing w:line="360" w:lineRule="auto"/>
        <w:jc w:val="both"/>
        <w:rPr>
          <w:rFonts w:ascii="Calibri" w:hAnsi="Calibri" w:cs="Calibri"/>
          <w:color w:val="000000" w:themeColor="text1"/>
        </w:rPr>
      </w:pPr>
      <w:r w:rsidRPr="00F029EB">
        <w:rPr>
          <w:rFonts w:ascii="Calibri" w:hAnsi="Calibri" w:cs="Calibri"/>
          <w:color w:val="000000" w:themeColor="text1"/>
        </w:rPr>
        <w:lastRenderedPageBreak/>
        <w:t xml:space="preserve">The evolving separation of </w:t>
      </w:r>
      <w:r w:rsidR="001661DF" w:rsidRPr="00F029EB">
        <w:rPr>
          <w:rFonts w:ascii="Calibri" w:hAnsi="Calibri" w:cs="Calibri"/>
          <w:color w:val="000000" w:themeColor="text1"/>
        </w:rPr>
        <w:t xml:space="preserve">Sam’s </w:t>
      </w:r>
      <w:r w:rsidRPr="00F029EB">
        <w:rPr>
          <w:rFonts w:ascii="Calibri" w:hAnsi="Calibri" w:cs="Calibri"/>
          <w:color w:val="000000" w:themeColor="text1"/>
        </w:rPr>
        <w:t xml:space="preserve">past and current self is continually reflected when the two I-poems are compared.  In the first poem, Sam defines himself by his past, as </w:t>
      </w:r>
      <w:r w:rsidR="003C4FC2" w:rsidRPr="00F029EB">
        <w:rPr>
          <w:rFonts w:ascii="Calibri" w:hAnsi="Calibri" w:cs="Calibri"/>
          <w:color w:val="000000" w:themeColor="text1"/>
        </w:rPr>
        <w:t>‘</w:t>
      </w:r>
      <w:r w:rsidRPr="00F029EB">
        <w:rPr>
          <w:rFonts w:ascii="Calibri" w:hAnsi="Calibri" w:cs="Calibri"/>
          <w:color w:val="000000" w:themeColor="text1"/>
        </w:rPr>
        <w:t>a criminal,</w:t>
      </w:r>
      <w:r w:rsidR="003C4FC2" w:rsidRPr="00F029EB">
        <w:rPr>
          <w:rFonts w:ascii="Calibri" w:hAnsi="Calibri" w:cs="Calibri"/>
          <w:color w:val="000000" w:themeColor="text1"/>
        </w:rPr>
        <w:t>’</w:t>
      </w:r>
      <w:r w:rsidRPr="00F029EB">
        <w:rPr>
          <w:rFonts w:ascii="Calibri" w:hAnsi="Calibri" w:cs="Calibri"/>
          <w:color w:val="000000" w:themeColor="text1"/>
        </w:rPr>
        <w:t xml:space="preserve"> who has spent time in jail, and as a </w:t>
      </w:r>
      <w:r w:rsidR="003C4FC2" w:rsidRPr="00F029EB">
        <w:rPr>
          <w:rFonts w:ascii="Calibri" w:hAnsi="Calibri" w:cs="Calibri"/>
          <w:color w:val="000000" w:themeColor="text1"/>
        </w:rPr>
        <w:t>‘</w:t>
      </w:r>
      <w:r w:rsidRPr="00F029EB">
        <w:rPr>
          <w:rFonts w:ascii="Calibri" w:hAnsi="Calibri" w:cs="Calibri"/>
          <w:color w:val="000000" w:themeColor="text1"/>
        </w:rPr>
        <w:t>little shit</w:t>
      </w:r>
      <w:r w:rsidR="003C4FC2" w:rsidRPr="00F029EB">
        <w:rPr>
          <w:rFonts w:ascii="Calibri" w:hAnsi="Calibri" w:cs="Calibri"/>
          <w:color w:val="000000" w:themeColor="text1"/>
        </w:rPr>
        <w:t>’</w:t>
      </w:r>
      <w:r w:rsidRPr="00F029EB">
        <w:rPr>
          <w:rFonts w:ascii="Calibri" w:hAnsi="Calibri" w:cs="Calibri"/>
          <w:color w:val="000000" w:themeColor="text1"/>
        </w:rPr>
        <w:t xml:space="preserve"> when he was a child. In the second I- poem he uses the same phrase to re-position himself as lucky</w:t>
      </w:r>
      <w:r w:rsidR="00862B09">
        <w:rPr>
          <w:rFonts w:ascii="Calibri" w:hAnsi="Calibri" w:cs="Calibri"/>
          <w:color w:val="000000" w:themeColor="text1"/>
        </w:rPr>
        <w:t xml:space="preserve"> - </w:t>
      </w:r>
      <w:r w:rsidR="003C4FC2" w:rsidRPr="00F029EB">
        <w:rPr>
          <w:rFonts w:ascii="Calibri" w:hAnsi="Calibri" w:cs="Calibri"/>
          <w:color w:val="000000" w:themeColor="text1"/>
        </w:rPr>
        <w:t>‘</w:t>
      </w:r>
      <w:r w:rsidRPr="00F029EB">
        <w:rPr>
          <w:rFonts w:ascii="Calibri" w:hAnsi="Calibri" w:cs="Calibri"/>
          <w:color w:val="000000" w:themeColor="text1"/>
        </w:rPr>
        <w:t>I just seem to be a lucky little shit</w:t>
      </w:r>
      <w:proofErr w:type="gramStart"/>
      <w:r w:rsidR="003C4FC2" w:rsidRPr="00F029EB">
        <w:rPr>
          <w:rFonts w:ascii="Calibri" w:hAnsi="Calibri" w:cs="Calibri"/>
          <w:color w:val="000000" w:themeColor="text1"/>
        </w:rPr>
        <w:t>’</w:t>
      </w:r>
      <w:r w:rsidRPr="00F029EB">
        <w:rPr>
          <w:rFonts w:ascii="Calibri" w:hAnsi="Calibri" w:cs="Calibri"/>
          <w:color w:val="000000" w:themeColor="text1"/>
        </w:rPr>
        <w:t>,  admitting</w:t>
      </w:r>
      <w:proofErr w:type="gramEnd"/>
      <w:r w:rsidRPr="00F029EB">
        <w:rPr>
          <w:rFonts w:ascii="Calibri" w:hAnsi="Calibri" w:cs="Calibri"/>
          <w:color w:val="000000" w:themeColor="text1"/>
        </w:rPr>
        <w:t xml:space="preserve"> that he no longer needs to be defined by his past:</w:t>
      </w:r>
    </w:p>
    <w:p w14:paraId="46BEA862" w14:textId="77777777" w:rsidR="0081116E" w:rsidRDefault="00821CFC" w:rsidP="0095751E">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don’t meet everyone now and go</w:t>
      </w:r>
      <w:r w:rsidR="00F70442" w:rsidRPr="00F029EB">
        <w:rPr>
          <w:rFonts w:ascii="Calibri" w:hAnsi="Calibri" w:cs="Calibri"/>
          <w:color w:val="000000" w:themeColor="text1"/>
        </w:rPr>
        <w:t>,</w:t>
      </w:r>
      <w:r w:rsidRPr="00F029EB">
        <w:rPr>
          <w:rFonts w:ascii="Calibri" w:hAnsi="Calibri" w:cs="Calibri"/>
          <w:color w:val="000000" w:themeColor="text1"/>
        </w:rPr>
        <w:t xml:space="preserve"> </w:t>
      </w:r>
    </w:p>
    <w:p w14:paraId="4334DD99" w14:textId="0F46636B" w:rsidR="00821CFC" w:rsidRPr="00F029EB" w:rsidRDefault="00821CFC" w:rsidP="00F029EB">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F70442" w:rsidRPr="00F029EB">
        <w:rPr>
          <w:rFonts w:ascii="Calibri" w:hAnsi="Calibri" w:cs="Calibri"/>
          <w:color w:val="000000" w:themeColor="text1"/>
        </w:rPr>
        <w:t>Y</w:t>
      </w:r>
      <w:r w:rsidRPr="00F029EB">
        <w:rPr>
          <w:rFonts w:ascii="Calibri" w:hAnsi="Calibri" w:cs="Calibri"/>
          <w:color w:val="000000" w:themeColor="text1"/>
        </w:rPr>
        <w:t>ea,</w:t>
      </w:r>
      <w:r w:rsidR="0081116E">
        <w:rPr>
          <w:rFonts w:ascii="Calibri" w:hAnsi="Calibri" w:cs="Calibri"/>
          <w:color w:val="000000" w:themeColor="text1"/>
        </w:rPr>
        <w:t xml:space="preserve"> </w:t>
      </w:r>
      <w:r w:rsidRPr="00F029EB">
        <w:rPr>
          <w:rFonts w:ascii="Calibri" w:hAnsi="Calibri" w:cs="Calibri"/>
          <w:color w:val="000000" w:themeColor="text1"/>
        </w:rPr>
        <w:t>I’m a recovering addict</w:t>
      </w:r>
      <w:r w:rsidR="00AD57C3" w:rsidRPr="00F029EB">
        <w:rPr>
          <w:rFonts w:ascii="Calibri" w:hAnsi="Calibri" w:cs="Calibri"/>
          <w:color w:val="000000" w:themeColor="text1"/>
        </w:rPr>
        <w:t>”</w:t>
      </w:r>
      <w:r w:rsidRPr="00F029EB">
        <w:rPr>
          <w:rFonts w:ascii="Calibri" w:hAnsi="Calibri" w:cs="Calibri"/>
          <w:color w:val="000000" w:themeColor="text1"/>
        </w:rPr>
        <w:t xml:space="preserve"> (2)</w:t>
      </w:r>
    </w:p>
    <w:p w14:paraId="5E260F4C" w14:textId="77777777" w:rsidR="00821CFC" w:rsidRPr="00F029EB" w:rsidRDefault="00821CFC" w:rsidP="00E97B33">
      <w:pPr>
        <w:spacing w:line="360" w:lineRule="auto"/>
        <w:jc w:val="both"/>
        <w:rPr>
          <w:rFonts w:ascii="Calibri" w:hAnsi="Calibri" w:cs="Calibri"/>
          <w:color w:val="000000" w:themeColor="text1"/>
        </w:rPr>
      </w:pPr>
    </w:p>
    <w:p w14:paraId="7525B2D8" w14:textId="6E11D5AA" w:rsidR="00821CFC" w:rsidRPr="00F029EB" w:rsidRDefault="00AD57C3"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Internal locus of control</w:t>
      </w:r>
    </w:p>
    <w:p w14:paraId="514B3AD1" w14:textId="58A92FFF" w:rsidR="00821CFC" w:rsidRPr="00F029EB" w:rsidRDefault="001661DF" w:rsidP="00E97B33">
      <w:pPr>
        <w:spacing w:line="360" w:lineRule="auto"/>
        <w:jc w:val="both"/>
        <w:rPr>
          <w:rFonts w:ascii="Calibri" w:hAnsi="Calibri" w:cs="Calibri"/>
          <w:color w:val="000000" w:themeColor="text1"/>
        </w:rPr>
      </w:pPr>
      <w:r w:rsidRPr="00F029EB">
        <w:rPr>
          <w:rFonts w:ascii="Calibri" w:hAnsi="Calibri" w:cs="Calibri"/>
          <w:color w:val="000000" w:themeColor="text1"/>
        </w:rPr>
        <w:t>Sam</w:t>
      </w:r>
      <w:r w:rsidR="00821CFC" w:rsidRPr="00F029EB">
        <w:rPr>
          <w:rFonts w:ascii="Calibri" w:hAnsi="Calibri" w:cs="Calibri"/>
          <w:color w:val="000000" w:themeColor="text1"/>
        </w:rPr>
        <w:t xml:space="preserve"> makes a clear distinction between his addicted, homeless self, which he describes as being in </w:t>
      </w:r>
      <w:r w:rsidR="000B43EF" w:rsidRPr="00F029EB">
        <w:rPr>
          <w:rFonts w:ascii="Calibri" w:hAnsi="Calibri" w:cs="Calibri"/>
          <w:color w:val="000000" w:themeColor="text1"/>
        </w:rPr>
        <w:t>‘</w:t>
      </w:r>
      <w:r w:rsidR="00821CFC" w:rsidRPr="00F029EB">
        <w:rPr>
          <w:rFonts w:ascii="Calibri" w:hAnsi="Calibri" w:cs="Calibri"/>
          <w:color w:val="000000" w:themeColor="text1"/>
        </w:rPr>
        <w:t>the madness</w:t>
      </w:r>
      <w:r w:rsidR="000B43EF" w:rsidRPr="00F029EB">
        <w:rPr>
          <w:rFonts w:ascii="Calibri" w:hAnsi="Calibri" w:cs="Calibri"/>
          <w:color w:val="000000" w:themeColor="text1"/>
        </w:rPr>
        <w:t>’</w:t>
      </w:r>
      <w:r w:rsidR="00821CFC" w:rsidRPr="00F029EB">
        <w:rPr>
          <w:rFonts w:ascii="Calibri" w:hAnsi="Calibri" w:cs="Calibri"/>
          <w:color w:val="000000" w:themeColor="text1"/>
        </w:rPr>
        <w:t xml:space="preserve"> (2) and his </w:t>
      </w:r>
      <w:r w:rsidR="000B43EF" w:rsidRPr="00F029EB">
        <w:rPr>
          <w:rFonts w:ascii="Calibri" w:hAnsi="Calibri" w:cs="Calibri"/>
          <w:color w:val="000000" w:themeColor="text1"/>
        </w:rPr>
        <w:t>‘</w:t>
      </w:r>
      <w:r w:rsidR="00821CFC" w:rsidRPr="00F029EB">
        <w:rPr>
          <w:rFonts w:ascii="Calibri" w:hAnsi="Calibri" w:cs="Calibri"/>
          <w:color w:val="000000" w:themeColor="text1"/>
        </w:rPr>
        <w:t>new,</w:t>
      </w:r>
      <w:r w:rsidR="000B43EF" w:rsidRPr="00F029EB">
        <w:rPr>
          <w:rFonts w:ascii="Calibri" w:hAnsi="Calibri" w:cs="Calibri"/>
          <w:color w:val="000000" w:themeColor="text1"/>
        </w:rPr>
        <w:t>’</w:t>
      </w:r>
      <w:r w:rsidR="00821CFC" w:rsidRPr="00F029EB">
        <w:rPr>
          <w:rFonts w:ascii="Calibri" w:hAnsi="Calibri" w:cs="Calibri"/>
          <w:color w:val="000000" w:themeColor="text1"/>
        </w:rPr>
        <w:t xml:space="preserve"> self, as a student. He uses </w:t>
      </w:r>
      <w:r w:rsidR="004A303A" w:rsidRPr="00F029EB">
        <w:rPr>
          <w:rFonts w:ascii="Calibri" w:hAnsi="Calibri" w:cs="Calibri"/>
          <w:color w:val="000000" w:themeColor="text1"/>
        </w:rPr>
        <w:t>slang [from living on the streets]</w:t>
      </w:r>
      <w:r w:rsidR="00821CFC" w:rsidRPr="00F029EB">
        <w:rPr>
          <w:rFonts w:ascii="Calibri" w:hAnsi="Calibri" w:cs="Calibri"/>
          <w:color w:val="000000" w:themeColor="text1"/>
        </w:rPr>
        <w:t xml:space="preserve"> to describe his battle with addiction and his belief that he has overcome it: </w:t>
      </w:r>
    </w:p>
    <w:p w14:paraId="4E1C4C13" w14:textId="3B53AAE1" w:rsidR="00821CFC" w:rsidRPr="00F029EB" w:rsidRDefault="000B43EF" w:rsidP="00DB1F57">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I’ve knocked the arse out of drugs and drink and crime,</w:t>
      </w:r>
      <w:r w:rsidRPr="00F029EB">
        <w:rPr>
          <w:rFonts w:ascii="Calibri" w:hAnsi="Calibri" w:cs="Calibri"/>
          <w:color w:val="000000" w:themeColor="text1"/>
        </w:rPr>
        <w:t>’</w:t>
      </w:r>
      <w:r w:rsidR="00821CFC" w:rsidRPr="00F029EB">
        <w:rPr>
          <w:rFonts w:ascii="Calibri" w:hAnsi="Calibri" w:cs="Calibri"/>
          <w:color w:val="000000" w:themeColor="text1"/>
        </w:rPr>
        <w:t xml:space="preserve"> (2)</w:t>
      </w:r>
    </w:p>
    <w:p w14:paraId="69256529" w14:textId="61369A1E" w:rsidR="00294863" w:rsidRPr="00F029EB" w:rsidRDefault="005C1B38" w:rsidP="00B3622B">
      <w:pPr>
        <w:pStyle w:val="paragraph"/>
        <w:spacing w:before="0" w:beforeAutospacing="0" w:after="0" w:afterAutospacing="0" w:line="360" w:lineRule="auto"/>
        <w:ind w:firstLine="720"/>
        <w:textAlignment w:val="baseline"/>
        <w:rPr>
          <w:rFonts w:ascii="Calibri" w:hAnsi="Calibri" w:cs="Calibri"/>
          <w:color w:val="000000" w:themeColor="text1"/>
        </w:rPr>
      </w:pPr>
      <w:r w:rsidRPr="00F029EB">
        <w:rPr>
          <w:rFonts w:ascii="Calibri" w:hAnsi="Calibri" w:cs="Calibri"/>
          <w:color w:val="000000" w:themeColor="text1"/>
          <w:lang w:val="en-US"/>
        </w:rPr>
        <w:t>‘</w:t>
      </w:r>
      <w:r w:rsidR="00294863" w:rsidRPr="00F029EB">
        <w:rPr>
          <w:rFonts w:ascii="Calibri" w:hAnsi="Calibri" w:cs="Calibri"/>
          <w:color w:val="000000" w:themeColor="text1"/>
          <w:lang w:val="en-US"/>
        </w:rPr>
        <w:t>The last thing I want to be doing is sticking a needle in my arm</w:t>
      </w:r>
      <w:r w:rsidR="00294863" w:rsidRPr="00F029EB">
        <w:rPr>
          <w:rFonts w:ascii="Calibri" w:hAnsi="Calibri" w:cs="Calibri"/>
          <w:color w:val="000000" w:themeColor="text1"/>
        </w:rPr>
        <w:t> </w:t>
      </w:r>
    </w:p>
    <w:p w14:paraId="5AA6C982" w14:textId="77777777" w:rsidR="00294863" w:rsidRPr="00F029EB" w:rsidRDefault="00294863" w:rsidP="00B3622B">
      <w:pPr>
        <w:spacing w:line="360" w:lineRule="auto"/>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val="en-US" w:eastAsia="en-GB"/>
        </w:rPr>
        <w:t xml:space="preserve">               If I was going to do that</w:t>
      </w:r>
      <w:r w:rsidRPr="00F029EB">
        <w:rPr>
          <w:rFonts w:ascii="Calibri" w:eastAsia="Times New Roman" w:hAnsi="Calibri" w:cs="Calibri"/>
          <w:color w:val="000000" w:themeColor="text1"/>
          <w:lang w:eastAsia="en-GB"/>
        </w:rPr>
        <w:t> </w:t>
      </w:r>
    </w:p>
    <w:p w14:paraId="4B8D647B" w14:textId="07ADB615" w:rsidR="00294863" w:rsidRPr="00F029EB" w:rsidRDefault="00294863" w:rsidP="00B3622B">
      <w:pPr>
        <w:spacing w:line="360" w:lineRule="auto"/>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val="en-US" w:eastAsia="en-GB"/>
        </w:rPr>
        <w:t xml:space="preserve">               I would just put a gun to my head</w:t>
      </w:r>
      <w:r w:rsidR="005C1B38" w:rsidRPr="00F029EB">
        <w:rPr>
          <w:rFonts w:ascii="Calibri" w:eastAsia="Times New Roman" w:hAnsi="Calibri" w:cs="Calibri"/>
          <w:color w:val="000000" w:themeColor="text1"/>
          <w:lang w:eastAsia="en-GB"/>
        </w:rPr>
        <w:t>’</w:t>
      </w:r>
      <w:r w:rsidRPr="00F029EB">
        <w:rPr>
          <w:rFonts w:ascii="Calibri" w:eastAsia="Times New Roman" w:hAnsi="Calibri" w:cs="Calibri"/>
          <w:color w:val="000000" w:themeColor="text1"/>
          <w:lang w:eastAsia="en-GB"/>
        </w:rPr>
        <w:t xml:space="preserve"> (1)</w:t>
      </w:r>
    </w:p>
    <w:p w14:paraId="700AC797" w14:textId="77777777" w:rsidR="00BC7F26" w:rsidRPr="00F029EB" w:rsidRDefault="00BC7F26" w:rsidP="00294863">
      <w:pPr>
        <w:textAlignment w:val="baseline"/>
        <w:rPr>
          <w:rFonts w:ascii="Calibri" w:eastAsia="Times New Roman" w:hAnsi="Calibri" w:cs="Calibri"/>
          <w:color w:val="000000" w:themeColor="text1"/>
          <w:lang w:eastAsia="en-GB"/>
        </w:rPr>
      </w:pPr>
    </w:p>
    <w:p w14:paraId="6B395005" w14:textId="1A60CAE0" w:rsidR="00294863" w:rsidRPr="00F029EB" w:rsidRDefault="00BC7F26" w:rsidP="00BC7F26">
      <w:pPr>
        <w:ind w:firstLine="720"/>
        <w:rPr>
          <w:rFonts w:ascii="Calibri" w:eastAsia="Times New Roman" w:hAnsi="Calibri" w:cs="Calibri"/>
          <w:color w:val="000000" w:themeColor="text1"/>
          <w:shd w:val="clear" w:color="auto" w:fill="FFFFFF"/>
          <w:lang w:eastAsia="en-GB"/>
        </w:rPr>
      </w:pPr>
      <w:r w:rsidRPr="00F029EB">
        <w:rPr>
          <w:rFonts w:ascii="Calibri" w:eastAsia="Times New Roman" w:hAnsi="Calibri" w:cs="Calibri"/>
          <w:color w:val="000000" w:themeColor="text1"/>
          <w:shd w:val="clear" w:color="auto" w:fill="FFFFFF"/>
          <w:lang w:eastAsia="en-GB"/>
        </w:rPr>
        <w:t>‘</w:t>
      </w:r>
      <w:r w:rsidR="00294863" w:rsidRPr="00F029EB">
        <w:rPr>
          <w:rFonts w:ascii="Calibri" w:eastAsia="Times New Roman" w:hAnsi="Calibri" w:cs="Calibri"/>
          <w:color w:val="000000" w:themeColor="text1"/>
          <w:shd w:val="clear" w:color="auto" w:fill="FFFFFF"/>
          <w:lang w:eastAsia="en-GB"/>
        </w:rPr>
        <w:t>I think that being </w:t>
      </w:r>
      <w:r w:rsidR="006D15C8" w:rsidRPr="00F029EB">
        <w:rPr>
          <w:rFonts w:ascii="Calibri" w:eastAsia="Times New Roman" w:hAnsi="Calibri" w:cs="Calibri"/>
          <w:color w:val="000000" w:themeColor="text1"/>
          <w:shd w:val="clear" w:color="auto" w:fill="FFFFFF"/>
          <w:lang w:eastAsia="en-GB"/>
        </w:rPr>
        <w:t xml:space="preserve">sober …that </w:t>
      </w:r>
      <w:r w:rsidR="00294863" w:rsidRPr="00F029EB">
        <w:rPr>
          <w:rFonts w:ascii="Calibri" w:eastAsia="Times New Roman" w:hAnsi="Calibri" w:cs="Calibri"/>
          <w:color w:val="000000" w:themeColor="text1"/>
          <w:shd w:val="clear" w:color="auto" w:fill="FFFFFF"/>
          <w:lang w:eastAsia="en-GB"/>
        </w:rPr>
        <w:t>helps a lot</w:t>
      </w:r>
      <w:r w:rsidRPr="00F029EB">
        <w:rPr>
          <w:rFonts w:ascii="Calibri" w:eastAsia="Times New Roman" w:hAnsi="Calibri" w:cs="Calibri"/>
          <w:color w:val="000000" w:themeColor="text1"/>
          <w:shd w:val="clear" w:color="auto" w:fill="FFFFFF"/>
          <w:lang w:eastAsia="en-GB"/>
        </w:rPr>
        <w:t>’</w:t>
      </w:r>
      <w:r w:rsidR="00294863" w:rsidRPr="00F029EB">
        <w:rPr>
          <w:rFonts w:ascii="Calibri" w:eastAsia="Times New Roman" w:hAnsi="Calibri" w:cs="Calibri"/>
          <w:color w:val="000000" w:themeColor="text1"/>
          <w:shd w:val="clear" w:color="auto" w:fill="FFFFFF"/>
          <w:lang w:eastAsia="en-GB"/>
        </w:rPr>
        <w:t xml:space="preserve"> (2) </w:t>
      </w:r>
    </w:p>
    <w:p w14:paraId="30F40CEC" w14:textId="77777777" w:rsidR="00DD4189" w:rsidRPr="00F029EB" w:rsidRDefault="00DD4189" w:rsidP="00BC7F26">
      <w:pPr>
        <w:ind w:firstLine="720"/>
        <w:rPr>
          <w:rFonts w:ascii="Calibri" w:eastAsia="Times New Roman" w:hAnsi="Calibri" w:cs="Calibri"/>
          <w:color w:val="000000" w:themeColor="text1"/>
          <w:lang w:eastAsia="en-GB"/>
        </w:rPr>
      </w:pPr>
    </w:p>
    <w:p w14:paraId="0536BCC0" w14:textId="3EEEF46C" w:rsidR="00A4493E" w:rsidRPr="00F029EB" w:rsidRDefault="008C1C07" w:rsidP="00E97B33">
      <w:pPr>
        <w:pStyle w:val="CommentText"/>
        <w:spacing w:after="0" w:line="360" w:lineRule="auto"/>
        <w:jc w:val="both"/>
        <w:rPr>
          <w:rFonts w:ascii="Calibri" w:hAnsi="Calibri" w:cs="Calibri"/>
          <w:color w:val="000000" w:themeColor="text1"/>
          <w:sz w:val="24"/>
          <w:szCs w:val="24"/>
        </w:rPr>
      </w:pPr>
      <w:r w:rsidRPr="00F029EB">
        <w:rPr>
          <w:rFonts w:ascii="Calibri" w:hAnsi="Calibri" w:cs="Calibri"/>
          <w:color w:val="000000" w:themeColor="text1"/>
          <w:sz w:val="24"/>
          <w:szCs w:val="24"/>
        </w:rPr>
        <w:t xml:space="preserve">These extracts suggest a growing </w:t>
      </w:r>
      <w:r w:rsidR="00821CFC" w:rsidRPr="00F029EB">
        <w:rPr>
          <w:rFonts w:ascii="Calibri" w:hAnsi="Calibri" w:cs="Calibri"/>
          <w:color w:val="000000" w:themeColor="text1"/>
          <w:sz w:val="24"/>
          <w:szCs w:val="24"/>
        </w:rPr>
        <w:t>understanding that he can take control of what happens to him</w:t>
      </w:r>
      <w:r w:rsidR="00D80C29" w:rsidRPr="00F029EB">
        <w:rPr>
          <w:rFonts w:ascii="Calibri" w:hAnsi="Calibri" w:cs="Calibri"/>
          <w:color w:val="000000" w:themeColor="text1"/>
          <w:sz w:val="24"/>
          <w:szCs w:val="24"/>
        </w:rPr>
        <w:t xml:space="preserve"> – and that </w:t>
      </w:r>
      <w:r w:rsidR="00821CFC" w:rsidRPr="00F029EB">
        <w:rPr>
          <w:rFonts w:ascii="Calibri" w:hAnsi="Calibri" w:cs="Calibri"/>
          <w:color w:val="000000" w:themeColor="text1"/>
          <w:sz w:val="24"/>
          <w:szCs w:val="24"/>
        </w:rPr>
        <w:t xml:space="preserve">he can overcome his addiction. </w:t>
      </w:r>
      <w:r w:rsidR="00A5457A" w:rsidRPr="00F029EB">
        <w:rPr>
          <w:rFonts w:ascii="Calibri" w:hAnsi="Calibri" w:cs="Calibri"/>
          <w:color w:val="000000" w:themeColor="text1"/>
          <w:sz w:val="24"/>
          <w:szCs w:val="24"/>
        </w:rPr>
        <w:t xml:space="preserve">His </w:t>
      </w:r>
      <w:r w:rsidR="0036715B" w:rsidRPr="00F029EB">
        <w:rPr>
          <w:rFonts w:ascii="Calibri" w:hAnsi="Calibri" w:cs="Calibri"/>
          <w:color w:val="000000" w:themeColor="text1"/>
          <w:sz w:val="24"/>
          <w:szCs w:val="24"/>
        </w:rPr>
        <w:t>new</w:t>
      </w:r>
      <w:r w:rsidR="00821CFC" w:rsidRPr="00F029EB">
        <w:rPr>
          <w:rFonts w:ascii="Calibri" w:hAnsi="Calibri" w:cs="Calibri"/>
          <w:color w:val="000000" w:themeColor="text1"/>
          <w:sz w:val="24"/>
          <w:szCs w:val="24"/>
        </w:rPr>
        <w:t xml:space="preserve"> confidence and self-belief</w:t>
      </w:r>
      <w:r w:rsidR="00275868" w:rsidRPr="00F029EB">
        <w:rPr>
          <w:rFonts w:ascii="Calibri" w:hAnsi="Calibri" w:cs="Calibri"/>
          <w:color w:val="000000" w:themeColor="text1"/>
          <w:sz w:val="24"/>
          <w:szCs w:val="24"/>
        </w:rPr>
        <w:t>,</w:t>
      </w:r>
      <w:r w:rsidR="00821CFC" w:rsidRPr="00F029EB">
        <w:rPr>
          <w:rFonts w:ascii="Calibri" w:hAnsi="Calibri" w:cs="Calibri"/>
          <w:color w:val="000000" w:themeColor="text1"/>
          <w:sz w:val="24"/>
          <w:szCs w:val="24"/>
        </w:rPr>
        <w:t xml:space="preserve"> both </w:t>
      </w:r>
      <w:r w:rsidR="00821CFC" w:rsidRPr="00353AC2">
        <w:rPr>
          <w:rFonts w:ascii="Calibri" w:hAnsi="Calibri" w:cs="Calibri"/>
          <w:color w:val="000000" w:themeColor="text1"/>
          <w:sz w:val="24"/>
          <w:szCs w:val="24"/>
        </w:rPr>
        <w:t>academically and socially</w:t>
      </w:r>
      <w:r w:rsidR="00275868" w:rsidRPr="00353AC2">
        <w:rPr>
          <w:rFonts w:ascii="Calibri" w:hAnsi="Calibri" w:cs="Calibri"/>
          <w:color w:val="000000" w:themeColor="text1"/>
          <w:sz w:val="24"/>
          <w:szCs w:val="24"/>
        </w:rPr>
        <w:t>,</w:t>
      </w:r>
      <w:r w:rsidR="00A5457A" w:rsidRPr="00353AC2">
        <w:rPr>
          <w:rFonts w:ascii="Calibri" w:hAnsi="Calibri" w:cs="Calibri"/>
          <w:color w:val="000000" w:themeColor="text1"/>
          <w:sz w:val="24"/>
          <w:szCs w:val="24"/>
        </w:rPr>
        <w:t xml:space="preserve"> </w:t>
      </w:r>
      <w:r w:rsidR="00865485" w:rsidRPr="00353AC2">
        <w:rPr>
          <w:rFonts w:ascii="Calibri" w:hAnsi="Calibri" w:cs="Calibri"/>
          <w:color w:val="000000" w:themeColor="text1"/>
          <w:sz w:val="24"/>
          <w:szCs w:val="24"/>
        </w:rPr>
        <w:t xml:space="preserve">suggest a </w:t>
      </w:r>
      <w:r w:rsidR="00A5457A" w:rsidRPr="00353AC2">
        <w:rPr>
          <w:rFonts w:ascii="Calibri" w:hAnsi="Calibri" w:cs="Calibri"/>
          <w:color w:val="000000" w:themeColor="text1"/>
          <w:sz w:val="24"/>
          <w:szCs w:val="24"/>
        </w:rPr>
        <w:t>developing</w:t>
      </w:r>
      <w:r w:rsidR="00BB21CF" w:rsidRPr="00353AC2">
        <w:rPr>
          <w:rFonts w:ascii="Calibri" w:hAnsi="Calibri" w:cs="Calibri"/>
          <w:color w:val="000000" w:themeColor="text1"/>
          <w:sz w:val="24"/>
          <w:szCs w:val="24"/>
        </w:rPr>
        <w:t xml:space="preserve"> </w:t>
      </w:r>
      <w:r w:rsidR="00A5457A" w:rsidRPr="00353AC2">
        <w:rPr>
          <w:rFonts w:ascii="Calibri" w:hAnsi="Calibri" w:cs="Calibri"/>
          <w:color w:val="000000" w:themeColor="text1"/>
          <w:sz w:val="24"/>
          <w:szCs w:val="24"/>
        </w:rPr>
        <w:t xml:space="preserve">internal locus of control </w:t>
      </w:r>
      <w:r w:rsidR="00A4493E" w:rsidRPr="00353AC2">
        <w:rPr>
          <w:rFonts w:ascii="Calibri" w:hAnsi="Calibri" w:cs="Calibri"/>
          <w:color w:val="000000" w:themeColor="text1"/>
          <w:sz w:val="24"/>
          <w:szCs w:val="24"/>
        </w:rPr>
        <w:t xml:space="preserve">(Rotter, 1996), </w:t>
      </w:r>
      <w:r w:rsidR="008B7BDD" w:rsidRPr="00353AC2">
        <w:rPr>
          <w:rFonts w:ascii="Calibri" w:hAnsi="Calibri" w:cs="Calibri"/>
          <w:color w:val="000000" w:themeColor="text1"/>
          <w:sz w:val="24"/>
          <w:szCs w:val="24"/>
        </w:rPr>
        <w:t>a</w:t>
      </w:r>
      <w:r w:rsidR="008B7BDD" w:rsidRPr="00F029EB">
        <w:rPr>
          <w:rFonts w:ascii="Calibri" w:hAnsi="Calibri" w:cs="Calibri"/>
          <w:color w:val="000000" w:themeColor="text1"/>
          <w:sz w:val="24"/>
          <w:szCs w:val="24"/>
        </w:rPr>
        <w:t xml:space="preserve"> sense that he has control over the dec</w:t>
      </w:r>
      <w:r w:rsidR="008A0CEA" w:rsidRPr="00F029EB">
        <w:rPr>
          <w:rFonts w:ascii="Calibri" w:hAnsi="Calibri" w:cs="Calibri"/>
          <w:color w:val="000000" w:themeColor="text1"/>
          <w:sz w:val="24"/>
          <w:szCs w:val="24"/>
        </w:rPr>
        <w:t>i</w:t>
      </w:r>
      <w:r w:rsidR="008B7BDD" w:rsidRPr="00F029EB">
        <w:rPr>
          <w:rFonts w:ascii="Calibri" w:hAnsi="Calibri" w:cs="Calibri"/>
          <w:color w:val="000000" w:themeColor="text1"/>
          <w:sz w:val="24"/>
          <w:szCs w:val="24"/>
        </w:rPr>
        <w:t xml:space="preserve">sions he takes in this life, </w:t>
      </w:r>
      <w:r w:rsidR="00A5457A" w:rsidRPr="00F029EB">
        <w:rPr>
          <w:rFonts w:ascii="Calibri" w:hAnsi="Calibri" w:cs="Calibri"/>
          <w:color w:val="000000" w:themeColor="text1"/>
          <w:sz w:val="24"/>
          <w:szCs w:val="24"/>
        </w:rPr>
        <w:t xml:space="preserve">which </w:t>
      </w:r>
      <w:r w:rsidR="00821CFC" w:rsidRPr="00F029EB">
        <w:rPr>
          <w:rFonts w:ascii="Calibri" w:hAnsi="Calibri" w:cs="Calibri"/>
          <w:color w:val="000000" w:themeColor="text1"/>
          <w:sz w:val="24"/>
          <w:szCs w:val="24"/>
        </w:rPr>
        <w:t xml:space="preserve">is also reflected in his increasing self-motivation to study. </w:t>
      </w:r>
    </w:p>
    <w:p w14:paraId="736C1869" w14:textId="77777777" w:rsidR="00A4493E" w:rsidRPr="00F029EB" w:rsidRDefault="00A4493E" w:rsidP="00E97B33">
      <w:pPr>
        <w:pStyle w:val="CommentText"/>
        <w:spacing w:after="0" w:line="360" w:lineRule="auto"/>
        <w:jc w:val="both"/>
        <w:rPr>
          <w:rFonts w:ascii="Calibri" w:hAnsi="Calibri" w:cs="Calibri"/>
          <w:color w:val="000000" w:themeColor="text1"/>
          <w:sz w:val="24"/>
          <w:szCs w:val="24"/>
        </w:rPr>
      </w:pPr>
    </w:p>
    <w:p w14:paraId="7B776727" w14:textId="2257B33A" w:rsidR="00821CFC" w:rsidRPr="00F029EB" w:rsidRDefault="00821CFC" w:rsidP="00E97B33">
      <w:pPr>
        <w:pStyle w:val="CommentText"/>
        <w:spacing w:after="0" w:line="360" w:lineRule="auto"/>
        <w:jc w:val="both"/>
        <w:rPr>
          <w:rFonts w:ascii="Calibri" w:hAnsi="Calibri" w:cs="Calibri"/>
          <w:color w:val="000000" w:themeColor="text1"/>
          <w:sz w:val="24"/>
          <w:szCs w:val="24"/>
        </w:rPr>
      </w:pPr>
      <w:r w:rsidRPr="00F029EB">
        <w:rPr>
          <w:rFonts w:ascii="Calibri" w:hAnsi="Calibri" w:cs="Calibri"/>
          <w:color w:val="000000" w:themeColor="text1"/>
          <w:sz w:val="24"/>
          <w:szCs w:val="24"/>
        </w:rPr>
        <w:t xml:space="preserve">In the first </w:t>
      </w:r>
      <w:r w:rsidR="008F1B4E" w:rsidRPr="00F029EB">
        <w:rPr>
          <w:rFonts w:ascii="Calibri" w:hAnsi="Calibri" w:cs="Calibri"/>
          <w:color w:val="000000" w:themeColor="text1"/>
          <w:sz w:val="24"/>
          <w:szCs w:val="24"/>
        </w:rPr>
        <w:t>I-</w:t>
      </w:r>
      <w:r w:rsidRPr="00F029EB">
        <w:rPr>
          <w:rFonts w:ascii="Calibri" w:hAnsi="Calibri" w:cs="Calibri"/>
          <w:color w:val="000000" w:themeColor="text1"/>
          <w:sz w:val="24"/>
          <w:szCs w:val="24"/>
        </w:rPr>
        <w:t xml:space="preserve">poem he states that his motivation for completing the course was because </w:t>
      </w:r>
      <w:r w:rsidR="008B7BDD"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I can’t let </w:t>
      </w:r>
      <w:r w:rsidR="00D264FC" w:rsidRPr="00F029EB">
        <w:rPr>
          <w:rFonts w:ascii="Calibri" w:hAnsi="Calibri" w:cs="Calibri"/>
          <w:color w:val="000000" w:themeColor="text1"/>
          <w:sz w:val="24"/>
          <w:szCs w:val="24"/>
        </w:rPr>
        <w:t>A1</w:t>
      </w:r>
      <w:r w:rsidR="00A17230" w:rsidRPr="00F029EB">
        <w:rPr>
          <w:rFonts w:ascii="Calibri" w:hAnsi="Calibri" w:cs="Calibri"/>
          <w:color w:val="000000" w:themeColor="text1"/>
          <w:sz w:val="24"/>
          <w:szCs w:val="24"/>
        </w:rPr>
        <w:t xml:space="preserve"> </w:t>
      </w:r>
      <w:r w:rsidRPr="00F029EB">
        <w:rPr>
          <w:rFonts w:ascii="Calibri" w:hAnsi="Calibri" w:cs="Calibri"/>
          <w:color w:val="000000" w:themeColor="text1"/>
          <w:sz w:val="24"/>
          <w:szCs w:val="24"/>
        </w:rPr>
        <w:t>dow</w:t>
      </w:r>
      <w:r w:rsidR="00A17230" w:rsidRPr="00F029EB">
        <w:rPr>
          <w:rFonts w:ascii="Calibri" w:hAnsi="Calibri" w:cs="Calibri"/>
          <w:color w:val="000000" w:themeColor="text1"/>
          <w:sz w:val="24"/>
          <w:szCs w:val="24"/>
        </w:rPr>
        <w:t>n.</w:t>
      </w:r>
      <w:r w:rsidR="008B7BDD"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In the second poem, he has gained an understanding of the </w:t>
      </w:r>
      <w:r w:rsidR="00F74F1C" w:rsidRPr="00F029EB">
        <w:rPr>
          <w:rFonts w:ascii="Calibri" w:hAnsi="Calibri" w:cs="Calibri"/>
          <w:color w:val="000000" w:themeColor="text1"/>
          <w:sz w:val="24"/>
          <w:szCs w:val="24"/>
        </w:rPr>
        <w:t>value</w:t>
      </w:r>
      <w:r w:rsidRPr="00F029EB">
        <w:rPr>
          <w:rFonts w:ascii="Calibri" w:hAnsi="Calibri" w:cs="Calibri"/>
          <w:color w:val="000000" w:themeColor="text1"/>
          <w:sz w:val="24"/>
          <w:szCs w:val="24"/>
        </w:rPr>
        <w:t xml:space="preserve"> of education, seeing it as a pathway to achievement and self-fulfillment</w:t>
      </w:r>
      <w:r w:rsidR="005D55A5" w:rsidRPr="00F029EB">
        <w:rPr>
          <w:rFonts w:ascii="Calibri" w:hAnsi="Calibri" w:cs="Calibri"/>
          <w:color w:val="000000" w:themeColor="text1"/>
          <w:sz w:val="24"/>
          <w:szCs w:val="24"/>
        </w:rPr>
        <w:t>,</w:t>
      </w:r>
      <w:r w:rsidR="0036715B" w:rsidRPr="00F029EB">
        <w:rPr>
          <w:rFonts w:ascii="Calibri" w:hAnsi="Calibri" w:cs="Calibri"/>
          <w:color w:val="000000" w:themeColor="text1"/>
          <w:sz w:val="24"/>
          <w:szCs w:val="24"/>
        </w:rPr>
        <w:t xml:space="preserve"> </w:t>
      </w:r>
    </w:p>
    <w:p w14:paraId="2EBD4731" w14:textId="653F0C50" w:rsidR="00821CFC" w:rsidRPr="00F029EB" w:rsidRDefault="00821CFC" w:rsidP="00F74F1C">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If I don’t get a degree</w:t>
      </w:r>
    </w:p>
    <w:p w14:paraId="2E60FEBD" w14:textId="77777777" w:rsidR="00821CFC" w:rsidRPr="00F029EB" w:rsidRDefault="00821CFC" w:rsidP="00F74F1C">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still have the knowledge</w:t>
      </w:r>
    </w:p>
    <w:p w14:paraId="5A196DA1" w14:textId="77777777" w:rsidR="00821CFC" w:rsidRPr="00F029EB" w:rsidRDefault="00821CFC" w:rsidP="00F74F1C">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I’ve learnt to do what </w:t>
      </w:r>
    </w:p>
    <w:p w14:paraId="1C8F9295" w14:textId="219A967D" w:rsidR="00821CFC" w:rsidRPr="00F029EB" w:rsidRDefault="00821CFC" w:rsidP="00F74F1C">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want to do (2)</w:t>
      </w:r>
    </w:p>
    <w:p w14:paraId="4AF7107B" w14:textId="22AEC415" w:rsidR="00821CFC" w:rsidRPr="00F029EB" w:rsidRDefault="00821CFC" w:rsidP="00E97B33">
      <w:pPr>
        <w:spacing w:line="360" w:lineRule="auto"/>
        <w:jc w:val="both"/>
        <w:rPr>
          <w:rFonts w:ascii="Calibri" w:hAnsi="Calibri" w:cs="Calibri"/>
          <w:color w:val="000000" w:themeColor="text1"/>
        </w:rPr>
      </w:pPr>
      <w:r w:rsidRPr="00F029EB">
        <w:rPr>
          <w:rFonts w:ascii="Calibri" w:hAnsi="Calibri" w:cs="Calibri"/>
          <w:color w:val="000000" w:themeColor="text1"/>
        </w:rPr>
        <w:lastRenderedPageBreak/>
        <w:t xml:space="preserve">Whereas in the first </w:t>
      </w:r>
      <w:r w:rsidR="00CD33BF" w:rsidRPr="00F029EB">
        <w:rPr>
          <w:rFonts w:ascii="Calibri" w:hAnsi="Calibri" w:cs="Calibri"/>
          <w:color w:val="000000" w:themeColor="text1"/>
        </w:rPr>
        <w:t>I-</w:t>
      </w:r>
      <w:r w:rsidRPr="00F029EB">
        <w:rPr>
          <w:rFonts w:ascii="Calibri" w:hAnsi="Calibri" w:cs="Calibri"/>
          <w:color w:val="000000" w:themeColor="text1"/>
        </w:rPr>
        <w:t>poem he states</w:t>
      </w:r>
      <w:r w:rsidR="00CD33BF" w:rsidRPr="00F029EB">
        <w:rPr>
          <w:rFonts w:ascii="Calibri" w:hAnsi="Calibri" w:cs="Calibri"/>
          <w:color w:val="000000" w:themeColor="text1"/>
        </w:rPr>
        <w:t xml:space="preserve">, </w:t>
      </w:r>
      <w:r w:rsidR="00EB5D53" w:rsidRPr="00F029EB">
        <w:rPr>
          <w:rFonts w:ascii="Calibri" w:hAnsi="Calibri" w:cs="Calibri"/>
          <w:color w:val="000000" w:themeColor="text1"/>
        </w:rPr>
        <w:t>‘</w:t>
      </w:r>
      <w:r w:rsidRPr="00F029EB">
        <w:rPr>
          <w:rFonts w:ascii="Calibri" w:hAnsi="Calibri" w:cs="Calibri"/>
          <w:color w:val="000000" w:themeColor="text1"/>
        </w:rPr>
        <w:t>I always wanted more,</w:t>
      </w:r>
      <w:r w:rsidR="00EB5D53" w:rsidRPr="00F029EB">
        <w:rPr>
          <w:rFonts w:ascii="Calibri" w:hAnsi="Calibri" w:cs="Calibri"/>
          <w:color w:val="000000" w:themeColor="text1"/>
        </w:rPr>
        <w:t>’</w:t>
      </w:r>
      <w:r w:rsidRPr="00F029EB">
        <w:rPr>
          <w:rFonts w:ascii="Calibri" w:hAnsi="Calibri" w:cs="Calibri"/>
          <w:color w:val="000000" w:themeColor="text1"/>
        </w:rPr>
        <w:t xml:space="preserve"> there is a sense in the second </w:t>
      </w:r>
      <w:r w:rsidR="00AA646B">
        <w:rPr>
          <w:rFonts w:ascii="Calibri" w:hAnsi="Calibri" w:cs="Calibri"/>
          <w:color w:val="000000" w:themeColor="text1"/>
        </w:rPr>
        <w:t>I-</w:t>
      </w:r>
      <w:r w:rsidRPr="00F029EB">
        <w:rPr>
          <w:rFonts w:ascii="Calibri" w:hAnsi="Calibri" w:cs="Calibri"/>
          <w:color w:val="000000" w:themeColor="text1"/>
        </w:rPr>
        <w:t>poem that he can look for fulfilment through current commitment to study and work and the future potential that this will unlock. He no longer perceives himself as running away from his past</w:t>
      </w:r>
      <w:r w:rsidR="00893DB4" w:rsidRPr="00F029EB">
        <w:rPr>
          <w:rFonts w:ascii="Calibri" w:hAnsi="Calibri" w:cs="Calibri"/>
          <w:color w:val="000000" w:themeColor="text1"/>
        </w:rPr>
        <w:t>,</w:t>
      </w:r>
      <w:r w:rsidRPr="00F029EB">
        <w:rPr>
          <w:rFonts w:ascii="Calibri" w:hAnsi="Calibri" w:cs="Calibri"/>
          <w:color w:val="000000" w:themeColor="text1"/>
        </w:rPr>
        <w:t xml:space="preserve"> but as an active participant in a better future: </w:t>
      </w:r>
    </w:p>
    <w:p w14:paraId="03401AED" w14:textId="61D6C76E" w:rsidR="00821CFC" w:rsidRPr="00F029EB" w:rsidRDefault="00EB5D53" w:rsidP="00893DB4">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I’m concentrating more on what’s going to happen next</w:t>
      </w:r>
      <w:r w:rsidRPr="00F029EB">
        <w:rPr>
          <w:rFonts w:ascii="Calibri" w:hAnsi="Calibri" w:cs="Calibri"/>
          <w:color w:val="000000" w:themeColor="text1"/>
        </w:rPr>
        <w:t>’</w:t>
      </w:r>
    </w:p>
    <w:p w14:paraId="4D559A36" w14:textId="2F82E4AF" w:rsidR="00821CFC" w:rsidRPr="00F029EB" w:rsidRDefault="00EB5D53" w:rsidP="00893DB4">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What am I going to achieve?</w:t>
      </w:r>
    </w:p>
    <w:p w14:paraId="619283B5" w14:textId="0F3CA36F" w:rsidR="00821CFC" w:rsidRPr="00F029EB" w:rsidRDefault="00821CFC" w:rsidP="00213B22">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What am I going to </w:t>
      </w:r>
      <w:proofErr w:type="gramStart"/>
      <w:r w:rsidRPr="00F029EB">
        <w:rPr>
          <w:rFonts w:ascii="Calibri" w:hAnsi="Calibri" w:cs="Calibri"/>
          <w:color w:val="000000" w:themeColor="text1"/>
        </w:rPr>
        <w:t>accomplish</w:t>
      </w:r>
      <w:r w:rsidR="00EB5D53" w:rsidRPr="00F029EB">
        <w:rPr>
          <w:rFonts w:ascii="Calibri" w:hAnsi="Calibri" w:cs="Calibri"/>
          <w:color w:val="000000" w:themeColor="text1"/>
        </w:rPr>
        <w:t>’</w:t>
      </w:r>
      <w:r w:rsidR="007F4E90">
        <w:rPr>
          <w:rFonts w:ascii="Calibri" w:hAnsi="Calibri" w:cs="Calibri"/>
          <w:color w:val="000000" w:themeColor="text1"/>
        </w:rPr>
        <w:t xml:space="preserve"> </w:t>
      </w:r>
      <w:r w:rsidRPr="00F029EB">
        <w:rPr>
          <w:rFonts w:ascii="Calibri" w:hAnsi="Calibri" w:cs="Calibri"/>
          <w:color w:val="000000" w:themeColor="text1"/>
        </w:rPr>
        <w:t>(2)</w:t>
      </w:r>
      <w:proofErr w:type="gramEnd"/>
    </w:p>
    <w:p w14:paraId="136BBF69" w14:textId="77777777" w:rsidR="00213B22" w:rsidRPr="00F029EB" w:rsidRDefault="00213B22" w:rsidP="00E97B33">
      <w:pPr>
        <w:spacing w:line="360" w:lineRule="auto"/>
        <w:jc w:val="both"/>
        <w:rPr>
          <w:rFonts w:ascii="Calibri" w:hAnsi="Calibri" w:cs="Calibri"/>
          <w:color w:val="000000" w:themeColor="text1"/>
        </w:rPr>
      </w:pPr>
    </w:p>
    <w:p w14:paraId="4CD3A233" w14:textId="24568289" w:rsidR="00821CFC" w:rsidRPr="00F029EB" w:rsidRDefault="00213B22" w:rsidP="00E97B33">
      <w:pPr>
        <w:spacing w:line="360" w:lineRule="auto"/>
        <w:jc w:val="both"/>
        <w:rPr>
          <w:rFonts w:ascii="Calibri" w:hAnsi="Calibri" w:cs="Calibri"/>
          <w:color w:val="000000" w:themeColor="text1"/>
        </w:rPr>
      </w:pPr>
      <w:r w:rsidRPr="00F029EB">
        <w:rPr>
          <w:rFonts w:ascii="Calibri" w:hAnsi="Calibri" w:cs="Calibri"/>
          <w:color w:val="000000" w:themeColor="text1"/>
        </w:rPr>
        <w:t>Sam</w:t>
      </w:r>
      <w:r w:rsidR="00821CFC" w:rsidRPr="00F029EB">
        <w:rPr>
          <w:rFonts w:ascii="Calibri" w:hAnsi="Calibri" w:cs="Calibri"/>
          <w:color w:val="000000" w:themeColor="text1"/>
        </w:rPr>
        <w:t xml:space="preserve"> understands that he no longer needs to define himself by his past and much of the second </w:t>
      </w:r>
      <w:r w:rsidR="00EB5D53" w:rsidRPr="00F029EB">
        <w:rPr>
          <w:rFonts w:ascii="Calibri" w:hAnsi="Calibri" w:cs="Calibri"/>
          <w:color w:val="000000" w:themeColor="text1"/>
        </w:rPr>
        <w:t>I-</w:t>
      </w:r>
      <w:r w:rsidR="00821CFC" w:rsidRPr="00F029EB">
        <w:rPr>
          <w:rFonts w:ascii="Calibri" w:hAnsi="Calibri" w:cs="Calibri"/>
          <w:color w:val="000000" w:themeColor="text1"/>
        </w:rPr>
        <w:t xml:space="preserve">poem is spent in discussion of what it means to be a student. The opening line is a celebration of what he has achieved academically, </w:t>
      </w:r>
      <w:r w:rsidR="00F21FE3" w:rsidRPr="00F029EB">
        <w:rPr>
          <w:rFonts w:ascii="Calibri" w:hAnsi="Calibri" w:cs="Calibri"/>
          <w:color w:val="000000" w:themeColor="text1"/>
        </w:rPr>
        <w:t>‘</w:t>
      </w:r>
      <w:r w:rsidR="00821CFC" w:rsidRPr="00F029EB">
        <w:rPr>
          <w:rFonts w:ascii="Calibri" w:hAnsi="Calibri" w:cs="Calibri"/>
          <w:color w:val="000000" w:themeColor="text1"/>
        </w:rPr>
        <w:t>I passed</w:t>
      </w:r>
      <w:r w:rsidR="00F21FE3" w:rsidRPr="00F029EB">
        <w:rPr>
          <w:rFonts w:ascii="Calibri" w:hAnsi="Calibri" w:cs="Calibri"/>
          <w:color w:val="000000" w:themeColor="text1"/>
        </w:rPr>
        <w:t>’</w:t>
      </w:r>
      <w:r w:rsidR="00821CFC" w:rsidRPr="00F029EB">
        <w:rPr>
          <w:rFonts w:ascii="Calibri" w:hAnsi="Calibri" w:cs="Calibri"/>
          <w:color w:val="000000" w:themeColor="text1"/>
        </w:rPr>
        <w:t xml:space="preserve">, and throughout the poem he discusses the strategies he uses to learn effectively. Whereas in the first I-poem he measured his success, to some degree, against how well he could manipulate others to sell stolen goods for him: </w:t>
      </w:r>
    </w:p>
    <w:p w14:paraId="6E026A7F" w14:textId="5337F396" w:rsidR="00821CFC" w:rsidRPr="00F029EB" w:rsidRDefault="00F21FE3" w:rsidP="002D465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found another fence [someone to sell on stolen goods]</w:t>
      </w:r>
    </w:p>
    <w:p w14:paraId="6DBC8085" w14:textId="24889796" w:rsidR="00821CFC" w:rsidRPr="00F029EB" w:rsidRDefault="00821CFC" w:rsidP="002D465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I’ve always got the gift of communication</w:t>
      </w:r>
      <w:r w:rsidR="00F21FE3" w:rsidRPr="00F029EB">
        <w:rPr>
          <w:rFonts w:ascii="Calibri" w:hAnsi="Calibri" w:cs="Calibri"/>
          <w:color w:val="000000" w:themeColor="text1"/>
        </w:rPr>
        <w:t>’</w:t>
      </w:r>
      <w:r w:rsidRPr="00F029EB">
        <w:rPr>
          <w:rFonts w:ascii="Calibri" w:hAnsi="Calibri" w:cs="Calibri"/>
          <w:color w:val="000000" w:themeColor="text1"/>
        </w:rPr>
        <w:t xml:space="preserve">  </w:t>
      </w:r>
    </w:p>
    <w:p w14:paraId="739B6E37" w14:textId="25DA97DD" w:rsidR="00821CFC" w:rsidRPr="00F029EB" w:rsidRDefault="00821CFC"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In the second I-poem his sense of identity is intertwined with </w:t>
      </w:r>
      <w:r w:rsidR="00630BD3" w:rsidRPr="00F029EB">
        <w:rPr>
          <w:rFonts w:ascii="Calibri" w:hAnsi="Calibri" w:cs="Calibri"/>
          <w:color w:val="000000" w:themeColor="text1"/>
        </w:rPr>
        <w:t xml:space="preserve">his </w:t>
      </w:r>
      <w:r w:rsidRPr="00F029EB">
        <w:rPr>
          <w:rFonts w:ascii="Calibri" w:hAnsi="Calibri" w:cs="Calibri"/>
          <w:color w:val="000000" w:themeColor="text1"/>
        </w:rPr>
        <w:t xml:space="preserve">self-created role as a provider of empathetic emotional support and inspiration for the other students on his course based on his past experience. </w:t>
      </w:r>
    </w:p>
    <w:p w14:paraId="309ABCAF" w14:textId="2C1041A5" w:rsidR="00821CFC" w:rsidRPr="00F029EB" w:rsidRDefault="00630BD3" w:rsidP="002D4656">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like to give them inspiration</w:t>
      </w:r>
      <w:r w:rsidRPr="00F029EB">
        <w:rPr>
          <w:rFonts w:ascii="Calibri" w:hAnsi="Calibri" w:cs="Calibri"/>
          <w:color w:val="000000" w:themeColor="text1"/>
        </w:rPr>
        <w:t>’</w:t>
      </w:r>
      <w:r w:rsidR="00821CFC" w:rsidRPr="00F029EB">
        <w:rPr>
          <w:rFonts w:ascii="Calibri" w:hAnsi="Calibri" w:cs="Calibri"/>
          <w:color w:val="000000" w:themeColor="text1"/>
        </w:rPr>
        <w:t xml:space="preserve"> (2)</w:t>
      </w:r>
    </w:p>
    <w:p w14:paraId="3B455526" w14:textId="22C7DD6B" w:rsidR="00821CFC" w:rsidRPr="00F029EB" w:rsidRDefault="00D264FC" w:rsidP="00E97B33">
      <w:pPr>
        <w:spacing w:line="360" w:lineRule="auto"/>
        <w:jc w:val="both"/>
        <w:rPr>
          <w:rFonts w:ascii="Calibri" w:hAnsi="Calibri" w:cs="Calibri"/>
          <w:color w:val="000000" w:themeColor="text1"/>
        </w:rPr>
      </w:pPr>
      <w:r w:rsidRPr="00F029EB">
        <w:rPr>
          <w:rFonts w:ascii="Calibri" w:hAnsi="Calibri" w:cs="Calibri"/>
          <w:color w:val="000000" w:themeColor="text1"/>
        </w:rPr>
        <w:t>A1</w:t>
      </w:r>
      <w:r w:rsidR="00D12A5F" w:rsidRPr="00F029EB">
        <w:rPr>
          <w:rFonts w:ascii="Calibri" w:hAnsi="Calibri" w:cs="Calibri"/>
          <w:color w:val="000000" w:themeColor="text1"/>
        </w:rPr>
        <w:t xml:space="preserve"> reflects on how t</w:t>
      </w:r>
      <w:r w:rsidR="00821CFC" w:rsidRPr="00F029EB">
        <w:rPr>
          <w:rFonts w:ascii="Calibri" w:hAnsi="Calibri" w:cs="Calibri"/>
          <w:color w:val="000000" w:themeColor="text1"/>
        </w:rPr>
        <w:t xml:space="preserve">his belief in his potential to inspire </w:t>
      </w:r>
      <w:r w:rsidR="00D12A5F" w:rsidRPr="00F029EB">
        <w:rPr>
          <w:rFonts w:ascii="Calibri" w:hAnsi="Calibri" w:cs="Calibri"/>
          <w:color w:val="000000" w:themeColor="text1"/>
        </w:rPr>
        <w:t>appears</w:t>
      </w:r>
      <w:r w:rsidR="00821CFC" w:rsidRPr="00F029EB">
        <w:rPr>
          <w:rFonts w:ascii="Calibri" w:hAnsi="Calibri" w:cs="Calibri"/>
          <w:color w:val="000000" w:themeColor="text1"/>
        </w:rPr>
        <w:t xml:space="preserve"> key to his transitioning identity and self-confidence and is linked to the sense of purpose that he has found in his degree and the changed future he believes it can offer </w:t>
      </w:r>
    </w:p>
    <w:p w14:paraId="62347672" w14:textId="53759B61" w:rsidR="00C54340" w:rsidRPr="00F029EB" w:rsidRDefault="00630BD3" w:rsidP="00C54340">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I’m there for a reason</w:t>
      </w:r>
      <w:r w:rsidRPr="00F029EB">
        <w:rPr>
          <w:rFonts w:ascii="Calibri" w:hAnsi="Calibri" w:cs="Calibri"/>
          <w:color w:val="000000" w:themeColor="text1"/>
        </w:rPr>
        <w:t>’</w:t>
      </w:r>
      <w:r w:rsidR="00821CFC" w:rsidRPr="00F029EB">
        <w:rPr>
          <w:rFonts w:ascii="Calibri" w:hAnsi="Calibri" w:cs="Calibri"/>
          <w:color w:val="000000" w:themeColor="text1"/>
        </w:rPr>
        <w:t xml:space="preserve"> </w:t>
      </w:r>
    </w:p>
    <w:p w14:paraId="33F953F5" w14:textId="3985B569" w:rsidR="00821CFC" w:rsidRPr="00F029EB" w:rsidRDefault="00630BD3" w:rsidP="002C7A17">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I’ve got a purpose</w:t>
      </w:r>
      <w:r w:rsidRPr="00F029EB">
        <w:rPr>
          <w:rFonts w:ascii="Calibri" w:hAnsi="Calibri" w:cs="Calibri"/>
          <w:color w:val="000000" w:themeColor="text1"/>
        </w:rPr>
        <w:t>’ (2)</w:t>
      </w:r>
      <w:r w:rsidR="00821CFC" w:rsidRPr="00F029EB">
        <w:rPr>
          <w:rFonts w:ascii="Calibri" w:hAnsi="Calibri" w:cs="Calibri"/>
          <w:color w:val="000000" w:themeColor="text1"/>
        </w:rPr>
        <w:t xml:space="preserve">  </w:t>
      </w:r>
    </w:p>
    <w:p w14:paraId="1B638C4D" w14:textId="77777777" w:rsidR="00830A17" w:rsidRPr="00F029EB" w:rsidRDefault="00830A17" w:rsidP="00E97B33">
      <w:pPr>
        <w:spacing w:line="360" w:lineRule="auto"/>
        <w:jc w:val="both"/>
        <w:rPr>
          <w:rFonts w:ascii="Calibri" w:hAnsi="Calibri" w:cs="Calibri"/>
          <w:color w:val="000000" w:themeColor="text1"/>
        </w:rPr>
      </w:pPr>
    </w:p>
    <w:p w14:paraId="22B20C82" w14:textId="77777777" w:rsidR="00821CFC" w:rsidRPr="00F029EB" w:rsidRDefault="00821CFC"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Making amends</w:t>
      </w:r>
    </w:p>
    <w:p w14:paraId="7EBF40D6" w14:textId="515C51DC" w:rsidR="00821CFC" w:rsidRPr="00F029EB" w:rsidRDefault="00821CFC" w:rsidP="004242AD">
      <w:pPr>
        <w:pStyle w:val="CommentText"/>
        <w:spacing w:after="0" w:line="360" w:lineRule="auto"/>
        <w:jc w:val="both"/>
        <w:rPr>
          <w:rFonts w:ascii="Calibri" w:hAnsi="Calibri" w:cs="Calibri"/>
          <w:color w:val="000000" w:themeColor="text1"/>
          <w:sz w:val="24"/>
          <w:szCs w:val="24"/>
        </w:rPr>
      </w:pPr>
      <w:r w:rsidRPr="00F029EB">
        <w:rPr>
          <w:rFonts w:ascii="Calibri" w:hAnsi="Calibri" w:cs="Calibri"/>
          <w:color w:val="000000" w:themeColor="text1"/>
          <w:sz w:val="24"/>
          <w:szCs w:val="24"/>
        </w:rPr>
        <w:t xml:space="preserve">A </w:t>
      </w:r>
      <w:r w:rsidR="00484F47" w:rsidRPr="00F029EB">
        <w:rPr>
          <w:rFonts w:ascii="Calibri" w:hAnsi="Calibri" w:cs="Calibri"/>
          <w:color w:val="000000" w:themeColor="text1"/>
          <w:sz w:val="24"/>
          <w:szCs w:val="24"/>
        </w:rPr>
        <w:t>dominant</w:t>
      </w:r>
      <w:r w:rsidRPr="00F029EB">
        <w:rPr>
          <w:rFonts w:ascii="Calibri" w:hAnsi="Calibri" w:cs="Calibri"/>
          <w:color w:val="000000" w:themeColor="text1"/>
          <w:sz w:val="24"/>
          <w:szCs w:val="24"/>
        </w:rPr>
        <w:t xml:space="preserve"> </w:t>
      </w:r>
      <w:r w:rsidR="00830A17">
        <w:rPr>
          <w:rFonts w:ascii="Calibri" w:hAnsi="Calibri" w:cs="Calibri"/>
          <w:color w:val="000000" w:themeColor="text1"/>
          <w:sz w:val="24"/>
          <w:szCs w:val="24"/>
        </w:rPr>
        <w:t>thread</w:t>
      </w:r>
      <w:r w:rsidR="00830A17" w:rsidRPr="00F029EB">
        <w:rPr>
          <w:rFonts w:ascii="Calibri" w:hAnsi="Calibri" w:cs="Calibri"/>
          <w:color w:val="000000" w:themeColor="text1"/>
          <w:sz w:val="24"/>
          <w:szCs w:val="24"/>
        </w:rPr>
        <w:t xml:space="preserve"> </w:t>
      </w:r>
      <w:r w:rsidRPr="00F029EB">
        <w:rPr>
          <w:rFonts w:ascii="Calibri" w:hAnsi="Calibri" w:cs="Calibri"/>
          <w:color w:val="000000" w:themeColor="text1"/>
          <w:sz w:val="24"/>
          <w:szCs w:val="24"/>
        </w:rPr>
        <w:t xml:space="preserve">in both </w:t>
      </w:r>
      <w:r w:rsidR="00783319">
        <w:rPr>
          <w:rFonts w:ascii="Calibri" w:hAnsi="Calibri" w:cs="Calibri"/>
          <w:color w:val="000000" w:themeColor="text1"/>
          <w:sz w:val="24"/>
          <w:szCs w:val="24"/>
        </w:rPr>
        <w:t>of Sam’s interviews</w:t>
      </w:r>
      <w:r w:rsidRPr="00F029EB">
        <w:rPr>
          <w:rFonts w:ascii="Calibri" w:hAnsi="Calibri" w:cs="Calibri"/>
          <w:color w:val="000000" w:themeColor="text1"/>
          <w:sz w:val="24"/>
          <w:szCs w:val="24"/>
        </w:rPr>
        <w:t xml:space="preserve"> is the desire to </w:t>
      </w:r>
      <w:r w:rsidR="00484F47" w:rsidRPr="00F029EB">
        <w:rPr>
          <w:rFonts w:ascii="Calibri" w:hAnsi="Calibri" w:cs="Calibri"/>
          <w:color w:val="000000" w:themeColor="text1"/>
          <w:sz w:val="24"/>
          <w:szCs w:val="24"/>
        </w:rPr>
        <w:t>make</w:t>
      </w:r>
      <w:r w:rsidRPr="00F029EB">
        <w:rPr>
          <w:rFonts w:ascii="Calibri" w:hAnsi="Calibri" w:cs="Calibri"/>
          <w:color w:val="000000" w:themeColor="text1"/>
          <w:sz w:val="24"/>
          <w:szCs w:val="24"/>
        </w:rPr>
        <w:t xml:space="preserve"> amends to those he has </w:t>
      </w:r>
      <w:r w:rsidR="00564741"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hurt</w:t>
      </w:r>
      <w:r w:rsidR="00564741" w:rsidRPr="00F029EB">
        <w:rPr>
          <w:rFonts w:ascii="Calibri" w:hAnsi="Calibri" w:cs="Calibri"/>
          <w:color w:val="000000" w:themeColor="text1"/>
          <w:sz w:val="24"/>
          <w:szCs w:val="24"/>
        </w:rPr>
        <w:t>’</w:t>
      </w:r>
      <w:r w:rsidR="004242AD" w:rsidRPr="00F029EB">
        <w:rPr>
          <w:rFonts w:ascii="Calibri" w:hAnsi="Calibri" w:cs="Calibri"/>
          <w:color w:val="000000" w:themeColor="text1"/>
          <w:sz w:val="24"/>
          <w:szCs w:val="24"/>
        </w:rPr>
        <w:t xml:space="preserve">. </w:t>
      </w:r>
      <w:r w:rsidRPr="00F029EB">
        <w:rPr>
          <w:rFonts w:ascii="Calibri" w:hAnsi="Calibri" w:cs="Calibri"/>
          <w:color w:val="000000" w:themeColor="text1"/>
          <w:sz w:val="24"/>
          <w:szCs w:val="24"/>
        </w:rPr>
        <w:t xml:space="preserve">In the first </w:t>
      </w:r>
      <w:r w:rsidR="00783319">
        <w:rPr>
          <w:rFonts w:ascii="Calibri" w:hAnsi="Calibri" w:cs="Calibri"/>
          <w:color w:val="000000" w:themeColor="text1"/>
          <w:sz w:val="24"/>
          <w:szCs w:val="24"/>
        </w:rPr>
        <w:t>I-</w:t>
      </w:r>
      <w:r w:rsidRPr="00F029EB">
        <w:rPr>
          <w:rFonts w:ascii="Calibri" w:hAnsi="Calibri" w:cs="Calibri"/>
          <w:color w:val="000000" w:themeColor="text1"/>
          <w:sz w:val="24"/>
          <w:szCs w:val="24"/>
        </w:rPr>
        <w:t xml:space="preserve">poem he admits that he has hurt people, but there is a belief that a single action can make up for this: </w:t>
      </w:r>
    </w:p>
    <w:p w14:paraId="22B8D47E" w14:textId="45F7DAC5" w:rsidR="00821CFC" w:rsidRPr="00F029EB" w:rsidRDefault="00821CFC" w:rsidP="004242AD">
      <w:pPr>
        <w:spacing w:line="360" w:lineRule="auto"/>
        <w:ind w:firstLine="720"/>
        <w:jc w:val="both"/>
        <w:rPr>
          <w:rFonts w:ascii="Calibri" w:eastAsia="Calibri" w:hAnsi="Calibri" w:cs="Calibri"/>
          <w:color w:val="000000" w:themeColor="text1"/>
        </w:rPr>
      </w:pPr>
      <w:r w:rsidRPr="00F029EB">
        <w:rPr>
          <w:rFonts w:ascii="Calibri" w:eastAsia="Calibri" w:hAnsi="Calibri" w:cs="Calibri"/>
          <w:color w:val="000000" w:themeColor="text1"/>
        </w:rPr>
        <w:t>I’ve hurt them</w:t>
      </w:r>
    </w:p>
    <w:p w14:paraId="27BCA3F7" w14:textId="46122D3F" w:rsidR="00821CFC" w:rsidRPr="00F029EB" w:rsidRDefault="00821CFC" w:rsidP="004242AD">
      <w:pPr>
        <w:spacing w:line="360" w:lineRule="auto"/>
        <w:ind w:firstLine="720"/>
        <w:jc w:val="both"/>
        <w:rPr>
          <w:rFonts w:ascii="Calibri" w:eastAsia="Calibri" w:hAnsi="Calibri" w:cs="Calibri"/>
          <w:color w:val="000000" w:themeColor="text1"/>
        </w:rPr>
      </w:pPr>
      <w:r w:rsidRPr="00F029EB">
        <w:rPr>
          <w:rFonts w:ascii="Calibri" w:eastAsia="Calibri" w:hAnsi="Calibri" w:cs="Calibri"/>
          <w:color w:val="000000" w:themeColor="text1"/>
        </w:rPr>
        <w:t>I made amends</w:t>
      </w:r>
    </w:p>
    <w:p w14:paraId="0AEB0B6F" w14:textId="793D1846" w:rsidR="00821CFC" w:rsidRPr="00F029EB" w:rsidRDefault="00FF1FEF" w:rsidP="00E97B33">
      <w:pPr>
        <w:spacing w:line="360" w:lineRule="auto"/>
        <w:jc w:val="both"/>
        <w:rPr>
          <w:rFonts w:ascii="Calibri" w:hAnsi="Calibri" w:cs="Calibri"/>
          <w:color w:val="000000" w:themeColor="text1"/>
        </w:rPr>
      </w:pPr>
      <w:r w:rsidRPr="00F029EB">
        <w:rPr>
          <w:rFonts w:ascii="Calibri" w:hAnsi="Calibri" w:cs="Calibri"/>
          <w:color w:val="000000" w:themeColor="text1"/>
        </w:rPr>
        <w:lastRenderedPageBreak/>
        <w:t>In contrast</w:t>
      </w:r>
      <w:r w:rsidR="00821CFC" w:rsidRPr="00F029EB">
        <w:rPr>
          <w:rFonts w:ascii="Calibri" w:hAnsi="Calibri" w:cs="Calibri"/>
          <w:color w:val="000000" w:themeColor="text1"/>
        </w:rPr>
        <w:t xml:space="preserve">, it is clear from the second </w:t>
      </w:r>
      <w:r w:rsidRPr="00F029EB">
        <w:rPr>
          <w:rFonts w:ascii="Calibri" w:hAnsi="Calibri" w:cs="Calibri"/>
          <w:color w:val="000000" w:themeColor="text1"/>
        </w:rPr>
        <w:t>I-</w:t>
      </w:r>
      <w:r w:rsidR="00821CFC" w:rsidRPr="00F029EB">
        <w:rPr>
          <w:rFonts w:ascii="Calibri" w:hAnsi="Calibri" w:cs="Calibri"/>
          <w:color w:val="000000" w:themeColor="text1"/>
        </w:rPr>
        <w:t xml:space="preserve">poem that he is re-defining himself as a pro-active grandad using what he has learnt at university to develop a positive relationship with his new grandson. </w:t>
      </w:r>
    </w:p>
    <w:p w14:paraId="7622467C" w14:textId="37D93316" w:rsidR="00821CFC" w:rsidRPr="00F029EB" w:rsidRDefault="00821CFC" w:rsidP="00A649D1">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can use my stuff</w:t>
      </w:r>
    </w:p>
    <w:p w14:paraId="1BF706D9" w14:textId="77777777" w:rsidR="00821CFC" w:rsidRPr="00F029EB" w:rsidRDefault="00821CFC" w:rsidP="00A649D1">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 xml:space="preserve">I learnt at </w:t>
      </w:r>
      <w:proofErr w:type="spellStart"/>
      <w:r w:rsidRPr="00F029EB">
        <w:rPr>
          <w:rFonts w:ascii="Calibri" w:hAnsi="Calibri" w:cs="Calibri"/>
          <w:color w:val="000000" w:themeColor="text1"/>
        </w:rPr>
        <w:t>uni</w:t>
      </w:r>
      <w:proofErr w:type="spellEnd"/>
    </w:p>
    <w:p w14:paraId="6ECE79C9" w14:textId="15AA6BD7" w:rsidR="00821CFC" w:rsidRPr="00F029EB" w:rsidRDefault="00821CFC" w:rsidP="00A649D1">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 can teach him to be sensible (2)</w:t>
      </w:r>
    </w:p>
    <w:p w14:paraId="022314C0" w14:textId="6096771F" w:rsidR="00821CFC" w:rsidRPr="00F029EB" w:rsidRDefault="00821CFC" w:rsidP="00E97B33">
      <w:pPr>
        <w:pStyle w:val="CommentText"/>
        <w:spacing w:after="0" w:line="360" w:lineRule="auto"/>
        <w:jc w:val="both"/>
        <w:rPr>
          <w:rFonts w:ascii="Calibri" w:hAnsi="Calibri" w:cs="Calibri"/>
          <w:color w:val="000000" w:themeColor="text1"/>
          <w:sz w:val="24"/>
          <w:szCs w:val="24"/>
        </w:rPr>
      </w:pPr>
      <w:r w:rsidRPr="00F029EB">
        <w:rPr>
          <w:rFonts w:ascii="Calibri" w:hAnsi="Calibri" w:cs="Calibri"/>
          <w:color w:val="000000" w:themeColor="text1"/>
          <w:sz w:val="24"/>
          <w:szCs w:val="24"/>
        </w:rPr>
        <w:t xml:space="preserve">The inference here </w:t>
      </w:r>
      <w:r w:rsidR="0036715B" w:rsidRPr="00F029EB">
        <w:rPr>
          <w:rFonts w:ascii="Calibri" w:hAnsi="Calibri" w:cs="Calibri"/>
          <w:color w:val="000000" w:themeColor="text1"/>
          <w:sz w:val="24"/>
          <w:szCs w:val="24"/>
        </w:rPr>
        <w:t>is</w:t>
      </w:r>
      <w:r w:rsidRPr="00F029EB">
        <w:rPr>
          <w:rFonts w:ascii="Calibri" w:hAnsi="Calibri" w:cs="Calibri"/>
          <w:color w:val="000000" w:themeColor="text1"/>
          <w:sz w:val="24"/>
          <w:szCs w:val="24"/>
        </w:rPr>
        <w:t xml:space="preserve"> that he will help </w:t>
      </w:r>
      <w:r w:rsidR="00A649D1" w:rsidRPr="00F029EB">
        <w:rPr>
          <w:rFonts w:ascii="Calibri" w:hAnsi="Calibri" w:cs="Calibri"/>
          <w:color w:val="000000" w:themeColor="text1"/>
          <w:sz w:val="24"/>
          <w:szCs w:val="24"/>
        </w:rPr>
        <w:t>h</w:t>
      </w:r>
      <w:r w:rsidRPr="00F029EB">
        <w:rPr>
          <w:rFonts w:ascii="Calibri" w:hAnsi="Calibri" w:cs="Calibri"/>
          <w:color w:val="000000" w:themeColor="text1"/>
          <w:sz w:val="24"/>
          <w:szCs w:val="24"/>
        </w:rPr>
        <w:t xml:space="preserve">is grandson to make better decisions than he has made in his past. This </w:t>
      </w:r>
      <w:r w:rsidR="007360BD" w:rsidRPr="00F029EB">
        <w:rPr>
          <w:rFonts w:ascii="Calibri" w:hAnsi="Calibri" w:cs="Calibri"/>
          <w:color w:val="000000" w:themeColor="text1"/>
          <w:sz w:val="24"/>
          <w:szCs w:val="24"/>
        </w:rPr>
        <w:t>is suggestive of</w:t>
      </w:r>
      <w:r w:rsidRPr="00F029EB">
        <w:rPr>
          <w:rFonts w:ascii="Calibri" w:hAnsi="Calibri" w:cs="Calibri"/>
          <w:color w:val="000000" w:themeColor="text1"/>
          <w:sz w:val="24"/>
          <w:szCs w:val="24"/>
        </w:rPr>
        <w:t xml:space="preserve"> a changing, less impulsive self who understands that </w:t>
      </w:r>
      <w:r w:rsidR="002A54FC"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making amends,</w:t>
      </w:r>
      <w:r w:rsidR="002A54FC" w:rsidRPr="00F029EB">
        <w:rPr>
          <w:rFonts w:ascii="Calibri" w:hAnsi="Calibri" w:cs="Calibri"/>
          <w:color w:val="000000" w:themeColor="text1"/>
          <w:sz w:val="24"/>
          <w:szCs w:val="24"/>
        </w:rPr>
        <w:t>’</w:t>
      </w:r>
      <w:r w:rsidRPr="00F029EB">
        <w:rPr>
          <w:rFonts w:ascii="Calibri" w:hAnsi="Calibri" w:cs="Calibri"/>
          <w:color w:val="000000" w:themeColor="text1"/>
          <w:sz w:val="24"/>
          <w:szCs w:val="24"/>
        </w:rPr>
        <w:t xml:space="preserve"> takes time and is not the result of a </w:t>
      </w:r>
      <w:r w:rsidR="00501920" w:rsidRPr="00F029EB">
        <w:rPr>
          <w:rFonts w:ascii="Calibri" w:hAnsi="Calibri" w:cs="Calibri"/>
          <w:color w:val="000000" w:themeColor="text1"/>
          <w:sz w:val="24"/>
          <w:szCs w:val="24"/>
        </w:rPr>
        <w:t>single action</w:t>
      </w:r>
      <w:r w:rsidRPr="00F029EB">
        <w:rPr>
          <w:rFonts w:ascii="Calibri" w:hAnsi="Calibri" w:cs="Calibri"/>
          <w:color w:val="000000" w:themeColor="text1"/>
          <w:sz w:val="24"/>
          <w:szCs w:val="24"/>
        </w:rPr>
        <w:t>. There is a reflexivity in the second poem that is not present in the first</w:t>
      </w:r>
      <w:r w:rsidR="00785152" w:rsidRPr="00F029EB">
        <w:rPr>
          <w:rFonts w:ascii="Calibri" w:hAnsi="Calibri" w:cs="Calibri"/>
          <w:color w:val="000000" w:themeColor="text1"/>
          <w:sz w:val="24"/>
          <w:szCs w:val="24"/>
        </w:rPr>
        <w:t xml:space="preserve"> </w:t>
      </w:r>
      <w:r w:rsidR="00C0364C" w:rsidRPr="00F029EB">
        <w:rPr>
          <w:rFonts w:ascii="Calibri" w:hAnsi="Calibri" w:cs="Calibri"/>
          <w:color w:val="000000" w:themeColor="text1"/>
          <w:sz w:val="24"/>
          <w:szCs w:val="24"/>
        </w:rPr>
        <w:t>- he</w:t>
      </w:r>
      <w:r w:rsidRPr="00F029EB">
        <w:rPr>
          <w:rFonts w:ascii="Calibri" w:hAnsi="Calibri" w:cs="Calibri"/>
          <w:color w:val="000000" w:themeColor="text1"/>
          <w:sz w:val="24"/>
          <w:szCs w:val="24"/>
        </w:rPr>
        <w:t xml:space="preserve"> understands that it is only </w:t>
      </w:r>
      <w:r w:rsidR="00865CE1" w:rsidRPr="00F029EB">
        <w:rPr>
          <w:rFonts w:ascii="Calibri" w:hAnsi="Calibri" w:cs="Calibri"/>
          <w:color w:val="000000" w:themeColor="text1"/>
          <w:sz w:val="24"/>
          <w:szCs w:val="24"/>
        </w:rPr>
        <w:t>through a</w:t>
      </w:r>
      <w:r w:rsidRPr="00F029EB">
        <w:rPr>
          <w:rFonts w:ascii="Calibri" w:hAnsi="Calibri" w:cs="Calibri"/>
          <w:color w:val="000000" w:themeColor="text1"/>
          <w:sz w:val="24"/>
          <w:szCs w:val="24"/>
        </w:rPr>
        <w:t xml:space="preserve"> ‘better’ future that he can compensate for the actions of his past</w:t>
      </w:r>
      <w:r w:rsidR="00785152" w:rsidRPr="00F029EB">
        <w:rPr>
          <w:rFonts w:ascii="Calibri" w:hAnsi="Calibri" w:cs="Calibri"/>
          <w:color w:val="000000" w:themeColor="text1"/>
          <w:sz w:val="24"/>
          <w:szCs w:val="24"/>
        </w:rPr>
        <w:t xml:space="preserve">. </w:t>
      </w:r>
    </w:p>
    <w:p w14:paraId="35F9C0E4" w14:textId="2F4D81C4" w:rsidR="00555E6F" w:rsidRPr="00F029EB" w:rsidRDefault="00555E6F" w:rsidP="00FA4551">
      <w:pPr>
        <w:spacing w:line="360" w:lineRule="auto"/>
        <w:ind w:firstLine="720"/>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I can try</w:t>
      </w:r>
    </w:p>
    <w:p w14:paraId="4969BF0C" w14:textId="1F95525F" w:rsidR="00555E6F" w:rsidRPr="00F029EB" w:rsidRDefault="00555E6F" w:rsidP="00FA4551">
      <w:pPr>
        <w:spacing w:line="360" w:lineRule="auto"/>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w:t>
      </w:r>
      <w:r w:rsidRPr="00F029EB">
        <w:rPr>
          <w:rFonts w:ascii="Calibri" w:eastAsia="Times New Roman" w:hAnsi="Calibri" w:cs="Calibri"/>
          <w:color w:val="000000" w:themeColor="text1"/>
          <w:lang w:eastAsia="en-GB"/>
        </w:rPr>
        <w:tab/>
        <w:t>I can try and make up for the shit that </w:t>
      </w:r>
    </w:p>
    <w:p w14:paraId="78D30F7D" w14:textId="5E0D6AB2" w:rsidR="00555E6F" w:rsidRDefault="00555E6F" w:rsidP="00FA4551">
      <w:pPr>
        <w:spacing w:line="360" w:lineRule="auto"/>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w:t>
      </w:r>
      <w:r w:rsidRPr="00F029EB">
        <w:rPr>
          <w:rFonts w:ascii="Calibri" w:eastAsia="Times New Roman" w:hAnsi="Calibri" w:cs="Calibri"/>
          <w:color w:val="000000" w:themeColor="text1"/>
          <w:lang w:eastAsia="en-GB"/>
        </w:rPr>
        <w:tab/>
        <w:t>I caused my daughter (2)</w:t>
      </w:r>
    </w:p>
    <w:p w14:paraId="43C31551" w14:textId="77777777" w:rsidR="00783319" w:rsidRPr="00F029EB" w:rsidRDefault="00783319" w:rsidP="00FA4551">
      <w:pPr>
        <w:spacing w:line="360" w:lineRule="auto"/>
        <w:textAlignment w:val="baseline"/>
        <w:rPr>
          <w:rFonts w:ascii="Calibri" w:eastAsia="Times New Roman" w:hAnsi="Calibri" w:cs="Calibri"/>
          <w:color w:val="000000" w:themeColor="text1"/>
          <w:lang w:eastAsia="en-GB"/>
        </w:rPr>
      </w:pPr>
    </w:p>
    <w:p w14:paraId="19951B46" w14:textId="3A4CA2AA" w:rsidR="00821CFC" w:rsidRPr="00F029EB" w:rsidRDefault="00821CFC"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Fitting in or belonging</w:t>
      </w:r>
    </w:p>
    <w:p w14:paraId="08441D5B" w14:textId="505E66F1" w:rsidR="00821CFC" w:rsidRPr="00F029EB" w:rsidRDefault="000F521F" w:rsidP="00E97B33">
      <w:pPr>
        <w:spacing w:line="360" w:lineRule="auto"/>
        <w:jc w:val="both"/>
        <w:rPr>
          <w:rFonts w:ascii="Calibri" w:hAnsi="Calibri" w:cs="Calibri"/>
          <w:color w:val="000000" w:themeColor="text1"/>
        </w:rPr>
      </w:pPr>
      <w:r w:rsidRPr="00F029EB">
        <w:rPr>
          <w:rFonts w:ascii="Calibri" w:hAnsi="Calibri" w:cs="Calibri"/>
          <w:color w:val="000000" w:themeColor="text1"/>
        </w:rPr>
        <w:t>In</w:t>
      </w:r>
      <w:r w:rsidR="00821CFC" w:rsidRPr="00F029EB">
        <w:rPr>
          <w:rFonts w:ascii="Calibri" w:hAnsi="Calibri" w:cs="Calibri"/>
          <w:color w:val="000000" w:themeColor="text1"/>
        </w:rPr>
        <w:t xml:space="preserve"> the second </w:t>
      </w:r>
      <w:r w:rsidR="00322AED" w:rsidRPr="00F029EB">
        <w:rPr>
          <w:rFonts w:ascii="Calibri" w:hAnsi="Calibri" w:cs="Calibri"/>
          <w:color w:val="000000" w:themeColor="text1"/>
        </w:rPr>
        <w:t>I-</w:t>
      </w:r>
      <w:r w:rsidR="00821CFC" w:rsidRPr="00F029EB">
        <w:rPr>
          <w:rFonts w:ascii="Calibri" w:hAnsi="Calibri" w:cs="Calibri"/>
          <w:color w:val="000000" w:themeColor="text1"/>
        </w:rPr>
        <w:t xml:space="preserve"> poem S</w:t>
      </w:r>
      <w:r w:rsidR="00F70C84" w:rsidRPr="00F029EB">
        <w:rPr>
          <w:rFonts w:ascii="Calibri" w:hAnsi="Calibri" w:cs="Calibri"/>
          <w:color w:val="000000" w:themeColor="text1"/>
        </w:rPr>
        <w:t>am</w:t>
      </w:r>
      <w:r w:rsidR="00821CFC" w:rsidRPr="00F029EB">
        <w:rPr>
          <w:rFonts w:ascii="Calibri" w:hAnsi="Calibri" w:cs="Calibri"/>
          <w:color w:val="000000" w:themeColor="text1"/>
        </w:rPr>
        <w:t xml:space="preserve"> increasingly perceives himself as a student rather than as a criminal and a drug-addict, there is a sense that he is </w:t>
      </w:r>
      <w:r w:rsidR="008B3924">
        <w:rPr>
          <w:rFonts w:ascii="Calibri" w:hAnsi="Calibri" w:cs="Calibri"/>
          <w:color w:val="000000" w:themeColor="text1"/>
        </w:rPr>
        <w:t>‘</w:t>
      </w:r>
      <w:r w:rsidR="00821CFC" w:rsidRPr="00F029EB">
        <w:rPr>
          <w:rFonts w:ascii="Calibri" w:hAnsi="Calibri" w:cs="Calibri"/>
          <w:color w:val="000000" w:themeColor="text1"/>
        </w:rPr>
        <w:t>fitting into</w:t>
      </w:r>
      <w:r w:rsidR="008B3924">
        <w:rPr>
          <w:rFonts w:ascii="Calibri" w:hAnsi="Calibri" w:cs="Calibri"/>
          <w:color w:val="000000" w:themeColor="text1"/>
        </w:rPr>
        <w:t>’</w:t>
      </w:r>
      <w:r w:rsidR="00821CFC" w:rsidRPr="00F029EB">
        <w:rPr>
          <w:rFonts w:ascii="Calibri" w:hAnsi="Calibri" w:cs="Calibri"/>
          <w:color w:val="000000" w:themeColor="text1"/>
        </w:rPr>
        <w:t xml:space="preserve"> a different life rather than feeling that he belongs in it. This is clear from his statement that he can </w:t>
      </w:r>
      <w:r w:rsidR="00A83D7F" w:rsidRPr="00F029EB">
        <w:rPr>
          <w:rFonts w:ascii="Calibri" w:hAnsi="Calibri" w:cs="Calibri"/>
          <w:color w:val="000000" w:themeColor="text1"/>
        </w:rPr>
        <w:t>‘</w:t>
      </w:r>
      <w:r w:rsidR="00821CFC" w:rsidRPr="00F029EB">
        <w:rPr>
          <w:rFonts w:ascii="Calibri" w:hAnsi="Calibri" w:cs="Calibri"/>
          <w:color w:val="000000" w:themeColor="text1"/>
        </w:rPr>
        <w:t>fit in</w:t>
      </w:r>
      <w:r w:rsidR="00A83D7F" w:rsidRPr="00F029EB">
        <w:rPr>
          <w:rFonts w:ascii="Calibri" w:hAnsi="Calibri" w:cs="Calibri"/>
          <w:color w:val="000000" w:themeColor="text1"/>
        </w:rPr>
        <w:t>’</w:t>
      </w:r>
      <w:r w:rsidR="00821CFC" w:rsidRPr="00F029EB">
        <w:rPr>
          <w:rFonts w:ascii="Calibri" w:hAnsi="Calibri" w:cs="Calibri"/>
          <w:color w:val="000000" w:themeColor="text1"/>
        </w:rPr>
        <w:t xml:space="preserve"> anywhere yet he still feels the need to justify his presence on the course, </w:t>
      </w:r>
    </w:p>
    <w:p w14:paraId="3826E621" w14:textId="5F5DBF19" w:rsidR="00821CFC" w:rsidRPr="00F029EB" w:rsidRDefault="00821CFC" w:rsidP="00554F70">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I’ve got just as much right to be there as they have</w:t>
      </w:r>
      <w:r w:rsidR="0064477C" w:rsidRPr="00F029EB">
        <w:rPr>
          <w:rFonts w:ascii="Calibri" w:hAnsi="Calibri" w:cs="Calibri"/>
          <w:color w:val="000000" w:themeColor="text1"/>
        </w:rPr>
        <w:t xml:space="preserve"> </w:t>
      </w:r>
      <w:r w:rsidR="000F34D2" w:rsidRPr="00F029EB">
        <w:rPr>
          <w:rFonts w:ascii="Calibri" w:hAnsi="Calibri" w:cs="Calibri"/>
          <w:color w:val="000000" w:themeColor="text1"/>
        </w:rPr>
        <w:t>(2)</w:t>
      </w:r>
    </w:p>
    <w:p w14:paraId="70EAF504" w14:textId="7B959A90" w:rsidR="00821CFC" w:rsidRPr="00F029EB" w:rsidRDefault="00821CFC" w:rsidP="00E97B33">
      <w:pPr>
        <w:spacing w:line="360" w:lineRule="auto"/>
        <w:jc w:val="both"/>
        <w:rPr>
          <w:rFonts w:ascii="Calibri" w:hAnsi="Calibri" w:cs="Calibri"/>
          <w:color w:val="000000" w:themeColor="text1"/>
        </w:rPr>
      </w:pPr>
    </w:p>
    <w:p w14:paraId="00C6829C" w14:textId="50A01D84" w:rsidR="00821CFC" w:rsidRPr="00F029EB" w:rsidRDefault="00A56C1E" w:rsidP="00E97B33">
      <w:pPr>
        <w:spacing w:line="360" w:lineRule="auto"/>
        <w:jc w:val="both"/>
        <w:rPr>
          <w:rFonts w:ascii="Calibri" w:hAnsi="Calibri" w:cs="Calibri"/>
          <w:color w:val="000000" w:themeColor="text1"/>
        </w:rPr>
      </w:pPr>
      <w:proofErr w:type="gramStart"/>
      <w:r w:rsidRPr="00F029EB">
        <w:rPr>
          <w:rFonts w:ascii="Calibri" w:hAnsi="Calibri" w:cs="Calibri"/>
          <w:color w:val="000000" w:themeColor="text1"/>
        </w:rPr>
        <w:t>Overall</w:t>
      </w:r>
      <w:proofErr w:type="gramEnd"/>
      <w:r w:rsidRPr="00F029EB">
        <w:rPr>
          <w:rFonts w:ascii="Calibri" w:hAnsi="Calibri" w:cs="Calibri"/>
          <w:color w:val="000000" w:themeColor="text1"/>
        </w:rPr>
        <w:t xml:space="preserve"> t</w:t>
      </w:r>
      <w:r w:rsidR="00821CFC" w:rsidRPr="00F029EB">
        <w:rPr>
          <w:rFonts w:ascii="Calibri" w:hAnsi="Calibri" w:cs="Calibri"/>
          <w:color w:val="000000" w:themeColor="text1"/>
        </w:rPr>
        <w:t>here is a contrast in the overriding emotions reflected in both</w:t>
      </w:r>
      <w:r w:rsidR="00A83D7F" w:rsidRPr="00F029EB">
        <w:rPr>
          <w:rFonts w:ascii="Calibri" w:hAnsi="Calibri" w:cs="Calibri"/>
          <w:color w:val="000000" w:themeColor="text1"/>
        </w:rPr>
        <w:t xml:space="preserve"> of Sam’s</w:t>
      </w:r>
      <w:r w:rsidR="00821CFC" w:rsidRPr="00F029EB">
        <w:rPr>
          <w:rFonts w:ascii="Calibri" w:hAnsi="Calibri" w:cs="Calibri"/>
          <w:color w:val="000000" w:themeColor="text1"/>
        </w:rPr>
        <w:t xml:space="preserve"> </w:t>
      </w:r>
      <w:r w:rsidRPr="00F029EB">
        <w:rPr>
          <w:rFonts w:ascii="Calibri" w:hAnsi="Calibri" w:cs="Calibri"/>
          <w:color w:val="000000" w:themeColor="text1"/>
        </w:rPr>
        <w:t>I-</w:t>
      </w:r>
      <w:r w:rsidR="00821CFC" w:rsidRPr="00F029EB">
        <w:rPr>
          <w:rFonts w:ascii="Calibri" w:hAnsi="Calibri" w:cs="Calibri"/>
          <w:color w:val="000000" w:themeColor="text1"/>
        </w:rPr>
        <w:t xml:space="preserve"> poems. Whilst the first poem is focused on the </w:t>
      </w:r>
      <w:r w:rsidR="00500E65" w:rsidRPr="00F029EB">
        <w:rPr>
          <w:rFonts w:ascii="Calibri" w:hAnsi="Calibri" w:cs="Calibri"/>
          <w:color w:val="000000" w:themeColor="text1"/>
        </w:rPr>
        <w:t>‘</w:t>
      </w:r>
      <w:r w:rsidR="00821CFC" w:rsidRPr="00F029EB">
        <w:rPr>
          <w:rFonts w:ascii="Calibri" w:hAnsi="Calibri" w:cs="Calibri"/>
          <w:color w:val="000000" w:themeColor="text1"/>
        </w:rPr>
        <w:t>self</w:t>
      </w:r>
      <w:r w:rsidR="0064477C" w:rsidRPr="00F029EB">
        <w:rPr>
          <w:rFonts w:ascii="Calibri" w:hAnsi="Calibri" w:cs="Calibri"/>
          <w:color w:val="000000" w:themeColor="text1"/>
        </w:rPr>
        <w:t>’</w:t>
      </w:r>
      <w:r w:rsidR="00821CFC" w:rsidRPr="00F029EB">
        <w:rPr>
          <w:rFonts w:ascii="Calibri" w:hAnsi="Calibri" w:cs="Calibri"/>
          <w:color w:val="000000" w:themeColor="text1"/>
        </w:rPr>
        <w:t xml:space="preserve"> (it is longer because he uses the word </w:t>
      </w:r>
      <w:r w:rsidR="00500E65" w:rsidRPr="00F029EB">
        <w:rPr>
          <w:rFonts w:ascii="Calibri" w:hAnsi="Calibri" w:cs="Calibri"/>
          <w:color w:val="000000" w:themeColor="text1"/>
        </w:rPr>
        <w:t>‘</w:t>
      </w:r>
      <w:r w:rsidRPr="00F029EB">
        <w:rPr>
          <w:rFonts w:ascii="Calibri" w:hAnsi="Calibri" w:cs="Calibri"/>
          <w:color w:val="000000" w:themeColor="text1"/>
        </w:rPr>
        <w:t>I</w:t>
      </w:r>
      <w:r w:rsidR="00500E65" w:rsidRPr="00F029EB">
        <w:rPr>
          <w:rFonts w:ascii="Calibri" w:hAnsi="Calibri" w:cs="Calibri"/>
          <w:color w:val="000000" w:themeColor="text1"/>
        </w:rPr>
        <w:t>’</w:t>
      </w:r>
      <w:r w:rsidR="00821CFC" w:rsidRPr="00F029EB">
        <w:rPr>
          <w:rFonts w:ascii="Calibri" w:hAnsi="Calibri" w:cs="Calibri"/>
          <w:color w:val="000000" w:themeColor="text1"/>
        </w:rPr>
        <w:t xml:space="preserve"> in his interview more often) and his criminal past, the second poem shows an awareness of his transitioning identity as he begins to view himself as part of</w:t>
      </w:r>
      <w:r w:rsidR="0036715B" w:rsidRPr="00F029EB">
        <w:rPr>
          <w:rFonts w:ascii="Calibri" w:hAnsi="Calibri" w:cs="Calibri"/>
          <w:color w:val="000000" w:themeColor="text1"/>
        </w:rPr>
        <w:t xml:space="preserve"> the</w:t>
      </w:r>
      <w:r w:rsidR="00821CFC" w:rsidRPr="00F029EB">
        <w:rPr>
          <w:rFonts w:ascii="Calibri" w:hAnsi="Calibri" w:cs="Calibri"/>
          <w:color w:val="000000" w:themeColor="text1"/>
        </w:rPr>
        <w:t xml:space="preserve"> student</w:t>
      </w:r>
      <w:r w:rsidR="0036715B" w:rsidRPr="00F029EB">
        <w:rPr>
          <w:rFonts w:ascii="Calibri" w:hAnsi="Calibri" w:cs="Calibri"/>
          <w:color w:val="000000" w:themeColor="text1"/>
        </w:rPr>
        <w:t xml:space="preserve"> community</w:t>
      </w:r>
      <w:r w:rsidR="00821CFC" w:rsidRPr="00F029EB">
        <w:rPr>
          <w:rFonts w:ascii="Calibri" w:hAnsi="Calibri" w:cs="Calibri"/>
          <w:color w:val="000000" w:themeColor="text1"/>
        </w:rPr>
        <w:t>. The second I</w:t>
      </w:r>
      <w:r w:rsidR="00242CD7" w:rsidRPr="00F029EB">
        <w:rPr>
          <w:rFonts w:ascii="Calibri" w:hAnsi="Calibri" w:cs="Calibri"/>
          <w:color w:val="000000" w:themeColor="text1"/>
        </w:rPr>
        <w:t>-</w:t>
      </w:r>
      <w:r w:rsidR="00821CFC" w:rsidRPr="00F029EB">
        <w:rPr>
          <w:rFonts w:ascii="Calibri" w:hAnsi="Calibri" w:cs="Calibri"/>
          <w:color w:val="000000" w:themeColor="text1"/>
        </w:rPr>
        <w:t xml:space="preserve">poem contains concrete plans about how he will use his degree and engage with tutors to ensure he develops his academic skills. The tone of the second </w:t>
      </w:r>
      <w:r w:rsidR="00242CD7" w:rsidRPr="00F029EB">
        <w:rPr>
          <w:rFonts w:ascii="Calibri" w:hAnsi="Calibri" w:cs="Calibri"/>
          <w:color w:val="000000" w:themeColor="text1"/>
        </w:rPr>
        <w:t>I-</w:t>
      </w:r>
      <w:r w:rsidR="00821CFC" w:rsidRPr="00F029EB">
        <w:rPr>
          <w:rFonts w:ascii="Calibri" w:hAnsi="Calibri" w:cs="Calibri"/>
          <w:color w:val="000000" w:themeColor="text1"/>
        </w:rPr>
        <w:t xml:space="preserve">poem is reflective and demonstrating a growing self-awareness. It reflects a realistic view of a possible future. The language is muted compared </w:t>
      </w:r>
      <w:r w:rsidR="00242CD7" w:rsidRPr="00F029EB">
        <w:rPr>
          <w:rFonts w:ascii="Calibri" w:hAnsi="Calibri" w:cs="Calibri"/>
          <w:color w:val="000000" w:themeColor="text1"/>
        </w:rPr>
        <w:t xml:space="preserve">to </w:t>
      </w:r>
      <w:r w:rsidR="00821CFC" w:rsidRPr="00F029EB">
        <w:rPr>
          <w:rFonts w:ascii="Calibri" w:hAnsi="Calibri" w:cs="Calibri"/>
          <w:color w:val="000000" w:themeColor="text1"/>
        </w:rPr>
        <w:t xml:space="preserve">the more extreme language of the first </w:t>
      </w:r>
      <w:r w:rsidR="00242CD7" w:rsidRPr="00F029EB">
        <w:rPr>
          <w:rFonts w:ascii="Calibri" w:hAnsi="Calibri" w:cs="Calibri"/>
          <w:color w:val="000000" w:themeColor="text1"/>
        </w:rPr>
        <w:t>I-</w:t>
      </w:r>
      <w:r w:rsidR="00821CFC" w:rsidRPr="00F029EB">
        <w:rPr>
          <w:rFonts w:ascii="Calibri" w:hAnsi="Calibri" w:cs="Calibri"/>
          <w:color w:val="000000" w:themeColor="text1"/>
        </w:rPr>
        <w:t xml:space="preserve">poem and shows an understanding that there is merit in working towards a goal. This transition from an impulsive addict to a hard-working, successful student is a continuing journey that can be </w:t>
      </w:r>
      <w:r w:rsidR="00821CFC" w:rsidRPr="00F029EB">
        <w:rPr>
          <w:rFonts w:ascii="Calibri" w:hAnsi="Calibri" w:cs="Calibri"/>
          <w:color w:val="000000" w:themeColor="text1"/>
        </w:rPr>
        <w:lastRenderedPageBreak/>
        <w:t>followed and tracked through the comparison of the poems. The change in attitude and awareness is clear from a comparison of the final lines</w:t>
      </w:r>
      <w:r w:rsidR="00F76B26" w:rsidRPr="00F029EB">
        <w:rPr>
          <w:rFonts w:ascii="Calibri" w:hAnsi="Calibri" w:cs="Calibri"/>
          <w:color w:val="000000" w:themeColor="text1"/>
        </w:rPr>
        <w:t xml:space="preserve"> of his I-poems</w:t>
      </w:r>
      <w:r w:rsidR="00821CFC" w:rsidRPr="00F029EB">
        <w:rPr>
          <w:rFonts w:ascii="Calibri" w:hAnsi="Calibri" w:cs="Calibri"/>
          <w:color w:val="000000" w:themeColor="text1"/>
        </w:rPr>
        <w:t xml:space="preserve">: </w:t>
      </w:r>
    </w:p>
    <w:p w14:paraId="5A8D3A5E" w14:textId="7FE2DD3A" w:rsidR="00821CFC" w:rsidRPr="00F029EB" w:rsidRDefault="00F76B26" w:rsidP="00E73A4B">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There’s nothing I can’t do</w:t>
      </w:r>
      <w:r w:rsidRPr="00F029EB">
        <w:rPr>
          <w:rFonts w:ascii="Calibri" w:hAnsi="Calibri" w:cs="Calibri"/>
          <w:color w:val="000000" w:themeColor="text1"/>
        </w:rPr>
        <w:t>’</w:t>
      </w:r>
      <w:r w:rsidR="00821CFC" w:rsidRPr="00F029EB">
        <w:rPr>
          <w:rFonts w:ascii="Calibri" w:hAnsi="Calibri" w:cs="Calibri"/>
          <w:color w:val="000000" w:themeColor="text1"/>
        </w:rPr>
        <w:t xml:space="preserve"> (1)</w:t>
      </w:r>
    </w:p>
    <w:p w14:paraId="7704FB9E" w14:textId="3521A2B8" w:rsidR="00821CFC" w:rsidRPr="00F029EB" w:rsidRDefault="00F76B26" w:rsidP="00E73A4B">
      <w:pPr>
        <w:spacing w:line="360" w:lineRule="auto"/>
        <w:ind w:firstLine="720"/>
        <w:jc w:val="both"/>
        <w:rPr>
          <w:rFonts w:ascii="Calibri" w:hAnsi="Calibri" w:cs="Calibri"/>
          <w:color w:val="000000" w:themeColor="text1"/>
        </w:rPr>
      </w:pPr>
      <w:r w:rsidRPr="00F029EB">
        <w:rPr>
          <w:rFonts w:ascii="Calibri" w:hAnsi="Calibri" w:cs="Calibri"/>
          <w:color w:val="000000" w:themeColor="text1"/>
        </w:rPr>
        <w:t>‘</w:t>
      </w:r>
      <w:r w:rsidR="00821CFC" w:rsidRPr="00F029EB">
        <w:rPr>
          <w:rFonts w:ascii="Calibri" w:hAnsi="Calibri" w:cs="Calibri"/>
          <w:color w:val="000000" w:themeColor="text1"/>
        </w:rPr>
        <w:t>I look forward to next year</w:t>
      </w:r>
      <w:r w:rsidRPr="00F029EB">
        <w:rPr>
          <w:rFonts w:ascii="Calibri" w:hAnsi="Calibri" w:cs="Calibri"/>
          <w:color w:val="000000" w:themeColor="text1"/>
        </w:rPr>
        <w:t>’</w:t>
      </w:r>
      <w:r w:rsidR="00821CFC" w:rsidRPr="00F029EB">
        <w:rPr>
          <w:rFonts w:ascii="Calibri" w:hAnsi="Calibri" w:cs="Calibri"/>
          <w:color w:val="000000" w:themeColor="text1"/>
        </w:rPr>
        <w:t xml:space="preserve"> (2)</w:t>
      </w:r>
    </w:p>
    <w:p w14:paraId="7B3A9872" w14:textId="7BCE3308" w:rsidR="005D55A5" w:rsidRPr="00F029EB" w:rsidRDefault="005D55A5" w:rsidP="00F029EB">
      <w:pPr>
        <w:spacing w:line="360" w:lineRule="auto"/>
        <w:jc w:val="both"/>
        <w:rPr>
          <w:rFonts w:ascii="Calibri" w:hAnsi="Calibri" w:cs="Calibri"/>
          <w:color w:val="000000" w:themeColor="text1"/>
        </w:rPr>
      </w:pPr>
      <w:r w:rsidRPr="00F029EB">
        <w:rPr>
          <w:rFonts w:ascii="Calibri" w:hAnsi="Calibri" w:cs="Calibri"/>
          <w:color w:val="000000" w:themeColor="text1"/>
        </w:rPr>
        <w:t xml:space="preserve">As with Linda, A1 experiences a sense of separation from Sam through the analysis of his </w:t>
      </w:r>
      <w:r w:rsidRPr="00353AC2">
        <w:rPr>
          <w:rFonts w:ascii="Calibri" w:hAnsi="Calibri" w:cs="Calibri"/>
          <w:color w:val="000000" w:themeColor="text1"/>
        </w:rPr>
        <w:t>interviews and I poem. She compares the sense of gradual disconnection as he moves away from a dependence on her for his academic motivation,</w:t>
      </w:r>
      <w:r w:rsidR="0036715B" w:rsidRPr="00353AC2">
        <w:rPr>
          <w:rFonts w:ascii="Calibri" w:hAnsi="Calibri" w:cs="Calibri"/>
          <w:color w:val="000000" w:themeColor="text1"/>
        </w:rPr>
        <w:t xml:space="preserve"> </w:t>
      </w:r>
      <w:r w:rsidRPr="00353AC2">
        <w:rPr>
          <w:rFonts w:ascii="Calibri" w:hAnsi="Calibri" w:cs="Calibri"/>
          <w:color w:val="000000"/>
          <w:shd w:val="clear" w:color="auto" w:fill="EAEEFF"/>
          <w:lang w:val="en-US"/>
        </w:rPr>
        <w:t xml:space="preserve">to </w:t>
      </w:r>
      <w:r w:rsidR="00A71EA2" w:rsidRPr="00353AC2">
        <w:rPr>
          <w:rFonts w:ascii="Calibri" w:hAnsi="Calibri" w:cs="Calibri"/>
          <w:color w:val="000000"/>
          <w:shd w:val="clear" w:color="auto" w:fill="EAEEFF"/>
          <w:lang w:val="en-US"/>
        </w:rPr>
        <w:t>th</w:t>
      </w:r>
      <w:r w:rsidR="00E521B7" w:rsidRPr="00353AC2">
        <w:rPr>
          <w:rFonts w:ascii="Calibri" w:hAnsi="Calibri" w:cs="Calibri"/>
          <w:color w:val="000000"/>
          <w:shd w:val="clear" w:color="auto" w:fill="EAEEFF"/>
          <w:lang w:val="en-US"/>
        </w:rPr>
        <w:t xml:space="preserve">e attachment a child experiences with their </w:t>
      </w:r>
      <w:proofErr w:type="gramStart"/>
      <w:r w:rsidR="00E521B7" w:rsidRPr="00353AC2">
        <w:rPr>
          <w:rFonts w:ascii="Calibri" w:hAnsi="Calibri" w:cs="Calibri"/>
          <w:color w:val="000000"/>
          <w:shd w:val="clear" w:color="auto" w:fill="EAEEFF"/>
          <w:lang w:val="en-US"/>
        </w:rPr>
        <w:t>care-giver</w:t>
      </w:r>
      <w:proofErr w:type="gramEnd"/>
      <w:r w:rsidR="00E521B7" w:rsidRPr="00353AC2">
        <w:rPr>
          <w:rFonts w:ascii="Calibri" w:hAnsi="Calibri" w:cs="Calibri"/>
          <w:color w:val="000000"/>
          <w:shd w:val="clear" w:color="auto" w:fill="EAEEFF"/>
          <w:lang w:val="en-US"/>
        </w:rPr>
        <w:t xml:space="preserve"> </w:t>
      </w:r>
      <w:r w:rsidRPr="00353AC2">
        <w:rPr>
          <w:rFonts w:ascii="Calibri" w:hAnsi="Calibri" w:cs="Calibri"/>
          <w:color w:val="000000" w:themeColor="text1"/>
        </w:rPr>
        <w:t>(Holmes, 2014)</w:t>
      </w:r>
      <w:r w:rsidR="0013196B" w:rsidRPr="00353AC2">
        <w:rPr>
          <w:rFonts w:ascii="Calibri" w:hAnsi="Calibri" w:cs="Calibri"/>
          <w:color w:val="000000" w:themeColor="text1"/>
        </w:rPr>
        <w:t xml:space="preserve">, </w:t>
      </w:r>
      <w:r w:rsidR="00BF1C77" w:rsidRPr="00353AC2">
        <w:rPr>
          <w:rFonts w:ascii="Calibri" w:hAnsi="Calibri" w:cs="Calibri"/>
          <w:color w:val="000000"/>
          <w:shd w:val="clear" w:color="auto" w:fill="EAEEFF"/>
          <w:lang w:val="en-US"/>
        </w:rPr>
        <w:t>‘</w:t>
      </w:r>
      <w:r w:rsidR="0013196B" w:rsidRPr="00353AC2">
        <w:rPr>
          <w:rFonts w:ascii="Calibri" w:hAnsi="Calibri" w:cs="Calibri"/>
          <w:color w:val="000000" w:themeColor="text1"/>
        </w:rPr>
        <w:t>W</w:t>
      </w:r>
      <w:r w:rsidRPr="00353AC2">
        <w:rPr>
          <w:rFonts w:ascii="Calibri" w:hAnsi="Calibri" w:cs="Calibri"/>
          <w:color w:val="000000" w:themeColor="text1"/>
        </w:rPr>
        <w:t>here he’s moving away from me but coming back every now and then just to check I’m still there</w:t>
      </w:r>
      <w:r w:rsidR="00BF1C77" w:rsidRPr="00353AC2">
        <w:rPr>
          <w:rFonts w:ascii="Calibri" w:hAnsi="Calibri" w:cs="Calibri"/>
          <w:color w:val="000000" w:themeColor="text1"/>
        </w:rPr>
        <w:t>’</w:t>
      </w:r>
      <w:r w:rsidR="0013196B" w:rsidRPr="00353AC2">
        <w:rPr>
          <w:rFonts w:ascii="Calibri" w:hAnsi="Calibri" w:cs="Calibri"/>
          <w:color w:val="000000" w:themeColor="text1"/>
        </w:rPr>
        <w:t xml:space="preserve"> (A1).</w:t>
      </w:r>
      <w:r w:rsidR="0013196B">
        <w:rPr>
          <w:rFonts w:ascii="Calibri" w:hAnsi="Calibri" w:cs="Calibri"/>
          <w:color w:val="000000" w:themeColor="text1"/>
        </w:rPr>
        <w:t xml:space="preserve"> </w:t>
      </w:r>
    </w:p>
    <w:p w14:paraId="11F74993" w14:textId="77777777" w:rsidR="005D55A5" w:rsidRPr="00F029EB" w:rsidRDefault="005D55A5" w:rsidP="005D55A5">
      <w:pPr>
        <w:rPr>
          <w:rFonts w:ascii="Calibri" w:hAnsi="Calibri" w:cs="Calibri"/>
          <w:color w:val="000000" w:themeColor="text1"/>
        </w:rPr>
      </w:pPr>
    </w:p>
    <w:p w14:paraId="666C3705" w14:textId="1BA1A193" w:rsidR="005D55A5" w:rsidRPr="00F029EB" w:rsidRDefault="005D55A5" w:rsidP="00F029EB">
      <w:pPr>
        <w:spacing w:line="360" w:lineRule="auto"/>
        <w:jc w:val="both"/>
        <w:rPr>
          <w:rFonts w:ascii="Calibri" w:hAnsi="Calibri" w:cs="Calibri"/>
          <w:color w:val="000000" w:themeColor="text1"/>
        </w:rPr>
      </w:pPr>
      <w:r w:rsidRPr="00F029EB">
        <w:rPr>
          <w:rFonts w:ascii="Calibri" w:hAnsi="Calibri" w:cs="Calibri"/>
          <w:color w:val="000000" w:themeColor="text1"/>
        </w:rPr>
        <w:t>Through the multiple encounters both A1 and A2 develop a growing awareness of the rapid iterations of self and identity experienced by Sam, a</w:t>
      </w:r>
      <w:r w:rsidR="0036715B" w:rsidRPr="00F029EB">
        <w:rPr>
          <w:rFonts w:ascii="Calibri" w:hAnsi="Calibri" w:cs="Calibri"/>
          <w:color w:val="000000" w:themeColor="text1"/>
        </w:rPr>
        <w:t>s</w:t>
      </w:r>
      <w:r w:rsidRPr="00F029EB">
        <w:rPr>
          <w:rFonts w:ascii="Calibri" w:hAnsi="Calibri" w:cs="Calibri"/>
          <w:color w:val="000000" w:themeColor="text1"/>
        </w:rPr>
        <w:t xml:space="preserve"> </w:t>
      </w:r>
      <w:r w:rsidR="0036715B" w:rsidRPr="00F029EB">
        <w:rPr>
          <w:rFonts w:ascii="Calibri" w:hAnsi="Calibri" w:cs="Calibri"/>
          <w:color w:val="000000" w:themeColor="text1"/>
        </w:rPr>
        <w:t>his</w:t>
      </w:r>
      <w:r w:rsidRPr="00F029EB">
        <w:rPr>
          <w:rFonts w:ascii="Calibri" w:hAnsi="Calibri" w:cs="Calibri"/>
          <w:color w:val="000000" w:themeColor="text1"/>
        </w:rPr>
        <w:t xml:space="preserve"> internal locus of control</w:t>
      </w:r>
      <w:r w:rsidR="0036715B" w:rsidRPr="00F029EB">
        <w:rPr>
          <w:rFonts w:ascii="Calibri" w:hAnsi="Calibri" w:cs="Calibri"/>
          <w:color w:val="000000" w:themeColor="text1"/>
        </w:rPr>
        <w:t xml:space="preserve"> grows and his perception of </w:t>
      </w:r>
      <w:proofErr w:type="spellStart"/>
      <w:r w:rsidR="0036715B" w:rsidRPr="00F029EB">
        <w:rPr>
          <w:rFonts w:ascii="Calibri" w:hAnsi="Calibri" w:cs="Calibri"/>
          <w:color w:val="000000" w:themeColor="text1"/>
        </w:rPr>
        <w:t>self changes</w:t>
      </w:r>
      <w:proofErr w:type="spellEnd"/>
      <w:r w:rsidRPr="00F029EB">
        <w:rPr>
          <w:rFonts w:ascii="Calibri" w:hAnsi="Calibri" w:cs="Calibri"/>
          <w:color w:val="000000" w:themeColor="text1"/>
        </w:rPr>
        <w:t xml:space="preserve">.  A1 is aware that as his locus of control changes, so too, does his dependence on her. This involves a form of </w:t>
      </w:r>
      <w:r w:rsidR="00BF1C77">
        <w:rPr>
          <w:rFonts w:ascii="Calibri" w:hAnsi="Calibri" w:cs="Calibri"/>
          <w:color w:val="000000" w:themeColor="text1"/>
        </w:rPr>
        <w:t>‘</w:t>
      </w:r>
      <w:r w:rsidRPr="00F029EB">
        <w:rPr>
          <w:rFonts w:ascii="Calibri" w:hAnsi="Calibri" w:cs="Calibri"/>
          <w:color w:val="000000" w:themeColor="text1"/>
        </w:rPr>
        <w:t>letting go</w:t>
      </w:r>
      <w:r w:rsidR="00BF1C77">
        <w:rPr>
          <w:rFonts w:ascii="Calibri" w:hAnsi="Calibri" w:cs="Calibri"/>
          <w:color w:val="000000" w:themeColor="text1"/>
        </w:rPr>
        <w:t>’</w:t>
      </w:r>
      <w:r w:rsidRPr="00F029EB">
        <w:rPr>
          <w:rFonts w:ascii="Calibri" w:hAnsi="Calibri" w:cs="Calibri"/>
          <w:color w:val="000000" w:themeColor="text1"/>
        </w:rPr>
        <w:t xml:space="preserve"> for both Sam and A1 and a tra</w:t>
      </w:r>
      <w:r w:rsidR="002D1E25">
        <w:rPr>
          <w:rFonts w:ascii="Calibri" w:hAnsi="Calibri" w:cs="Calibri"/>
          <w:color w:val="000000" w:themeColor="text1"/>
        </w:rPr>
        <w:t>ns</w:t>
      </w:r>
      <w:r w:rsidRPr="00F029EB">
        <w:rPr>
          <w:rFonts w:ascii="Calibri" w:hAnsi="Calibri" w:cs="Calibri"/>
          <w:color w:val="000000" w:themeColor="text1"/>
        </w:rPr>
        <w:t xml:space="preserve">ition from a teacher/student relationship to a position of more distanced mutual </w:t>
      </w:r>
      <w:r w:rsidRPr="00353AC2">
        <w:rPr>
          <w:rFonts w:ascii="Calibri" w:hAnsi="Calibri" w:cs="Calibri"/>
          <w:color w:val="000000" w:themeColor="text1"/>
        </w:rPr>
        <w:t>respect. For A2, the different ‘processes of data analysis</w:t>
      </w:r>
      <w:r w:rsidR="00AF183D" w:rsidRPr="00353AC2">
        <w:rPr>
          <w:rFonts w:ascii="Calibri" w:hAnsi="Calibri" w:cs="Calibri"/>
          <w:color w:val="000000" w:themeColor="text1"/>
        </w:rPr>
        <w:t xml:space="preserve">’ </w:t>
      </w:r>
      <w:r w:rsidRPr="00353AC2">
        <w:rPr>
          <w:rFonts w:ascii="Calibri" w:hAnsi="Calibri" w:cs="Calibri"/>
          <w:color w:val="000000" w:themeColor="text1"/>
        </w:rPr>
        <w:t>(Edwards and Weller, 2012:203)</w:t>
      </w:r>
      <w:r w:rsidRPr="00F029EB">
        <w:rPr>
          <w:rFonts w:ascii="Calibri" w:hAnsi="Calibri" w:cs="Calibri"/>
          <w:color w:val="000000" w:themeColor="text1"/>
        </w:rPr>
        <w:t xml:space="preserve"> reduced the sense of nervousness created by lack of familiarity with the interviewees. Through the imagining of herself within </w:t>
      </w:r>
      <w:r w:rsidR="00AF183D">
        <w:rPr>
          <w:rFonts w:ascii="Calibri" w:hAnsi="Calibri" w:cs="Calibri"/>
          <w:color w:val="000000" w:themeColor="text1"/>
        </w:rPr>
        <w:t>Sam’s</w:t>
      </w:r>
      <w:r w:rsidRPr="00F029EB">
        <w:rPr>
          <w:rFonts w:ascii="Calibri" w:hAnsi="Calibri" w:cs="Calibri"/>
          <w:color w:val="000000" w:themeColor="text1"/>
        </w:rPr>
        <w:t xml:space="preserve"> experience she is able to gain a greater sense of his developing self and of the sub-contexts and references to things which are happening in his personal life</w:t>
      </w:r>
      <w:r w:rsidR="00AF183D">
        <w:rPr>
          <w:rFonts w:ascii="Calibri" w:hAnsi="Calibri" w:cs="Calibri"/>
          <w:color w:val="000000" w:themeColor="text1"/>
        </w:rPr>
        <w:t>.</w:t>
      </w:r>
      <w:r w:rsidRPr="00F029EB">
        <w:rPr>
          <w:rFonts w:ascii="Calibri" w:hAnsi="Calibri" w:cs="Calibri"/>
          <w:color w:val="000000" w:themeColor="text1"/>
        </w:rPr>
        <w:t xml:space="preserve"> </w:t>
      </w:r>
    </w:p>
    <w:p w14:paraId="1535CF0B" w14:textId="77777777" w:rsidR="00821CFC" w:rsidRPr="00F029EB" w:rsidRDefault="00821CFC" w:rsidP="00E97B33">
      <w:pPr>
        <w:spacing w:line="360" w:lineRule="auto"/>
        <w:jc w:val="both"/>
        <w:rPr>
          <w:rFonts w:ascii="Calibri" w:hAnsi="Calibri" w:cs="Calibri"/>
          <w:color w:val="000000" w:themeColor="text1"/>
        </w:rPr>
      </w:pPr>
    </w:p>
    <w:p w14:paraId="53E15355" w14:textId="0A089DD5" w:rsidR="007A583F" w:rsidRPr="00F029EB" w:rsidRDefault="00B504F2" w:rsidP="00E97B33">
      <w:pPr>
        <w:spacing w:line="360" w:lineRule="auto"/>
        <w:jc w:val="both"/>
        <w:rPr>
          <w:rFonts w:ascii="Calibri" w:hAnsi="Calibri" w:cs="Calibri"/>
          <w:b/>
          <w:bCs/>
          <w:color w:val="000000" w:themeColor="text1"/>
        </w:rPr>
      </w:pPr>
      <w:r w:rsidRPr="00F029EB">
        <w:rPr>
          <w:rFonts w:ascii="Calibri" w:hAnsi="Calibri" w:cs="Calibri"/>
          <w:b/>
          <w:bCs/>
          <w:color w:val="000000" w:themeColor="text1"/>
        </w:rPr>
        <w:t>Co-reflection on the context</w:t>
      </w:r>
    </w:p>
    <w:p w14:paraId="0646D014" w14:textId="554407F7" w:rsidR="007A583F" w:rsidRPr="00F029EB" w:rsidRDefault="00B9006F" w:rsidP="00E97B33">
      <w:pPr>
        <w:spacing w:line="360" w:lineRule="auto"/>
        <w:jc w:val="both"/>
        <w:rPr>
          <w:rFonts w:ascii="Calibri" w:hAnsi="Calibri" w:cs="Calibri"/>
          <w:color w:val="000000" w:themeColor="text1"/>
        </w:rPr>
      </w:pPr>
      <w:r w:rsidRPr="00F029EB">
        <w:rPr>
          <w:rFonts w:ascii="Calibri" w:hAnsi="Calibri" w:cs="Calibri"/>
          <w:color w:val="000000" w:themeColor="text1"/>
        </w:rPr>
        <w:t xml:space="preserve">In this next section we co-reflect on the context of the narratives paying attention </w:t>
      </w:r>
      <w:r w:rsidR="0002421D" w:rsidRPr="00F029EB">
        <w:rPr>
          <w:rFonts w:ascii="Calibri" w:hAnsi="Calibri" w:cs="Calibri"/>
          <w:color w:val="000000" w:themeColor="text1"/>
        </w:rPr>
        <w:t>to</w:t>
      </w:r>
      <w:r w:rsidR="00B2076C" w:rsidRPr="00F029EB">
        <w:rPr>
          <w:rFonts w:ascii="Calibri" w:hAnsi="Calibri" w:cs="Calibri"/>
          <w:color w:val="000000" w:themeColor="text1"/>
        </w:rPr>
        <w:t xml:space="preserve"> the </w:t>
      </w:r>
      <w:r w:rsidR="00D40167" w:rsidRPr="00F029EB">
        <w:rPr>
          <w:rFonts w:ascii="Calibri" w:hAnsi="Calibri" w:cs="Calibri"/>
          <w:color w:val="000000" w:themeColor="text1"/>
        </w:rPr>
        <w:t>physical space</w:t>
      </w:r>
      <w:r w:rsidR="00BF1C77">
        <w:rPr>
          <w:rFonts w:ascii="Calibri" w:hAnsi="Calibri" w:cs="Calibri"/>
          <w:color w:val="000000" w:themeColor="text1"/>
        </w:rPr>
        <w:t xml:space="preserve"> and how</w:t>
      </w:r>
      <w:r w:rsidR="00D40167" w:rsidRPr="00F029EB">
        <w:rPr>
          <w:rFonts w:ascii="Calibri" w:hAnsi="Calibri" w:cs="Calibri"/>
          <w:color w:val="000000" w:themeColor="text1"/>
        </w:rPr>
        <w:t xml:space="preserve"> </w:t>
      </w:r>
      <w:r w:rsidR="00B2076C" w:rsidRPr="00F029EB">
        <w:rPr>
          <w:rFonts w:ascii="Calibri" w:hAnsi="Calibri" w:cs="Calibri"/>
          <w:color w:val="000000" w:themeColor="text1"/>
        </w:rPr>
        <w:t xml:space="preserve">the </w:t>
      </w:r>
      <w:r w:rsidR="00B52456" w:rsidRPr="00F029EB">
        <w:rPr>
          <w:rFonts w:ascii="Calibri" w:hAnsi="Calibri" w:cs="Calibri"/>
          <w:color w:val="000000" w:themeColor="text1"/>
        </w:rPr>
        <w:t>relationship between us as researchers</w:t>
      </w:r>
      <w:r w:rsidR="00594DA2">
        <w:rPr>
          <w:rFonts w:ascii="Calibri" w:hAnsi="Calibri" w:cs="Calibri"/>
          <w:color w:val="000000" w:themeColor="text1"/>
        </w:rPr>
        <w:t xml:space="preserve"> has</w:t>
      </w:r>
      <w:r w:rsidR="00D77FC7" w:rsidRPr="00F029EB">
        <w:rPr>
          <w:rFonts w:ascii="Calibri" w:hAnsi="Calibri" w:cs="Calibri"/>
          <w:color w:val="000000" w:themeColor="text1"/>
        </w:rPr>
        <w:t xml:space="preserve"> changed over time. </w:t>
      </w:r>
      <w:r w:rsidR="00626A43" w:rsidRPr="00F029EB">
        <w:rPr>
          <w:rFonts w:ascii="Calibri" w:hAnsi="Calibri" w:cs="Calibri"/>
          <w:color w:val="000000" w:themeColor="text1"/>
        </w:rPr>
        <w:t xml:space="preserve">The co-reflection </w:t>
      </w:r>
      <w:r w:rsidR="0095751E" w:rsidRPr="00F029EB">
        <w:rPr>
          <w:rFonts w:ascii="Calibri" w:hAnsi="Calibri" w:cs="Calibri"/>
          <w:color w:val="000000" w:themeColor="text1"/>
        </w:rPr>
        <w:t xml:space="preserve">draws on our </w:t>
      </w:r>
      <w:r w:rsidR="00626A43" w:rsidRPr="00F029EB">
        <w:rPr>
          <w:rFonts w:ascii="Calibri" w:hAnsi="Calibri" w:cs="Calibri"/>
          <w:color w:val="000000" w:themeColor="text1"/>
        </w:rPr>
        <w:t>conversation</w:t>
      </w:r>
      <w:r w:rsidR="0095751E" w:rsidRPr="00F029EB">
        <w:rPr>
          <w:rFonts w:ascii="Calibri" w:hAnsi="Calibri" w:cs="Calibri"/>
          <w:color w:val="000000" w:themeColor="text1"/>
        </w:rPr>
        <w:t xml:space="preserve">s which were digitally recorded. </w:t>
      </w:r>
      <w:r w:rsidR="00626A43" w:rsidRPr="00F029EB">
        <w:rPr>
          <w:rFonts w:ascii="Calibri" w:hAnsi="Calibri" w:cs="Calibri"/>
          <w:color w:val="000000" w:themeColor="text1"/>
        </w:rPr>
        <w:t xml:space="preserve"> </w:t>
      </w:r>
    </w:p>
    <w:p w14:paraId="278FAF03" w14:textId="4E39CC13" w:rsidR="003B56B1" w:rsidRPr="00F029EB" w:rsidRDefault="003B56B1" w:rsidP="00E97B33">
      <w:pPr>
        <w:spacing w:line="360" w:lineRule="auto"/>
        <w:jc w:val="both"/>
        <w:rPr>
          <w:rFonts w:ascii="Calibri" w:hAnsi="Calibri" w:cs="Calibri"/>
          <w:color w:val="000000" w:themeColor="text1"/>
        </w:rPr>
      </w:pPr>
    </w:p>
    <w:p w14:paraId="08D54F4D" w14:textId="77777777" w:rsidR="00494BDF" w:rsidRPr="00F029EB" w:rsidRDefault="00494BDF" w:rsidP="00E97B33">
      <w:pPr>
        <w:spacing w:line="360" w:lineRule="auto"/>
        <w:jc w:val="both"/>
        <w:rPr>
          <w:rFonts w:ascii="Calibri" w:hAnsi="Calibri" w:cs="Calibri"/>
          <w:color w:val="000000" w:themeColor="text1"/>
        </w:rPr>
      </w:pPr>
    </w:p>
    <w:p w14:paraId="1130D897" w14:textId="1FBA41FB" w:rsidR="00D24AD7" w:rsidRPr="00F029EB" w:rsidRDefault="00D24AD7"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Physical space</w:t>
      </w:r>
      <w:r w:rsidR="0095751E" w:rsidRPr="00F029EB">
        <w:rPr>
          <w:rFonts w:ascii="Calibri" w:hAnsi="Calibri" w:cs="Calibri"/>
          <w:i/>
          <w:iCs/>
          <w:color w:val="000000" w:themeColor="text1"/>
        </w:rPr>
        <w:t xml:space="preserve"> </w:t>
      </w:r>
    </w:p>
    <w:p w14:paraId="3935CC47" w14:textId="2B49870B" w:rsidR="00452C27" w:rsidRPr="00F029EB" w:rsidRDefault="001E74BB" w:rsidP="3857F1CE">
      <w:pPr>
        <w:spacing w:line="360" w:lineRule="auto"/>
        <w:jc w:val="both"/>
        <w:rPr>
          <w:rFonts w:ascii="Calibri" w:hAnsi="Calibri" w:cs="Calibri"/>
          <w:color w:val="000000" w:themeColor="text1"/>
        </w:rPr>
      </w:pPr>
      <w:r w:rsidRPr="00F029EB">
        <w:rPr>
          <w:rFonts w:ascii="Calibri" w:hAnsi="Calibri" w:cs="Calibri"/>
          <w:color w:val="000000" w:themeColor="text1"/>
        </w:rPr>
        <w:t xml:space="preserve">At the time we paid little attention to the physical </w:t>
      </w:r>
      <w:r w:rsidR="00F91675" w:rsidRPr="00F029EB">
        <w:rPr>
          <w:rFonts w:ascii="Calibri" w:hAnsi="Calibri" w:cs="Calibri"/>
          <w:color w:val="000000" w:themeColor="text1"/>
        </w:rPr>
        <w:t>location</w:t>
      </w:r>
      <w:r w:rsidRPr="00F029EB">
        <w:rPr>
          <w:rFonts w:ascii="Calibri" w:hAnsi="Calibri" w:cs="Calibri"/>
          <w:color w:val="000000" w:themeColor="text1"/>
        </w:rPr>
        <w:t xml:space="preserve"> of the interviews</w:t>
      </w:r>
      <w:r w:rsidR="00F91675" w:rsidRPr="00F029EB">
        <w:rPr>
          <w:rFonts w:ascii="Calibri" w:hAnsi="Calibri" w:cs="Calibri"/>
          <w:color w:val="000000" w:themeColor="text1"/>
        </w:rPr>
        <w:t xml:space="preserve"> – however, during our co-reflection </w:t>
      </w:r>
      <w:r w:rsidR="00BD7E9B" w:rsidRPr="00F029EB">
        <w:rPr>
          <w:rFonts w:ascii="Calibri" w:hAnsi="Calibri" w:cs="Calibri"/>
          <w:color w:val="000000" w:themeColor="text1"/>
        </w:rPr>
        <w:t>we reflected</w:t>
      </w:r>
      <w:r w:rsidR="00B55733" w:rsidRPr="00F029EB">
        <w:rPr>
          <w:rFonts w:ascii="Calibri" w:hAnsi="Calibri" w:cs="Calibri"/>
          <w:color w:val="000000" w:themeColor="text1"/>
        </w:rPr>
        <w:t xml:space="preserve"> on </w:t>
      </w:r>
      <w:r w:rsidR="00767C91" w:rsidRPr="00F029EB">
        <w:rPr>
          <w:rFonts w:ascii="Calibri" w:hAnsi="Calibri" w:cs="Calibri"/>
          <w:color w:val="000000" w:themeColor="text1"/>
        </w:rPr>
        <w:t>the significance of the</w:t>
      </w:r>
      <w:r w:rsidR="00B55733" w:rsidRPr="00F029EB">
        <w:rPr>
          <w:rFonts w:ascii="Calibri" w:hAnsi="Calibri" w:cs="Calibri"/>
          <w:color w:val="000000" w:themeColor="text1"/>
        </w:rPr>
        <w:t xml:space="preserve"> ‘physical space’ </w:t>
      </w:r>
      <w:r w:rsidR="00767C91" w:rsidRPr="00F029EB">
        <w:rPr>
          <w:rFonts w:ascii="Calibri" w:hAnsi="Calibri" w:cs="Calibri"/>
          <w:color w:val="000000" w:themeColor="text1"/>
        </w:rPr>
        <w:t xml:space="preserve">and how this affected </w:t>
      </w:r>
      <w:r w:rsidR="00BB5173" w:rsidRPr="00F029EB">
        <w:rPr>
          <w:rFonts w:ascii="Calibri" w:hAnsi="Calibri" w:cs="Calibri"/>
          <w:color w:val="000000" w:themeColor="text1"/>
        </w:rPr>
        <w:t>the dynamics of our interactions during the interviews</w:t>
      </w:r>
      <w:r w:rsidR="00767C91" w:rsidRPr="00F029EB">
        <w:rPr>
          <w:rFonts w:ascii="Calibri" w:hAnsi="Calibri" w:cs="Calibri"/>
          <w:color w:val="000000" w:themeColor="text1"/>
        </w:rPr>
        <w:t xml:space="preserve">. </w:t>
      </w:r>
      <w:r w:rsidR="000C3991" w:rsidRPr="00F029EB">
        <w:rPr>
          <w:rFonts w:ascii="Calibri" w:hAnsi="Calibri" w:cs="Calibri"/>
          <w:color w:val="000000" w:themeColor="text1"/>
        </w:rPr>
        <w:t xml:space="preserve"> </w:t>
      </w:r>
      <w:r w:rsidR="00767C91" w:rsidRPr="00F029EB">
        <w:rPr>
          <w:rFonts w:ascii="Calibri" w:hAnsi="Calibri" w:cs="Calibri"/>
          <w:color w:val="000000" w:themeColor="text1"/>
        </w:rPr>
        <w:t>T</w:t>
      </w:r>
      <w:r w:rsidR="000C3991" w:rsidRPr="00F029EB">
        <w:rPr>
          <w:rFonts w:ascii="Calibri" w:hAnsi="Calibri" w:cs="Calibri"/>
          <w:color w:val="000000" w:themeColor="text1"/>
        </w:rPr>
        <w:t xml:space="preserve">he first </w:t>
      </w:r>
      <w:r w:rsidR="00767C91" w:rsidRPr="00F029EB">
        <w:rPr>
          <w:rFonts w:ascii="Calibri" w:hAnsi="Calibri" w:cs="Calibri"/>
          <w:color w:val="000000" w:themeColor="text1"/>
        </w:rPr>
        <w:t xml:space="preserve">interview took </w:t>
      </w:r>
      <w:r w:rsidR="000C3991" w:rsidRPr="00F029EB">
        <w:rPr>
          <w:rFonts w:ascii="Calibri" w:hAnsi="Calibri" w:cs="Calibri"/>
          <w:color w:val="000000" w:themeColor="text1"/>
        </w:rPr>
        <w:t xml:space="preserve">place in </w:t>
      </w:r>
      <w:r w:rsidR="00767C91" w:rsidRPr="00F029EB">
        <w:rPr>
          <w:rFonts w:ascii="Calibri" w:hAnsi="Calibri" w:cs="Calibri"/>
          <w:color w:val="000000" w:themeColor="text1"/>
        </w:rPr>
        <w:t>our private</w:t>
      </w:r>
      <w:r w:rsidR="000C3991" w:rsidRPr="00F029EB">
        <w:rPr>
          <w:rFonts w:ascii="Calibri" w:hAnsi="Calibri" w:cs="Calibri"/>
          <w:color w:val="000000" w:themeColor="text1"/>
        </w:rPr>
        <w:t xml:space="preserve"> office on the university campus</w:t>
      </w:r>
      <w:r w:rsidR="004E2C8A" w:rsidRPr="00F029EB">
        <w:rPr>
          <w:rFonts w:ascii="Calibri" w:hAnsi="Calibri" w:cs="Calibri"/>
          <w:color w:val="000000" w:themeColor="text1"/>
        </w:rPr>
        <w:t xml:space="preserve">. The second interview with Linda took place in a </w:t>
      </w:r>
      <w:r w:rsidR="000C3991" w:rsidRPr="00F029EB">
        <w:rPr>
          <w:rFonts w:ascii="Calibri" w:hAnsi="Calibri" w:cs="Calibri"/>
          <w:color w:val="000000" w:themeColor="text1"/>
        </w:rPr>
        <w:t xml:space="preserve">local </w:t>
      </w:r>
      <w:r w:rsidR="000C3991" w:rsidRPr="00F029EB">
        <w:rPr>
          <w:rFonts w:ascii="Calibri" w:hAnsi="Calibri" w:cs="Calibri"/>
          <w:color w:val="000000" w:themeColor="text1"/>
        </w:rPr>
        <w:lastRenderedPageBreak/>
        <w:t xml:space="preserve">park </w:t>
      </w:r>
      <w:r w:rsidR="00594DA2">
        <w:rPr>
          <w:rFonts w:ascii="Calibri" w:hAnsi="Calibri" w:cs="Calibri"/>
          <w:color w:val="000000" w:themeColor="text1"/>
        </w:rPr>
        <w:t>(</w:t>
      </w:r>
      <w:r w:rsidR="000C3991" w:rsidRPr="00F029EB">
        <w:rPr>
          <w:rFonts w:ascii="Calibri" w:hAnsi="Calibri" w:cs="Calibri"/>
          <w:color w:val="000000" w:themeColor="text1"/>
        </w:rPr>
        <w:t>as the campus was closed due to Covid-19</w:t>
      </w:r>
      <w:r w:rsidR="262D030E" w:rsidRPr="00F029EB">
        <w:rPr>
          <w:rFonts w:ascii="Calibri" w:hAnsi="Calibri" w:cs="Calibri"/>
          <w:color w:val="000000" w:themeColor="text1"/>
        </w:rPr>
        <w:t xml:space="preserve"> </w:t>
      </w:r>
      <w:r w:rsidR="00524CC9">
        <w:rPr>
          <w:rFonts w:ascii="Calibri" w:hAnsi="Calibri" w:cs="Calibri"/>
          <w:color w:val="000000" w:themeColor="text1"/>
        </w:rPr>
        <w:t>restrictions</w:t>
      </w:r>
      <w:r w:rsidR="00594DA2">
        <w:rPr>
          <w:rFonts w:ascii="Calibri" w:hAnsi="Calibri" w:cs="Calibri"/>
          <w:color w:val="000000" w:themeColor="text1"/>
        </w:rPr>
        <w:t>)</w:t>
      </w:r>
      <w:r w:rsidR="004E2C8A" w:rsidRPr="00F029EB">
        <w:rPr>
          <w:rFonts w:ascii="Calibri" w:hAnsi="Calibri" w:cs="Calibri"/>
          <w:color w:val="000000" w:themeColor="text1"/>
        </w:rPr>
        <w:t xml:space="preserve"> and the second interview with Sam took place outside </w:t>
      </w:r>
      <w:r w:rsidR="00045D57" w:rsidRPr="00F029EB">
        <w:rPr>
          <w:rFonts w:ascii="Calibri" w:hAnsi="Calibri" w:cs="Calibri"/>
          <w:color w:val="000000" w:themeColor="text1"/>
        </w:rPr>
        <w:t xml:space="preserve">on the university campus. </w:t>
      </w:r>
      <w:r w:rsidR="000C3991" w:rsidRPr="00F029EB">
        <w:rPr>
          <w:rFonts w:ascii="Calibri" w:hAnsi="Calibri" w:cs="Calibri"/>
          <w:color w:val="000000" w:themeColor="text1"/>
        </w:rPr>
        <w:t xml:space="preserve"> </w:t>
      </w:r>
      <w:r w:rsidR="00B42B89" w:rsidRPr="00F029EB">
        <w:rPr>
          <w:rFonts w:ascii="Calibri" w:hAnsi="Calibri" w:cs="Calibri"/>
          <w:color w:val="000000" w:themeColor="text1"/>
        </w:rPr>
        <w:t>The informal context of sitting in a park on a sunny day</w:t>
      </w:r>
      <w:r w:rsidR="00596F51" w:rsidRPr="00F029EB">
        <w:rPr>
          <w:rFonts w:ascii="Calibri" w:hAnsi="Calibri" w:cs="Calibri"/>
          <w:color w:val="000000" w:themeColor="text1"/>
        </w:rPr>
        <w:t xml:space="preserve"> with Linda</w:t>
      </w:r>
      <w:r w:rsidR="00B42B89" w:rsidRPr="00F029EB">
        <w:rPr>
          <w:rFonts w:ascii="Calibri" w:hAnsi="Calibri" w:cs="Calibri"/>
          <w:color w:val="000000" w:themeColor="text1"/>
        </w:rPr>
        <w:t xml:space="preserve"> f</w:t>
      </w:r>
      <w:r w:rsidR="003F738C" w:rsidRPr="00F029EB">
        <w:rPr>
          <w:rFonts w:ascii="Calibri" w:hAnsi="Calibri" w:cs="Calibri"/>
          <w:color w:val="000000" w:themeColor="text1"/>
        </w:rPr>
        <w:t>acilitated a</w:t>
      </w:r>
      <w:r w:rsidR="006C51DC" w:rsidRPr="00F029EB">
        <w:rPr>
          <w:rFonts w:ascii="Calibri" w:hAnsi="Calibri" w:cs="Calibri"/>
          <w:color w:val="000000" w:themeColor="text1"/>
        </w:rPr>
        <w:t xml:space="preserve"> </w:t>
      </w:r>
      <w:r w:rsidR="003F738C" w:rsidRPr="00F029EB">
        <w:rPr>
          <w:rFonts w:ascii="Calibri" w:hAnsi="Calibri" w:cs="Calibri"/>
          <w:color w:val="000000" w:themeColor="text1"/>
        </w:rPr>
        <w:t xml:space="preserve">more free </w:t>
      </w:r>
      <w:r w:rsidR="00437C3E" w:rsidRPr="00F029EB">
        <w:rPr>
          <w:rFonts w:ascii="Calibri" w:hAnsi="Calibri" w:cs="Calibri"/>
          <w:color w:val="000000" w:themeColor="text1"/>
        </w:rPr>
        <w:t xml:space="preserve">and easy conversation </w:t>
      </w:r>
      <w:r w:rsidR="00EB4215" w:rsidRPr="00F029EB">
        <w:rPr>
          <w:rFonts w:ascii="Calibri" w:hAnsi="Calibri" w:cs="Calibri"/>
          <w:color w:val="000000" w:themeColor="text1"/>
        </w:rPr>
        <w:t xml:space="preserve">compared to </w:t>
      </w:r>
      <w:r w:rsidR="006F1060" w:rsidRPr="00F029EB">
        <w:rPr>
          <w:rFonts w:ascii="Calibri" w:hAnsi="Calibri" w:cs="Calibri"/>
          <w:color w:val="000000" w:themeColor="text1"/>
        </w:rPr>
        <w:t>our</w:t>
      </w:r>
      <w:r w:rsidR="00EB4215" w:rsidRPr="00F029EB">
        <w:rPr>
          <w:rFonts w:ascii="Calibri" w:hAnsi="Calibri" w:cs="Calibri"/>
          <w:color w:val="000000" w:themeColor="text1"/>
        </w:rPr>
        <w:t xml:space="preserve"> </w:t>
      </w:r>
      <w:r w:rsidR="00437C3E" w:rsidRPr="00F029EB">
        <w:rPr>
          <w:rFonts w:ascii="Calibri" w:hAnsi="Calibri" w:cs="Calibri"/>
          <w:color w:val="000000" w:themeColor="text1"/>
        </w:rPr>
        <w:t xml:space="preserve">office space which </w:t>
      </w:r>
      <w:r w:rsidR="00F60664" w:rsidRPr="00F029EB">
        <w:rPr>
          <w:rFonts w:ascii="Calibri" w:hAnsi="Calibri" w:cs="Calibri"/>
          <w:color w:val="000000" w:themeColor="text1"/>
        </w:rPr>
        <w:t>is cognisant of</w:t>
      </w:r>
      <w:r w:rsidR="00CA6FF5" w:rsidRPr="00F029EB">
        <w:rPr>
          <w:rFonts w:ascii="Calibri" w:hAnsi="Calibri" w:cs="Calibri"/>
          <w:color w:val="000000" w:themeColor="text1"/>
        </w:rPr>
        <w:t xml:space="preserve"> the power dynamic between lecturer and student. </w:t>
      </w:r>
      <w:r w:rsidR="0095751E" w:rsidRPr="00F029EB">
        <w:rPr>
          <w:rFonts w:ascii="Calibri" w:hAnsi="Calibri" w:cs="Calibri"/>
          <w:color w:val="000000" w:themeColor="text1"/>
        </w:rPr>
        <w:t xml:space="preserve">We both </w:t>
      </w:r>
      <w:r w:rsidR="0095751E" w:rsidRPr="00353AC2">
        <w:rPr>
          <w:rFonts w:ascii="Calibri" w:hAnsi="Calibri" w:cs="Calibri"/>
          <w:color w:val="000000" w:themeColor="text1"/>
          <w:highlight w:val="yellow"/>
        </w:rPr>
        <w:t xml:space="preserve">remarked on how relaxed we felt </w:t>
      </w:r>
      <w:r w:rsidR="00B17FEF" w:rsidRPr="00353AC2">
        <w:rPr>
          <w:rFonts w:ascii="Calibri" w:hAnsi="Calibri" w:cs="Calibri"/>
          <w:color w:val="000000" w:themeColor="text1"/>
          <w:highlight w:val="yellow"/>
        </w:rPr>
        <w:t>meeting</w:t>
      </w:r>
      <w:r w:rsidR="0095751E" w:rsidRPr="00353AC2">
        <w:rPr>
          <w:rFonts w:ascii="Calibri" w:hAnsi="Calibri" w:cs="Calibri"/>
          <w:color w:val="000000" w:themeColor="text1"/>
          <w:highlight w:val="yellow"/>
        </w:rPr>
        <w:t xml:space="preserve"> for coffee in a local park on a sunny afternoon</w:t>
      </w:r>
      <w:r w:rsidR="006C51DC" w:rsidRPr="00353AC2">
        <w:rPr>
          <w:rFonts w:ascii="Calibri" w:hAnsi="Calibri" w:cs="Calibri"/>
          <w:color w:val="000000" w:themeColor="text1"/>
          <w:highlight w:val="yellow"/>
        </w:rPr>
        <w:t xml:space="preserve">, </w:t>
      </w:r>
      <w:r w:rsidR="0095751E" w:rsidRPr="00353AC2">
        <w:rPr>
          <w:rFonts w:ascii="Calibri" w:hAnsi="Calibri" w:cs="Calibri"/>
          <w:color w:val="000000" w:themeColor="text1"/>
          <w:highlight w:val="yellow"/>
        </w:rPr>
        <w:t xml:space="preserve">having just come out of </w:t>
      </w:r>
      <w:r w:rsidR="00C0700E" w:rsidRPr="00353AC2">
        <w:rPr>
          <w:rFonts w:ascii="Calibri" w:hAnsi="Calibri" w:cs="Calibri"/>
          <w:color w:val="000000" w:themeColor="text1"/>
          <w:highlight w:val="yellow"/>
        </w:rPr>
        <w:t xml:space="preserve">the </w:t>
      </w:r>
      <w:r w:rsidR="2AE72023" w:rsidRPr="00353AC2">
        <w:rPr>
          <w:rFonts w:ascii="Calibri" w:hAnsi="Calibri" w:cs="Calibri"/>
          <w:color w:val="000000" w:themeColor="text1"/>
          <w:highlight w:val="yellow"/>
        </w:rPr>
        <w:t xml:space="preserve">first </w:t>
      </w:r>
      <w:r w:rsidR="00C0700E" w:rsidRPr="00353AC2">
        <w:rPr>
          <w:rFonts w:ascii="Calibri" w:hAnsi="Calibri" w:cs="Calibri"/>
          <w:color w:val="000000" w:themeColor="text1"/>
          <w:highlight w:val="yellow"/>
        </w:rPr>
        <w:t xml:space="preserve">Covid-19 </w:t>
      </w:r>
      <w:r w:rsidR="0095751E" w:rsidRPr="00353AC2">
        <w:rPr>
          <w:rFonts w:ascii="Calibri" w:hAnsi="Calibri" w:cs="Calibri"/>
          <w:color w:val="000000" w:themeColor="text1"/>
          <w:highlight w:val="yellow"/>
        </w:rPr>
        <w:t>lock down.</w:t>
      </w:r>
      <w:r w:rsidR="0095751E" w:rsidRPr="00F029EB">
        <w:rPr>
          <w:rFonts w:ascii="Calibri" w:hAnsi="Calibri" w:cs="Calibri"/>
          <w:color w:val="000000" w:themeColor="text1"/>
        </w:rPr>
        <w:t xml:space="preserve">  </w:t>
      </w:r>
    </w:p>
    <w:p w14:paraId="36243898" w14:textId="77777777" w:rsidR="00C0700E" w:rsidRPr="00F029EB" w:rsidRDefault="00C0700E" w:rsidP="00E97B33">
      <w:pPr>
        <w:spacing w:line="360" w:lineRule="auto"/>
        <w:jc w:val="both"/>
        <w:rPr>
          <w:rFonts w:ascii="Calibri" w:hAnsi="Calibri" w:cs="Calibri"/>
          <w:i/>
          <w:iCs/>
          <w:color w:val="000000" w:themeColor="text1"/>
        </w:rPr>
      </w:pPr>
    </w:p>
    <w:p w14:paraId="4312502F" w14:textId="36B0C28C" w:rsidR="00452C27" w:rsidRPr="00F029EB" w:rsidRDefault="00452C27" w:rsidP="00E97B33">
      <w:pPr>
        <w:spacing w:line="360" w:lineRule="auto"/>
        <w:jc w:val="both"/>
        <w:rPr>
          <w:rFonts w:ascii="Calibri" w:hAnsi="Calibri" w:cs="Calibri"/>
          <w:i/>
          <w:iCs/>
          <w:color w:val="000000" w:themeColor="text1"/>
        </w:rPr>
      </w:pPr>
      <w:r w:rsidRPr="00F029EB">
        <w:rPr>
          <w:rFonts w:ascii="Calibri" w:hAnsi="Calibri" w:cs="Calibri"/>
          <w:i/>
          <w:iCs/>
          <w:color w:val="000000" w:themeColor="text1"/>
        </w:rPr>
        <w:t>Our relationship with each other</w:t>
      </w:r>
    </w:p>
    <w:p w14:paraId="2CCCEA20" w14:textId="07F75DF5" w:rsidR="008861BE" w:rsidRPr="00F029EB" w:rsidRDefault="003A59B9" w:rsidP="72B1ACBC">
      <w:pPr>
        <w:spacing w:line="360" w:lineRule="auto"/>
        <w:jc w:val="both"/>
        <w:rPr>
          <w:rFonts w:ascii="Calibri" w:hAnsi="Calibri" w:cs="Calibri"/>
          <w:color w:val="000000" w:themeColor="text1"/>
        </w:rPr>
      </w:pPr>
      <w:r w:rsidRPr="00353AC2">
        <w:rPr>
          <w:rFonts w:ascii="Calibri" w:hAnsi="Calibri" w:cs="Calibri"/>
          <w:color w:val="000000" w:themeColor="text1"/>
        </w:rPr>
        <w:t xml:space="preserve">Unexpected insights emerged from our </w:t>
      </w:r>
      <w:r w:rsidR="00830DAF" w:rsidRPr="00353AC2">
        <w:rPr>
          <w:rFonts w:ascii="Calibri" w:hAnsi="Calibri" w:cs="Calibri"/>
          <w:color w:val="000000" w:themeColor="text1"/>
        </w:rPr>
        <w:t xml:space="preserve">co-reflection </w:t>
      </w:r>
      <w:r w:rsidR="00A05F95" w:rsidRPr="00353AC2">
        <w:rPr>
          <w:rFonts w:ascii="Calibri" w:hAnsi="Calibri" w:cs="Calibri"/>
          <w:color w:val="000000" w:themeColor="text1"/>
        </w:rPr>
        <w:t xml:space="preserve">on </w:t>
      </w:r>
      <w:r w:rsidR="00010C97" w:rsidRPr="00353AC2">
        <w:rPr>
          <w:rFonts w:ascii="Calibri" w:hAnsi="Calibri" w:cs="Calibri"/>
          <w:color w:val="000000" w:themeColor="text1"/>
        </w:rPr>
        <w:t xml:space="preserve">how </w:t>
      </w:r>
      <w:r w:rsidR="00830DAF" w:rsidRPr="00353AC2">
        <w:rPr>
          <w:rFonts w:ascii="Calibri" w:hAnsi="Calibri" w:cs="Calibri"/>
          <w:color w:val="000000" w:themeColor="text1"/>
        </w:rPr>
        <w:t>our relationship with each other</w:t>
      </w:r>
      <w:r w:rsidR="00064DF3" w:rsidRPr="00353AC2">
        <w:rPr>
          <w:rFonts w:ascii="Calibri" w:hAnsi="Calibri" w:cs="Calibri"/>
          <w:color w:val="000000" w:themeColor="text1"/>
        </w:rPr>
        <w:t xml:space="preserve"> </w:t>
      </w:r>
      <w:r w:rsidR="001904D8" w:rsidRPr="00353AC2">
        <w:rPr>
          <w:rFonts w:ascii="Calibri" w:hAnsi="Calibri" w:cs="Calibri"/>
          <w:color w:val="000000" w:themeColor="text1"/>
        </w:rPr>
        <w:t xml:space="preserve">as co-researchers </w:t>
      </w:r>
      <w:r w:rsidR="00010C97" w:rsidRPr="00353AC2">
        <w:rPr>
          <w:rFonts w:ascii="Calibri" w:hAnsi="Calibri" w:cs="Calibri"/>
          <w:color w:val="000000" w:themeColor="text1"/>
        </w:rPr>
        <w:t>ha</w:t>
      </w:r>
      <w:r w:rsidR="00530557" w:rsidRPr="00353AC2">
        <w:rPr>
          <w:rFonts w:ascii="Calibri" w:hAnsi="Calibri" w:cs="Calibri"/>
          <w:color w:val="000000" w:themeColor="text1"/>
        </w:rPr>
        <w:t>s</w:t>
      </w:r>
      <w:r w:rsidR="00010C97" w:rsidRPr="00353AC2">
        <w:rPr>
          <w:rFonts w:ascii="Calibri" w:hAnsi="Calibri" w:cs="Calibri"/>
          <w:color w:val="000000" w:themeColor="text1"/>
        </w:rPr>
        <w:t xml:space="preserve"> changed over the course of the research</w:t>
      </w:r>
      <w:r w:rsidR="00FD796C" w:rsidRPr="00353AC2">
        <w:rPr>
          <w:rFonts w:ascii="Calibri" w:hAnsi="Calibri" w:cs="Calibri"/>
          <w:color w:val="000000" w:themeColor="text1"/>
        </w:rPr>
        <w:t xml:space="preserve">. </w:t>
      </w:r>
      <w:r w:rsidR="00913776" w:rsidRPr="00353AC2">
        <w:rPr>
          <w:rFonts w:ascii="Calibri" w:hAnsi="Calibri" w:cs="Calibri"/>
          <w:color w:val="000000" w:themeColor="text1"/>
        </w:rPr>
        <w:t>The decision</w:t>
      </w:r>
      <w:r w:rsidR="0037344A" w:rsidRPr="00353AC2">
        <w:rPr>
          <w:rFonts w:ascii="Calibri" w:hAnsi="Calibri" w:cs="Calibri"/>
          <w:color w:val="000000" w:themeColor="text1"/>
        </w:rPr>
        <w:t xml:space="preserve"> to interview </w:t>
      </w:r>
      <w:r w:rsidR="00E359D6" w:rsidRPr="00353AC2">
        <w:rPr>
          <w:rFonts w:ascii="Calibri" w:hAnsi="Calibri" w:cs="Calibri"/>
          <w:color w:val="000000" w:themeColor="text1"/>
        </w:rPr>
        <w:t xml:space="preserve">together </w:t>
      </w:r>
      <w:r w:rsidR="00913776" w:rsidRPr="00353AC2">
        <w:rPr>
          <w:rFonts w:ascii="Calibri" w:hAnsi="Calibri" w:cs="Calibri"/>
          <w:color w:val="000000" w:themeColor="text1"/>
        </w:rPr>
        <w:t>was</w:t>
      </w:r>
      <w:r w:rsidR="0095751E" w:rsidRPr="00353AC2">
        <w:rPr>
          <w:rFonts w:ascii="Calibri" w:hAnsi="Calibri" w:cs="Calibri"/>
          <w:color w:val="000000" w:themeColor="text1"/>
        </w:rPr>
        <w:t xml:space="preserve"> initially</w:t>
      </w:r>
      <w:r w:rsidR="00913776" w:rsidRPr="00353AC2">
        <w:rPr>
          <w:rFonts w:ascii="Calibri" w:hAnsi="Calibri" w:cs="Calibri"/>
          <w:color w:val="000000" w:themeColor="text1"/>
        </w:rPr>
        <w:t xml:space="preserve"> taken because of our different relationship to our participants</w:t>
      </w:r>
      <w:r w:rsidR="003104E6" w:rsidRPr="00353AC2">
        <w:rPr>
          <w:rFonts w:ascii="Calibri" w:hAnsi="Calibri" w:cs="Calibri"/>
          <w:color w:val="000000" w:themeColor="text1"/>
        </w:rPr>
        <w:t xml:space="preserve"> and the extent to which we were insider researchers. Greene (2014:1) defines </w:t>
      </w:r>
      <w:r w:rsidR="005E45E6" w:rsidRPr="00353AC2">
        <w:rPr>
          <w:rFonts w:ascii="Calibri" w:hAnsi="Calibri" w:cs="Calibri"/>
          <w:color w:val="000000" w:themeColor="text1"/>
        </w:rPr>
        <w:t>insider research in simple terms as, ‘that which is conducted within a social group, organization or culture of which the researcher is also a member’</w:t>
      </w:r>
      <w:r w:rsidR="00913776" w:rsidRPr="00353AC2">
        <w:rPr>
          <w:rFonts w:ascii="Calibri" w:hAnsi="Calibri" w:cs="Calibri"/>
          <w:color w:val="000000" w:themeColor="text1"/>
        </w:rPr>
        <w:t xml:space="preserve">. </w:t>
      </w:r>
      <w:r w:rsidR="00332CB1" w:rsidRPr="00353AC2">
        <w:rPr>
          <w:rFonts w:ascii="Calibri" w:hAnsi="Calibri" w:cs="Calibri"/>
          <w:color w:val="000000" w:themeColor="text1"/>
        </w:rPr>
        <w:t xml:space="preserve">According to this definition we were both ‘insider researchers’ however, </w:t>
      </w:r>
      <w:r w:rsidR="000F1E3F" w:rsidRPr="00353AC2">
        <w:rPr>
          <w:rFonts w:ascii="Calibri" w:hAnsi="Calibri" w:cs="Calibri"/>
          <w:color w:val="000000" w:themeColor="text1"/>
        </w:rPr>
        <w:t xml:space="preserve">as Floyd and </w:t>
      </w:r>
      <w:proofErr w:type="spellStart"/>
      <w:r w:rsidR="000F1E3F" w:rsidRPr="00353AC2">
        <w:rPr>
          <w:rFonts w:ascii="Calibri" w:hAnsi="Calibri" w:cs="Calibri"/>
          <w:color w:val="000000" w:themeColor="text1"/>
        </w:rPr>
        <w:t>Linet</w:t>
      </w:r>
      <w:proofErr w:type="spellEnd"/>
      <w:r w:rsidR="000F1E3F" w:rsidRPr="00353AC2">
        <w:rPr>
          <w:rFonts w:ascii="Calibri" w:hAnsi="Calibri" w:cs="Calibri"/>
          <w:color w:val="000000" w:themeColor="text1"/>
        </w:rPr>
        <w:t xml:space="preserve"> (2012) </w:t>
      </w:r>
      <w:r w:rsidR="005076F8" w:rsidRPr="00353AC2">
        <w:rPr>
          <w:rFonts w:ascii="Calibri" w:hAnsi="Calibri" w:cs="Calibri"/>
          <w:color w:val="000000" w:themeColor="text1"/>
        </w:rPr>
        <w:t>the extent to which a researcher is an ‘insider’ is complex</w:t>
      </w:r>
      <w:r w:rsidR="006C51DC" w:rsidRPr="00353AC2">
        <w:rPr>
          <w:rFonts w:ascii="Calibri" w:hAnsi="Calibri" w:cs="Calibri"/>
          <w:color w:val="000000" w:themeColor="text1"/>
        </w:rPr>
        <w:t xml:space="preserve"> (Floyd and </w:t>
      </w:r>
      <w:proofErr w:type="spellStart"/>
      <w:r w:rsidR="006C51DC" w:rsidRPr="00353AC2">
        <w:rPr>
          <w:rFonts w:ascii="Calibri" w:hAnsi="Calibri" w:cs="Calibri"/>
          <w:color w:val="000000" w:themeColor="text1"/>
        </w:rPr>
        <w:t>Linet</w:t>
      </w:r>
      <w:proofErr w:type="spellEnd"/>
      <w:r w:rsidR="006C51DC" w:rsidRPr="00353AC2">
        <w:rPr>
          <w:rFonts w:ascii="Calibri" w:hAnsi="Calibri" w:cs="Calibri"/>
          <w:color w:val="000000" w:themeColor="text1"/>
        </w:rPr>
        <w:t>, 2012)</w:t>
      </w:r>
      <w:r w:rsidR="00684C8F" w:rsidRPr="00353AC2">
        <w:rPr>
          <w:rFonts w:ascii="Calibri" w:hAnsi="Calibri" w:cs="Calibri"/>
          <w:color w:val="000000" w:themeColor="text1"/>
        </w:rPr>
        <w:t xml:space="preserve">. </w:t>
      </w:r>
      <w:r w:rsidR="006405F0" w:rsidRPr="00353AC2">
        <w:rPr>
          <w:rFonts w:ascii="Calibri" w:hAnsi="Calibri" w:cs="Calibri"/>
          <w:color w:val="000000" w:themeColor="text1"/>
        </w:rPr>
        <w:t xml:space="preserve"> </w:t>
      </w:r>
      <w:r w:rsidR="00D264FC" w:rsidRPr="00353AC2">
        <w:rPr>
          <w:rFonts w:ascii="Calibri" w:hAnsi="Calibri" w:cs="Calibri"/>
          <w:color w:val="000000" w:themeColor="text1"/>
        </w:rPr>
        <w:t>A1</w:t>
      </w:r>
      <w:r w:rsidR="00913776" w:rsidRPr="00353AC2">
        <w:rPr>
          <w:rFonts w:ascii="Calibri" w:hAnsi="Calibri" w:cs="Calibri"/>
          <w:color w:val="000000" w:themeColor="text1"/>
        </w:rPr>
        <w:t xml:space="preserve"> was </w:t>
      </w:r>
      <w:r w:rsidR="006405F0" w:rsidRPr="00353AC2">
        <w:rPr>
          <w:rFonts w:ascii="Calibri" w:hAnsi="Calibri" w:cs="Calibri"/>
          <w:color w:val="000000" w:themeColor="text1"/>
        </w:rPr>
        <w:t>much more an</w:t>
      </w:r>
      <w:r w:rsidR="002A6801" w:rsidRPr="00353AC2">
        <w:rPr>
          <w:rFonts w:ascii="Calibri" w:hAnsi="Calibri" w:cs="Calibri"/>
          <w:color w:val="000000" w:themeColor="text1"/>
        </w:rPr>
        <w:t xml:space="preserve"> </w:t>
      </w:r>
      <w:r w:rsidR="001904D8" w:rsidRPr="00353AC2">
        <w:rPr>
          <w:rFonts w:ascii="Calibri" w:hAnsi="Calibri" w:cs="Calibri"/>
          <w:color w:val="000000" w:themeColor="text1"/>
        </w:rPr>
        <w:t>‘</w:t>
      </w:r>
      <w:r w:rsidR="002A6801" w:rsidRPr="00353AC2">
        <w:rPr>
          <w:rFonts w:ascii="Calibri" w:hAnsi="Calibri" w:cs="Calibri"/>
          <w:color w:val="000000" w:themeColor="text1"/>
        </w:rPr>
        <w:t>insider</w:t>
      </w:r>
      <w:r w:rsidR="001904D8" w:rsidRPr="00353AC2">
        <w:rPr>
          <w:rFonts w:ascii="Calibri" w:hAnsi="Calibri" w:cs="Calibri"/>
          <w:color w:val="000000" w:themeColor="text1"/>
        </w:rPr>
        <w:t>’</w:t>
      </w:r>
      <w:r w:rsidR="000C0AC5" w:rsidRPr="00353AC2">
        <w:rPr>
          <w:rFonts w:ascii="Calibri" w:hAnsi="Calibri" w:cs="Calibri"/>
          <w:color w:val="000000" w:themeColor="text1"/>
        </w:rPr>
        <w:t>, having formed a close</w:t>
      </w:r>
      <w:r w:rsidR="000C0AC5" w:rsidRPr="00F029EB">
        <w:rPr>
          <w:rFonts w:ascii="Calibri" w:hAnsi="Calibri" w:cs="Calibri"/>
          <w:color w:val="000000" w:themeColor="text1"/>
        </w:rPr>
        <w:t xml:space="preserve"> relationship with many of </w:t>
      </w:r>
      <w:r w:rsidR="00710C3C" w:rsidRPr="00F029EB">
        <w:rPr>
          <w:rFonts w:ascii="Calibri" w:hAnsi="Calibri" w:cs="Calibri"/>
          <w:color w:val="000000" w:themeColor="text1"/>
        </w:rPr>
        <w:t>the</w:t>
      </w:r>
      <w:r w:rsidR="000C0AC5" w:rsidRPr="00F029EB">
        <w:rPr>
          <w:rFonts w:ascii="Calibri" w:hAnsi="Calibri" w:cs="Calibri"/>
          <w:color w:val="000000" w:themeColor="text1"/>
        </w:rPr>
        <w:t xml:space="preserve"> participants during the course of the bridging module</w:t>
      </w:r>
      <w:r w:rsidR="002A6801" w:rsidRPr="00F029EB">
        <w:rPr>
          <w:rFonts w:ascii="Calibri" w:hAnsi="Calibri" w:cs="Calibri"/>
          <w:color w:val="000000" w:themeColor="text1"/>
        </w:rPr>
        <w:t xml:space="preserve"> whilst </w:t>
      </w:r>
      <w:r w:rsidR="00A7310B" w:rsidRPr="00F029EB">
        <w:rPr>
          <w:rFonts w:ascii="Calibri" w:hAnsi="Calibri" w:cs="Calibri"/>
          <w:color w:val="000000" w:themeColor="text1"/>
        </w:rPr>
        <w:t>A</w:t>
      </w:r>
      <w:r w:rsidR="006C51DC" w:rsidRPr="00F029EB">
        <w:rPr>
          <w:rFonts w:ascii="Calibri" w:hAnsi="Calibri" w:cs="Calibri"/>
          <w:color w:val="000000" w:themeColor="text1"/>
        </w:rPr>
        <w:t>2</w:t>
      </w:r>
      <w:r w:rsidR="002A6801" w:rsidRPr="00F029EB">
        <w:rPr>
          <w:rFonts w:ascii="Calibri" w:hAnsi="Calibri" w:cs="Calibri"/>
          <w:color w:val="000000" w:themeColor="text1"/>
        </w:rPr>
        <w:t xml:space="preserve"> </w:t>
      </w:r>
      <w:r w:rsidR="00894A06" w:rsidRPr="00F029EB">
        <w:rPr>
          <w:rFonts w:ascii="Calibri" w:hAnsi="Calibri" w:cs="Calibri"/>
          <w:color w:val="000000" w:themeColor="text1"/>
        </w:rPr>
        <w:t>had little contact with the participants</w:t>
      </w:r>
      <w:r w:rsidR="006C51DC" w:rsidRPr="00F029EB">
        <w:rPr>
          <w:rFonts w:ascii="Calibri" w:hAnsi="Calibri" w:cs="Calibri"/>
          <w:color w:val="000000" w:themeColor="text1"/>
        </w:rPr>
        <w:t xml:space="preserve"> before</w:t>
      </w:r>
      <w:r w:rsidR="00894A06" w:rsidRPr="00F029EB">
        <w:rPr>
          <w:rFonts w:ascii="Calibri" w:hAnsi="Calibri" w:cs="Calibri"/>
          <w:color w:val="000000" w:themeColor="text1"/>
        </w:rPr>
        <w:t xml:space="preserve"> the interviews</w:t>
      </w:r>
      <w:r w:rsidR="002A6801" w:rsidRPr="00F029EB">
        <w:rPr>
          <w:rFonts w:ascii="Calibri" w:hAnsi="Calibri" w:cs="Calibri"/>
          <w:color w:val="000000" w:themeColor="text1"/>
        </w:rPr>
        <w:t xml:space="preserve">. </w:t>
      </w:r>
      <w:r w:rsidR="005229E4" w:rsidRPr="00F029EB">
        <w:rPr>
          <w:rFonts w:ascii="Calibri" w:hAnsi="Calibri" w:cs="Calibri"/>
          <w:color w:val="000000" w:themeColor="text1"/>
        </w:rPr>
        <w:t xml:space="preserve">By employing a </w:t>
      </w:r>
      <w:r w:rsidR="001E34C5" w:rsidRPr="00F029EB">
        <w:rPr>
          <w:rFonts w:ascii="Calibri" w:hAnsi="Calibri" w:cs="Calibri"/>
          <w:color w:val="000000" w:themeColor="text1"/>
        </w:rPr>
        <w:t>co-researcher</w:t>
      </w:r>
      <w:r w:rsidR="005229E4" w:rsidRPr="00F029EB">
        <w:rPr>
          <w:rFonts w:ascii="Calibri" w:hAnsi="Calibri" w:cs="Calibri"/>
          <w:color w:val="000000" w:themeColor="text1"/>
        </w:rPr>
        <w:t xml:space="preserve"> approach we hoped to draw on the </w:t>
      </w:r>
      <w:r w:rsidR="0003144D" w:rsidRPr="00F029EB">
        <w:rPr>
          <w:rFonts w:ascii="Calibri" w:hAnsi="Calibri" w:cs="Calibri"/>
          <w:color w:val="000000" w:themeColor="text1"/>
        </w:rPr>
        <w:t xml:space="preserve">benefits of both of these </w:t>
      </w:r>
      <w:r w:rsidR="00FA75AF" w:rsidRPr="00F029EB">
        <w:rPr>
          <w:rFonts w:ascii="Calibri" w:hAnsi="Calibri" w:cs="Calibri"/>
          <w:color w:val="000000" w:themeColor="text1"/>
        </w:rPr>
        <w:t xml:space="preserve">positions </w:t>
      </w:r>
      <w:r w:rsidR="006C51DC" w:rsidRPr="00F029EB">
        <w:rPr>
          <w:rFonts w:ascii="Calibri" w:hAnsi="Calibri" w:cs="Calibri"/>
          <w:color w:val="000000" w:themeColor="text1"/>
        </w:rPr>
        <w:t xml:space="preserve">and to gain from </w:t>
      </w:r>
      <w:r w:rsidR="0003144D" w:rsidRPr="00F029EB">
        <w:rPr>
          <w:rFonts w:ascii="Calibri" w:hAnsi="Calibri" w:cs="Calibri"/>
          <w:color w:val="000000" w:themeColor="text1"/>
        </w:rPr>
        <w:t>co-reflect</w:t>
      </w:r>
      <w:r w:rsidR="006C51DC" w:rsidRPr="00F029EB">
        <w:rPr>
          <w:rFonts w:ascii="Calibri" w:hAnsi="Calibri" w:cs="Calibri"/>
          <w:color w:val="000000" w:themeColor="text1"/>
        </w:rPr>
        <w:t>ion</w:t>
      </w:r>
      <w:r w:rsidR="0003144D" w:rsidRPr="00F029EB">
        <w:rPr>
          <w:rFonts w:ascii="Calibri" w:hAnsi="Calibri" w:cs="Calibri"/>
          <w:color w:val="000000" w:themeColor="text1"/>
        </w:rPr>
        <w:t xml:space="preserve"> on </w:t>
      </w:r>
      <w:r w:rsidR="00786AE9" w:rsidRPr="00F029EB">
        <w:rPr>
          <w:rFonts w:ascii="Calibri" w:hAnsi="Calibri" w:cs="Calibri"/>
          <w:color w:val="000000" w:themeColor="text1"/>
        </w:rPr>
        <w:t xml:space="preserve">the things that </w:t>
      </w:r>
      <w:r w:rsidR="002C5BA5" w:rsidRPr="00F029EB">
        <w:rPr>
          <w:rFonts w:ascii="Calibri" w:hAnsi="Calibri" w:cs="Calibri"/>
          <w:color w:val="000000" w:themeColor="text1"/>
        </w:rPr>
        <w:t>had</w:t>
      </w:r>
      <w:r w:rsidR="00786AE9" w:rsidRPr="00F029EB">
        <w:rPr>
          <w:rFonts w:ascii="Calibri" w:hAnsi="Calibri" w:cs="Calibri"/>
          <w:color w:val="000000" w:themeColor="text1"/>
        </w:rPr>
        <w:t xml:space="preserve"> shape</w:t>
      </w:r>
      <w:r w:rsidR="002C5BA5" w:rsidRPr="00F029EB">
        <w:rPr>
          <w:rFonts w:ascii="Calibri" w:hAnsi="Calibri" w:cs="Calibri"/>
          <w:color w:val="000000" w:themeColor="text1"/>
        </w:rPr>
        <w:t>d</w:t>
      </w:r>
      <w:r w:rsidR="00786AE9" w:rsidRPr="00F029EB">
        <w:rPr>
          <w:rFonts w:ascii="Calibri" w:hAnsi="Calibri" w:cs="Calibri"/>
          <w:color w:val="000000" w:themeColor="text1"/>
        </w:rPr>
        <w:t xml:space="preserve"> our interpretations. </w:t>
      </w:r>
      <w:r w:rsidR="004A57C8" w:rsidRPr="00F029EB">
        <w:rPr>
          <w:rFonts w:ascii="Calibri" w:hAnsi="Calibri" w:cs="Calibri"/>
          <w:color w:val="000000" w:themeColor="text1"/>
        </w:rPr>
        <w:t xml:space="preserve">We decided that </w:t>
      </w:r>
      <w:r w:rsidR="00D264FC" w:rsidRPr="00F029EB">
        <w:rPr>
          <w:rFonts w:ascii="Calibri" w:hAnsi="Calibri" w:cs="Calibri"/>
          <w:color w:val="000000" w:themeColor="text1"/>
        </w:rPr>
        <w:t>A1</w:t>
      </w:r>
      <w:r w:rsidR="0053608F" w:rsidRPr="00F029EB">
        <w:rPr>
          <w:rFonts w:ascii="Calibri" w:hAnsi="Calibri" w:cs="Calibri"/>
          <w:color w:val="000000" w:themeColor="text1"/>
        </w:rPr>
        <w:t xml:space="preserve"> </w:t>
      </w:r>
      <w:r w:rsidR="000F34D2" w:rsidRPr="00F029EB">
        <w:rPr>
          <w:rFonts w:ascii="Calibri" w:hAnsi="Calibri" w:cs="Calibri"/>
          <w:color w:val="000000" w:themeColor="text1"/>
        </w:rPr>
        <w:t xml:space="preserve">would </w:t>
      </w:r>
      <w:r w:rsidR="0053608F" w:rsidRPr="00F029EB">
        <w:rPr>
          <w:rFonts w:ascii="Calibri" w:hAnsi="Calibri" w:cs="Calibri"/>
          <w:color w:val="000000" w:themeColor="text1"/>
        </w:rPr>
        <w:t>take the lead in the interviews</w:t>
      </w:r>
      <w:r w:rsidR="004A57C8" w:rsidRPr="00F029EB">
        <w:rPr>
          <w:rFonts w:ascii="Calibri" w:hAnsi="Calibri" w:cs="Calibri"/>
          <w:color w:val="000000" w:themeColor="text1"/>
        </w:rPr>
        <w:t xml:space="preserve"> as she </w:t>
      </w:r>
      <w:r w:rsidR="00133FAF" w:rsidRPr="00F029EB">
        <w:rPr>
          <w:rFonts w:ascii="Calibri" w:hAnsi="Calibri" w:cs="Calibri"/>
          <w:color w:val="000000" w:themeColor="text1"/>
        </w:rPr>
        <w:t>had</w:t>
      </w:r>
      <w:r w:rsidR="004A57C8" w:rsidRPr="00F029EB">
        <w:rPr>
          <w:rFonts w:ascii="Calibri" w:hAnsi="Calibri" w:cs="Calibri"/>
          <w:color w:val="000000" w:themeColor="text1"/>
        </w:rPr>
        <w:t xml:space="preserve"> </w:t>
      </w:r>
      <w:r w:rsidR="00133FAF" w:rsidRPr="00F029EB">
        <w:rPr>
          <w:rFonts w:ascii="Calibri" w:hAnsi="Calibri" w:cs="Calibri"/>
          <w:color w:val="000000" w:themeColor="text1"/>
        </w:rPr>
        <w:t xml:space="preserve">a </w:t>
      </w:r>
      <w:r w:rsidR="004A57C8" w:rsidRPr="00F029EB">
        <w:rPr>
          <w:rFonts w:ascii="Calibri" w:hAnsi="Calibri" w:cs="Calibri"/>
          <w:color w:val="000000" w:themeColor="text1"/>
        </w:rPr>
        <w:t>stronger relationship</w:t>
      </w:r>
      <w:r w:rsidR="00133FAF" w:rsidRPr="00F029EB">
        <w:rPr>
          <w:rFonts w:ascii="Calibri" w:hAnsi="Calibri" w:cs="Calibri"/>
          <w:color w:val="000000" w:themeColor="text1"/>
        </w:rPr>
        <w:t xml:space="preserve"> with the participants</w:t>
      </w:r>
      <w:r w:rsidR="004A57C8" w:rsidRPr="00F029EB">
        <w:rPr>
          <w:rFonts w:ascii="Calibri" w:hAnsi="Calibri" w:cs="Calibri"/>
          <w:color w:val="000000" w:themeColor="text1"/>
        </w:rPr>
        <w:t xml:space="preserve"> and that </w:t>
      </w:r>
      <w:r w:rsidR="006C51DC" w:rsidRPr="00F029EB">
        <w:rPr>
          <w:rFonts w:ascii="Calibri" w:hAnsi="Calibri" w:cs="Calibri"/>
          <w:color w:val="000000" w:themeColor="text1"/>
        </w:rPr>
        <w:t>A2</w:t>
      </w:r>
      <w:r w:rsidR="004A57C8" w:rsidRPr="00F029EB">
        <w:rPr>
          <w:rFonts w:ascii="Calibri" w:hAnsi="Calibri" w:cs="Calibri"/>
          <w:color w:val="000000" w:themeColor="text1"/>
        </w:rPr>
        <w:t xml:space="preserve"> would </w:t>
      </w:r>
      <w:r w:rsidR="00074257" w:rsidRPr="00F029EB">
        <w:rPr>
          <w:rFonts w:ascii="Calibri" w:hAnsi="Calibri" w:cs="Calibri"/>
          <w:color w:val="000000" w:themeColor="text1"/>
        </w:rPr>
        <w:t xml:space="preserve">listen and </w:t>
      </w:r>
      <w:r w:rsidR="00300185" w:rsidRPr="00F029EB">
        <w:rPr>
          <w:rFonts w:ascii="Calibri" w:hAnsi="Calibri" w:cs="Calibri"/>
          <w:color w:val="000000" w:themeColor="text1"/>
        </w:rPr>
        <w:t>ask</w:t>
      </w:r>
      <w:r w:rsidR="00074257" w:rsidRPr="00F029EB">
        <w:rPr>
          <w:rFonts w:ascii="Calibri" w:hAnsi="Calibri" w:cs="Calibri"/>
          <w:color w:val="000000" w:themeColor="text1"/>
        </w:rPr>
        <w:t xml:space="preserve"> additional questions as appropriate. </w:t>
      </w:r>
      <w:r w:rsidR="00EF027D" w:rsidRPr="00F029EB">
        <w:rPr>
          <w:rFonts w:ascii="Calibri" w:hAnsi="Calibri" w:cs="Calibri"/>
          <w:color w:val="000000" w:themeColor="text1"/>
        </w:rPr>
        <w:t xml:space="preserve">In the following extract we reflect on </w:t>
      </w:r>
      <w:r w:rsidR="00694593" w:rsidRPr="00F029EB">
        <w:rPr>
          <w:rFonts w:ascii="Calibri" w:hAnsi="Calibri" w:cs="Calibri"/>
          <w:color w:val="000000" w:themeColor="text1"/>
        </w:rPr>
        <w:t xml:space="preserve">the process: </w:t>
      </w:r>
    </w:p>
    <w:p w14:paraId="622D2663" w14:textId="0148A6A9" w:rsidR="005D3082" w:rsidRPr="00F029EB" w:rsidRDefault="00527E5F" w:rsidP="00E97B33">
      <w:pPr>
        <w:ind w:left="720"/>
        <w:jc w:val="both"/>
        <w:rPr>
          <w:rFonts w:ascii="Calibri" w:hAnsi="Calibri" w:cs="Calibri"/>
          <w:color w:val="000000" w:themeColor="text1"/>
        </w:rPr>
      </w:pPr>
      <w:r w:rsidRPr="00F029EB">
        <w:rPr>
          <w:rFonts w:ascii="Calibri" w:hAnsi="Calibri" w:cs="Calibri"/>
          <w:color w:val="000000" w:themeColor="text1"/>
        </w:rPr>
        <w:t>A1</w:t>
      </w:r>
      <w:r w:rsidR="005D3082" w:rsidRPr="00F029EB">
        <w:rPr>
          <w:rFonts w:ascii="Calibri" w:hAnsi="Calibri" w:cs="Calibri"/>
          <w:color w:val="000000" w:themeColor="text1"/>
        </w:rPr>
        <w:t xml:space="preserve"> it mu</w:t>
      </w:r>
      <w:r w:rsidR="00300185" w:rsidRPr="00F029EB">
        <w:rPr>
          <w:rFonts w:ascii="Calibri" w:hAnsi="Calibri" w:cs="Calibri"/>
          <w:color w:val="000000" w:themeColor="text1"/>
        </w:rPr>
        <w:t>st</w:t>
      </w:r>
      <w:r w:rsidR="005D3082" w:rsidRPr="00F029EB">
        <w:rPr>
          <w:rFonts w:ascii="Calibri" w:hAnsi="Calibri" w:cs="Calibri"/>
          <w:color w:val="000000" w:themeColor="text1"/>
        </w:rPr>
        <w:t xml:space="preserve"> always </w:t>
      </w:r>
      <w:r w:rsidR="00CE6C37" w:rsidRPr="00F029EB">
        <w:rPr>
          <w:rFonts w:ascii="Calibri" w:hAnsi="Calibri" w:cs="Calibri"/>
          <w:color w:val="000000" w:themeColor="text1"/>
        </w:rPr>
        <w:t>feel</w:t>
      </w:r>
      <w:r w:rsidR="005D3082" w:rsidRPr="00F029EB">
        <w:rPr>
          <w:rFonts w:ascii="Calibri" w:hAnsi="Calibri" w:cs="Calibri"/>
          <w:color w:val="000000" w:themeColor="text1"/>
        </w:rPr>
        <w:t xml:space="preserve"> like I’m the lead person </w:t>
      </w:r>
    </w:p>
    <w:p w14:paraId="79268E5C" w14:textId="77777777" w:rsidR="005D3082" w:rsidRPr="00F029EB" w:rsidRDefault="005D3082" w:rsidP="00E97B33">
      <w:pPr>
        <w:jc w:val="both"/>
        <w:rPr>
          <w:rFonts w:ascii="Calibri" w:hAnsi="Calibri" w:cs="Calibri"/>
          <w:color w:val="000000" w:themeColor="text1"/>
        </w:rPr>
      </w:pPr>
    </w:p>
    <w:p w14:paraId="57305CED" w14:textId="5411F806" w:rsidR="005D3082" w:rsidRPr="00F029EB" w:rsidRDefault="00527E5F" w:rsidP="00E97B33">
      <w:pPr>
        <w:ind w:firstLine="720"/>
        <w:jc w:val="both"/>
        <w:rPr>
          <w:rFonts w:ascii="Calibri" w:hAnsi="Calibri" w:cs="Calibri"/>
          <w:color w:val="000000" w:themeColor="text1"/>
        </w:rPr>
      </w:pPr>
      <w:r w:rsidRPr="00F029EB">
        <w:rPr>
          <w:rFonts w:ascii="Calibri" w:hAnsi="Calibri" w:cs="Calibri"/>
          <w:color w:val="000000" w:themeColor="text1"/>
        </w:rPr>
        <w:t>A2</w:t>
      </w:r>
      <w:r w:rsidR="005D3082" w:rsidRPr="00F029EB">
        <w:rPr>
          <w:rFonts w:ascii="Calibri" w:hAnsi="Calibri" w:cs="Calibri"/>
          <w:color w:val="000000" w:themeColor="text1"/>
        </w:rPr>
        <w:t xml:space="preserve"> but </w:t>
      </w:r>
      <w:r w:rsidR="00300185" w:rsidRPr="00F029EB">
        <w:rPr>
          <w:rFonts w:ascii="Calibri" w:hAnsi="Calibri" w:cs="Calibri"/>
          <w:color w:val="000000" w:themeColor="text1"/>
        </w:rPr>
        <w:t>that</w:t>
      </w:r>
      <w:r w:rsidR="005D3082" w:rsidRPr="00F029EB">
        <w:rPr>
          <w:rFonts w:ascii="Calibri" w:hAnsi="Calibri" w:cs="Calibri"/>
          <w:color w:val="000000" w:themeColor="text1"/>
        </w:rPr>
        <w:t xml:space="preserve"> doesn’t bother me at all …I think it’s good that you’re </w:t>
      </w:r>
      <w:proofErr w:type="gramStart"/>
      <w:r w:rsidR="005D3082" w:rsidRPr="00F029EB">
        <w:rPr>
          <w:rFonts w:ascii="Calibri" w:hAnsi="Calibri" w:cs="Calibri"/>
          <w:color w:val="000000" w:themeColor="text1"/>
        </w:rPr>
        <w:t>there..</w:t>
      </w:r>
      <w:proofErr w:type="gramEnd"/>
    </w:p>
    <w:p w14:paraId="7569D386" w14:textId="77777777" w:rsidR="005D3082" w:rsidRPr="00F029EB" w:rsidRDefault="005D3082" w:rsidP="00E97B33">
      <w:pPr>
        <w:jc w:val="both"/>
        <w:rPr>
          <w:rFonts w:ascii="Calibri" w:hAnsi="Calibri" w:cs="Calibri"/>
          <w:color w:val="000000" w:themeColor="text1"/>
        </w:rPr>
      </w:pPr>
    </w:p>
    <w:p w14:paraId="19B8A684" w14:textId="0638EF9B" w:rsidR="005D3082" w:rsidRPr="00F029EB" w:rsidRDefault="00527E5F" w:rsidP="00F029EB">
      <w:pPr>
        <w:ind w:left="720"/>
        <w:jc w:val="both"/>
        <w:rPr>
          <w:rFonts w:ascii="Calibri" w:hAnsi="Calibri" w:cs="Calibri"/>
          <w:color w:val="000000" w:themeColor="text1"/>
        </w:rPr>
      </w:pPr>
      <w:r w:rsidRPr="00F029EB">
        <w:rPr>
          <w:rFonts w:ascii="Calibri" w:hAnsi="Calibri" w:cs="Calibri"/>
          <w:color w:val="000000" w:themeColor="text1"/>
        </w:rPr>
        <w:t>A1</w:t>
      </w:r>
      <w:r w:rsidR="005D3082" w:rsidRPr="00F029EB">
        <w:rPr>
          <w:rFonts w:ascii="Calibri" w:hAnsi="Calibri" w:cs="Calibri"/>
          <w:color w:val="000000" w:themeColor="text1"/>
        </w:rPr>
        <w:t xml:space="preserve"> maybe as time goes on it might change it doesn’t always have to be me…you could </w:t>
      </w:r>
      <w:r w:rsidR="006C51DC" w:rsidRPr="00F029EB">
        <w:rPr>
          <w:rFonts w:ascii="Calibri" w:hAnsi="Calibri" w:cs="Calibri"/>
          <w:color w:val="000000" w:themeColor="text1"/>
        </w:rPr>
        <w:t xml:space="preserve">             </w:t>
      </w:r>
      <w:r w:rsidR="005D3082" w:rsidRPr="00F029EB">
        <w:rPr>
          <w:rFonts w:ascii="Calibri" w:hAnsi="Calibri" w:cs="Calibri"/>
          <w:color w:val="000000" w:themeColor="text1"/>
        </w:rPr>
        <w:t xml:space="preserve">ask the questions </w:t>
      </w:r>
    </w:p>
    <w:p w14:paraId="5BD8D378" w14:textId="77777777" w:rsidR="005D3082" w:rsidRPr="00F029EB" w:rsidRDefault="005D3082" w:rsidP="00E97B33">
      <w:pPr>
        <w:jc w:val="both"/>
        <w:rPr>
          <w:rFonts w:ascii="Calibri" w:hAnsi="Calibri" w:cs="Calibri"/>
          <w:color w:val="000000" w:themeColor="text1"/>
        </w:rPr>
      </w:pPr>
    </w:p>
    <w:p w14:paraId="2835814E" w14:textId="20FD20F8" w:rsidR="005D3082" w:rsidRPr="00F029EB" w:rsidRDefault="00527E5F" w:rsidP="00E97B33">
      <w:pPr>
        <w:ind w:firstLine="720"/>
        <w:jc w:val="both"/>
        <w:rPr>
          <w:rFonts w:ascii="Calibri" w:hAnsi="Calibri" w:cs="Calibri"/>
          <w:color w:val="000000" w:themeColor="text1"/>
        </w:rPr>
      </w:pPr>
      <w:r w:rsidRPr="00F029EB">
        <w:rPr>
          <w:rFonts w:ascii="Calibri" w:hAnsi="Calibri" w:cs="Calibri"/>
          <w:color w:val="000000" w:themeColor="text1"/>
        </w:rPr>
        <w:t>A2</w:t>
      </w:r>
      <w:r w:rsidR="005D3082" w:rsidRPr="00F029EB">
        <w:rPr>
          <w:rFonts w:ascii="Calibri" w:hAnsi="Calibri" w:cs="Calibri"/>
          <w:color w:val="000000" w:themeColor="text1"/>
        </w:rPr>
        <w:t xml:space="preserve"> I’m quite happy you </w:t>
      </w:r>
      <w:proofErr w:type="gramStart"/>
      <w:r w:rsidR="005D3082" w:rsidRPr="00F029EB">
        <w:rPr>
          <w:rFonts w:ascii="Calibri" w:hAnsi="Calibri" w:cs="Calibri"/>
          <w:color w:val="000000" w:themeColor="text1"/>
        </w:rPr>
        <w:t>asking</w:t>
      </w:r>
      <w:proofErr w:type="gramEnd"/>
      <w:r w:rsidR="005D3082" w:rsidRPr="00F029EB">
        <w:rPr>
          <w:rFonts w:ascii="Calibri" w:hAnsi="Calibri" w:cs="Calibri"/>
          <w:color w:val="000000" w:themeColor="text1"/>
        </w:rPr>
        <w:t xml:space="preserve"> the questions</w:t>
      </w:r>
    </w:p>
    <w:p w14:paraId="27AE5797" w14:textId="77777777" w:rsidR="005D3082" w:rsidRPr="00F029EB" w:rsidRDefault="005D3082" w:rsidP="00E97B33">
      <w:pPr>
        <w:jc w:val="both"/>
        <w:rPr>
          <w:rFonts w:ascii="Calibri" w:hAnsi="Calibri" w:cs="Calibri"/>
          <w:color w:val="000000" w:themeColor="text1"/>
        </w:rPr>
      </w:pPr>
    </w:p>
    <w:p w14:paraId="666315EB" w14:textId="3CA0FBFB" w:rsidR="005D3082" w:rsidRPr="00F029EB" w:rsidRDefault="00527E5F" w:rsidP="00E97B33">
      <w:pPr>
        <w:ind w:left="720"/>
        <w:jc w:val="both"/>
        <w:rPr>
          <w:rFonts w:ascii="Calibri" w:hAnsi="Calibri" w:cs="Calibri"/>
          <w:color w:val="000000" w:themeColor="text1"/>
        </w:rPr>
      </w:pPr>
      <w:r w:rsidRPr="00F029EB">
        <w:rPr>
          <w:rFonts w:ascii="Calibri" w:hAnsi="Calibri" w:cs="Calibri"/>
          <w:color w:val="000000" w:themeColor="text1"/>
        </w:rPr>
        <w:t>A1</w:t>
      </w:r>
      <w:r w:rsidR="005D3082" w:rsidRPr="00F029EB">
        <w:rPr>
          <w:rFonts w:ascii="Calibri" w:hAnsi="Calibri" w:cs="Calibri"/>
          <w:color w:val="000000" w:themeColor="text1"/>
        </w:rPr>
        <w:t xml:space="preserve"> you are always so good at filling in where I’ve missed out something …you always pick really important things …</w:t>
      </w:r>
    </w:p>
    <w:p w14:paraId="38A703D0" w14:textId="77777777" w:rsidR="005D3082" w:rsidRPr="00F029EB" w:rsidRDefault="005D3082" w:rsidP="00E97B33">
      <w:pPr>
        <w:jc w:val="both"/>
        <w:rPr>
          <w:rFonts w:ascii="Calibri" w:hAnsi="Calibri" w:cs="Calibri"/>
          <w:color w:val="000000" w:themeColor="text1"/>
        </w:rPr>
      </w:pPr>
    </w:p>
    <w:p w14:paraId="7A4A1A86" w14:textId="0BCAA65E" w:rsidR="005D3082" w:rsidRPr="00F029EB" w:rsidRDefault="00527E5F" w:rsidP="00E97B33">
      <w:pPr>
        <w:ind w:firstLine="720"/>
        <w:jc w:val="both"/>
        <w:rPr>
          <w:rFonts w:ascii="Calibri" w:hAnsi="Calibri" w:cs="Calibri"/>
          <w:color w:val="000000" w:themeColor="text1"/>
        </w:rPr>
      </w:pPr>
      <w:r w:rsidRPr="00F029EB">
        <w:rPr>
          <w:rFonts w:ascii="Calibri" w:hAnsi="Calibri" w:cs="Calibri"/>
          <w:color w:val="000000" w:themeColor="text1"/>
        </w:rPr>
        <w:t>A2</w:t>
      </w:r>
      <w:r w:rsidR="005D3082" w:rsidRPr="00F029EB">
        <w:rPr>
          <w:rFonts w:ascii="Calibri" w:hAnsi="Calibri" w:cs="Calibri"/>
          <w:color w:val="000000" w:themeColor="text1"/>
        </w:rPr>
        <w:t xml:space="preserve"> that’s why it’s good to have two people</w:t>
      </w:r>
    </w:p>
    <w:p w14:paraId="07E89054" w14:textId="77777777" w:rsidR="005D3082" w:rsidRPr="00F029EB" w:rsidRDefault="005D3082" w:rsidP="00E97B33">
      <w:pPr>
        <w:jc w:val="both"/>
        <w:rPr>
          <w:rFonts w:ascii="Calibri" w:hAnsi="Calibri" w:cs="Calibri"/>
          <w:color w:val="000000" w:themeColor="text1"/>
        </w:rPr>
      </w:pPr>
    </w:p>
    <w:p w14:paraId="7FF58D8D" w14:textId="26D846D9" w:rsidR="005D3082" w:rsidRPr="00F029EB" w:rsidRDefault="00527E5F" w:rsidP="00E97B33">
      <w:pPr>
        <w:ind w:left="720"/>
        <w:jc w:val="both"/>
        <w:rPr>
          <w:rFonts w:ascii="Calibri" w:hAnsi="Calibri" w:cs="Calibri"/>
          <w:color w:val="000000" w:themeColor="text1"/>
        </w:rPr>
      </w:pPr>
      <w:r w:rsidRPr="00F029EB">
        <w:rPr>
          <w:rFonts w:ascii="Calibri" w:hAnsi="Calibri" w:cs="Calibri"/>
          <w:color w:val="000000" w:themeColor="text1"/>
        </w:rPr>
        <w:t>A1</w:t>
      </w:r>
      <w:r w:rsidR="005D3082" w:rsidRPr="00F029EB">
        <w:rPr>
          <w:rFonts w:ascii="Calibri" w:hAnsi="Calibri" w:cs="Calibri"/>
          <w:color w:val="000000" w:themeColor="text1"/>
        </w:rPr>
        <w:t xml:space="preserve"> I don’t think it would work so well if there weren’t two of us … … that personal investment that I put into it … that can make me really biased …it’s so important that there’s someone there who cares and makes people feel comfortable but can have a bit more </w:t>
      </w:r>
      <w:proofErr w:type="gramStart"/>
      <w:r w:rsidR="005D3082" w:rsidRPr="00F029EB">
        <w:rPr>
          <w:rFonts w:ascii="Calibri" w:hAnsi="Calibri" w:cs="Calibri"/>
          <w:color w:val="000000" w:themeColor="text1"/>
        </w:rPr>
        <w:t>distance..</w:t>
      </w:r>
      <w:proofErr w:type="gramEnd"/>
    </w:p>
    <w:p w14:paraId="23194DD7" w14:textId="77777777" w:rsidR="00313A02" w:rsidRPr="00F029EB" w:rsidRDefault="00313A02" w:rsidP="00E97B33">
      <w:pPr>
        <w:spacing w:line="360" w:lineRule="auto"/>
        <w:jc w:val="both"/>
        <w:rPr>
          <w:rFonts w:ascii="Calibri" w:eastAsia="Times New Roman" w:hAnsi="Calibri" w:cs="Calibri"/>
          <w:color w:val="000000" w:themeColor="text1"/>
          <w:lang w:eastAsia="en-GB"/>
        </w:rPr>
      </w:pPr>
    </w:p>
    <w:p w14:paraId="71F80660" w14:textId="29F19CC0" w:rsidR="00B94FA7" w:rsidRPr="00F029EB" w:rsidRDefault="00505EF3" w:rsidP="00E97B33">
      <w:pPr>
        <w:spacing w:line="360" w:lineRule="auto"/>
        <w:jc w:val="both"/>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Our</w:t>
      </w:r>
      <w:r w:rsidR="003F271A" w:rsidRPr="00F029EB">
        <w:rPr>
          <w:rFonts w:ascii="Calibri" w:eastAsia="Times New Roman" w:hAnsi="Calibri" w:cs="Calibri"/>
          <w:color w:val="000000" w:themeColor="text1"/>
          <w:lang w:eastAsia="en-GB"/>
        </w:rPr>
        <w:t xml:space="preserve"> relationship with each other</w:t>
      </w:r>
      <w:r w:rsidRPr="00F029EB">
        <w:rPr>
          <w:rFonts w:ascii="Calibri" w:eastAsia="Times New Roman" w:hAnsi="Calibri" w:cs="Calibri"/>
          <w:color w:val="000000" w:themeColor="text1"/>
          <w:lang w:eastAsia="en-GB"/>
        </w:rPr>
        <w:t xml:space="preserve"> has changed over the course of the research</w:t>
      </w:r>
      <w:r w:rsidR="003F271A" w:rsidRPr="00F029EB">
        <w:rPr>
          <w:rFonts w:ascii="Calibri" w:eastAsia="Times New Roman" w:hAnsi="Calibri" w:cs="Calibri"/>
          <w:color w:val="000000" w:themeColor="text1"/>
          <w:lang w:eastAsia="en-GB"/>
        </w:rPr>
        <w:t xml:space="preserve">. </w:t>
      </w:r>
      <w:r w:rsidR="00090D89" w:rsidRPr="00F029EB">
        <w:rPr>
          <w:rFonts w:ascii="Calibri" w:eastAsia="Times New Roman" w:hAnsi="Calibri" w:cs="Calibri"/>
          <w:color w:val="000000" w:themeColor="text1"/>
          <w:lang w:eastAsia="en-GB"/>
        </w:rPr>
        <w:t xml:space="preserve">We </w:t>
      </w:r>
      <w:r w:rsidR="00281502" w:rsidRPr="00F029EB">
        <w:rPr>
          <w:rFonts w:ascii="Calibri" w:eastAsia="Times New Roman" w:hAnsi="Calibri" w:cs="Calibri"/>
          <w:color w:val="000000" w:themeColor="text1"/>
          <w:lang w:eastAsia="en-GB"/>
        </w:rPr>
        <w:t xml:space="preserve">have </w:t>
      </w:r>
      <w:r w:rsidR="00090D89" w:rsidRPr="00F029EB">
        <w:rPr>
          <w:rFonts w:ascii="Calibri" w:eastAsia="Times New Roman" w:hAnsi="Calibri" w:cs="Calibri"/>
          <w:color w:val="000000" w:themeColor="text1"/>
          <w:lang w:eastAsia="en-GB"/>
        </w:rPr>
        <w:t>work</w:t>
      </w:r>
      <w:r w:rsidR="00281502" w:rsidRPr="00F029EB">
        <w:rPr>
          <w:rFonts w:ascii="Calibri" w:eastAsia="Times New Roman" w:hAnsi="Calibri" w:cs="Calibri"/>
          <w:color w:val="000000" w:themeColor="text1"/>
          <w:lang w:eastAsia="en-GB"/>
        </w:rPr>
        <w:t>ed</w:t>
      </w:r>
      <w:r w:rsidR="00090D89" w:rsidRPr="00F029EB">
        <w:rPr>
          <w:rFonts w:ascii="Calibri" w:eastAsia="Times New Roman" w:hAnsi="Calibri" w:cs="Calibri"/>
          <w:color w:val="000000" w:themeColor="text1"/>
          <w:lang w:eastAsia="en-GB"/>
        </w:rPr>
        <w:t xml:space="preserve"> </w:t>
      </w:r>
      <w:r w:rsidR="00281502" w:rsidRPr="00F029EB">
        <w:rPr>
          <w:rFonts w:ascii="Calibri" w:eastAsia="Times New Roman" w:hAnsi="Calibri" w:cs="Calibri"/>
          <w:color w:val="000000" w:themeColor="text1"/>
          <w:lang w:eastAsia="en-GB"/>
        </w:rPr>
        <w:t xml:space="preserve">together </w:t>
      </w:r>
      <w:r w:rsidR="00090D89" w:rsidRPr="00F029EB">
        <w:rPr>
          <w:rFonts w:ascii="Calibri" w:eastAsia="Times New Roman" w:hAnsi="Calibri" w:cs="Calibri"/>
          <w:color w:val="000000" w:themeColor="text1"/>
          <w:lang w:eastAsia="en-GB"/>
        </w:rPr>
        <w:t xml:space="preserve">in the same department </w:t>
      </w:r>
      <w:r w:rsidR="00281502" w:rsidRPr="00F029EB">
        <w:rPr>
          <w:rFonts w:ascii="Calibri" w:eastAsia="Times New Roman" w:hAnsi="Calibri" w:cs="Calibri"/>
          <w:color w:val="000000" w:themeColor="text1"/>
          <w:lang w:eastAsia="en-GB"/>
        </w:rPr>
        <w:t xml:space="preserve">for the past five years </w:t>
      </w:r>
      <w:r w:rsidR="00090D89" w:rsidRPr="00F029EB">
        <w:rPr>
          <w:rFonts w:ascii="Calibri" w:eastAsia="Times New Roman" w:hAnsi="Calibri" w:cs="Calibri"/>
          <w:color w:val="000000" w:themeColor="text1"/>
          <w:lang w:eastAsia="en-GB"/>
        </w:rPr>
        <w:t xml:space="preserve">and </w:t>
      </w:r>
      <w:r w:rsidR="00742441" w:rsidRPr="00F029EB">
        <w:rPr>
          <w:rFonts w:ascii="Calibri" w:eastAsia="Times New Roman" w:hAnsi="Calibri" w:cs="Calibri"/>
          <w:color w:val="000000" w:themeColor="text1"/>
          <w:lang w:eastAsia="en-GB"/>
        </w:rPr>
        <w:t xml:space="preserve">share the same office. </w:t>
      </w:r>
      <w:r w:rsidR="00281502" w:rsidRPr="00F029EB">
        <w:rPr>
          <w:rFonts w:ascii="Calibri" w:eastAsia="Times New Roman" w:hAnsi="Calibri" w:cs="Calibri"/>
          <w:color w:val="000000" w:themeColor="text1"/>
          <w:lang w:eastAsia="en-GB"/>
        </w:rPr>
        <w:t xml:space="preserve">During this </w:t>
      </w:r>
      <w:proofErr w:type="gramStart"/>
      <w:r w:rsidR="00281502" w:rsidRPr="00F029EB">
        <w:rPr>
          <w:rFonts w:ascii="Calibri" w:eastAsia="Times New Roman" w:hAnsi="Calibri" w:cs="Calibri"/>
          <w:color w:val="000000" w:themeColor="text1"/>
          <w:lang w:eastAsia="en-GB"/>
        </w:rPr>
        <w:t>time</w:t>
      </w:r>
      <w:proofErr w:type="gramEnd"/>
      <w:r w:rsidR="00281502" w:rsidRPr="00F029EB">
        <w:rPr>
          <w:rFonts w:ascii="Calibri" w:eastAsia="Times New Roman" w:hAnsi="Calibri" w:cs="Calibri"/>
          <w:color w:val="000000" w:themeColor="text1"/>
          <w:lang w:eastAsia="en-GB"/>
        </w:rPr>
        <w:t xml:space="preserve"> we have got to know each other well. </w:t>
      </w:r>
      <w:r w:rsidR="0030155A" w:rsidRPr="00F029EB">
        <w:rPr>
          <w:rFonts w:ascii="Calibri" w:eastAsia="Times New Roman" w:hAnsi="Calibri" w:cs="Calibri"/>
          <w:color w:val="000000" w:themeColor="text1"/>
          <w:lang w:eastAsia="en-GB"/>
        </w:rPr>
        <w:t xml:space="preserve">The interviews were often emotive with participants </w:t>
      </w:r>
      <w:r w:rsidR="00A01E5A" w:rsidRPr="00F029EB">
        <w:rPr>
          <w:rFonts w:ascii="Calibri" w:eastAsia="Times New Roman" w:hAnsi="Calibri" w:cs="Calibri"/>
          <w:color w:val="000000" w:themeColor="text1"/>
          <w:lang w:eastAsia="en-GB"/>
        </w:rPr>
        <w:t>sharing</w:t>
      </w:r>
      <w:r w:rsidR="0030155A" w:rsidRPr="00F029EB">
        <w:rPr>
          <w:rFonts w:ascii="Calibri" w:eastAsia="Times New Roman" w:hAnsi="Calibri" w:cs="Calibri"/>
          <w:color w:val="000000" w:themeColor="text1"/>
          <w:lang w:eastAsia="en-GB"/>
        </w:rPr>
        <w:t xml:space="preserve"> traumatic experiences in their lives</w:t>
      </w:r>
      <w:r w:rsidR="00FE657E" w:rsidRPr="00F029EB">
        <w:rPr>
          <w:rFonts w:ascii="Calibri" w:eastAsia="Times New Roman" w:hAnsi="Calibri" w:cs="Calibri"/>
          <w:color w:val="000000" w:themeColor="text1"/>
          <w:lang w:eastAsia="en-GB"/>
        </w:rPr>
        <w:t xml:space="preserve">. </w:t>
      </w:r>
      <w:r w:rsidR="006C51DC" w:rsidRPr="00F029EB">
        <w:rPr>
          <w:rFonts w:ascii="Calibri" w:eastAsia="Times New Roman" w:hAnsi="Calibri" w:cs="Calibri"/>
          <w:color w:val="000000" w:themeColor="text1"/>
          <w:lang w:eastAsia="en-GB"/>
        </w:rPr>
        <w:t>As</w:t>
      </w:r>
      <w:r w:rsidR="002538D3" w:rsidRPr="00F029EB">
        <w:rPr>
          <w:rFonts w:ascii="Calibri" w:eastAsia="Times New Roman" w:hAnsi="Calibri" w:cs="Calibri"/>
          <w:color w:val="000000" w:themeColor="text1"/>
          <w:lang w:eastAsia="en-GB"/>
        </w:rPr>
        <w:t xml:space="preserve"> co-researchers we were able to </w:t>
      </w:r>
      <w:r w:rsidR="00FE657E" w:rsidRPr="00F029EB">
        <w:rPr>
          <w:rFonts w:ascii="Calibri" w:eastAsia="Times New Roman" w:hAnsi="Calibri" w:cs="Calibri"/>
          <w:color w:val="000000" w:themeColor="text1"/>
          <w:lang w:eastAsia="en-GB"/>
        </w:rPr>
        <w:t xml:space="preserve">provide </w:t>
      </w:r>
      <w:r w:rsidR="00592F3F" w:rsidRPr="00F029EB">
        <w:rPr>
          <w:rFonts w:ascii="Calibri" w:eastAsia="Times New Roman" w:hAnsi="Calibri" w:cs="Calibri"/>
          <w:color w:val="000000" w:themeColor="text1"/>
          <w:lang w:eastAsia="en-GB"/>
        </w:rPr>
        <w:t>support</w:t>
      </w:r>
      <w:r w:rsidR="00FE657E" w:rsidRPr="00F029EB">
        <w:rPr>
          <w:rFonts w:ascii="Calibri" w:eastAsia="Times New Roman" w:hAnsi="Calibri" w:cs="Calibri"/>
          <w:color w:val="000000" w:themeColor="text1"/>
          <w:lang w:eastAsia="en-GB"/>
        </w:rPr>
        <w:t xml:space="preserve"> for each other as well as our participants. </w:t>
      </w:r>
    </w:p>
    <w:p w14:paraId="16E8A4E4" w14:textId="1CA0CB7B" w:rsidR="00333B81" w:rsidRPr="00F029EB" w:rsidRDefault="00527E5F" w:rsidP="00E97B33">
      <w:pPr>
        <w:ind w:left="720"/>
        <w:jc w:val="both"/>
        <w:rPr>
          <w:rFonts w:ascii="Calibri" w:hAnsi="Calibri" w:cs="Calibri"/>
          <w:color w:val="000000" w:themeColor="text1"/>
        </w:rPr>
      </w:pPr>
      <w:r w:rsidRPr="00F029EB">
        <w:rPr>
          <w:rFonts w:ascii="Calibri" w:hAnsi="Calibri" w:cs="Calibri"/>
          <w:color w:val="000000" w:themeColor="text1"/>
        </w:rPr>
        <w:t>A1</w:t>
      </w:r>
      <w:r w:rsidR="00333B81" w:rsidRPr="00F029EB">
        <w:rPr>
          <w:rFonts w:ascii="Calibri" w:hAnsi="Calibri" w:cs="Calibri"/>
          <w:color w:val="000000" w:themeColor="text1"/>
        </w:rPr>
        <w:t xml:space="preserve"> there is something about us knowing each other very well </w:t>
      </w:r>
      <w:r w:rsidR="00A01E5A" w:rsidRPr="00F029EB">
        <w:rPr>
          <w:rFonts w:ascii="Calibri" w:hAnsi="Calibri" w:cs="Calibri"/>
          <w:color w:val="000000" w:themeColor="text1"/>
        </w:rPr>
        <w:t>….</w:t>
      </w:r>
      <w:r w:rsidR="00333B81" w:rsidRPr="00F029EB">
        <w:rPr>
          <w:rFonts w:ascii="Calibri" w:hAnsi="Calibri" w:cs="Calibri"/>
          <w:color w:val="000000" w:themeColor="text1"/>
        </w:rPr>
        <w:t xml:space="preserve"> if you are doing collaborative </w:t>
      </w:r>
      <w:proofErr w:type="gramStart"/>
      <w:r w:rsidR="00333B81" w:rsidRPr="00F029EB">
        <w:rPr>
          <w:rFonts w:ascii="Calibri" w:hAnsi="Calibri" w:cs="Calibri"/>
          <w:color w:val="000000" w:themeColor="text1"/>
        </w:rPr>
        <w:t>research..</w:t>
      </w:r>
      <w:proofErr w:type="gramEnd"/>
      <w:r w:rsidR="00333B81" w:rsidRPr="00F029EB">
        <w:rPr>
          <w:rFonts w:ascii="Calibri" w:hAnsi="Calibri" w:cs="Calibri"/>
          <w:color w:val="000000" w:themeColor="text1"/>
        </w:rPr>
        <w:t xml:space="preserve"> you need some kind of shared value base </w:t>
      </w:r>
      <w:proofErr w:type="gramStart"/>
      <w:r w:rsidR="00333B81" w:rsidRPr="00F029EB">
        <w:rPr>
          <w:rFonts w:ascii="Calibri" w:hAnsi="Calibri" w:cs="Calibri"/>
          <w:color w:val="000000" w:themeColor="text1"/>
        </w:rPr>
        <w:t>…</w:t>
      </w:r>
      <w:r w:rsidR="00ED0A25" w:rsidRPr="00F029EB">
        <w:rPr>
          <w:rFonts w:ascii="Calibri" w:hAnsi="Calibri" w:cs="Calibri"/>
          <w:color w:val="000000" w:themeColor="text1"/>
        </w:rPr>
        <w:t>[</w:t>
      </w:r>
      <w:proofErr w:type="gramEnd"/>
      <w:r w:rsidR="00ED0A25" w:rsidRPr="00F029EB">
        <w:rPr>
          <w:rFonts w:ascii="Calibri" w:hAnsi="Calibri" w:cs="Calibri"/>
          <w:color w:val="000000" w:themeColor="text1"/>
        </w:rPr>
        <w:t>…]</w:t>
      </w:r>
      <w:r w:rsidR="00333B81" w:rsidRPr="00F029EB">
        <w:rPr>
          <w:rFonts w:ascii="Calibri" w:hAnsi="Calibri" w:cs="Calibri"/>
          <w:color w:val="000000" w:themeColor="text1"/>
        </w:rPr>
        <w:t xml:space="preserve"> …we’re constructing something</w:t>
      </w:r>
      <w:r w:rsidR="006C51DC" w:rsidRPr="00F029EB">
        <w:rPr>
          <w:rFonts w:ascii="Calibri" w:hAnsi="Calibri" w:cs="Calibri"/>
          <w:color w:val="000000" w:themeColor="text1"/>
        </w:rPr>
        <w:t>…</w:t>
      </w:r>
      <w:r w:rsidR="00333B81" w:rsidRPr="00F029EB">
        <w:rPr>
          <w:rFonts w:ascii="Calibri" w:hAnsi="Calibri" w:cs="Calibri"/>
          <w:color w:val="000000" w:themeColor="text1"/>
        </w:rPr>
        <w:t xml:space="preserve">.if the stones that you </w:t>
      </w:r>
      <w:r w:rsidR="00A6735E" w:rsidRPr="00F029EB">
        <w:rPr>
          <w:rFonts w:ascii="Calibri" w:hAnsi="Calibri" w:cs="Calibri"/>
          <w:color w:val="000000" w:themeColor="text1"/>
        </w:rPr>
        <w:t>are building</w:t>
      </w:r>
      <w:r w:rsidR="00333B81" w:rsidRPr="00F029EB">
        <w:rPr>
          <w:rFonts w:ascii="Calibri" w:hAnsi="Calibri" w:cs="Calibri"/>
          <w:color w:val="000000" w:themeColor="text1"/>
        </w:rPr>
        <w:t xml:space="preserve"> it on are not strong…you and me …the whole thing could collapse really easily</w:t>
      </w:r>
    </w:p>
    <w:p w14:paraId="580023E0" w14:textId="77777777" w:rsidR="00333B81" w:rsidRPr="00F029EB" w:rsidRDefault="00333B81" w:rsidP="00E97B33">
      <w:pPr>
        <w:jc w:val="both"/>
        <w:rPr>
          <w:rFonts w:ascii="Calibri" w:hAnsi="Calibri" w:cs="Calibri"/>
          <w:color w:val="000000" w:themeColor="text1"/>
        </w:rPr>
      </w:pPr>
    </w:p>
    <w:p w14:paraId="186D1BD9" w14:textId="1AFF7BF5" w:rsidR="00333B81" w:rsidRPr="00F029EB" w:rsidRDefault="00D264FC" w:rsidP="00E97B33">
      <w:pPr>
        <w:ind w:left="720"/>
        <w:jc w:val="both"/>
        <w:rPr>
          <w:rFonts w:ascii="Calibri" w:hAnsi="Calibri" w:cs="Calibri"/>
          <w:color w:val="000000" w:themeColor="text1"/>
        </w:rPr>
      </w:pPr>
      <w:r w:rsidRPr="00F029EB">
        <w:rPr>
          <w:rFonts w:ascii="Calibri" w:hAnsi="Calibri" w:cs="Calibri"/>
          <w:color w:val="000000" w:themeColor="text1"/>
        </w:rPr>
        <w:t>A2</w:t>
      </w:r>
      <w:r w:rsidR="00333B81" w:rsidRPr="00F029EB">
        <w:rPr>
          <w:rFonts w:ascii="Calibri" w:hAnsi="Calibri" w:cs="Calibri"/>
          <w:color w:val="000000" w:themeColor="text1"/>
        </w:rPr>
        <w:t xml:space="preserve"> I know that if you had any doubts </w:t>
      </w:r>
      <w:r w:rsidR="00A01E5A" w:rsidRPr="00F029EB">
        <w:rPr>
          <w:rFonts w:ascii="Calibri" w:hAnsi="Calibri" w:cs="Calibri"/>
          <w:color w:val="000000" w:themeColor="text1"/>
        </w:rPr>
        <w:t>…</w:t>
      </w:r>
      <w:r w:rsidR="00333B81" w:rsidRPr="00F029EB">
        <w:rPr>
          <w:rFonts w:ascii="Calibri" w:hAnsi="Calibri" w:cs="Calibri"/>
          <w:color w:val="000000" w:themeColor="text1"/>
        </w:rPr>
        <w:t xml:space="preserve">we wouldn’t be doing it together </w:t>
      </w:r>
    </w:p>
    <w:p w14:paraId="2CD214A6" w14:textId="77777777" w:rsidR="00333B81" w:rsidRPr="00F029EB" w:rsidRDefault="00333B81" w:rsidP="00E97B33">
      <w:pPr>
        <w:jc w:val="both"/>
        <w:rPr>
          <w:rFonts w:ascii="Calibri" w:hAnsi="Calibri" w:cs="Calibri"/>
          <w:color w:val="000000" w:themeColor="text1"/>
        </w:rPr>
      </w:pPr>
    </w:p>
    <w:p w14:paraId="126EDC5B" w14:textId="05E3D6D2" w:rsidR="00333B81" w:rsidRPr="00F029EB" w:rsidRDefault="00D264FC" w:rsidP="00E97B33">
      <w:pPr>
        <w:ind w:left="720"/>
        <w:jc w:val="both"/>
        <w:rPr>
          <w:rFonts w:ascii="Calibri" w:hAnsi="Calibri" w:cs="Calibri"/>
          <w:color w:val="000000" w:themeColor="text1"/>
        </w:rPr>
      </w:pPr>
      <w:r w:rsidRPr="00F029EB">
        <w:rPr>
          <w:rFonts w:ascii="Calibri" w:hAnsi="Calibri" w:cs="Calibri"/>
          <w:color w:val="000000" w:themeColor="text1"/>
        </w:rPr>
        <w:t>A</w:t>
      </w:r>
      <w:proofErr w:type="gramStart"/>
      <w:r w:rsidRPr="00F029EB">
        <w:rPr>
          <w:rFonts w:ascii="Calibri" w:hAnsi="Calibri" w:cs="Calibri"/>
          <w:color w:val="000000" w:themeColor="text1"/>
        </w:rPr>
        <w:t>1</w:t>
      </w:r>
      <w:r w:rsidR="00333B81" w:rsidRPr="00F029EB">
        <w:rPr>
          <w:rFonts w:ascii="Calibri" w:hAnsi="Calibri" w:cs="Calibri"/>
          <w:color w:val="000000" w:themeColor="text1"/>
        </w:rPr>
        <w:t xml:space="preserve">  …</w:t>
      </w:r>
      <w:proofErr w:type="gramEnd"/>
      <w:r w:rsidR="00333B81" w:rsidRPr="00F029EB">
        <w:rPr>
          <w:rFonts w:ascii="Calibri" w:hAnsi="Calibri" w:cs="Calibri"/>
          <w:color w:val="000000" w:themeColor="text1"/>
        </w:rPr>
        <w:t xml:space="preserve"> I can’t think of anyone else I’d rather do it </w:t>
      </w:r>
      <w:proofErr w:type="gramStart"/>
      <w:r w:rsidR="00333B81" w:rsidRPr="00F029EB">
        <w:rPr>
          <w:rFonts w:ascii="Calibri" w:hAnsi="Calibri" w:cs="Calibri"/>
          <w:color w:val="000000" w:themeColor="text1"/>
        </w:rPr>
        <w:t>with .</w:t>
      </w:r>
      <w:proofErr w:type="gramEnd"/>
    </w:p>
    <w:p w14:paraId="1E1B4311" w14:textId="1C689164" w:rsidR="00333B81" w:rsidRPr="00F029EB" w:rsidRDefault="00333B81" w:rsidP="00E97B33">
      <w:pPr>
        <w:spacing w:line="360" w:lineRule="auto"/>
        <w:jc w:val="both"/>
        <w:rPr>
          <w:rFonts w:ascii="Calibri" w:eastAsia="Times New Roman" w:hAnsi="Calibri" w:cs="Calibri"/>
          <w:color w:val="000000" w:themeColor="text1"/>
          <w:lang w:eastAsia="en-GB"/>
        </w:rPr>
      </w:pPr>
    </w:p>
    <w:p w14:paraId="729E74C7" w14:textId="5B156E9E" w:rsidR="004A05C8" w:rsidRPr="00F029EB" w:rsidRDefault="000F12CD" w:rsidP="00E97B33">
      <w:pPr>
        <w:spacing w:line="360" w:lineRule="auto"/>
        <w:jc w:val="both"/>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The</w:t>
      </w:r>
      <w:r w:rsidR="004A05C8" w:rsidRPr="00F029EB">
        <w:rPr>
          <w:rFonts w:ascii="Calibri" w:eastAsia="Times New Roman" w:hAnsi="Calibri" w:cs="Calibri"/>
          <w:color w:val="000000" w:themeColor="text1"/>
          <w:lang w:eastAsia="en-GB"/>
        </w:rPr>
        <w:t xml:space="preserve"> process of </w:t>
      </w:r>
      <w:r w:rsidR="00D222AD" w:rsidRPr="00F029EB">
        <w:rPr>
          <w:rFonts w:ascii="Calibri" w:eastAsia="Times New Roman" w:hAnsi="Calibri" w:cs="Calibri"/>
          <w:color w:val="000000" w:themeColor="text1"/>
          <w:lang w:eastAsia="en-GB"/>
        </w:rPr>
        <w:t>co-researching</w:t>
      </w:r>
      <w:r w:rsidR="004A05C8" w:rsidRPr="00F029EB">
        <w:rPr>
          <w:rFonts w:ascii="Calibri" w:eastAsia="Times New Roman" w:hAnsi="Calibri" w:cs="Calibri"/>
          <w:color w:val="000000" w:themeColor="text1"/>
          <w:lang w:eastAsia="en-GB"/>
        </w:rPr>
        <w:t xml:space="preserve"> and co-reflection has deepened our relationship </w:t>
      </w:r>
      <w:r w:rsidR="00A819DE" w:rsidRPr="00F029EB">
        <w:rPr>
          <w:rFonts w:ascii="Calibri" w:eastAsia="Times New Roman" w:hAnsi="Calibri" w:cs="Calibri"/>
          <w:color w:val="000000" w:themeColor="text1"/>
          <w:lang w:eastAsia="en-GB"/>
        </w:rPr>
        <w:t xml:space="preserve">not just </w:t>
      </w:r>
      <w:r w:rsidR="00CA4BFA" w:rsidRPr="00F029EB">
        <w:rPr>
          <w:rFonts w:ascii="Calibri" w:eastAsia="Times New Roman" w:hAnsi="Calibri" w:cs="Calibri"/>
          <w:color w:val="000000" w:themeColor="text1"/>
          <w:lang w:eastAsia="en-GB"/>
        </w:rPr>
        <w:t>as researchers but also as friends</w:t>
      </w:r>
      <w:r w:rsidR="006C51DC" w:rsidRPr="00F029EB">
        <w:rPr>
          <w:rFonts w:ascii="Calibri" w:eastAsia="Times New Roman" w:hAnsi="Calibri" w:cs="Calibri"/>
          <w:color w:val="000000" w:themeColor="text1"/>
          <w:lang w:eastAsia="en-GB"/>
        </w:rPr>
        <w:t>,</w:t>
      </w:r>
      <w:r w:rsidR="00CA4BFA" w:rsidRPr="00F029EB">
        <w:rPr>
          <w:rFonts w:ascii="Calibri" w:eastAsia="Times New Roman" w:hAnsi="Calibri" w:cs="Calibri"/>
          <w:color w:val="000000" w:themeColor="text1"/>
          <w:lang w:eastAsia="en-GB"/>
        </w:rPr>
        <w:t xml:space="preserve"> </w:t>
      </w:r>
      <w:r w:rsidR="00A819DE" w:rsidRPr="00F029EB">
        <w:rPr>
          <w:rFonts w:ascii="Calibri" w:eastAsia="Times New Roman" w:hAnsi="Calibri" w:cs="Calibri"/>
          <w:color w:val="000000" w:themeColor="text1"/>
          <w:lang w:eastAsia="en-GB"/>
        </w:rPr>
        <w:t>creating</w:t>
      </w:r>
      <w:r w:rsidR="00CA4BFA" w:rsidRPr="00F029EB">
        <w:rPr>
          <w:rFonts w:ascii="Calibri" w:eastAsia="Times New Roman" w:hAnsi="Calibri" w:cs="Calibri"/>
          <w:color w:val="000000" w:themeColor="text1"/>
          <w:lang w:eastAsia="en-GB"/>
        </w:rPr>
        <w:t xml:space="preserve"> a safe</w:t>
      </w:r>
      <w:r w:rsidR="007C0541" w:rsidRPr="00F029EB">
        <w:rPr>
          <w:rFonts w:ascii="Calibri" w:eastAsia="Times New Roman" w:hAnsi="Calibri" w:cs="Calibri"/>
          <w:color w:val="000000" w:themeColor="text1"/>
          <w:lang w:eastAsia="en-GB"/>
        </w:rPr>
        <w:t xml:space="preserve"> place where we </w:t>
      </w:r>
      <w:r w:rsidR="00B77683" w:rsidRPr="00F029EB">
        <w:rPr>
          <w:rFonts w:ascii="Calibri" w:eastAsia="Times New Roman" w:hAnsi="Calibri" w:cs="Calibri"/>
          <w:color w:val="000000" w:themeColor="text1"/>
          <w:lang w:eastAsia="en-GB"/>
        </w:rPr>
        <w:t>can be open and honest and support each other to think</w:t>
      </w:r>
      <w:r w:rsidR="007C0541" w:rsidRPr="00F029EB">
        <w:rPr>
          <w:rFonts w:ascii="Calibri" w:eastAsia="Times New Roman" w:hAnsi="Calibri" w:cs="Calibri"/>
          <w:color w:val="000000" w:themeColor="text1"/>
          <w:lang w:eastAsia="en-GB"/>
        </w:rPr>
        <w:t xml:space="preserve"> more creatively about our research. </w:t>
      </w:r>
    </w:p>
    <w:p w14:paraId="68E9758D" w14:textId="047D2C35" w:rsidR="00402A9A" w:rsidRPr="00F029EB" w:rsidRDefault="00402A9A" w:rsidP="00E97B33">
      <w:pPr>
        <w:spacing w:line="360" w:lineRule="auto"/>
        <w:jc w:val="both"/>
        <w:rPr>
          <w:rFonts w:ascii="Calibri" w:eastAsia="Times New Roman" w:hAnsi="Calibri" w:cs="Calibri"/>
          <w:color w:val="000000" w:themeColor="text1"/>
          <w:lang w:eastAsia="en-GB"/>
        </w:rPr>
      </w:pPr>
    </w:p>
    <w:p w14:paraId="51158DEC" w14:textId="2F14E756" w:rsidR="00C76911" w:rsidRPr="00F029EB" w:rsidRDefault="00C76911" w:rsidP="00E97B33">
      <w:pPr>
        <w:spacing w:line="360" w:lineRule="auto"/>
        <w:jc w:val="both"/>
        <w:rPr>
          <w:rFonts w:ascii="Calibri" w:eastAsia="Times New Roman" w:hAnsi="Calibri" w:cs="Calibri"/>
          <w:i/>
          <w:iCs/>
          <w:color w:val="000000" w:themeColor="text1"/>
          <w:lang w:eastAsia="en-GB"/>
        </w:rPr>
      </w:pPr>
      <w:r w:rsidRPr="00F029EB">
        <w:rPr>
          <w:rFonts w:ascii="Calibri" w:eastAsia="Times New Roman" w:hAnsi="Calibri" w:cs="Calibri"/>
          <w:i/>
          <w:iCs/>
          <w:color w:val="000000" w:themeColor="text1"/>
          <w:lang w:eastAsia="en-GB"/>
        </w:rPr>
        <w:t>Beyond listening</w:t>
      </w:r>
    </w:p>
    <w:p w14:paraId="46733D29" w14:textId="643E9586" w:rsidR="000E0F3A" w:rsidRPr="00F029EB" w:rsidRDefault="003E2902" w:rsidP="00E97B33">
      <w:pPr>
        <w:spacing w:line="360" w:lineRule="auto"/>
        <w:jc w:val="both"/>
        <w:rPr>
          <w:rFonts w:ascii="Calibri" w:eastAsia="Times New Roman" w:hAnsi="Calibri" w:cs="Calibri"/>
          <w:color w:val="000000" w:themeColor="text1"/>
          <w:lang w:eastAsia="en-GB"/>
        </w:rPr>
      </w:pPr>
      <w:r w:rsidRPr="00353AC2">
        <w:rPr>
          <w:rFonts w:ascii="Calibri" w:eastAsia="Times New Roman" w:hAnsi="Calibri" w:cs="Calibri"/>
          <w:color w:val="000000" w:themeColor="text1"/>
          <w:lang w:eastAsia="en-GB"/>
        </w:rPr>
        <w:t xml:space="preserve">Cognisant of </w:t>
      </w:r>
      <w:r w:rsidR="00402A9A" w:rsidRPr="00353AC2">
        <w:rPr>
          <w:rFonts w:ascii="Calibri" w:eastAsia="Times New Roman" w:hAnsi="Calibri" w:cs="Calibri"/>
          <w:color w:val="000000" w:themeColor="text1"/>
          <w:lang w:eastAsia="en-GB"/>
        </w:rPr>
        <w:t>Bakhtin</w:t>
      </w:r>
      <w:r w:rsidRPr="00353AC2">
        <w:rPr>
          <w:rFonts w:ascii="Calibri" w:eastAsia="Times New Roman" w:hAnsi="Calibri" w:cs="Calibri"/>
          <w:color w:val="000000" w:themeColor="text1"/>
          <w:lang w:eastAsia="en-GB"/>
        </w:rPr>
        <w:t>’s</w:t>
      </w:r>
      <w:r w:rsidR="00402A9A" w:rsidRPr="00353AC2">
        <w:rPr>
          <w:rFonts w:ascii="Calibri" w:eastAsia="Times New Roman" w:hAnsi="Calibri" w:cs="Calibri"/>
          <w:color w:val="000000" w:themeColor="text1"/>
          <w:lang w:eastAsia="en-GB"/>
        </w:rPr>
        <w:t xml:space="preserve"> (19</w:t>
      </w:r>
      <w:r w:rsidR="00306555" w:rsidRPr="00353AC2">
        <w:rPr>
          <w:rFonts w:ascii="Calibri" w:eastAsia="Times New Roman" w:hAnsi="Calibri" w:cs="Calibri"/>
          <w:color w:val="000000" w:themeColor="text1"/>
          <w:lang w:eastAsia="en-GB"/>
        </w:rPr>
        <w:t>84</w:t>
      </w:r>
      <w:r w:rsidR="00402A9A" w:rsidRPr="00353AC2">
        <w:rPr>
          <w:rFonts w:ascii="Calibri" w:eastAsia="Times New Roman" w:hAnsi="Calibri" w:cs="Calibri"/>
          <w:color w:val="000000" w:themeColor="text1"/>
          <w:lang w:eastAsia="en-GB"/>
        </w:rPr>
        <w:t xml:space="preserve">) </w:t>
      </w:r>
      <w:r w:rsidRPr="00353AC2">
        <w:rPr>
          <w:rFonts w:ascii="Calibri" w:eastAsia="Times New Roman" w:hAnsi="Calibri" w:cs="Calibri"/>
          <w:color w:val="000000" w:themeColor="text1"/>
          <w:lang w:eastAsia="en-GB"/>
        </w:rPr>
        <w:t xml:space="preserve">dialogic approach is having a moral responsibility </w:t>
      </w:r>
      <w:r w:rsidR="00C5376E" w:rsidRPr="00353AC2">
        <w:rPr>
          <w:rFonts w:ascii="Calibri" w:eastAsia="Times New Roman" w:hAnsi="Calibri" w:cs="Calibri"/>
          <w:color w:val="000000" w:themeColor="text1"/>
          <w:lang w:eastAsia="en-GB"/>
        </w:rPr>
        <w:t xml:space="preserve">to not </w:t>
      </w:r>
      <w:r w:rsidR="0095751E" w:rsidRPr="00353AC2">
        <w:rPr>
          <w:rFonts w:ascii="Calibri" w:eastAsia="Times New Roman" w:hAnsi="Calibri" w:cs="Calibri"/>
          <w:color w:val="000000" w:themeColor="text1"/>
          <w:lang w:eastAsia="en-GB"/>
        </w:rPr>
        <w:t>just listen</w:t>
      </w:r>
      <w:r w:rsidR="00C5376E" w:rsidRPr="00353AC2">
        <w:rPr>
          <w:rFonts w:ascii="Calibri" w:eastAsia="Times New Roman" w:hAnsi="Calibri" w:cs="Calibri"/>
          <w:color w:val="000000" w:themeColor="text1"/>
          <w:lang w:eastAsia="en-GB"/>
        </w:rPr>
        <w:t xml:space="preserve"> </w:t>
      </w:r>
      <w:r w:rsidR="0095751E" w:rsidRPr="00353AC2">
        <w:rPr>
          <w:rFonts w:ascii="Calibri" w:eastAsia="Times New Roman" w:hAnsi="Calibri" w:cs="Calibri"/>
          <w:color w:val="000000" w:themeColor="text1"/>
          <w:lang w:eastAsia="en-GB"/>
        </w:rPr>
        <w:t>but also to respond</w:t>
      </w:r>
      <w:r w:rsidR="00C5376E" w:rsidRPr="00353AC2">
        <w:rPr>
          <w:rFonts w:ascii="Calibri" w:eastAsia="Times New Roman" w:hAnsi="Calibri" w:cs="Calibri"/>
          <w:color w:val="000000" w:themeColor="text1"/>
          <w:lang w:eastAsia="en-GB"/>
        </w:rPr>
        <w:t xml:space="preserve">. In response to this we </w:t>
      </w:r>
      <w:r w:rsidR="00B06A00" w:rsidRPr="00353AC2">
        <w:rPr>
          <w:rFonts w:ascii="Calibri" w:eastAsia="Times New Roman" w:hAnsi="Calibri" w:cs="Calibri"/>
          <w:color w:val="000000" w:themeColor="text1"/>
          <w:lang w:eastAsia="en-GB"/>
        </w:rPr>
        <w:t xml:space="preserve">reflected not just </w:t>
      </w:r>
      <w:r w:rsidR="00A01E5A" w:rsidRPr="00353AC2">
        <w:rPr>
          <w:rFonts w:ascii="Calibri" w:eastAsia="Times New Roman" w:hAnsi="Calibri" w:cs="Calibri"/>
          <w:color w:val="000000" w:themeColor="text1"/>
          <w:lang w:eastAsia="en-GB"/>
        </w:rPr>
        <w:t xml:space="preserve">on </w:t>
      </w:r>
      <w:r w:rsidR="00B06A00" w:rsidRPr="00353AC2">
        <w:rPr>
          <w:rFonts w:ascii="Calibri" w:eastAsia="Times New Roman" w:hAnsi="Calibri" w:cs="Calibri"/>
          <w:color w:val="000000" w:themeColor="text1"/>
          <w:lang w:eastAsia="en-GB"/>
        </w:rPr>
        <w:t>how the research had</w:t>
      </w:r>
      <w:r w:rsidR="00B06A00" w:rsidRPr="00F029EB">
        <w:rPr>
          <w:rFonts w:ascii="Calibri" w:eastAsia="Times New Roman" w:hAnsi="Calibri" w:cs="Calibri"/>
          <w:color w:val="000000" w:themeColor="text1"/>
          <w:lang w:eastAsia="en-GB"/>
        </w:rPr>
        <w:t xml:space="preserve"> changed us as researchers but also </w:t>
      </w:r>
      <w:r w:rsidR="00306555" w:rsidRPr="00F029EB">
        <w:rPr>
          <w:rFonts w:ascii="Calibri" w:eastAsia="Times New Roman" w:hAnsi="Calibri" w:cs="Calibri"/>
          <w:color w:val="000000" w:themeColor="text1"/>
          <w:lang w:eastAsia="en-GB"/>
        </w:rPr>
        <w:t>how</w:t>
      </w:r>
      <w:r w:rsidR="00B06A00" w:rsidRPr="00F029EB">
        <w:rPr>
          <w:rFonts w:ascii="Calibri" w:eastAsia="Times New Roman" w:hAnsi="Calibri" w:cs="Calibri"/>
          <w:color w:val="000000" w:themeColor="text1"/>
          <w:lang w:eastAsia="en-GB"/>
        </w:rPr>
        <w:t xml:space="preserve"> our personal </w:t>
      </w:r>
      <w:r w:rsidR="00306555" w:rsidRPr="00F029EB">
        <w:rPr>
          <w:rFonts w:ascii="Calibri" w:eastAsia="Times New Roman" w:hAnsi="Calibri" w:cs="Calibri"/>
          <w:color w:val="000000" w:themeColor="text1"/>
          <w:lang w:eastAsia="en-GB"/>
        </w:rPr>
        <w:t>response</w:t>
      </w:r>
      <w:r w:rsidR="00B06A00" w:rsidRPr="00F029EB">
        <w:rPr>
          <w:rFonts w:ascii="Calibri" w:eastAsia="Times New Roman" w:hAnsi="Calibri" w:cs="Calibri"/>
          <w:color w:val="000000" w:themeColor="text1"/>
          <w:lang w:eastAsia="en-GB"/>
        </w:rPr>
        <w:t xml:space="preserve"> to issues of homelessness</w:t>
      </w:r>
      <w:r w:rsidR="00306555" w:rsidRPr="00F029EB">
        <w:rPr>
          <w:rFonts w:ascii="Calibri" w:eastAsia="Times New Roman" w:hAnsi="Calibri" w:cs="Calibri"/>
          <w:color w:val="000000" w:themeColor="text1"/>
          <w:lang w:eastAsia="en-GB"/>
        </w:rPr>
        <w:t xml:space="preserve"> has changed</w:t>
      </w:r>
      <w:r w:rsidR="00B06A00" w:rsidRPr="00F029EB">
        <w:rPr>
          <w:rFonts w:ascii="Calibri" w:eastAsia="Times New Roman" w:hAnsi="Calibri" w:cs="Calibri"/>
          <w:color w:val="000000" w:themeColor="text1"/>
          <w:lang w:eastAsia="en-GB"/>
        </w:rPr>
        <w:t xml:space="preserve">. </w:t>
      </w:r>
      <w:r w:rsidR="00D264FC" w:rsidRPr="00F029EB">
        <w:rPr>
          <w:rFonts w:ascii="Calibri" w:eastAsia="Times New Roman" w:hAnsi="Calibri" w:cs="Calibri"/>
          <w:color w:val="000000" w:themeColor="text1"/>
          <w:lang w:eastAsia="en-GB"/>
        </w:rPr>
        <w:t>A1</w:t>
      </w:r>
      <w:r w:rsidR="0020629D" w:rsidRPr="00F029EB">
        <w:rPr>
          <w:rFonts w:ascii="Calibri" w:eastAsia="Times New Roman" w:hAnsi="Calibri" w:cs="Calibri"/>
          <w:color w:val="000000" w:themeColor="text1"/>
          <w:lang w:eastAsia="en-GB"/>
        </w:rPr>
        <w:t xml:space="preserve"> comments </w:t>
      </w:r>
      <w:r w:rsidR="00842D2E" w:rsidRPr="00F029EB">
        <w:rPr>
          <w:rFonts w:ascii="Calibri" w:eastAsia="Times New Roman" w:hAnsi="Calibri" w:cs="Calibri"/>
          <w:color w:val="000000" w:themeColor="text1"/>
          <w:lang w:eastAsia="en-GB"/>
        </w:rPr>
        <w:t>on</w:t>
      </w:r>
      <w:r w:rsidR="00C25398" w:rsidRPr="00F029EB">
        <w:rPr>
          <w:rFonts w:ascii="Calibri" w:eastAsia="Times New Roman" w:hAnsi="Calibri" w:cs="Calibri"/>
          <w:color w:val="000000" w:themeColor="text1"/>
          <w:lang w:eastAsia="en-GB"/>
        </w:rPr>
        <w:t xml:space="preserve"> how the </w:t>
      </w:r>
      <w:r w:rsidR="00FC1028" w:rsidRPr="00F029EB">
        <w:rPr>
          <w:rFonts w:ascii="Calibri" w:eastAsia="Times New Roman" w:hAnsi="Calibri" w:cs="Calibri"/>
          <w:color w:val="000000" w:themeColor="text1"/>
          <w:lang w:eastAsia="en-GB"/>
        </w:rPr>
        <w:t>research has</w:t>
      </w:r>
      <w:r w:rsidR="004B4869" w:rsidRPr="00F029EB">
        <w:rPr>
          <w:rFonts w:ascii="Calibri" w:eastAsia="Times New Roman" w:hAnsi="Calibri" w:cs="Calibri"/>
          <w:color w:val="000000" w:themeColor="text1"/>
          <w:lang w:eastAsia="en-GB"/>
        </w:rPr>
        <w:t xml:space="preserve"> not just</w:t>
      </w:r>
      <w:r w:rsidR="00FC1028" w:rsidRPr="00F029EB">
        <w:rPr>
          <w:rFonts w:ascii="Calibri" w:eastAsia="Times New Roman" w:hAnsi="Calibri" w:cs="Calibri"/>
          <w:color w:val="000000" w:themeColor="text1"/>
          <w:lang w:eastAsia="en-GB"/>
        </w:rPr>
        <w:t xml:space="preserve"> transformed </w:t>
      </w:r>
      <w:r w:rsidR="004B4869" w:rsidRPr="00F029EB">
        <w:rPr>
          <w:rFonts w:ascii="Calibri" w:eastAsia="Times New Roman" w:hAnsi="Calibri" w:cs="Calibri"/>
          <w:color w:val="000000" w:themeColor="text1"/>
          <w:lang w:eastAsia="en-GB"/>
        </w:rPr>
        <w:t xml:space="preserve">her understanding of homelessness but also her </w:t>
      </w:r>
      <w:r w:rsidR="00E32FDA" w:rsidRPr="00F029EB">
        <w:rPr>
          <w:rFonts w:ascii="Calibri" w:eastAsia="Times New Roman" w:hAnsi="Calibri" w:cs="Calibri"/>
          <w:color w:val="000000" w:themeColor="text1"/>
          <w:lang w:eastAsia="en-GB"/>
        </w:rPr>
        <w:t>behaviour</w:t>
      </w:r>
      <w:r w:rsidR="00B50527" w:rsidRPr="00F029EB">
        <w:rPr>
          <w:rFonts w:ascii="Calibri" w:eastAsia="Times New Roman" w:hAnsi="Calibri" w:cs="Calibri"/>
          <w:color w:val="000000" w:themeColor="text1"/>
          <w:lang w:eastAsia="en-GB"/>
        </w:rPr>
        <w:t xml:space="preserve"> towards those who are rough sleepers: </w:t>
      </w:r>
      <w:r w:rsidR="00E32FDA" w:rsidRPr="00F029EB">
        <w:rPr>
          <w:rFonts w:ascii="Calibri" w:eastAsia="Times New Roman" w:hAnsi="Calibri" w:cs="Calibri"/>
          <w:color w:val="000000" w:themeColor="text1"/>
          <w:lang w:eastAsia="en-GB"/>
        </w:rPr>
        <w:t xml:space="preserve"> </w:t>
      </w:r>
    </w:p>
    <w:p w14:paraId="1B4C34C4" w14:textId="20BADE4E" w:rsidR="007575EA" w:rsidRPr="00F029EB" w:rsidRDefault="007575EA" w:rsidP="00E97B33">
      <w:pPr>
        <w:ind w:left="720"/>
        <w:jc w:val="both"/>
        <w:rPr>
          <w:rFonts w:ascii="Calibri" w:hAnsi="Calibri" w:cs="Calibri"/>
          <w:color w:val="000000" w:themeColor="text1"/>
        </w:rPr>
      </w:pPr>
      <w:r w:rsidRPr="00F029EB">
        <w:rPr>
          <w:rFonts w:ascii="Calibri" w:hAnsi="Calibri" w:cs="Calibri"/>
          <w:color w:val="000000" w:themeColor="text1"/>
        </w:rPr>
        <w:t xml:space="preserve"> I do stop in the street and talk to homeless people now</w:t>
      </w:r>
      <w:proofErr w:type="gramStart"/>
      <w:r w:rsidRPr="00F029EB">
        <w:rPr>
          <w:rFonts w:ascii="Calibri" w:hAnsi="Calibri" w:cs="Calibri"/>
          <w:color w:val="000000" w:themeColor="text1"/>
        </w:rPr>
        <w:t xml:space="preserve"> </w:t>
      </w:r>
      <w:r w:rsidR="00A01E5A" w:rsidRPr="00F029EB">
        <w:rPr>
          <w:rFonts w:ascii="Calibri" w:hAnsi="Calibri" w:cs="Calibri"/>
          <w:color w:val="000000" w:themeColor="text1"/>
        </w:rPr>
        <w:t>..</w:t>
      </w:r>
      <w:proofErr w:type="gramEnd"/>
      <w:r w:rsidRPr="00F029EB">
        <w:rPr>
          <w:rFonts w:ascii="Calibri" w:hAnsi="Calibri" w:cs="Calibri"/>
          <w:color w:val="000000" w:themeColor="text1"/>
        </w:rPr>
        <w:t xml:space="preserve">it’s definitely changed my </w:t>
      </w:r>
      <w:proofErr w:type="spellStart"/>
      <w:r w:rsidRPr="00F029EB">
        <w:rPr>
          <w:rFonts w:ascii="Calibri" w:hAnsi="Calibri" w:cs="Calibri"/>
          <w:color w:val="000000" w:themeColor="text1"/>
        </w:rPr>
        <w:t>interactions..I</w:t>
      </w:r>
      <w:proofErr w:type="spellEnd"/>
      <w:r w:rsidRPr="00F029EB">
        <w:rPr>
          <w:rFonts w:ascii="Calibri" w:hAnsi="Calibri" w:cs="Calibri"/>
          <w:color w:val="000000" w:themeColor="text1"/>
        </w:rPr>
        <w:t xml:space="preserve"> don’t give money but I have to buy everyone I meet a cup of coffee and a sandwich and it has ..I’m not scared .. </w:t>
      </w:r>
      <w:r w:rsidR="00872EE1" w:rsidRPr="00F029EB">
        <w:rPr>
          <w:rFonts w:ascii="Calibri" w:hAnsi="Calibri" w:cs="Calibri"/>
          <w:color w:val="000000" w:themeColor="text1"/>
        </w:rPr>
        <w:t>[…]</w:t>
      </w:r>
      <w:r w:rsidRPr="00F029EB">
        <w:rPr>
          <w:rFonts w:ascii="Calibri" w:hAnsi="Calibri" w:cs="Calibri"/>
          <w:color w:val="000000" w:themeColor="text1"/>
        </w:rPr>
        <w:t xml:space="preserve"> I feel like I engage with them much more as equals</w:t>
      </w:r>
      <w:r w:rsidR="006C51DC" w:rsidRPr="00F029EB">
        <w:rPr>
          <w:rFonts w:ascii="Calibri" w:hAnsi="Calibri" w:cs="Calibri"/>
          <w:color w:val="000000" w:themeColor="text1"/>
        </w:rPr>
        <w:t>…</w:t>
      </w:r>
      <w:r w:rsidRPr="00F029EB">
        <w:rPr>
          <w:rFonts w:ascii="Calibri" w:hAnsi="Calibri" w:cs="Calibri"/>
          <w:color w:val="000000" w:themeColor="text1"/>
        </w:rPr>
        <w:t xml:space="preserve"> in the </w:t>
      </w:r>
      <w:proofErr w:type="gramStart"/>
      <w:r w:rsidRPr="00F029EB">
        <w:rPr>
          <w:rFonts w:ascii="Calibri" w:hAnsi="Calibri" w:cs="Calibri"/>
          <w:color w:val="000000" w:themeColor="text1"/>
        </w:rPr>
        <w:t>past  I</w:t>
      </w:r>
      <w:proofErr w:type="gramEnd"/>
      <w:r w:rsidRPr="00F029EB">
        <w:rPr>
          <w:rFonts w:ascii="Calibri" w:hAnsi="Calibri" w:cs="Calibri"/>
          <w:color w:val="000000" w:themeColor="text1"/>
        </w:rPr>
        <w:t xml:space="preserve"> had that unconscious bias..</w:t>
      </w:r>
      <w:r w:rsidR="0095751E" w:rsidRPr="00F029EB">
        <w:rPr>
          <w:rFonts w:ascii="Calibri" w:hAnsi="Calibri" w:cs="Calibri"/>
          <w:color w:val="000000" w:themeColor="text1"/>
        </w:rPr>
        <w:t>[…]</w:t>
      </w:r>
      <w:r w:rsidRPr="00F029EB">
        <w:rPr>
          <w:rFonts w:ascii="Calibri" w:hAnsi="Calibri" w:cs="Calibri"/>
          <w:color w:val="000000" w:themeColor="text1"/>
        </w:rPr>
        <w:t xml:space="preserve"> but it could be my kids</w:t>
      </w:r>
      <w:r w:rsidR="00A01E5A" w:rsidRPr="00F029EB">
        <w:rPr>
          <w:rFonts w:ascii="Calibri" w:hAnsi="Calibri" w:cs="Calibri"/>
          <w:color w:val="000000" w:themeColor="text1"/>
        </w:rPr>
        <w:t>,</w:t>
      </w:r>
      <w:r w:rsidR="00BE5F39">
        <w:rPr>
          <w:rFonts w:ascii="Calibri" w:hAnsi="Calibri" w:cs="Calibri"/>
          <w:color w:val="000000" w:themeColor="text1"/>
        </w:rPr>
        <w:t xml:space="preserve"> </w:t>
      </w:r>
      <w:r w:rsidRPr="00F029EB">
        <w:rPr>
          <w:rFonts w:ascii="Calibri" w:hAnsi="Calibri" w:cs="Calibri"/>
          <w:color w:val="000000" w:themeColor="text1"/>
        </w:rPr>
        <w:t>it could be m</w:t>
      </w:r>
      <w:r w:rsidR="00BE5F39">
        <w:rPr>
          <w:rFonts w:ascii="Calibri" w:hAnsi="Calibri" w:cs="Calibri"/>
          <w:color w:val="000000" w:themeColor="text1"/>
        </w:rPr>
        <w:t>e</w:t>
      </w:r>
      <w:r w:rsidR="00BE5F39" w:rsidRPr="00F029EB" w:rsidDel="00BE5F39">
        <w:rPr>
          <w:rFonts w:ascii="Calibri" w:hAnsi="Calibri" w:cs="Calibri"/>
          <w:color w:val="000000" w:themeColor="text1"/>
        </w:rPr>
        <w:t xml:space="preserve"> </w:t>
      </w:r>
      <w:r w:rsidRPr="00F029EB">
        <w:rPr>
          <w:rFonts w:ascii="Calibri" w:hAnsi="Calibri" w:cs="Calibri"/>
          <w:color w:val="000000" w:themeColor="text1"/>
        </w:rPr>
        <w:t>[</w:t>
      </w:r>
      <w:r w:rsidR="00D264FC" w:rsidRPr="00F029EB">
        <w:rPr>
          <w:rFonts w:ascii="Calibri" w:hAnsi="Calibri" w:cs="Calibri"/>
          <w:color w:val="000000" w:themeColor="text1"/>
        </w:rPr>
        <w:t>A1</w:t>
      </w:r>
      <w:r w:rsidRPr="00F029EB">
        <w:rPr>
          <w:rFonts w:ascii="Calibri" w:hAnsi="Calibri" w:cs="Calibri"/>
          <w:color w:val="000000" w:themeColor="text1"/>
        </w:rPr>
        <w:t xml:space="preserve">].  </w:t>
      </w:r>
    </w:p>
    <w:p w14:paraId="04AE380E" w14:textId="49BB8DC3" w:rsidR="00005616" w:rsidRDefault="00005616" w:rsidP="00E97B33">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3B3A58DE" w14:textId="48700D1F" w:rsidR="00353AC2" w:rsidRDefault="00353AC2" w:rsidP="00E97B33">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0DB43B40" w14:textId="77777777" w:rsidR="00353AC2" w:rsidRPr="00F029EB" w:rsidRDefault="00353AC2" w:rsidP="00E97B33">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4F546254" w14:textId="07AEA325" w:rsidR="00B811BD" w:rsidRPr="00F029EB" w:rsidRDefault="00176D85" w:rsidP="00E97B33">
      <w:pPr>
        <w:pStyle w:val="paragraph"/>
        <w:spacing w:before="0" w:beforeAutospacing="0" w:after="0" w:afterAutospacing="0" w:line="360" w:lineRule="auto"/>
        <w:jc w:val="both"/>
        <w:textAlignment w:val="baseline"/>
        <w:rPr>
          <w:rStyle w:val="normaltextrun"/>
          <w:rFonts w:ascii="Calibri" w:hAnsi="Calibri" w:cs="Calibri"/>
          <w:b/>
          <w:bCs/>
          <w:color w:val="000000" w:themeColor="text1"/>
        </w:rPr>
      </w:pPr>
      <w:r w:rsidRPr="00F029EB">
        <w:rPr>
          <w:rStyle w:val="normaltextrun"/>
          <w:rFonts w:ascii="Calibri" w:hAnsi="Calibri" w:cs="Calibri"/>
          <w:b/>
          <w:bCs/>
          <w:color w:val="000000" w:themeColor="text1"/>
        </w:rPr>
        <w:lastRenderedPageBreak/>
        <w:t>Conclusion and final reflections</w:t>
      </w:r>
    </w:p>
    <w:p w14:paraId="46CECD50" w14:textId="6E9B9B3A" w:rsidR="00F62957" w:rsidRPr="00F029EB" w:rsidRDefault="00496655" w:rsidP="3857F1CE">
      <w:pPr>
        <w:pStyle w:val="paragraph"/>
        <w:spacing w:before="0" w:beforeAutospacing="0" w:after="0" w:afterAutospacing="0" w:line="360" w:lineRule="auto"/>
        <w:jc w:val="both"/>
        <w:textAlignment w:val="baseline"/>
        <w:rPr>
          <w:rFonts w:ascii="Calibri" w:hAnsi="Calibri" w:cs="Calibri"/>
          <w:color w:val="000000" w:themeColor="text1"/>
          <w:shd w:val="clear" w:color="auto" w:fill="00FF00"/>
        </w:rPr>
      </w:pPr>
      <w:r w:rsidRPr="00F029EB">
        <w:rPr>
          <w:rStyle w:val="normaltextrun"/>
          <w:rFonts w:ascii="Calibri" w:hAnsi="Calibri" w:cs="Calibri"/>
          <w:color w:val="000000" w:themeColor="text1"/>
        </w:rPr>
        <w:t xml:space="preserve">Our intention in this article </w:t>
      </w:r>
      <w:r w:rsidR="00776BBD">
        <w:rPr>
          <w:rStyle w:val="normaltextrun"/>
          <w:rFonts w:ascii="Calibri" w:hAnsi="Calibri" w:cs="Calibri"/>
          <w:color w:val="000000" w:themeColor="text1"/>
        </w:rPr>
        <w:t>is</w:t>
      </w:r>
      <w:r w:rsidR="00776BBD" w:rsidRPr="00F029EB">
        <w:rPr>
          <w:rStyle w:val="normaltextrun"/>
          <w:rFonts w:ascii="Calibri" w:hAnsi="Calibri" w:cs="Calibri"/>
          <w:color w:val="000000" w:themeColor="text1"/>
        </w:rPr>
        <w:t xml:space="preserve"> </w:t>
      </w:r>
      <w:r w:rsidRPr="00F029EB">
        <w:rPr>
          <w:rStyle w:val="normaltextrun"/>
          <w:rFonts w:ascii="Calibri" w:hAnsi="Calibri" w:cs="Calibri"/>
          <w:color w:val="000000" w:themeColor="text1"/>
        </w:rPr>
        <w:t xml:space="preserve">to </w:t>
      </w:r>
      <w:r w:rsidR="00D74C06" w:rsidRPr="00F029EB">
        <w:rPr>
          <w:rStyle w:val="normaltextrun"/>
          <w:rFonts w:ascii="Calibri" w:hAnsi="Calibri" w:cs="Calibri"/>
          <w:color w:val="000000" w:themeColor="text1"/>
        </w:rPr>
        <w:t xml:space="preserve">demonstrate how a </w:t>
      </w:r>
      <w:r w:rsidR="00E04858" w:rsidRPr="00F029EB">
        <w:rPr>
          <w:rStyle w:val="normaltextrun"/>
          <w:rFonts w:ascii="Calibri" w:hAnsi="Calibri" w:cs="Calibri"/>
          <w:color w:val="000000" w:themeColor="text1"/>
        </w:rPr>
        <w:t>co-researcher</w:t>
      </w:r>
      <w:r w:rsidR="00D74C06" w:rsidRPr="00F029EB">
        <w:rPr>
          <w:rStyle w:val="normaltextrun"/>
          <w:rFonts w:ascii="Calibri" w:hAnsi="Calibri" w:cs="Calibri"/>
          <w:color w:val="000000" w:themeColor="text1"/>
        </w:rPr>
        <w:t xml:space="preserve"> approach can be used </w:t>
      </w:r>
      <w:r w:rsidR="00D74C06" w:rsidRPr="00F029EB">
        <w:rPr>
          <w:rStyle w:val="normaltextrun"/>
          <w:rFonts w:ascii="Calibri" w:hAnsi="Calibri" w:cs="Calibri"/>
          <w:color w:val="000000" w:themeColor="text1"/>
          <w:highlight w:val="yellow"/>
        </w:rPr>
        <w:t xml:space="preserve">effectively with the Listening guide to analyse </w:t>
      </w:r>
      <w:r w:rsidR="333A9F9E" w:rsidRPr="00F029EB">
        <w:rPr>
          <w:rStyle w:val="normaltextrun"/>
          <w:rFonts w:ascii="Calibri" w:hAnsi="Calibri" w:cs="Calibri"/>
          <w:color w:val="000000" w:themeColor="text1"/>
          <w:highlight w:val="yellow"/>
        </w:rPr>
        <w:t>narratives</w:t>
      </w:r>
      <w:r w:rsidR="00D74C06" w:rsidRPr="00F029EB">
        <w:rPr>
          <w:rStyle w:val="normaltextrun"/>
          <w:rFonts w:ascii="Calibri" w:hAnsi="Calibri" w:cs="Calibri"/>
          <w:color w:val="000000" w:themeColor="text1"/>
          <w:highlight w:val="yellow"/>
        </w:rPr>
        <w:t xml:space="preserve">. </w:t>
      </w:r>
      <w:proofErr w:type="gramStart"/>
      <w:r w:rsidR="009C2961" w:rsidRPr="00F029EB">
        <w:rPr>
          <w:rStyle w:val="normaltextrun"/>
          <w:rFonts w:ascii="Calibri" w:hAnsi="Calibri" w:cs="Calibri"/>
          <w:color w:val="000000" w:themeColor="text1"/>
          <w:highlight w:val="yellow"/>
        </w:rPr>
        <w:t>Overall</w:t>
      </w:r>
      <w:proofErr w:type="gramEnd"/>
      <w:r w:rsidR="009C2961" w:rsidRPr="00F029EB">
        <w:rPr>
          <w:rStyle w:val="normaltextrun"/>
          <w:rFonts w:ascii="Calibri" w:hAnsi="Calibri" w:cs="Calibri"/>
          <w:color w:val="000000" w:themeColor="text1"/>
          <w:highlight w:val="yellow"/>
        </w:rPr>
        <w:t xml:space="preserve"> the</w:t>
      </w:r>
      <w:r w:rsidR="6AA68F8C" w:rsidRPr="00F029EB">
        <w:rPr>
          <w:rStyle w:val="normaltextrun"/>
          <w:rFonts w:ascii="Calibri" w:hAnsi="Calibri" w:cs="Calibri"/>
          <w:color w:val="000000" w:themeColor="text1"/>
          <w:highlight w:val="yellow"/>
        </w:rPr>
        <w:t xml:space="preserve"> co-researcher approach add</w:t>
      </w:r>
      <w:r w:rsidR="002928B2" w:rsidRPr="00F029EB">
        <w:rPr>
          <w:rStyle w:val="normaltextrun"/>
          <w:rFonts w:ascii="Calibri" w:hAnsi="Calibri" w:cs="Calibri"/>
          <w:color w:val="000000" w:themeColor="text1"/>
          <w:highlight w:val="yellow"/>
        </w:rPr>
        <w:t>s</w:t>
      </w:r>
      <w:r w:rsidR="6AA68F8C" w:rsidRPr="00F029EB">
        <w:rPr>
          <w:rStyle w:val="normaltextrun"/>
          <w:rFonts w:ascii="Calibri" w:hAnsi="Calibri" w:cs="Calibri"/>
          <w:color w:val="000000" w:themeColor="text1"/>
          <w:highlight w:val="yellow"/>
        </w:rPr>
        <w:t xml:space="preserve"> a </w:t>
      </w:r>
      <w:r w:rsidR="14781953" w:rsidRPr="00F029EB">
        <w:rPr>
          <w:rStyle w:val="normaltextrun"/>
          <w:rFonts w:ascii="Calibri" w:hAnsi="Calibri" w:cs="Calibri"/>
          <w:color w:val="000000" w:themeColor="text1"/>
          <w:highlight w:val="yellow"/>
        </w:rPr>
        <w:t xml:space="preserve">richness and </w:t>
      </w:r>
      <w:r w:rsidR="6AA68F8C" w:rsidRPr="00F029EB">
        <w:rPr>
          <w:rStyle w:val="normaltextrun"/>
          <w:rFonts w:ascii="Calibri" w:hAnsi="Calibri" w:cs="Calibri"/>
          <w:color w:val="000000" w:themeColor="text1"/>
          <w:highlight w:val="yellow"/>
        </w:rPr>
        <w:t xml:space="preserve">depth to the whole analytical process </w:t>
      </w:r>
      <w:r w:rsidR="009C2961" w:rsidRPr="00F029EB">
        <w:rPr>
          <w:rStyle w:val="normaltextrun"/>
          <w:rFonts w:ascii="Calibri" w:hAnsi="Calibri" w:cs="Calibri"/>
          <w:color w:val="000000" w:themeColor="text1"/>
          <w:highlight w:val="yellow"/>
        </w:rPr>
        <w:t xml:space="preserve">through the </w:t>
      </w:r>
      <w:r w:rsidR="002D2557" w:rsidRPr="00F029EB">
        <w:rPr>
          <w:rStyle w:val="normaltextrun"/>
          <w:rFonts w:ascii="Calibri" w:hAnsi="Calibri" w:cs="Calibri"/>
          <w:color w:val="000000" w:themeColor="text1"/>
          <w:highlight w:val="yellow"/>
        </w:rPr>
        <w:t>co-</w:t>
      </w:r>
      <w:r w:rsidR="009C2961" w:rsidRPr="00F029EB">
        <w:rPr>
          <w:rStyle w:val="normaltextrun"/>
          <w:rFonts w:ascii="Calibri" w:hAnsi="Calibri" w:cs="Calibri"/>
          <w:color w:val="000000" w:themeColor="text1"/>
          <w:highlight w:val="yellow"/>
        </w:rPr>
        <w:t>listening</w:t>
      </w:r>
      <w:r w:rsidR="002D2557" w:rsidRPr="00F029EB">
        <w:rPr>
          <w:rStyle w:val="normaltextrun"/>
          <w:rFonts w:ascii="Calibri" w:hAnsi="Calibri" w:cs="Calibri"/>
          <w:color w:val="000000" w:themeColor="text1"/>
          <w:highlight w:val="yellow"/>
        </w:rPr>
        <w:t xml:space="preserve"> and co-reflection</w:t>
      </w:r>
      <w:r w:rsidR="00C8048E" w:rsidRPr="00F029EB">
        <w:rPr>
          <w:rStyle w:val="normaltextrun"/>
          <w:rFonts w:ascii="Calibri" w:hAnsi="Calibri" w:cs="Calibri"/>
          <w:color w:val="000000" w:themeColor="text1"/>
          <w:highlight w:val="yellow"/>
        </w:rPr>
        <w:t xml:space="preserve"> on the multiple interpretations</w:t>
      </w:r>
      <w:r w:rsidR="002D2557" w:rsidRPr="00F029EB">
        <w:rPr>
          <w:rStyle w:val="normaltextrun"/>
          <w:rFonts w:ascii="Calibri" w:hAnsi="Calibri" w:cs="Calibri"/>
          <w:color w:val="000000" w:themeColor="text1"/>
          <w:highlight w:val="yellow"/>
        </w:rPr>
        <w:t xml:space="preserve">. </w:t>
      </w:r>
      <w:r w:rsidR="009C2961" w:rsidRPr="00F029EB">
        <w:rPr>
          <w:rStyle w:val="normaltextrun"/>
          <w:rFonts w:ascii="Calibri" w:hAnsi="Calibri" w:cs="Calibri"/>
          <w:color w:val="000000" w:themeColor="text1"/>
          <w:highlight w:val="yellow"/>
        </w:rPr>
        <w:t xml:space="preserve"> </w:t>
      </w:r>
      <w:r w:rsidR="00454432" w:rsidRPr="00F029EB">
        <w:rPr>
          <w:rStyle w:val="normaltextrun"/>
          <w:rFonts w:ascii="Calibri" w:hAnsi="Calibri" w:cs="Calibri"/>
          <w:color w:val="000000" w:themeColor="text1"/>
          <w:highlight w:val="yellow"/>
        </w:rPr>
        <w:t>The</w:t>
      </w:r>
      <w:r w:rsidR="00776669" w:rsidRPr="00F029EB">
        <w:rPr>
          <w:rStyle w:val="normaltextrun"/>
          <w:rFonts w:ascii="Calibri" w:hAnsi="Calibri" w:cs="Calibri"/>
          <w:color w:val="000000" w:themeColor="text1"/>
          <w:highlight w:val="yellow"/>
        </w:rPr>
        <w:t xml:space="preserve"> I-poems</w:t>
      </w:r>
      <w:r w:rsidR="00D74C06" w:rsidRPr="00F029EB">
        <w:rPr>
          <w:rStyle w:val="normaltextrun"/>
          <w:rFonts w:ascii="Calibri" w:hAnsi="Calibri" w:cs="Calibri"/>
          <w:color w:val="000000" w:themeColor="text1"/>
          <w:highlight w:val="yellow"/>
        </w:rPr>
        <w:t xml:space="preserve"> </w:t>
      </w:r>
      <w:r w:rsidR="6E5DF7BF" w:rsidRPr="00F029EB">
        <w:rPr>
          <w:rStyle w:val="normaltextrun"/>
          <w:rFonts w:ascii="Calibri" w:hAnsi="Calibri" w:cs="Calibri"/>
          <w:color w:val="000000" w:themeColor="text1"/>
          <w:highlight w:val="yellow"/>
        </w:rPr>
        <w:t xml:space="preserve">provide </w:t>
      </w:r>
      <w:r w:rsidR="0035771E" w:rsidRPr="00F029EB">
        <w:rPr>
          <w:rStyle w:val="normaltextrun"/>
          <w:rFonts w:ascii="Calibri" w:hAnsi="Calibri" w:cs="Calibri"/>
          <w:color w:val="000000" w:themeColor="text1"/>
          <w:highlight w:val="yellow"/>
        </w:rPr>
        <w:t>an additional</w:t>
      </w:r>
      <w:r w:rsidR="00454432" w:rsidRPr="00F029EB">
        <w:rPr>
          <w:rStyle w:val="normaltextrun"/>
          <w:rFonts w:ascii="Calibri" w:hAnsi="Calibri" w:cs="Calibri"/>
          <w:color w:val="000000" w:themeColor="text1"/>
          <w:highlight w:val="yellow"/>
        </w:rPr>
        <w:t xml:space="preserve"> opportunity to </w:t>
      </w:r>
      <w:r w:rsidR="0035771E" w:rsidRPr="00F029EB">
        <w:rPr>
          <w:rStyle w:val="normaltextrun"/>
          <w:rFonts w:ascii="Calibri" w:hAnsi="Calibri" w:cs="Calibri"/>
          <w:color w:val="000000" w:themeColor="text1"/>
          <w:highlight w:val="yellow"/>
        </w:rPr>
        <w:t>co-reflect</w:t>
      </w:r>
      <w:r w:rsidR="00454432" w:rsidRPr="00F029EB">
        <w:rPr>
          <w:rStyle w:val="normaltextrun"/>
          <w:rFonts w:ascii="Calibri" w:hAnsi="Calibri" w:cs="Calibri"/>
          <w:color w:val="000000" w:themeColor="text1"/>
          <w:highlight w:val="yellow"/>
        </w:rPr>
        <w:t xml:space="preserve"> </w:t>
      </w:r>
      <w:r w:rsidR="0035771E" w:rsidRPr="00F029EB">
        <w:rPr>
          <w:rStyle w:val="normaltextrun"/>
          <w:rFonts w:ascii="Calibri" w:hAnsi="Calibri" w:cs="Calibri"/>
          <w:color w:val="000000" w:themeColor="text1"/>
          <w:highlight w:val="yellow"/>
        </w:rPr>
        <w:t xml:space="preserve">on the </w:t>
      </w:r>
      <w:r w:rsidR="00454432" w:rsidRPr="00F029EB">
        <w:rPr>
          <w:rStyle w:val="normaltextrun"/>
          <w:rFonts w:ascii="Calibri" w:hAnsi="Calibri" w:cs="Calibri"/>
          <w:color w:val="000000" w:themeColor="text1"/>
          <w:highlight w:val="yellow"/>
        </w:rPr>
        <w:t xml:space="preserve">different voices and emotional responses </w:t>
      </w:r>
      <w:r w:rsidR="0080121D" w:rsidRPr="00F029EB">
        <w:rPr>
          <w:rStyle w:val="normaltextrun"/>
          <w:rFonts w:ascii="Calibri" w:hAnsi="Calibri" w:cs="Calibri"/>
          <w:color w:val="000000" w:themeColor="text1"/>
          <w:highlight w:val="yellow"/>
        </w:rPr>
        <w:t>- something</w:t>
      </w:r>
      <w:r w:rsidR="0B1A101B" w:rsidRPr="00F029EB">
        <w:rPr>
          <w:rStyle w:val="normaltextrun"/>
          <w:rFonts w:ascii="Calibri" w:hAnsi="Calibri" w:cs="Calibri"/>
          <w:color w:val="000000" w:themeColor="text1"/>
          <w:highlight w:val="yellow"/>
        </w:rPr>
        <w:t xml:space="preserve"> </w:t>
      </w:r>
      <w:r w:rsidR="0E52A6B7" w:rsidRPr="00F029EB">
        <w:rPr>
          <w:rStyle w:val="normaltextrun"/>
          <w:rFonts w:ascii="Calibri" w:hAnsi="Calibri" w:cs="Calibri"/>
          <w:color w:val="000000" w:themeColor="text1"/>
          <w:highlight w:val="yellow"/>
        </w:rPr>
        <w:t xml:space="preserve">which is arguably missing from </w:t>
      </w:r>
      <w:r w:rsidR="00954CD8">
        <w:rPr>
          <w:rStyle w:val="normaltextrun"/>
          <w:rFonts w:ascii="Calibri" w:hAnsi="Calibri" w:cs="Calibri"/>
          <w:color w:val="000000" w:themeColor="text1"/>
          <w:highlight w:val="yellow"/>
        </w:rPr>
        <w:t>more traditional</w:t>
      </w:r>
      <w:r w:rsidR="0E52A6B7" w:rsidRPr="00F029EB">
        <w:rPr>
          <w:rStyle w:val="normaltextrun"/>
          <w:rFonts w:ascii="Calibri" w:hAnsi="Calibri" w:cs="Calibri"/>
          <w:color w:val="000000" w:themeColor="text1"/>
          <w:highlight w:val="yellow"/>
        </w:rPr>
        <w:t xml:space="preserve"> </w:t>
      </w:r>
      <w:r w:rsidR="0080121D" w:rsidRPr="00F029EB">
        <w:rPr>
          <w:rStyle w:val="normaltextrun"/>
          <w:rFonts w:ascii="Calibri" w:hAnsi="Calibri" w:cs="Calibri"/>
          <w:color w:val="000000" w:themeColor="text1"/>
          <w:highlight w:val="yellow"/>
        </w:rPr>
        <w:t xml:space="preserve">qualitative </w:t>
      </w:r>
      <w:r w:rsidR="0E52A6B7" w:rsidRPr="00F029EB">
        <w:rPr>
          <w:rStyle w:val="normaltextrun"/>
          <w:rFonts w:ascii="Calibri" w:hAnsi="Calibri" w:cs="Calibri"/>
          <w:color w:val="000000" w:themeColor="text1"/>
          <w:highlight w:val="yellow"/>
        </w:rPr>
        <w:t>approaches</w:t>
      </w:r>
      <w:r w:rsidR="004D522F">
        <w:rPr>
          <w:rStyle w:val="normaltextrun"/>
          <w:rFonts w:ascii="Calibri" w:hAnsi="Calibri" w:cs="Calibri"/>
          <w:color w:val="000000" w:themeColor="text1"/>
          <w:highlight w:val="yellow"/>
        </w:rPr>
        <w:t xml:space="preserve"> to analysis</w:t>
      </w:r>
      <w:r w:rsidR="00D74C06" w:rsidRPr="00F029EB">
        <w:rPr>
          <w:rStyle w:val="normaltextrun"/>
          <w:rFonts w:ascii="Calibri" w:hAnsi="Calibri" w:cs="Calibri"/>
          <w:color w:val="000000" w:themeColor="text1"/>
          <w:highlight w:val="yellow"/>
        </w:rPr>
        <w:t xml:space="preserve">. </w:t>
      </w:r>
      <w:r w:rsidR="00776669" w:rsidRPr="00F029EB">
        <w:rPr>
          <w:rStyle w:val="normaltextrun"/>
          <w:rFonts w:ascii="Calibri" w:hAnsi="Calibri" w:cs="Calibri"/>
          <w:color w:val="000000" w:themeColor="text1"/>
          <w:highlight w:val="yellow"/>
        </w:rPr>
        <w:t xml:space="preserve">A </w:t>
      </w:r>
      <w:r w:rsidR="00751D50" w:rsidRPr="00F029EB">
        <w:rPr>
          <w:rStyle w:val="normaltextrun"/>
          <w:rFonts w:ascii="Calibri" w:hAnsi="Calibri" w:cs="Calibri"/>
          <w:color w:val="000000" w:themeColor="text1"/>
          <w:highlight w:val="yellow"/>
        </w:rPr>
        <w:t xml:space="preserve">further </w:t>
      </w:r>
      <w:r w:rsidR="00776669" w:rsidRPr="00F029EB">
        <w:rPr>
          <w:rStyle w:val="normaltextrun"/>
          <w:rFonts w:ascii="Calibri" w:hAnsi="Calibri" w:cs="Calibri"/>
          <w:color w:val="000000" w:themeColor="text1"/>
          <w:highlight w:val="yellow"/>
        </w:rPr>
        <w:t xml:space="preserve">strength of the </w:t>
      </w:r>
      <w:r w:rsidR="00E235F2" w:rsidRPr="00F029EB">
        <w:rPr>
          <w:rStyle w:val="normaltextrun"/>
          <w:rFonts w:ascii="Calibri" w:hAnsi="Calibri" w:cs="Calibri"/>
          <w:color w:val="000000" w:themeColor="text1"/>
          <w:highlight w:val="yellow"/>
        </w:rPr>
        <w:t>co-</w:t>
      </w:r>
      <w:r w:rsidR="00776669" w:rsidRPr="00F029EB">
        <w:rPr>
          <w:rStyle w:val="normaltextrun"/>
          <w:rFonts w:ascii="Calibri" w:hAnsi="Calibri" w:cs="Calibri"/>
          <w:color w:val="000000" w:themeColor="text1"/>
          <w:highlight w:val="yellow"/>
        </w:rPr>
        <w:t>researcher</w:t>
      </w:r>
      <w:r w:rsidR="00E235F2" w:rsidRPr="00F029EB">
        <w:rPr>
          <w:rStyle w:val="normaltextrun"/>
          <w:rFonts w:ascii="Calibri" w:hAnsi="Calibri" w:cs="Calibri"/>
          <w:color w:val="000000" w:themeColor="text1"/>
          <w:highlight w:val="yellow"/>
        </w:rPr>
        <w:t xml:space="preserve"> approach</w:t>
      </w:r>
      <w:r w:rsidR="00776669" w:rsidRPr="00F029EB">
        <w:rPr>
          <w:rStyle w:val="normaltextrun"/>
          <w:rFonts w:ascii="Calibri" w:hAnsi="Calibri" w:cs="Calibri"/>
          <w:color w:val="000000" w:themeColor="text1"/>
          <w:highlight w:val="yellow"/>
        </w:rPr>
        <w:t xml:space="preserve"> is</w:t>
      </w:r>
      <w:r w:rsidR="00776669" w:rsidRPr="00F029EB">
        <w:rPr>
          <w:rStyle w:val="normaltextrun"/>
          <w:rFonts w:ascii="Calibri" w:hAnsi="Calibri" w:cs="Calibri"/>
          <w:color w:val="000000" w:themeColor="text1"/>
        </w:rPr>
        <w:t xml:space="preserve"> how it attends to the context of the interview - and affords a means of exploring not just the relationship between researcher and participant but also between researcher and researcher. As </w:t>
      </w:r>
      <w:r w:rsidR="004B7403" w:rsidRPr="00F029EB">
        <w:rPr>
          <w:rStyle w:val="normaltextrun"/>
          <w:rFonts w:ascii="Calibri" w:hAnsi="Calibri" w:cs="Calibri"/>
          <w:color w:val="000000" w:themeColor="text1"/>
        </w:rPr>
        <w:t>A2</w:t>
      </w:r>
      <w:r w:rsidR="00751D50" w:rsidRPr="00F029EB">
        <w:rPr>
          <w:rStyle w:val="normaltextrun"/>
          <w:rFonts w:ascii="Calibri" w:hAnsi="Calibri" w:cs="Calibri"/>
          <w:color w:val="000000" w:themeColor="text1"/>
        </w:rPr>
        <w:t xml:space="preserve"> </w:t>
      </w:r>
      <w:r w:rsidR="00776669" w:rsidRPr="00F029EB">
        <w:rPr>
          <w:rStyle w:val="normaltextrun"/>
          <w:rFonts w:ascii="Calibri" w:hAnsi="Calibri" w:cs="Calibri"/>
          <w:color w:val="000000" w:themeColor="text1"/>
        </w:rPr>
        <w:t xml:space="preserve">points out this </w:t>
      </w:r>
      <w:r w:rsidR="005E0D02" w:rsidRPr="00F029EB">
        <w:rPr>
          <w:rStyle w:val="normaltextrun"/>
          <w:rFonts w:ascii="Calibri" w:hAnsi="Calibri" w:cs="Calibri"/>
          <w:color w:val="000000" w:themeColor="text1"/>
        </w:rPr>
        <w:t xml:space="preserve">relational </w:t>
      </w:r>
      <w:r w:rsidR="00776669" w:rsidRPr="00F029EB">
        <w:rPr>
          <w:rStyle w:val="normaltextrun"/>
          <w:rFonts w:ascii="Calibri" w:hAnsi="Calibri" w:cs="Calibri"/>
          <w:color w:val="000000" w:themeColor="text1"/>
        </w:rPr>
        <w:t xml:space="preserve">triad is particularly powerful in the </w:t>
      </w:r>
      <w:r w:rsidR="00776669" w:rsidRPr="00353AC2">
        <w:rPr>
          <w:rStyle w:val="normaltextrun"/>
          <w:rFonts w:ascii="Calibri" w:hAnsi="Calibri" w:cs="Calibri"/>
          <w:color w:val="000000" w:themeColor="text1"/>
        </w:rPr>
        <w:t xml:space="preserve">co-production of narratives. It was often in our joint discussions and co-reflection that we would experience what </w:t>
      </w:r>
      <w:proofErr w:type="spellStart"/>
      <w:r w:rsidR="00E9503B" w:rsidRPr="00353AC2">
        <w:rPr>
          <w:rStyle w:val="normaltextrun"/>
          <w:rFonts w:ascii="Calibri" w:hAnsi="Calibri" w:cs="Calibri"/>
          <w:color w:val="000000" w:themeColor="text1"/>
        </w:rPr>
        <w:t>Mac</w:t>
      </w:r>
      <w:r w:rsidR="00540F98" w:rsidRPr="00353AC2">
        <w:rPr>
          <w:rStyle w:val="normaltextrun"/>
          <w:rFonts w:ascii="Calibri" w:hAnsi="Calibri" w:cs="Calibri"/>
          <w:color w:val="000000" w:themeColor="text1"/>
        </w:rPr>
        <w:t>L</w:t>
      </w:r>
      <w:r w:rsidR="00E9503B" w:rsidRPr="00353AC2">
        <w:rPr>
          <w:rStyle w:val="normaltextrun"/>
          <w:rFonts w:ascii="Calibri" w:hAnsi="Calibri" w:cs="Calibri"/>
          <w:color w:val="000000" w:themeColor="text1"/>
        </w:rPr>
        <w:t>ure</w:t>
      </w:r>
      <w:proofErr w:type="spellEnd"/>
      <w:r w:rsidR="00727F5E" w:rsidRPr="00353AC2">
        <w:rPr>
          <w:rStyle w:val="normaltextrun"/>
          <w:rFonts w:ascii="Calibri" w:hAnsi="Calibri" w:cs="Calibri"/>
          <w:color w:val="000000" w:themeColor="text1"/>
        </w:rPr>
        <w:t xml:space="preserve"> (2012</w:t>
      </w:r>
      <w:r w:rsidR="00C75B75" w:rsidRPr="00353AC2">
        <w:rPr>
          <w:rStyle w:val="normaltextrun"/>
          <w:rFonts w:ascii="Calibri" w:hAnsi="Calibri" w:cs="Calibri"/>
          <w:color w:val="000000" w:themeColor="text1"/>
        </w:rPr>
        <w:t>:24</w:t>
      </w:r>
      <w:r w:rsidR="00727F5E" w:rsidRPr="00353AC2">
        <w:rPr>
          <w:rStyle w:val="normaltextrun"/>
          <w:rFonts w:ascii="Calibri" w:hAnsi="Calibri" w:cs="Calibri"/>
          <w:color w:val="000000" w:themeColor="text1"/>
        </w:rPr>
        <w:t>)</w:t>
      </w:r>
      <w:r w:rsidR="00776669" w:rsidRPr="00353AC2">
        <w:rPr>
          <w:rStyle w:val="normaltextrun"/>
          <w:rFonts w:ascii="Calibri" w:hAnsi="Calibri" w:cs="Calibri"/>
          <w:color w:val="000000" w:themeColor="text1"/>
        </w:rPr>
        <w:t xml:space="preserve"> refers to as the </w:t>
      </w:r>
      <w:r w:rsidR="00BE6ED6" w:rsidRPr="00353AC2">
        <w:rPr>
          <w:rStyle w:val="normaltextrun"/>
          <w:rFonts w:ascii="Calibri" w:hAnsi="Calibri" w:cs="Calibri"/>
          <w:color w:val="000000" w:themeColor="text1"/>
        </w:rPr>
        <w:t>‘</w:t>
      </w:r>
      <w:r w:rsidR="00727F5E" w:rsidRPr="00353AC2">
        <w:rPr>
          <w:rStyle w:val="normaltextrun"/>
          <w:rFonts w:ascii="Calibri" w:hAnsi="Calibri" w:cs="Calibri"/>
          <w:color w:val="000000" w:themeColor="text1"/>
        </w:rPr>
        <w:t>wonder of data</w:t>
      </w:r>
      <w:r w:rsidR="00BE6ED6" w:rsidRPr="00353AC2">
        <w:rPr>
          <w:rStyle w:val="normaltextrun"/>
          <w:rFonts w:ascii="Calibri" w:hAnsi="Calibri" w:cs="Calibri"/>
          <w:color w:val="000000" w:themeColor="text1"/>
        </w:rPr>
        <w:t>’</w:t>
      </w:r>
      <w:r w:rsidR="00727F5E" w:rsidRPr="00353AC2">
        <w:rPr>
          <w:rStyle w:val="normaltextrun"/>
          <w:rFonts w:ascii="Calibri" w:hAnsi="Calibri" w:cs="Calibri"/>
          <w:color w:val="000000" w:themeColor="text1"/>
        </w:rPr>
        <w:t xml:space="preserve"> – </w:t>
      </w:r>
      <w:proofErr w:type="gramStart"/>
      <w:r w:rsidR="00727F5E" w:rsidRPr="00353AC2">
        <w:rPr>
          <w:rStyle w:val="normaltextrun"/>
          <w:rFonts w:ascii="Calibri" w:hAnsi="Calibri" w:cs="Calibri"/>
          <w:color w:val="000000" w:themeColor="text1"/>
        </w:rPr>
        <w:t xml:space="preserve">the  </w:t>
      </w:r>
      <w:r w:rsidR="00BE6ED6" w:rsidRPr="00353AC2">
        <w:rPr>
          <w:rStyle w:val="normaltextrun"/>
          <w:rFonts w:ascii="Calibri" w:hAnsi="Calibri" w:cs="Calibri"/>
          <w:color w:val="000000" w:themeColor="text1"/>
        </w:rPr>
        <w:t>‘</w:t>
      </w:r>
      <w:proofErr w:type="gramEnd"/>
      <w:r w:rsidR="00727F5E" w:rsidRPr="00353AC2">
        <w:rPr>
          <w:rFonts w:ascii="Calibri" w:hAnsi="Calibri" w:cs="Calibri"/>
          <w:color w:val="000000" w:themeColor="text1"/>
          <w:lang w:val="en"/>
        </w:rPr>
        <w:t>wonder that resides and radiates in data, or rather in the entangled relation of data-and-researcher</w:t>
      </w:r>
      <w:r w:rsidR="00BE6ED6" w:rsidRPr="00353AC2">
        <w:rPr>
          <w:rFonts w:ascii="Calibri" w:hAnsi="Calibri" w:cs="Calibri"/>
          <w:color w:val="000000" w:themeColor="text1"/>
          <w:lang w:val="en"/>
        </w:rPr>
        <w:t>’</w:t>
      </w:r>
      <w:r w:rsidR="00727F5E" w:rsidRPr="00353AC2">
        <w:rPr>
          <w:rFonts w:ascii="Calibri" w:hAnsi="Calibri" w:cs="Calibri"/>
          <w:color w:val="000000" w:themeColor="text1"/>
          <w:lang w:val="en"/>
        </w:rPr>
        <w:t xml:space="preserve">. For us the times that we sat and listened to </w:t>
      </w:r>
      <w:r w:rsidR="00176D85" w:rsidRPr="00353AC2">
        <w:rPr>
          <w:rFonts w:ascii="Calibri" w:hAnsi="Calibri" w:cs="Calibri"/>
          <w:color w:val="000000" w:themeColor="text1"/>
          <w:lang w:val="en"/>
        </w:rPr>
        <w:t xml:space="preserve">recordings of </w:t>
      </w:r>
      <w:r w:rsidR="00727F5E" w:rsidRPr="00353AC2">
        <w:rPr>
          <w:rFonts w:ascii="Calibri" w:hAnsi="Calibri" w:cs="Calibri"/>
          <w:color w:val="000000" w:themeColor="text1"/>
          <w:lang w:val="en"/>
        </w:rPr>
        <w:t>our participants tell</w:t>
      </w:r>
      <w:r w:rsidR="00176D85" w:rsidRPr="00353AC2">
        <w:rPr>
          <w:rFonts w:ascii="Calibri" w:hAnsi="Calibri" w:cs="Calibri"/>
          <w:color w:val="000000" w:themeColor="text1"/>
          <w:lang w:val="en"/>
        </w:rPr>
        <w:t>ing</w:t>
      </w:r>
      <w:r w:rsidR="00727F5E" w:rsidRPr="00353AC2">
        <w:rPr>
          <w:rFonts w:ascii="Calibri" w:hAnsi="Calibri" w:cs="Calibri"/>
          <w:color w:val="000000" w:themeColor="text1"/>
          <w:lang w:val="en"/>
        </w:rPr>
        <w:t xml:space="preserve"> their stories, discussed their I-poems and responded to each other’s different interpretations were times of interest and excitement – </w:t>
      </w:r>
      <w:r w:rsidR="00CB6AEF" w:rsidRPr="00353AC2">
        <w:rPr>
          <w:rFonts w:ascii="Calibri" w:hAnsi="Calibri" w:cs="Calibri"/>
          <w:color w:val="000000" w:themeColor="text1"/>
          <w:lang w:val="en"/>
        </w:rPr>
        <w:t xml:space="preserve">as we </w:t>
      </w:r>
      <w:r w:rsidR="009C50F0" w:rsidRPr="00353AC2">
        <w:rPr>
          <w:rFonts w:ascii="Calibri" w:hAnsi="Calibri" w:cs="Calibri"/>
          <w:color w:val="000000" w:themeColor="text1"/>
          <w:lang w:val="en"/>
        </w:rPr>
        <w:t>listened</w:t>
      </w:r>
      <w:r w:rsidR="00CB6AEF" w:rsidRPr="00353AC2">
        <w:rPr>
          <w:rFonts w:ascii="Calibri" w:hAnsi="Calibri" w:cs="Calibri"/>
          <w:color w:val="000000" w:themeColor="text1"/>
          <w:lang w:val="en"/>
        </w:rPr>
        <w:t xml:space="preserve"> </w:t>
      </w:r>
      <w:r w:rsidR="004F2960" w:rsidRPr="00353AC2">
        <w:rPr>
          <w:rFonts w:ascii="Calibri" w:hAnsi="Calibri" w:cs="Calibri"/>
          <w:color w:val="000000" w:themeColor="text1"/>
          <w:lang w:val="en"/>
        </w:rPr>
        <w:t>attentively to what our participants were saying</w:t>
      </w:r>
      <w:r w:rsidR="009C50F0" w:rsidRPr="00353AC2">
        <w:rPr>
          <w:rFonts w:ascii="Calibri" w:hAnsi="Calibri" w:cs="Calibri"/>
          <w:color w:val="000000" w:themeColor="text1"/>
          <w:lang w:val="en"/>
        </w:rPr>
        <w:t xml:space="preserve"> and struggled to </w:t>
      </w:r>
      <w:r w:rsidR="2348748F" w:rsidRPr="00353AC2">
        <w:rPr>
          <w:rFonts w:ascii="Calibri" w:hAnsi="Calibri" w:cs="Calibri"/>
          <w:color w:val="000000" w:themeColor="text1"/>
          <w:lang w:val="en"/>
        </w:rPr>
        <w:t>hear their different voices</w:t>
      </w:r>
      <w:r w:rsidR="00176D85" w:rsidRPr="00353AC2">
        <w:rPr>
          <w:rFonts w:ascii="Calibri" w:hAnsi="Calibri" w:cs="Calibri"/>
          <w:color w:val="000000" w:themeColor="text1"/>
          <w:lang w:val="en"/>
        </w:rPr>
        <w:t xml:space="preserve">. </w:t>
      </w:r>
      <w:r w:rsidR="00B1051F" w:rsidRPr="00353AC2">
        <w:rPr>
          <w:rFonts w:ascii="Calibri" w:hAnsi="Calibri" w:cs="Calibri"/>
          <w:color w:val="000000" w:themeColor="text1"/>
          <w:lang w:val="en"/>
        </w:rPr>
        <w:t>In line with Bakhtin’s (1981) notion of</w:t>
      </w:r>
      <w:r w:rsidR="00B1051F" w:rsidRPr="00F029EB">
        <w:rPr>
          <w:rFonts w:ascii="Calibri" w:hAnsi="Calibri" w:cs="Calibri"/>
          <w:color w:val="000000" w:themeColor="text1"/>
          <w:lang w:val="en"/>
        </w:rPr>
        <w:t xml:space="preserve"> heteroglossia we were con</w:t>
      </w:r>
      <w:r w:rsidR="00E7469A" w:rsidRPr="00F029EB">
        <w:rPr>
          <w:rFonts w:ascii="Calibri" w:hAnsi="Calibri" w:cs="Calibri"/>
          <w:color w:val="000000" w:themeColor="text1"/>
          <w:lang w:val="en"/>
        </w:rPr>
        <w:t>s</w:t>
      </w:r>
      <w:r w:rsidR="00B1051F" w:rsidRPr="00F029EB">
        <w:rPr>
          <w:rFonts w:ascii="Calibri" w:hAnsi="Calibri" w:cs="Calibri"/>
          <w:color w:val="000000" w:themeColor="text1"/>
          <w:lang w:val="en"/>
        </w:rPr>
        <w:t xml:space="preserve">cious of not taking the narratives of our participants </w:t>
      </w:r>
      <w:r w:rsidR="00D34ACF" w:rsidRPr="00F029EB">
        <w:rPr>
          <w:rFonts w:ascii="Calibri" w:hAnsi="Calibri" w:cs="Calibri"/>
          <w:color w:val="000000" w:themeColor="text1"/>
          <w:lang w:val="en"/>
        </w:rPr>
        <w:t>at face value but to be open to mu</w:t>
      </w:r>
      <w:r w:rsidR="00E7469A" w:rsidRPr="00F029EB">
        <w:rPr>
          <w:rFonts w:ascii="Calibri" w:hAnsi="Calibri" w:cs="Calibri"/>
          <w:color w:val="000000" w:themeColor="text1"/>
          <w:lang w:val="en"/>
        </w:rPr>
        <w:t>l</w:t>
      </w:r>
      <w:r w:rsidR="00D34ACF" w:rsidRPr="00F029EB">
        <w:rPr>
          <w:rFonts w:ascii="Calibri" w:hAnsi="Calibri" w:cs="Calibri"/>
          <w:color w:val="000000" w:themeColor="text1"/>
          <w:lang w:val="en"/>
        </w:rPr>
        <w:t xml:space="preserve">tiple interpretations. </w:t>
      </w:r>
      <w:proofErr w:type="gramStart"/>
      <w:r w:rsidR="00D34ACF" w:rsidRPr="00F029EB">
        <w:rPr>
          <w:rFonts w:ascii="Calibri" w:hAnsi="Calibri" w:cs="Calibri"/>
          <w:color w:val="000000" w:themeColor="text1"/>
          <w:lang w:val="en"/>
        </w:rPr>
        <w:t>Therefore</w:t>
      </w:r>
      <w:proofErr w:type="gramEnd"/>
      <w:r w:rsidR="00D34ACF" w:rsidRPr="00F029EB">
        <w:rPr>
          <w:rFonts w:ascii="Calibri" w:hAnsi="Calibri" w:cs="Calibri"/>
          <w:color w:val="000000" w:themeColor="text1"/>
          <w:lang w:val="en"/>
        </w:rPr>
        <w:t xml:space="preserve"> </w:t>
      </w:r>
      <w:r w:rsidR="00D34ACF" w:rsidRPr="00F029EB">
        <w:rPr>
          <w:rFonts w:ascii="Calibri" w:hAnsi="Calibri" w:cs="Calibri"/>
          <w:color w:val="000000" w:themeColor="text1"/>
          <w:shd w:val="clear" w:color="auto" w:fill="FFFFFF"/>
        </w:rPr>
        <w:t>o</w:t>
      </w:r>
      <w:r w:rsidR="00DE6FBB" w:rsidRPr="00F029EB">
        <w:rPr>
          <w:rFonts w:ascii="Calibri" w:hAnsi="Calibri" w:cs="Calibri"/>
          <w:color w:val="000000" w:themeColor="text1"/>
          <w:shd w:val="clear" w:color="auto" w:fill="FFFFFF"/>
        </w:rPr>
        <w:t>ur</w:t>
      </w:r>
      <w:r w:rsidR="00F62957" w:rsidRPr="00F029EB">
        <w:rPr>
          <w:rFonts w:ascii="Calibri" w:hAnsi="Calibri" w:cs="Calibri"/>
          <w:color w:val="000000" w:themeColor="text1"/>
          <w:shd w:val="clear" w:color="auto" w:fill="FFFFFF"/>
        </w:rPr>
        <w:t xml:space="preserve"> intention was not to present </w:t>
      </w:r>
      <w:r w:rsidR="00F62957" w:rsidRPr="00353AC2">
        <w:rPr>
          <w:rFonts w:ascii="Calibri" w:hAnsi="Calibri" w:cs="Calibri"/>
          <w:color w:val="000000" w:themeColor="text1"/>
          <w:shd w:val="clear" w:color="auto" w:fill="FFFFFF"/>
        </w:rPr>
        <w:t xml:space="preserve">a ‘correct’ interpretation of the narratives we analysed but to share the </w:t>
      </w:r>
      <w:r w:rsidR="000102FB" w:rsidRPr="00353AC2">
        <w:rPr>
          <w:rFonts w:ascii="Calibri" w:hAnsi="Calibri" w:cs="Calibri"/>
          <w:color w:val="000000" w:themeColor="text1"/>
          <w:shd w:val="clear" w:color="auto" w:fill="FFFFFF"/>
        </w:rPr>
        <w:t>‘</w:t>
      </w:r>
      <w:r w:rsidR="00F62957" w:rsidRPr="00353AC2">
        <w:rPr>
          <w:rFonts w:ascii="Calibri" w:hAnsi="Calibri" w:cs="Calibri"/>
          <w:color w:val="000000" w:themeColor="text1"/>
          <w:shd w:val="clear" w:color="auto" w:fill="FFFFFF"/>
        </w:rPr>
        <w:t>interpretations we find consistent with the text, with other evidence we have about the speakers, the local context and wider political and discursive context that surrounds the</w:t>
      </w:r>
      <w:r w:rsidR="00EB530C" w:rsidRPr="00353AC2">
        <w:rPr>
          <w:rFonts w:ascii="Calibri" w:hAnsi="Calibri" w:cs="Calibri"/>
          <w:color w:val="000000" w:themeColor="text1"/>
          <w:shd w:val="clear" w:color="auto" w:fill="FFFFFF"/>
        </w:rPr>
        <w:t>m</w:t>
      </w:r>
      <w:r w:rsidR="004F3011" w:rsidRPr="00353AC2">
        <w:rPr>
          <w:rFonts w:ascii="Calibri" w:hAnsi="Calibri" w:cs="Calibri"/>
          <w:color w:val="000000" w:themeColor="text1"/>
          <w:shd w:val="clear" w:color="auto" w:fill="FFFFFF"/>
        </w:rPr>
        <w:t xml:space="preserve">’ </w:t>
      </w:r>
      <w:r w:rsidR="006D15C8" w:rsidRPr="00353AC2">
        <w:rPr>
          <w:rFonts w:ascii="Calibri" w:hAnsi="Calibri" w:cs="Calibri"/>
          <w:color w:val="000000" w:themeColor="text1"/>
          <w:shd w:val="clear" w:color="auto" w:fill="FFFFFF"/>
        </w:rPr>
        <w:t>(</w:t>
      </w:r>
      <w:proofErr w:type="spellStart"/>
      <w:r w:rsidR="006D15C8" w:rsidRPr="00353AC2">
        <w:rPr>
          <w:rFonts w:ascii="Calibri" w:hAnsi="Calibri" w:cs="Calibri"/>
          <w:color w:val="000000" w:themeColor="text1"/>
          <w:shd w:val="clear" w:color="auto" w:fill="FFFFFF"/>
        </w:rPr>
        <w:t>Kurban</w:t>
      </w:r>
      <w:proofErr w:type="spellEnd"/>
      <w:r w:rsidR="006D15C8" w:rsidRPr="00353AC2">
        <w:rPr>
          <w:rFonts w:ascii="Calibri" w:hAnsi="Calibri" w:cs="Calibri"/>
          <w:color w:val="000000" w:themeColor="text1"/>
          <w:shd w:val="clear" w:color="auto" w:fill="FFFFFF"/>
        </w:rPr>
        <w:t xml:space="preserve"> and Tobin, 2009:27). </w:t>
      </w:r>
      <w:r w:rsidR="00D154EA" w:rsidRPr="00353AC2">
        <w:rPr>
          <w:rFonts w:ascii="Calibri" w:hAnsi="Calibri" w:cs="Calibri"/>
          <w:color w:val="000000" w:themeColor="text1"/>
          <w:shd w:val="clear" w:color="auto" w:fill="FFFFFF"/>
        </w:rPr>
        <w:t>Perhaps the most transformative and unexpected part of our co-researcher approach was the impact it had on us personally</w:t>
      </w:r>
      <w:r w:rsidR="00D725BC" w:rsidRPr="00353AC2">
        <w:rPr>
          <w:rFonts w:ascii="Calibri" w:hAnsi="Calibri" w:cs="Calibri"/>
          <w:color w:val="000000" w:themeColor="text1"/>
          <w:shd w:val="clear" w:color="auto" w:fill="FFFFFF"/>
        </w:rPr>
        <w:t xml:space="preserve">, as we analysed the changes in our </w:t>
      </w:r>
      <w:proofErr w:type="gramStart"/>
      <w:r w:rsidR="00D725BC" w:rsidRPr="00353AC2">
        <w:rPr>
          <w:rFonts w:ascii="Calibri" w:hAnsi="Calibri" w:cs="Calibri"/>
          <w:color w:val="000000" w:themeColor="text1"/>
          <w:shd w:val="clear" w:color="auto" w:fill="FFFFFF"/>
        </w:rPr>
        <w:t>participants</w:t>
      </w:r>
      <w:proofErr w:type="gramEnd"/>
      <w:r w:rsidR="00D725BC" w:rsidRPr="00353AC2">
        <w:rPr>
          <w:rFonts w:ascii="Calibri" w:hAnsi="Calibri" w:cs="Calibri"/>
          <w:color w:val="000000" w:themeColor="text1"/>
          <w:shd w:val="clear" w:color="auto" w:fill="FFFFFF"/>
        </w:rPr>
        <w:t xml:space="preserve"> we also became aware of how we were changing. </w:t>
      </w:r>
      <w:r w:rsidR="00B851DD" w:rsidRPr="00353AC2">
        <w:rPr>
          <w:rFonts w:ascii="Calibri" w:hAnsi="Calibri" w:cs="Calibri"/>
          <w:color w:val="000000" w:themeColor="text1"/>
          <w:shd w:val="clear" w:color="auto" w:fill="FFFFFF"/>
        </w:rPr>
        <w:t xml:space="preserve">As our </w:t>
      </w:r>
      <w:r w:rsidR="00D725BC" w:rsidRPr="00353AC2">
        <w:rPr>
          <w:rFonts w:ascii="Calibri" w:hAnsi="Calibri" w:cs="Calibri"/>
          <w:color w:val="000000" w:themeColor="text1"/>
          <w:shd w:val="clear" w:color="auto" w:fill="FFFFFF"/>
        </w:rPr>
        <w:t xml:space="preserve">relationship </w:t>
      </w:r>
      <w:proofErr w:type="gramStart"/>
      <w:r w:rsidR="00D725BC" w:rsidRPr="00353AC2">
        <w:rPr>
          <w:rFonts w:ascii="Calibri" w:hAnsi="Calibri" w:cs="Calibri"/>
          <w:color w:val="000000" w:themeColor="text1"/>
          <w:shd w:val="clear" w:color="auto" w:fill="FFFFFF"/>
        </w:rPr>
        <w:t>deep</w:t>
      </w:r>
      <w:r w:rsidR="00B851DD" w:rsidRPr="00353AC2">
        <w:rPr>
          <w:rFonts w:ascii="Calibri" w:hAnsi="Calibri" w:cs="Calibri"/>
          <w:color w:val="000000" w:themeColor="text1"/>
          <w:shd w:val="clear" w:color="auto" w:fill="FFFFFF"/>
        </w:rPr>
        <w:t>ened</w:t>
      </w:r>
      <w:proofErr w:type="gramEnd"/>
      <w:r w:rsidR="00B851DD" w:rsidRPr="00F029EB">
        <w:rPr>
          <w:rFonts w:ascii="Calibri" w:hAnsi="Calibri" w:cs="Calibri"/>
          <w:color w:val="000000" w:themeColor="text1"/>
          <w:shd w:val="clear" w:color="auto" w:fill="FFFFFF"/>
        </w:rPr>
        <w:t xml:space="preserve"> </w:t>
      </w:r>
      <w:r w:rsidR="00B851DD" w:rsidRPr="00353AC2">
        <w:rPr>
          <w:rFonts w:ascii="Calibri" w:hAnsi="Calibri" w:cs="Calibri"/>
          <w:color w:val="000000" w:themeColor="text1"/>
          <w:highlight w:val="yellow"/>
          <w:shd w:val="clear" w:color="auto" w:fill="FFFFFF"/>
        </w:rPr>
        <w:t xml:space="preserve">we </w:t>
      </w:r>
      <w:r w:rsidR="00864323" w:rsidRPr="00353AC2">
        <w:rPr>
          <w:rFonts w:ascii="Calibri" w:hAnsi="Calibri" w:cs="Calibri"/>
          <w:color w:val="000000" w:themeColor="text1"/>
          <w:highlight w:val="yellow"/>
          <w:shd w:val="clear" w:color="auto" w:fill="FFFFFF"/>
        </w:rPr>
        <w:t xml:space="preserve">also grew as researchers </w:t>
      </w:r>
      <w:r w:rsidR="7D32DA70" w:rsidRPr="00353AC2">
        <w:rPr>
          <w:rFonts w:ascii="Calibri" w:hAnsi="Calibri" w:cs="Calibri"/>
          <w:color w:val="000000" w:themeColor="text1"/>
          <w:highlight w:val="yellow"/>
          <w:shd w:val="clear" w:color="auto" w:fill="FFFFFF"/>
        </w:rPr>
        <w:t>learning</w:t>
      </w:r>
      <w:r w:rsidR="0DDBE0C9" w:rsidRPr="00353AC2">
        <w:rPr>
          <w:rFonts w:ascii="Calibri" w:hAnsi="Calibri" w:cs="Calibri"/>
          <w:color w:val="000000" w:themeColor="text1"/>
          <w:highlight w:val="yellow"/>
          <w:shd w:val="clear" w:color="auto" w:fill="FFFFFF"/>
        </w:rPr>
        <w:t xml:space="preserve"> from each other </w:t>
      </w:r>
      <w:r w:rsidR="7FDA01D2" w:rsidRPr="00353AC2">
        <w:rPr>
          <w:rFonts w:ascii="Calibri" w:hAnsi="Calibri" w:cs="Calibri"/>
          <w:color w:val="000000" w:themeColor="text1"/>
          <w:highlight w:val="yellow"/>
          <w:shd w:val="clear" w:color="auto" w:fill="FFFFFF"/>
        </w:rPr>
        <w:t>and</w:t>
      </w:r>
      <w:r w:rsidR="00ED5EAB" w:rsidRPr="00353AC2">
        <w:rPr>
          <w:rFonts w:ascii="Calibri" w:hAnsi="Calibri" w:cs="Calibri"/>
          <w:color w:val="000000" w:themeColor="text1"/>
          <w:highlight w:val="yellow"/>
          <w:shd w:val="clear" w:color="auto" w:fill="FFFFFF"/>
        </w:rPr>
        <w:t xml:space="preserve"> developing a greater understanding of narrative research</w:t>
      </w:r>
      <w:r w:rsidR="4F4E629A" w:rsidRPr="00353AC2">
        <w:rPr>
          <w:rFonts w:ascii="Calibri" w:hAnsi="Calibri" w:cs="Calibri"/>
          <w:color w:val="000000" w:themeColor="text1"/>
          <w:highlight w:val="yellow"/>
          <w:shd w:val="clear" w:color="auto" w:fill="FFFFFF"/>
        </w:rPr>
        <w:t xml:space="preserve">. </w:t>
      </w:r>
      <w:r w:rsidR="00ED5EAB" w:rsidRPr="00353AC2">
        <w:rPr>
          <w:rFonts w:ascii="Calibri" w:hAnsi="Calibri" w:cs="Calibri"/>
          <w:color w:val="000000" w:themeColor="text1"/>
          <w:highlight w:val="yellow"/>
          <w:shd w:val="clear" w:color="auto" w:fill="FFFFFF"/>
        </w:rPr>
        <w:t xml:space="preserve"> </w:t>
      </w:r>
      <w:r w:rsidR="2FF23D00" w:rsidRPr="00353AC2">
        <w:rPr>
          <w:rFonts w:ascii="Calibri" w:hAnsi="Calibri" w:cs="Calibri"/>
          <w:color w:val="000000" w:themeColor="text1"/>
          <w:highlight w:val="yellow"/>
          <w:shd w:val="clear" w:color="auto" w:fill="FFFFFF"/>
        </w:rPr>
        <w:t>We</w:t>
      </w:r>
      <w:r w:rsidR="00ED5EAB" w:rsidRPr="00353AC2">
        <w:rPr>
          <w:rFonts w:ascii="Calibri" w:hAnsi="Calibri" w:cs="Calibri"/>
          <w:color w:val="000000" w:themeColor="text1"/>
          <w:highlight w:val="yellow"/>
          <w:shd w:val="clear" w:color="auto" w:fill="FFFFFF"/>
        </w:rPr>
        <w:t xml:space="preserve"> encourag</w:t>
      </w:r>
      <w:r w:rsidR="2301E6CA" w:rsidRPr="00353AC2">
        <w:rPr>
          <w:rFonts w:ascii="Calibri" w:hAnsi="Calibri" w:cs="Calibri"/>
          <w:color w:val="000000" w:themeColor="text1"/>
          <w:highlight w:val="yellow"/>
          <w:shd w:val="clear" w:color="auto" w:fill="FFFFFF"/>
        </w:rPr>
        <w:t>ed</w:t>
      </w:r>
      <w:r w:rsidR="00ED5EAB" w:rsidRPr="00353AC2">
        <w:rPr>
          <w:rFonts w:ascii="Calibri" w:hAnsi="Calibri" w:cs="Calibri"/>
          <w:color w:val="000000" w:themeColor="text1"/>
          <w:highlight w:val="yellow"/>
          <w:shd w:val="clear" w:color="auto" w:fill="FFFFFF"/>
        </w:rPr>
        <w:t xml:space="preserve"> each other to think differently about </w:t>
      </w:r>
      <w:r w:rsidR="00756578" w:rsidRPr="00353AC2">
        <w:rPr>
          <w:rFonts w:ascii="Calibri" w:hAnsi="Calibri" w:cs="Calibri"/>
          <w:color w:val="000000" w:themeColor="text1"/>
          <w:highlight w:val="yellow"/>
          <w:shd w:val="clear" w:color="auto" w:fill="FFFFFF"/>
        </w:rPr>
        <w:t>our data. The</w:t>
      </w:r>
      <w:r w:rsidR="00756578" w:rsidRPr="00F029EB">
        <w:rPr>
          <w:rFonts w:ascii="Calibri" w:hAnsi="Calibri" w:cs="Calibri"/>
          <w:color w:val="000000" w:themeColor="text1"/>
          <w:shd w:val="clear" w:color="auto" w:fill="FFFFFF"/>
        </w:rPr>
        <w:t xml:space="preserve"> more we listened the more our </w:t>
      </w:r>
      <w:r w:rsidR="00186267" w:rsidRPr="00F029EB">
        <w:rPr>
          <w:rFonts w:ascii="Calibri" w:hAnsi="Calibri" w:cs="Calibri"/>
          <w:color w:val="000000" w:themeColor="text1"/>
          <w:shd w:val="clear" w:color="auto" w:fill="FFFFFF"/>
        </w:rPr>
        <w:t xml:space="preserve">empathy and understanding of what it means to be homeless increased changing our behaviour towards those we encountered in our everyday lives – as </w:t>
      </w:r>
      <w:r w:rsidR="00594C92" w:rsidRPr="00353AC2">
        <w:rPr>
          <w:rFonts w:ascii="Calibri" w:hAnsi="Calibri" w:cs="Calibri"/>
          <w:color w:val="000000" w:themeColor="text1"/>
          <w:shd w:val="clear" w:color="auto" w:fill="FFFFFF"/>
        </w:rPr>
        <w:t>we responded to Bakhtin’s (1984) challenge to be more than listeners and become</w:t>
      </w:r>
      <w:r w:rsidR="00594C92" w:rsidRPr="00F029EB">
        <w:rPr>
          <w:rFonts w:ascii="Calibri" w:hAnsi="Calibri" w:cs="Calibri"/>
          <w:color w:val="000000" w:themeColor="text1"/>
          <w:shd w:val="clear" w:color="auto" w:fill="FFFFFF"/>
        </w:rPr>
        <w:t xml:space="preserve"> responders. </w:t>
      </w:r>
      <w:r w:rsidR="3F80F00B" w:rsidRPr="00F029EB">
        <w:rPr>
          <w:rFonts w:ascii="Calibri" w:hAnsi="Calibri" w:cs="Calibri"/>
          <w:color w:val="000000" w:themeColor="text1"/>
          <w:highlight w:val="yellow"/>
          <w:shd w:val="clear" w:color="auto" w:fill="FFFFFF"/>
        </w:rPr>
        <w:t xml:space="preserve">As a further extension to the Listening Guide and the use of I-poems </w:t>
      </w:r>
      <w:r w:rsidR="004B7403" w:rsidRPr="00F029EB">
        <w:rPr>
          <w:rFonts w:ascii="Calibri" w:hAnsi="Calibri" w:cs="Calibri"/>
          <w:color w:val="000000" w:themeColor="text1"/>
          <w:highlight w:val="yellow"/>
          <w:shd w:val="clear" w:color="auto" w:fill="FFFFFF"/>
        </w:rPr>
        <w:t>we propose</w:t>
      </w:r>
      <w:r w:rsidR="53688108" w:rsidRPr="00F029EB">
        <w:rPr>
          <w:rFonts w:ascii="Calibri" w:hAnsi="Calibri" w:cs="Calibri"/>
          <w:color w:val="000000" w:themeColor="text1"/>
          <w:highlight w:val="yellow"/>
          <w:shd w:val="clear" w:color="auto" w:fill="FFFFFF"/>
        </w:rPr>
        <w:t xml:space="preserve"> </w:t>
      </w:r>
      <w:r w:rsidR="3F80F00B" w:rsidRPr="00F029EB">
        <w:rPr>
          <w:rFonts w:ascii="Calibri" w:hAnsi="Calibri" w:cs="Calibri"/>
          <w:color w:val="000000" w:themeColor="text1"/>
          <w:highlight w:val="yellow"/>
          <w:shd w:val="clear" w:color="auto" w:fill="FFFFFF"/>
        </w:rPr>
        <w:t xml:space="preserve">that </w:t>
      </w:r>
      <w:r w:rsidR="716E11EC" w:rsidRPr="00F029EB">
        <w:rPr>
          <w:rFonts w:ascii="Calibri" w:hAnsi="Calibri" w:cs="Calibri"/>
          <w:color w:val="000000" w:themeColor="text1"/>
          <w:highlight w:val="yellow"/>
          <w:shd w:val="clear" w:color="auto" w:fill="FFFFFF"/>
        </w:rPr>
        <w:t xml:space="preserve">the transcriptions of </w:t>
      </w:r>
      <w:r w:rsidR="0082455C">
        <w:rPr>
          <w:rFonts w:ascii="Calibri" w:hAnsi="Calibri" w:cs="Calibri"/>
          <w:color w:val="000000" w:themeColor="text1"/>
          <w:highlight w:val="yellow"/>
          <w:shd w:val="clear" w:color="auto" w:fill="FFFFFF"/>
        </w:rPr>
        <w:t>the</w:t>
      </w:r>
      <w:r w:rsidR="716E11EC" w:rsidRPr="00F029EB">
        <w:rPr>
          <w:rFonts w:ascii="Calibri" w:hAnsi="Calibri" w:cs="Calibri"/>
          <w:color w:val="000000" w:themeColor="text1"/>
          <w:highlight w:val="yellow"/>
          <w:shd w:val="clear" w:color="auto" w:fill="FFFFFF"/>
        </w:rPr>
        <w:t xml:space="preserve"> </w:t>
      </w:r>
      <w:r w:rsidR="23D5E843" w:rsidRPr="00F029EB">
        <w:rPr>
          <w:rFonts w:ascii="Calibri" w:hAnsi="Calibri" w:cs="Calibri"/>
          <w:color w:val="000000" w:themeColor="text1"/>
          <w:highlight w:val="yellow"/>
          <w:shd w:val="clear" w:color="auto" w:fill="FFFFFF"/>
        </w:rPr>
        <w:t xml:space="preserve">researcher </w:t>
      </w:r>
      <w:r w:rsidR="716E11EC" w:rsidRPr="00F029EB">
        <w:rPr>
          <w:rFonts w:ascii="Calibri" w:hAnsi="Calibri" w:cs="Calibri"/>
          <w:color w:val="000000" w:themeColor="text1"/>
          <w:highlight w:val="yellow"/>
          <w:shd w:val="clear" w:color="auto" w:fill="FFFFFF"/>
        </w:rPr>
        <w:t xml:space="preserve">co-reflections might also </w:t>
      </w:r>
      <w:r w:rsidR="0082455C">
        <w:rPr>
          <w:rFonts w:ascii="Calibri" w:hAnsi="Calibri" w:cs="Calibri"/>
          <w:color w:val="000000" w:themeColor="text1"/>
          <w:highlight w:val="yellow"/>
          <w:shd w:val="clear" w:color="auto" w:fill="FFFFFF"/>
        </w:rPr>
        <w:t>be</w:t>
      </w:r>
      <w:r w:rsidR="716E11EC" w:rsidRPr="00F029EB">
        <w:rPr>
          <w:rFonts w:ascii="Calibri" w:hAnsi="Calibri" w:cs="Calibri"/>
          <w:color w:val="000000" w:themeColor="text1"/>
          <w:highlight w:val="yellow"/>
          <w:shd w:val="clear" w:color="auto" w:fill="FFFFFF"/>
        </w:rPr>
        <w:t xml:space="preserve"> made into I-poems </w:t>
      </w:r>
      <w:r w:rsidR="41490DEB" w:rsidRPr="00F029EB">
        <w:rPr>
          <w:rFonts w:ascii="Calibri" w:hAnsi="Calibri" w:cs="Calibri"/>
          <w:color w:val="000000" w:themeColor="text1"/>
          <w:highlight w:val="yellow"/>
          <w:shd w:val="clear" w:color="auto" w:fill="FFFFFF"/>
        </w:rPr>
        <w:t>to</w:t>
      </w:r>
      <w:r w:rsidR="716E11EC" w:rsidRPr="00F029EB">
        <w:rPr>
          <w:rFonts w:ascii="Calibri" w:hAnsi="Calibri" w:cs="Calibri"/>
          <w:color w:val="000000" w:themeColor="text1"/>
          <w:highlight w:val="yellow"/>
          <w:shd w:val="clear" w:color="auto" w:fill="FFFFFF"/>
        </w:rPr>
        <w:t xml:space="preserve"> </w:t>
      </w:r>
      <w:r w:rsidR="716E11EC" w:rsidRPr="00F029EB">
        <w:rPr>
          <w:rFonts w:ascii="Calibri" w:hAnsi="Calibri" w:cs="Calibri"/>
          <w:color w:val="000000" w:themeColor="text1"/>
          <w:highlight w:val="yellow"/>
          <w:shd w:val="clear" w:color="auto" w:fill="FFFFFF"/>
        </w:rPr>
        <w:lastRenderedPageBreak/>
        <w:t xml:space="preserve">form a more integral part of the analysis. </w:t>
      </w:r>
      <w:r w:rsidR="216C89A6" w:rsidRPr="00F029EB">
        <w:rPr>
          <w:rFonts w:ascii="Calibri" w:hAnsi="Calibri" w:cs="Calibri"/>
          <w:color w:val="000000" w:themeColor="text1"/>
          <w:highlight w:val="yellow"/>
          <w:shd w:val="clear" w:color="auto" w:fill="FFFFFF"/>
        </w:rPr>
        <w:t xml:space="preserve">Arguably this would </w:t>
      </w:r>
      <w:r w:rsidR="51B37F51" w:rsidRPr="00F029EB">
        <w:rPr>
          <w:rFonts w:ascii="Calibri" w:hAnsi="Calibri" w:cs="Calibri"/>
          <w:color w:val="000000" w:themeColor="text1"/>
          <w:highlight w:val="yellow"/>
          <w:shd w:val="clear" w:color="auto" w:fill="FFFFFF"/>
        </w:rPr>
        <w:t>provide</w:t>
      </w:r>
      <w:r w:rsidR="216C89A6" w:rsidRPr="00F029EB">
        <w:rPr>
          <w:rFonts w:ascii="Calibri" w:hAnsi="Calibri" w:cs="Calibri"/>
          <w:color w:val="000000" w:themeColor="text1"/>
          <w:highlight w:val="yellow"/>
          <w:shd w:val="clear" w:color="auto" w:fill="FFFFFF"/>
        </w:rPr>
        <w:t xml:space="preserve"> further</w:t>
      </w:r>
      <w:r w:rsidR="3DECF9F6" w:rsidRPr="00F029EB">
        <w:rPr>
          <w:rFonts w:ascii="Calibri" w:hAnsi="Calibri" w:cs="Calibri"/>
          <w:color w:val="000000" w:themeColor="text1"/>
          <w:highlight w:val="yellow"/>
          <w:shd w:val="clear" w:color="auto" w:fill="FFFFFF"/>
        </w:rPr>
        <w:t xml:space="preserve"> opportunities </w:t>
      </w:r>
      <w:r w:rsidR="05137A9B" w:rsidRPr="00F029EB">
        <w:rPr>
          <w:rFonts w:ascii="Calibri" w:hAnsi="Calibri" w:cs="Calibri"/>
          <w:color w:val="000000" w:themeColor="text1"/>
          <w:highlight w:val="yellow"/>
          <w:shd w:val="clear" w:color="auto" w:fill="FFFFFF"/>
        </w:rPr>
        <w:t>for r</w:t>
      </w:r>
      <w:r w:rsidR="216C89A6" w:rsidRPr="00F029EB">
        <w:rPr>
          <w:rFonts w:ascii="Calibri" w:hAnsi="Calibri" w:cs="Calibri"/>
          <w:color w:val="000000" w:themeColor="text1"/>
          <w:highlight w:val="yellow"/>
          <w:shd w:val="clear" w:color="auto" w:fill="FFFFFF"/>
        </w:rPr>
        <w:t xml:space="preserve">eflection </w:t>
      </w:r>
      <w:r w:rsidR="003E7EFF">
        <w:rPr>
          <w:rFonts w:ascii="Calibri" w:hAnsi="Calibri" w:cs="Calibri"/>
          <w:color w:val="000000" w:themeColor="text1"/>
          <w:highlight w:val="yellow"/>
          <w:shd w:val="clear" w:color="auto" w:fill="FFFFFF"/>
        </w:rPr>
        <w:t>as the researchers</w:t>
      </w:r>
      <w:r w:rsidR="216C89A6" w:rsidRPr="00F029EB">
        <w:rPr>
          <w:rFonts w:ascii="Calibri" w:hAnsi="Calibri" w:cs="Calibri"/>
          <w:color w:val="000000" w:themeColor="text1"/>
          <w:highlight w:val="yellow"/>
          <w:shd w:val="clear" w:color="auto" w:fill="FFFFFF"/>
        </w:rPr>
        <w:t xml:space="preserve"> examine </w:t>
      </w:r>
      <w:r w:rsidR="003E7EFF">
        <w:rPr>
          <w:rFonts w:ascii="Calibri" w:hAnsi="Calibri" w:cs="Calibri"/>
          <w:color w:val="000000" w:themeColor="text1"/>
          <w:highlight w:val="yellow"/>
          <w:shd w:val="clear" w:color="auto" w:fill="FFFFFF"/>
        </w:rPr>
        <w:t>their</w:t>
      </w:r>
      <w:r w:rsidR="216C89A6" w:rsidRPr="00F029EB">
        <w:rPr>
          <w:rFonts w:ascii="Calibri" w:hAnsi="Calibri" w:cs="Calibri"/>
          <w:color w:val="000000" w:themeColor="text1"/>
          <w:highlight w:val="yellow"/>
          <w:shd w:val="clear" w:color="auto" w:fill="FFFFFF"/>
        </w:rPr>
        <w:t xml:space="preserve"> own voices and how </w:t>
      </w:r>
      <w:r w:rsidR="003E7EFF">
        <w:rPr>
          <w:rFonts w:ascii="Calibri" w:hAnsi="Calibri" w:cs="Calibri"/>
          <w:color w:val="000000" w:themeColor="text1"/>
          <w:highlight w:val="yellow"/>
          <w:shd w:val="clear" w:color="auto" w:fill="FFFFFF"/>
        </w:rPr>
        <w:t>they</w:t>
      </w:r>
      <w:r w:rsidR="216C89A6" w:rsidRPr="00F029EB">
        <w:rPr>
          <w:rFonts w:ascii="Calibri" w:hAnsi="Calibri" w:cs="Calibri"/>
          <w:color w:val="000000" w:themeColor="text1"/>
          <w:highlight w:val="yellow"/>
          <w:shd w:val="clear" w:color="auto" w:fill="FFFFFF"/>
        </w:rPr>
        <w:t xml:space="preserve"> talk about </w:t>
      </w:r>
      <w:r w:rsidR="003E7EFF">
        <w:rPr>
          <w:rFonts w:ascii="Calibri" w:hAnsi="Calibri" w:cs="Calibri"/>
          <w:color w:val="000000" w:themeColor="text1"/>
          <w:highlight w:val="yellow"/>
          <w:shd w:val="clear" w:color="auto" w:fill="FFFFFF"/>
        </w:rPr>
        <w:t>their participants and themselves</w:t>
      </w:r>
      <w:r w:rsidR="216C89A6" w:rsidRPr="00F029EB">
        <w:rPr>
          <w:rFonts w:ascii="Calibri" w:hAnsi="Calibri" w:cs="Calibri"/>
          <w:color w:val="000000" w:themeColor="text1"/>
          <w:highlight w:val="yellow"/>
          <w:shd w:val="clear" w:color="auto" w:fill="FFFFFF"/>
        </w:rPr>
        <w:t xml:space="preserve">. </w:t>
      </w:r>
      <w:r w:rsidR="00241106">
        <w:rPr>
          <w:rFonts w:ascii="Calibri" w:hAnsi="Calibri" w:cs="Calibri"/>
          <w:color w:val="000000" w:themeColor="text1"/>
          <w:highlight w:val="yellow"/>
          <w:shd w:val="clear" w:color="auto" w:fill="FFFFFF"/>
        </w:rPr>
        <w:t xml:space="preserve">In the next phase of our </w:t>
      </w:r>
      <w:proofErr w:type="gramStart"/>
      <w:r w:rsidR="00241106">
        <w:rPr>
          <w:rFonts w:ascii="Calibri" w:hAnsi="Calibri" w:cs="Calibri"/>
          <w:color w:val="000000" w:themeColor="text1"/>
          <w:highlight w:val="yellow"/>
          <w:shd w:val="clear" w:color="auto" w:fill="FFFFFF"/>
        </w:rPr>
        <w:t>research</w:t>
      </w:r>
      <w:proofErr w:type="gramEnd"/>
      <w:r w:rsidR="00241106">
        <w:rPr>
          <w:rFonts w:ascii="Calibri" w:hAnsi="Calibri" w:cs="Calibri"/>
          <w:color w:val="000000" w:themeColor="text1"/>
          <w:highlight w:val="yellow"/>
          <w:shd w:val="clear" w:color="auto" w:fill="FFFFFF"/>
        </w:rPr>
        <w:t xml:space="preserve"> </w:t>
      </w:r>
      <w:r w:rsidR="00E8202C">
        <w:rPr>
          <w:rFonts w:ascii="Calibri" w:hAnsi="Calibri" w:cs="Calibri"/>
          <w:color w:val="000000" w:themeColor="text1"/>
          <w:highlight w:val="yellow"/>
          <w:shd w:val="clear" w:color="auto" w:fill="FFFFFF"/>
        </w:rPr>
        <w:t xml:space="preserve">we aim to involve </w:t>
      </w:r>
      <w:r w:rsidR="3CECE7F5" w:rsidRPr="00F029EB">
        <w:rPr>
          <w:rFonts w:ascii="Calibri" w:hAnsi="Calibri" w:cs="Calibri"/>
          <w:color w:val="000000" w:themeColor="text1"/>
          <w:highlight w:val="yellow"/>
          <w:shd w:val="clear" w:color="auto" w:fill="FFFFFF"/>
        </w:rPr>
        <w:t xml:space="preserve">our participants </w:t>
      </w:r>
      <w:r w:rsidR="7735D83B" w:rsidRPr="00F029EB">
        <w:rPr>
          <w:rFonts w:ascii="Calibri" w:hAnsi="Calibri" w:cs="Calibri"/>
          <w:color w:val="000000" w:themeColor="text1"/>
          <w:highlight w:val="yellow"/>
          <w:shd w:val="clear" w:color="auto" w:fill="FFFFFF"/>
        </w:rPr>
        <w:t xml:space="preserve">in the analysis </w:t>
      </w:r>
      <w:r w:rsidR="1C6565AD" w:rsidRPr="00F029EB">
        <w:rPr>
          <w:rFonts w:ascii="Calibri" w:hAnsi="Calibri" w:cs="Calibri"/>
          <w:color w:val="000000" w:themeColor="text1"/>
          <w:highlight w:val="yellow"/>
          <w:shd w:val="clear" w:color="auto" w:fill="FFFFFF"/>
        </w:rPr>
        <w:t xml:space="preserve">and interpretation </w:t>
      </w:r>
      <w:r w:rsidR="7735D83B" w:rsidRPr="00F029EB">
        <w:rPr>
          <w:rFonts w:ascii="Calibri" w:hAnsi="Calibri" w:cs="Calibri"/>
          <w:color w:val="000000" w:themeColor="text1"/>
          <w:highlight w:val="yellow"/>
          <w:shd w:val="clear" w:color="auto" w:fill="FFFFFF"/>
        </w:rPr>
        <w:t xml:space="preserve">of </w:t>
      </w:r>
      <w:r w:rsidR="00E950FB">
        <w:rPr>
          <w:rFonts w:ascii="Calibri" w:hAnsi="Calibri" w:cs="Calibri"/>
          <w:color w:val="000000" w:themeColor="text1"/>
          <w:highlight w:val="yellow"/>
          <w:shd w:val="clear" w:color="auto" w:fill="FFFFFF"/>
        </w:rPr>
        <w:t>their I-poems</w:t>
      </w:r>
      <w:r w:rsidR="7735D83B" w:rsidRPr="00F029EB">
        <w:rPr>
          <w:rFonts w:ascii="Calibri" w:hAnsi="Calibri" w:cs="Calibri"/>
          <w:color w:val="000000" w:themeColor="text1"/>
          <w:highlight w:val="yellow"/>
          <w:shd w:val="clear" w:color="auto" w:fill="FFFFFF"/>
        </w:rPr>
        <w:t xml:space="preserve">. </w:t>
      </w:r>
      <w:r w:rsidR="4ADBD2F4" w:rsidRPr="00F029EB">
        <w:rPr>
          <w:rFonts w:ascii="Calibri" w:hAnsi="Calibri" w:cs="Calibri"/>
          <w:color w:val="000000" w:themeColor="text1"/>
          <w:highlight w:val="yellow"/>
          <w:shd w:val="clear" w:color="auto" w:fill="FFFFFF"/>
        </w:rPr>
        <w:t xml:space="preserve">It is hoped that through this process our participants </w:t>
      </w:r>
      <w:r w:rsidR="00903F35">
        <w:rPr>
          <w:rFonts w:ascii="Calibri" w:hAnsi="Calibri" w:cs="Calibri"/>
          <w:color w:val="000000" w:themeColor="text1"/>
          <w:highlight w:val="yellow"/>
          <w:shd w:val="clear" w:color="auto" w:fill="FFFFFF"/>
        </w:rPr>
        <w:t xml:space="preserve">will become more fully involved in the co-production of the research </w:t>
      </w:r>
      <w:r w:rsidR="00AB2800">
        <w:rPr>
          <w:rFonts w:ascii="Calibri" w:hAnsi="Calibri" w:cs="Calibri"/>
          <w:color w:val="000000" w:themeColor="text1"/>
          <w:highlight w:val="yellow"/>
          <w:shd w:val="clear" w:color="auto" w:fill="FFFFFF"/>
        </w:rPr>
        <w:t>and benefit from the</w:t>
      </w:r>
      <w:r w:rsidR="4ADBD2F4" w:rsidRPr="00F029EB">
        <w:rPr>
          <w:rFonts w:ascii="Calibri" w:hAnsi="Calibri" w:cs="Calibri"/>
          <w:color w:val="000000" w:themeColor="text1"/>
          <w:highlight w:val="yellow"/>
          <w:shd w:val="clear" w:color="auto" w:fill="FFFFFF"/>
        </w:rPr>
        <w:t xml:space="preserve"> opportunity to reflect up</w:t>
      </w:r>
      <w:r w:rsidR="38B0740C" w:rsidRPr="00F029EB">
        <w:rPr>
          <w:rFonts w:ascii="Calibri" w:hAnsi="Calibri" w:cs="Calibri"/>
          <w:color w:val="000000" w:themeColor="text1"/>
          <w:highlight w:val="yellow"/>
          <w:shd w:val="clear" w:color="auto" w:fill="FFFFFF"/>
        </w:rPr>
        <w:t xml:space="preserve">on and celebrate their </w:t>
      </w:r>
      <w:r w:rsidR="004B7403" w:rsidRPr="00F029EB">
        <w:rPr>
          <w:rFonts w:ascii="Calibri" w:hAnsi="Calibri" w:cs="Calibri"/>
          <w:color w:val="000000" w:themeColor="text1"/>
          <w:highlight w:val="yellow"/>
          <w:shd w:val="clear" w:color="auto" w:fill="FFFFFF"/>
        </w:rPr>
        <w:t xml:space="preserve">personal </w:t>
      </w:r>
      <w:r w:rsidR="38B0740C" w:rsidRPr="00F029EB">
        <w:rPr>
          <w:rFonts w:ascii="Calibri" w:hAnsi="Calibri" w:cs="Calibri"/>
          <w:color w:val="000000" w:themeColor="text1"/>
          <w:highlight w:val="yellow"/>
          <w:shd w:val="clear" w:color="auto" w:fill="FFFFFF"/>
        </w:rPr>
        <w:t>journ</w:t>
      </w:r>
      <w:r w:rsidR="004B7403" w:rsidRPr="00F029EB">
        <w:rPr>
          <w:rFonts w:ascii="Calibri" w:hAnsi="Calibri" w:cs="Calibri"/>
          <w:color w:val="000000" w:themeColor="text1"/>
          <w:highlight w:val="yellow"/>
          <w:shd w:val="clear" w:color="auto" w:fill="FFFFFF"/>
        </w:rPr>
        <w:t>ey</w:t>
      </w:r>
      <w:r w:rsidR="38B0740C" w:rsidRPr="00F029EB">
        <w:rPr>
          <w:rFonts w:ascii="Calibri" w:hAnsi="Calibri" w:cs="Calibri"/>
          <w:color w:val="000000" w:themeColor="text1"/>
          <w:highlight w:val="yellow"/>
          <w:shd w:val="clear" w:color="auto" w:fill="FFFFFF"/>
        </w:rPr>
        <w:t>s into higher education.</w:t>
      </w:r>
      <w:r w:rsidR="38B0740C" w:rsidRPr="00F029EB">
        <w:rPr>
          <w:rFonts w:ascii="Calibri" w:hAnsi="Calibri" w:cs="Calibri"/>
          <w:color w:val="000000" w:themeColor="text1"/>
          <w:shd w:val="clear" w:color="auto" w:fill="FFFFFF"/>
        </w:rPr>
        <w:t xml:space="preserve"> </w:t>
      </w:r>
    </w:p>
    <w:p w14:paraId="752CE2BE" w14:textId="77777777" w:rsidR="004F2960" w:rsidRPr="00F029EB" w:rsidRDefault="004F2960" w:rsidP="00E97B33">
      <w:pPr>
        <w:pStyle w:val="paragraph"/>
        <w:spacing w:before="0" w:beforeAutospacing="0" w:after="0" w:afterAutospacing="0" w:line="360" w:lineRule="auto"/>
        <w:jc w:val="both"/>
        <w:textAlignment w:val="baseline"/>
        <w:rPr>
          <w:rFonts w:ascii="Calibri" w:hAnsi="Calibri" w:cs="Calibri"/>
          <w:color w:val="000000" w:themeColor="text1"/>
          <w:lang w:val="en"/>
        </w:rPr>
      </w:pPr>
    </w:p>
    <w:p w14:paraId="7E881B90" w14:textId="723A9487" w:rsidR="00887946" w:rsidRPr="00F029EB" w:rsidRDefault="004E3DF8" w:rsidP="00E97B33">
      <w:pPr>
        <w:pStyle w:val="paragraph"/>
        <w:spacing w:before="0" w:beforeAutospacing="0" w:after="0" w:afterAutospacing="0" w:line="360" w:lineRule="auto"/>
        <w:jc w:val="both"/>
        <w:textAlignment w:val="baseline"/>
        <w:rPr>
          <w:rStyle w:val="normaltextrun"/>
          <w:rFonts w:ascii="Calibri" w:hAnsi="Calibri" w:cs="Calibri"/>
          <w:b/>
          <w:bCs/>
          <w:color w:val="000000" w:themeColor="text1"/>
        </w:rPr>
      </w:pPr>
      <w:r w:rsidRPr="00F029EB">
        <w:rPr>
          <w:rStyle w:val="normaltextrun"/>
          <w:rFonts w:ascii="Calibri" w:hAnsi="Calibri" w:cs="Calibri"/>
          <w:b/>
          <w:bCs/>
          <w:color w:val="000000" w:themeColor="text1"/>
        </w:rPr>
        <w:t xml:space="preserve">References </w:t>
      </w:r>
    </w:p>
    <w:p w14:paraId="0B5F5309" w14:textId="77777777" w:rsidR="00846029" w:rsidRPr="00F029EB" w:rsidRDefault="00846029" w:rsidP="00F029EB">
      <w:pPr>
        <w:pStyle w:val="paragraph"/>
        <w:spacing w:before="0" w:beforeAutospacing="0" w:after="0" w:afterAutospacing="0" w:line="360" w:lineRule="auto"/>
        <w:jc w:val="both"/>
        <w:textAlignment w:val="baseline"/>
      </w:pPr>
    </w:p>
    <w:p w14:paraId="63012668" w14:textId="27FB61EA" w:rsidR="00846029" w:rsidRPr="00F029EB" w:rsidRDefault="00846029" w:rsidP="00846029">
      <w:pPr>
        <w:spacing w:line="360" w:lineRule="auto"/>
        <w:jc w:val="both"/>
        <w:rPr>
          <w:rFonts w:ascii="Calibri" w:hAnsi="Calibri" w:cs="Calibri"/>
          <w:color w:val="000000" w:themeColor="text1"/>
        </w:rPr>
      </w:pPr>
      <w:r w:rsidRPr="00F029EB">
        <w:rPr>
          <w:rFonts w:ascii="Calibri" w:hAnsi="Calibri" w:cs="Calibri"/>
          <w:color w:val="000000" w:themeColor="text1"/>
        </w:rPr>
        <w:t xml:space="preserve">Bakhtin M (1981) </w:t>
      </w:r>
      <w:r w:rsidRPr="00F029EB">
        <w:rPr>
          <w:rFonts w:ascii="Calibri" w:hAnsi="Calibri" w:cs="Calibri"/>
          <w:i/>
          <w:iCs/>
          <w:color w:val="000000" w:themeColor="text1"/>
        </w:rPr>
        <w:t>The dialogic imagination: Four essays</w:t>
      </w:r>
      <w:r w:rsidRPr="00F029EB">
        <w:rPr>
          <w:rFonts w:ascii="Calibri" w:hAnsi="Calibri" w:cs="Calibri"/>
          <w:color w:val="000000" w:themeColor="text1"/>
        </w:rPr>
        <w:t xml:space="preserve">. [Edited by Michael </w:t>
      </w:r>
      <w:proofErr w:type="spellStart"/>
      <w:r w:rsidRPr="00F029EB">
        <w:rPr>
          <w:rFonts w:ascii="Calibri" w:hAnsi="Calibri" w:cs="Calibri"/>
          <w:color w:val="000000" w:themeColor="text1"/>
        </w:rPr>
        <w:t>Holquest</w:t>
      </w:r>
      <w:proofErr w:type="spellEnd"/>
      <w:r w:rsidRPr="00F029EB">
        <w:rPr>
          <w:rFonts w:ascii="Calibri" w:hAnsi="Calibri" w:cs="Calibri"/>
          <w:color w:val="000000" w:themeColor="text1"/>
        </w:rPr>
        <w:t xml:space="preserve">]. Austin: University of Texas Press. </w:t>
      </w:r>
    </w:p>
    <w:p w14:paraId="3E2B4F14" w14:textId="77777777" w:rsidR="00846029" w:rsidRPr="00F029EB" w:rsidRDefault="00846029" w:rsidP="00846029">
      <w:pPr>
        <w:spacing w:line="360" w:lineRule="auto"/>
        <w:jc w:val="both"/>
        <w:rPr>
          <w:rFonts w:ascii="Calibri" w:hAnsi="Calibri" w:cs="Calibri"/>
          <w:color w:val="000000" w:themeColor="text1"/>
        </w:rPr>
      </w:pPr>
    </w:p>
    <w:p w14:paraId="0127B653" w14:textId="3B79BFA1" w:rsidR="0063227B" w:rsidRPr="00F029EB" w:rsidRDefault="00846029" w:rsidP="00846029">
      <w:pPr>
        <w:spacing w:line="360" w:lineRule="auto"/>
        <w:jc w:val="both"/>
        <w:rPr>
          <w:rFonts w:ascii="Calibri" w:hAnsi="Calibri" w:cs="Calibri"/>
          <w:color w:val="000000" w:themeColor="text1"/>
        </w:rPr>
      </w:pPr>
      <w:r w:rsidRPr="00F029EB">
        <w:rPr>
          <w:rFonts w:ascii="Calibri" w:hAnsi="Calibri" w:cs="Calibri"/>
          <w:color w:val="000000" w:themeColor="text1"/>
        </w:rPr>
        <w:t>Bakhtin</w:t>
      </w:r>
      <w:r w:rsidR="00A91A6E" w:rsidRPr="00F029EB">
        <w:rPr>
          <w:rFonts w:ascii="Calibri" w:hAnsi="Calibri" w:cs="Calibri"/>
          <w:color w:val="000000" w:themeColor="text1"/>
        </w:rPr>
        <w:t xml:space="preserve"> </w:t>
      </w:r>
      <w:r w:rsidRPr="00F029EB">
        <w:rPr>
          <w:rFonts w:ascii="Calibri" w:hAnsi="Calibri" w:cs="Calibri"/>
          <w:color w:val="000000" w:themeColor="text1"/>
        </w:rPr>
        <w:t xml:space="preserve">M (1984) </w:t>
      </w:r>
      <w:r w:rsidRPr="00F029EB">
        <w:rPr>
          <w:rFonts w:ascii="Calibri" w:hAnsi="Calibri" w:cs="Calibri"/>
          <w:i/>
          <w:iCs/>
          <w:color w:val="000000" w:themeColor="text1"/>
        </w:rPr>
        <w:t>Problems of Dostoevsky’s poetics.</w:t>
      </w:r>
      <w:r w:rsidRPr="00F029EB">
        <w:rPr>
          <w:rFonts w:ascii="Calibri" w:hAnsi="Calibri" w:cs="Calibri"/>
          <w:color w:val="000000" w:themeColor="text1"/>
        </w:rPr>
        <w:t xml:space="preserve"> (C. Emmerson, Trans</w:t>
      </w:r>
      <w:r w:rsidR="00A23ECD" w:rsidRPr="00F029EB">
        <w:rPr>
          <w:rFonts w:ascii="Calibri" w:hAnsi="Calibri" w:cs="Calibri"/>
          <w:color w:val="000000" w:themeColor="text1"/>
        </w:rPr>
        <w:t>lation</w:t>
      </w:r>
      <w:r w:rsidRPr="00F029EB">
        <w:rPr>
          <w:rFonts w:ascii="Calibri" w:hAnsi="Calibri" w:cs="Calibri"/>
          <w:color w:val="000000" w:themeColor="text1"/>
        </w:rPr>
        <w:t xml:space="preserve">.). Minneapolis and London: University of Minnesota Press. </w:t>
      </w:r>
    </w:p>
    <w:p w14:paraId="04FDB23E" w14:textId="77777777" w:rsidR="00846029" w:rsidRPr="00F029EB" w:rsidRDefault="00846029" w:rsidP="00846029">
      <w:pPr>
        <w:rPr>
          <w:rFonts w:ascii="Calibri" w:hAnsi="Calibri" w:cs="Calibri"/>
          <w:color w:val="000000" w:themeColor="text1"/>
        </w:rPr>
      </w:pPr>
    </w:p>
    <w:p w14:paraId="13ABA6F4" w14:textId="11F811E4" w:rsidR="00846029" w:rsidRPr="00F029EB" w:rsidRDefault="00846029" w:rsidP="00846029">
      <w:pPr>
        <w:spacing w:line="360" w:lineRule="auto"/>
        <w:jc w:val="both"/>
        <w:textAlignment w:val="baseline"/>
        <w:rPr>
          <w:rFonts w:ascii="Calibri" w:hAnsi="Calibri" w:cs="Calibri"/>
          <w:color w:val="000000" w:themeColor="text1"/>
        </w:rPr>
      </w:pPr>
      <w:r w:rsidRPr="00F029EB">
        <w:rPr>
          <w:rFonts w:ascii="Calibri" w:hAnsi="Calibri" w:cs="Calibri"/>
          <w:color w:val="000000" w:themeColor="text1"/>
        </w:rPr>
        <w:t>Brown L and Gilligan C (1991) Listening for voice in narratives of relationship</w:t>
      </w:r>
      <w:r w:rsidR="00F7270F" w:rsidRPr="00F029EB">
        <w:rPr>
          <w:rFonts w:ascii="Calibri" w:hAnsi="Calibri" w:cs="Calibri"/>
          <w:color w:val="000000" w:themeColor="text1"/>
        </w:rPr>
        <w:t>.</w:t>
      </w:r>
      <w:r w:rsidRPr="00F029EB">
        <w:rPr>
          <w:rFonts w:ascii="Calibri" w:hAnsi="Calibri" w:cs="Calibri"/>
          <w:color w:val="000000" w:themeColor="text1"/>
        </w:rPr>
        <w:t> </w:t>
      </w:r>
      <w:r w:rsidRPr="00F029EB">
        <w:rPr>
          <w:rFonts w:ascii="Calibri" w:hAnsi="Calibri" w:cs="Calibri"/>
          <w:i/>
          <w:iCs/>
          <w:color w:val="000000" w:themeColor="text1"/>
        </w:rPr>
        <w:t>New Directions for Child and Adolescent Development</w:t>
      </w:r>
      <w:r w:rsidRPr="00F029EB">
        <w:rPr>
          <w:rFonts w:ascii="Calibri" w:hAnsi="Calibri" w:cs="Calibri"/>
          <w:color w:val="000000" w:themeColor="text1"/>
        </w:rPr>
        <w:t> 1991</w:t>
      </w:r>
      <w:r w:rsidR="00A617E5" w:rsidRPr="00F029EB">
        <w:rPr>
          <w:rFonts w:ascii="Calibri" w:hAnsi="Calibri" w:cs="Calibri"/>
          <w:color w:val="000000" w:themeColor="text1"/>
        </w:rPr>
        <w:t>(</w:t>
      </w:r>
      <w:r w:rsidRPr="00F029EB">
        <w:rPr>
          <w:rFonts w:ascii="Calibri" w:hAnsi="Calibri" w:cs="Calibri"/>
          <w:color w:val="000000" w:themeColor="text1"/>
        </w:rPr>
        <w:t>54</w:t>
      </w:r>
      <w:r w:rsidR="00A617E5" w:rsidRPr="00F029EB">
        <w:rPr>
          <w:rFonts w:ascii="Calibri" w:hAnsi="Calibri" w:cs="Calibri"/>
          <w:color w:val="000000" w:themeColor="text1"/>
        </w:rPr>
        <w:t>)</w:t>
      </w:r>
      <w:r w:rsidRPr="00F029EB">
        <w:rPr>
          <w:rFonts w:ascii="Calibri" w:hAnsi="Calibri" w:cs="Calibri"/>
          <w:color w:val="000000" w:themeColor="text1"/>
        </w:rPr>
        <w:t>:43-62.  </w:t>
      </w:r>
    </w:p>
    <w:p w14:paraId="3B309B7C" w14:textId="77777777" w:rsidR="00846029" w:rsidRPr="00F029EB" w:rsidRDefault="00846029" w:rsidP="00846029">
      <w:pPr>
        <w:spacing w:line="360" w:lineRule="auto"/>
        <w:jc w:val="both"/>
        <w:textAlignment w:val="baseline"/>
        <w:rPr>
          <w:rFonts w:ascii="Calibri" w:hAnsi="Calibri" w:cs="Calibri"/>
          <w:color w:val="000000" w:themeColor="text1"/>
        </w:rPr>
      </w:pPr>
    </w:p>
    <w:p w14:paraId="52C9AA67" w14:textId="72DFACDB" w:rsidR="00846029" w:rsidRPr="00F029EB" w:rsidRDefault="00846029" w:rsidP="3857F1CE">
      <w:pPr>
        <w:spacing w:line="360" w:lineRule="auto"/>
        <w:jc w:val="both"/>
        <w:rPr>
          <w:rFonts w:ascii="Calibri" w:hAnsi="Calibri" w:cs="Calibri"/>
          <w:color w:val="000000" w:themeColor="text1"/>
        </w:rPr>
      </w:pPr>
      <w:r w:rsidRPr="00F029EB">
        <w:rPr>
          <w:rFonts w:ascii="Calibri" w:hAnsi="Calibri" w:cs="Calibri"/>
          <w:color w:val="000000" w:themeColor="text1"/>
        </w:rPr>
        <w:t xml:space="preserve">Cohen L (2009) The </w:t>
      </w:r>
      <w:proofErr w:type="spellStart"/>
      <w:r w:rsidRPr="00F029EB">
        <w:rPr>
          <w:rFonts w:ascii="Calibri" w:hAnsi="Calibri" w:cs="Calibri"/>
          <w:color w:val="000000" w:themeColor="text1"/>
        </w:rPr>
        <w:t>heteroglossic</w:t>
      </w:r>
      <w:proofErr w:type="spellEnd"/>
      <w:r w:rsidRPr="00F029EB">
        <w:rPr>
          <w:rFonts w:ascii="Calibri" w:hAnsi="Calibri" w:cs="Calibri"/>
          <w:color w:val="000000" w:themeColor="text1"/>
        </w:rPr>
        <w:t xml:space="preserve"> world of </w:t>
      </w:r>
      <w:proofErr w:type="spellStart"/>
      <w:r w:rsidRPr="00F029EB">
        <w:rPr>
          <w:rFonts w:ascii="Calibri" w:hAnsi="Calibri" w:cs="Calibri"/>
          <w:color w:val="000000" w:themeColor="text1"/>
        </w:rPr>
        <w:t>preschoolers’</w:t>
      </w:r>
      <w:proofErr w:type="spellEnd"/>
      <w:r w:rsidRPr="00F029EB">
        <w:rPr>
          <w:rFonts w:ascii="Calibri" w:hAnsi="Calibri" w:cs="Calibri"/>
          <w:color w:val="000000" w:themeColor="text1"/>
        </w:rPr>
        <w:t xml:space="preserve"> pretend play. </w:t>
      </w:r>
      <w:r w:rsidRPr="00F029EB">
        <w:rPr>
          <w:rFonts w:ascii="Calibri" w:hAnsi="Calibri" w:cs="Calibri"/>
          <w:i/>
          <w:iCs/>
          <w:color w:val="000000" w:themeColor="text1"/>
        </w:rPr>
        <w:t>Contemporary Issues in Early Childhood</w:t>
      </w:r>
      <w:r w:rsidRPr="00F029EB">
        <w:rPr>
          <w:rFonts w:ascii="Calibri" w:hAnsi="Calibri" w:cs="Calibri"/>
          <w:color w:val="000000" w:themeColor="text1"/>
        </w:rPr>
        <w:t xml:space="preserve">, 10(4): 331-342. </w:t>
      </w:r>
    </w:p>
    <w:p w14:paraId="54F6744C" w14:textId="73317EA3" w:rsidR="3857F1CE" w:rsidRPr="00F029EB" w:rsidRDefault="3857F1CE" w:rsidP="3857F1CE">
      <w:pPr>
        <w:spacing w:line="360" w:lineRule="auto"/>
        <w:jc w:val="both"/>
        <w:rPr>
          <w:rFonts w:ascii="Calibri" w:hAnsi="Calibri" w:cs="Calibri"/>
          <w:color w:val="000000" w:themeColor="text1"/>
        </w:rPr>
      </w:pPr>
    </w:p>
    <w:p w14:paraId="5DB9D5F6" w14:textId="2D9E2003" w:rsidR="42BF4736" w:rsidRPr="00F029EB" w:rsidRDefault="42BF4736" w:rsidP="3857F1CE">
      <w:pPr>
        <w:spacing w:line="360" w:lineRule="auto"/>
        <w:jc w:val="both"/>
        <w:rPr>
          <w:rFonts w:ascii="Calibri" w:hAnsi="Calibri" w:cs="Calibri"/>
          <w:color w:val="000000" w:themeColor="text1"/>
          <w:highlight w:val="yellow"/>
        </w:rPr>
      </w:pPr>
      <w:r w:rsidRPr="00F029EB">
        <w:rPr>
          <w:rFonts w:ascii="Calibri" w:hAnsi="Calibri" w:cs="Calibri"/>
          <w:color w:val="000000" w:themeColor="text1"/>
          <w:highlight w:val="yellow"/>
        </w:rPr>
        <w:t xml:space="preserve">Davis B (2015) Harmony, dissonance, and the gay community: a dialogical approach to same-sex desiring men’s sexual identity development. </w:t>
      </w:r>
      <w:r w:rsidRPr="00F029EB">
        <w:rPr>
          <w:rFonts w:ascii="Calibri" w:hAnsi="Calibri" w:cs="Calibri"/>
          <w:i/>
          <w:iCs/>
          <w:color w:val="000000" w:themeColor="text1"/>
          <w:highlight w:val="yellow"/>
        </w:rPr>
        <w:t>Qualitative psychology,</w:t>
      </w:r>
      <w:r w:rsidRPr="00F029EB">
        <w:rPr>
          <w:rFonts w:ascii="Calibri" w:hAnsi="Calibri" w:cs="Calibri"/>
          <w:color w:val="000000" w:themeColor="text1"/>
          <w:highlight w:val="yellow"/>
        </w:rPr>
        <w:t xml:space="preserve"> 2</w:t>
      </w:r>
      <w:r w:rsidR="3CDCE2F4" w:rsidRPr="00F029EB">
        <w:rPr>
          <w:rFonts w:ascii="Calibri" w:hAnsi="Calibri" w:cs="Calibri"/>
          <w:color w:val="000000" w:themeColor="text1"/>
          <w:highlight w:val="yellow"/>
        </w:rPr>
        <w:t xml:space="preserve">(1): 78-95. </w:t>
      </w:r>
    </w:p>
    <w:p w14:paraId="38BCA1DF" w14:textId="6071918F" w:rsidR="3857F1CE" w:rsidRPr="00F029EB" w:rsidRDefault="3857F1CE" w:rsidP="3857F1CE">
      <w:pPr>
        <w:spacing w:line="360" w:lineRule="auto"/>
        <w:jc w:val="both"/>
        <w:rPr>
          <w:rFonts w:ascii="Calibri" w:hAnsi="Calibri" w:cs="Calibri"/>
          <w:color w:val="000000" w:themeColor="text1"/>
          <w:highlight w:val="yellow"/>
        </w:rPr>
      </w:pPr>
    </w:p>
    <w:p w14:paraId="33883647" w14:textId="22E81731" w:rsidR="05E68851" w:rsidRPr="00F029EB" w:rsidRDefault="05E68851" w:rsidP="3857F1CE">
      <w:pPr>
        <w:spacing w:line="360" w:lineRule="auto"/>
        <w:jc w:val="both"/>
        <w:rPr>
          <w:rFonts w:ascii="Calibri" w:hAnsi="Calibri" w:cs="Calibri"/>
          <w:color w:val="000000" w:themeColor="text1"/>
        </w:rPr>
      </w:pPr>
      <w:r w:rsidRPr="00F029EB">
        <w:rPr>
          <w:rFonts w:ascii="Calibri" w:hAnsi="Calibri" w:cs="Calibri"/>
          <w:color w:val="000000" w:themeColor="text1"/>
          <w:highlight w:val="yellow"/>
        </w:rPr>
        <w:t xml:space="preserve">Doucet A (1998) Interpreting mother-work: linking methodology, theory and personal biography. </w:t>
      </w:r>
      <w:r w:rsidRPr="00F029EB">
        <w:rPr>
          <w:rFonts w:ascii="Calibri" w:hAnsi="Calibri" w:cs="Calibri"/>
          <w:i/>
          <w:iCs/>
          <w:color w:val="000000" w:themeColor="text1"/>
          <w:highlight w:val="yellow"/>
        </w:rPr>
        <w:t>Canadian Woman Studies</w:t>
      </w:r>
      <w:r w:rsidRPr="00F029EB">
        <w:rPr>
          <w:rFonts w:ascii="Calibri" w:hAnsi="Calibri" w:cs="Calibri"/>
          <w:color w:val="000000" w:themeColor="text1"/>
          <w:highlight w:val="yellow"/>
        </w:rPr>
        <w:t>, 18: 52-58.</w:t>
      </w:r>
      <w:r w:rsidRPr="00F029EB">
        <w:rPr>
          <w:rFonts w:ascii="Calibri" w:hAnsi="Calibri" w:cs="Calibri"/>
          <w:color w:val="000000" w:themeColor="text1"/>
        </w:rPr>
        <w:t xml:space="preserve"> </w:t>
      </w:r>
    </w:p>
    <w:p w14:paraId="1D9B20C4" w14:textId="77777777" w:rsidR="00846029" w:rsidRPr="00F029EB" w:rsidRDefault="00846029" w:rsidP="00846029">
      <w:pPr>
        <w:spacing w:line="360" w:lineRule="auto"/>
        <w:jc w:val="both"/>
        <w:rPr>
          <w:rFonts w:ascii="Calibri" w:hAnsi="Calibri" w:cs="Calibri"/>
          <w:color w:val="000000" w:themeColor="text1"/>
        </w:rPr>
      </w:pPr>
    </w:p>
    <w:p w14:paraId="6344AF88" w14:textId="001DBAA1" w:rsidR="00846029" w:rsidRPr="00F029EB" w:rsidRDefault="00846029" w:rsidP="00846029">
      <w:pPr>
        <w:spacing w:line="360" w:lineRule="auto"/>
        <w:jc w:val="both"/>
        <w:rPr>
          <w:rFonts w:ascii="Calibri" w:hAnsi="Calibri" w:cs="Calibri"/>
          <w:color w:val="000000" w:themeColor="text1"/>
        </w:rPr>
      </w:pPr>
      <w:r w:rsidRPr="00F029EB">
        <w:rPr>
          <w:rFonts w:ascii="Calibri" w:hAnsi="Calibri" w:cs="Calibri"/>
          <w:color w:val="000000" w:themeColor="text1"/>
        </w:rPr>
        <w:t xml:space="preserve">Dweck C (2012) </w:t>
      </w:r>
      <w:r w:rsidRPr="00F029EB">
        <w:rPr>
          <w:rFonts w:ascii="Calibri" w:hAnsi="Calibri" w:cs="Calibri"/>
          <w:i/>
          <w:iCs/>
          <w:color w:val="000000" w:themeColor="text1"/>
        </w:rPr>
        <w:t>Mindset: changing the way you think to fulfil your potential</w:t>
      </w:r>
      <w:r w:rsidRPr="00F029EB">
        <w:rPr>
          <w:rFonts w:ascii="Calibri" w:hAnsi="Calibri" w:cs="Calibri"/>
          <w:color w:val="000000" w:themeColor="text1"/>
        </w:rPr>
        <w:t xml:space="preserve">. London: Robinson. </w:t>
      </w:r>
    </w:p>
    <w:p w14:paraId="067EC384" w14:textId="77777777" w:rsidR="004A1BE7" w:rsidRPr="00F029EB" w:rsidRDefault="004A1BE7" w:rsidP="00846029">
      <w:pPr>
        <w:spacing w:line="360" w:lineRule="auto"/>
        <w:jc w:val="both"/>
        <w:rPr>
          <w:rFonts w:ascii="Calibri" w:hAnsi="Calibri" w:cs="Calibri"/>
          <w:color w:val="000000" w:themeColor="text1"/>
        </w:rPr>
      </w:pPr>
    </w:p>
    <w:p w14:paraId="467E15FA" w14:textId="34035486" w:rsidR="00274227" w:rsidRPr="00F029EB" w:rsidRDefault="00274227" w:rsidP="72B1ACBC">
      <w:pPr>
        <w:spacing w:line="360" w:lineRule="auto"/>
        <w:jc w:val="both"/>
        <w:rPr>
          <w:rFonts w:ascii="Calibri" w:hAnsi="Calibri" w:cs="Calibri"/>
          <w:color w:val="000000" w:themeColor="text1"/>
        </w:rPr>
      </w:pPr>
      <w:r w:rsidRPr="00F029EB">
        <w:rPr>
          <w:rFonts w:ascii="Calibri" w:hAnsi="Calibri" w:cs="Calibri"/>
          <w:color w:val="000000" w:themeColor="text1"/>
        </w:rPr>
        <w:lastRenderedPageBreak/>
        <w:t>Edwards R and Weller S (</w:t>
      </w:r>
      <w:r w:rsidR="00E05D85" w:rsidRPr="00F029EB">
        <w:rPr>
          <w:rFonts w:ascii="Calibri" w:hAnsi="Calibri" w:cs="Calibri"/>
          <w:color w:val="000000" w:themeColor="text1"/>
        </w:rPr>
        <w:t xml:space="preserve">2012) Shifting analytic ontology: using I-poems in qualitative longitudinal research. </w:t>
      </w:r>
      <w:r w:rsidR="00E05D85" w:rsidRPr="00F029EB">
        <w:rPr>
          <w:rFonts w:ascii="Calibri" w:hAnsi="Calibri" w:cs="Calibri"/>
          <w:i/>
          <w:iCs/>
          <w:color w:val="000000" w:themeColor="text1"/>
        </w:rPr>
        <w:t>Qualitative Research</w:t>
      </w:r>
      <w:r w:rsidR="00E05D85" w:rsidRPr="00F029EB">
        <w:rPr>
          <w:rFonts w:ascii="Calibri" w:hAnsi="Calibri" w:cs="Calibri"/>
          <w:color w:val="000000" w:themeColor="text1"/>
        </w:rPr>
        <w:t xml:space="preserve">, </w:t>
      </w:r>
      <w:r w:rsidR="004A1BE7" w:rsidRPr="00F029EB">
        <w:rPr>
          <w:rFonts w:ascii="Calibri" w:hAnsi="Calibri" w:cs="Calibri"/>
          <w:color w:val="000000" w:themeColor="text1"/>
        </w:rPr>
        <w:t>12(2): 202-217</w:t>
      </w:r>
      <w:r w:rsidR="00D3522E" w:rsidRPr="00F029EB">
        <w:rPr>
          <w:rFonts w:ascii="Calibri" w:hAnsi="Calibri" w:cs="Calibri"/>
          <w:color w:val="000000" w:themeColor="text1"/>
        </w:rPr>
        <w:t>.</w:t>
      </w:r>
    </w:p>
    <w:p w14:paraId="5D0ED450" w14:textId="77777777" w:rsidR="00846029" w:rsidRPr="00F029EB" w:rsidRDefault="00846029" w:rsidP="00846029">
      <w:pPr>
        <w:spacing w:line="360" w:lineRule="auto"/>
        <w:jc w:val="both"/>
        <w:rPr>
          <w:rFonts w:ascii="Calibri" w:hAnsi="Calibri" w:cs="Calibri"/>
          <w:color w:val="000000" w:themeColor="text1"/>
        </w:rPr>
      </w:pPr>
    </w:p>
    <w:p w14:paraId="5501807B" w14:textId="167719D2" w:rsidR="00846029" w:rsidRPr="00F029EB" w:rsidRDefault="00846029" w:rsidP="00D8596F">
      <w:pPr>
        <w:rPr>
          <w:rFonts w:ascii="Calibri" w:eastAsia="Times New Roman" w:hAnsi="Calibri" w:cs="Calibri"/>
          <w:color w:val="000000" w:themeColor="text1"/>
          <w:lang w:eastAsia="en-GB"/>
        </w:rPr>
      </w:pPr>
      <w:r w:rsidRPr="00F029EB">
        <w:rPr>
          <w:rFonts w:ascii="Calibri" w:eastAsia="Times New Roman" w:hAnsi="Calibri" w:cs="Calibri"/>
          <w:color w:val="000000" w:themeColor="text1"/>
          <w:shd w:val="clear" w:color="auto" w:fill="FFFFFF"/>
          <w:lang w:eastAsia="en-GB"/>
        </w:rPr>
        <w:t xml:space="preserve">Ellis C and Berger </w:t>
      </w:r>
      <w:proofErr w:type="gramStart"/>
      <w:r w:rsidRPr="00F029EB">
        <w:rPr>
          <w:rFonts w:ascii="Calibri" w:eastAsia="Times New Roman" w:hAnsi="Calibri" w:cs="Calibri"/>
          <w:color w:val="000000" w:themeColor="text1"/>
          <w:shd w:val="clear" w:color="auto" w:fill="FFFFFF"/>
          <w:lang w:eastAsia="en-GB"/>
        </w:rPr>
        <w:t>L  (</w:t>
      </w:r>
      <w:proofErr w:type="gramEnd"/>
      <w:r w:rsidRPr="00F029EB">
        <w:rPr>
          <w:rFonts w:ascii="Calibri" w:eastAsia="Times New Roman" w:hAnsi="Calibri" w:cs="Calibri"/>
          <w:color w:val="000000" w:themeColor="text1"/>
          <w:shd w:val="clear" w:color="auto" w:fill="FFFFFF"/>
          <w:lang w:eastAsia="en-GB"/>
        </w:rPr>
        <w:t xml:space="preserve">2003) Their story/our story: including the researcher’s experience in interview research. In: Holstein J and </w:t>
      </w:r>
      <w:proofErr w:type="spellStart"/>
      <w:r w:rsidRPr="00F029EB">
        <w:rPr>
          <w:rFonts w:ascii="Calibri" w:eastAsia="Times New Roman" w:hAnsi="Calibri" w:cs="Calibri"/>
          <w:color w:val="000000" w:themeColor="text1"/>
          <w:shd w:val="clear" w:color="auto" w:fill="FFFFFF"/>
          <w:lang w:eastAsia="en-GB"/>
        </w:rPr>
        <w:t>Gubrium</w:t>
      </w:r>
      <w:proofErr w:type="spellEnd"/>
      <w:r w:rsidR="00927247" w:rsidRPr="00F029EB">
        <w:rPr>
          <w:rFonts w:ascii="Calibri" w:eastAsia="Times New Roman" w:hAnsi="Calibri" w:cs="Calibri"/>
          <w:color w:val="000000" w:themeColor="text1"/>
          <w:shd w:val="clear" w:color="auto" w:fill="FFFFFF"/>
          <w:lang w:eastAsia="en-GB"/>
        </w:rPr>
        <w:t xml:space="preserve"> </w:t>
      </w:r>
      <w:r w:rsidRPr="00F029EB">
        <w:rPr>
          <w:rFonts w:ascii="Calibri" w:eastAsia="Times New Roman" w:hAnsi="Calibri" w:cs="Calibri"/>
          <w:color w:val="000000" w:themeColor="text1"/>
          <w:shd w:val="clear" w:color="auto" w:fill="FFFFFF"/>
          <w:lang w:eastAsia="en-GB"/>
        </w:rPr>
        <w:t>J (eds) </w:t>
      </w:r>
      <w:r w:rsidRPr="00F029EB">
        <w:rPr>
          <w:rFonts w:ascii="Calibri" w:eastAsia="Times New Roman" w:hAnsi="Calibri" w:cs="Calibri"/>
          <w:i/>
          <w:iCs/>
          <w:color w:val="000000" w:themeColor="text1"/>
          <w:shd w:val="clear" w:color="auto" w:fill="FFFFFF"/>
          <w:lang w:eastAsia="en-GB"/>
        </w:rPr>
        <w:t>Inside interviewing: new lenses, new concerns (</w:t>
      </w:r>
      <w:r w:rsidRPr="00F029EB">
        <w:rPr>
          <w:rFonts w:ascii="Calibri" w:eastAsia="Times New Roman" w:hAnsi="Calibri" w:cs="Calibri"/>
          <w:color w:val="000000" w:themeColor="text1"/>
          <w:shd w:val="clear" w:color="auto" w:fill="FFFFFF"/>
          <w:lang w:eastAsia="en-GB"/>
        </w:rPr>
        <w:t>495-506). London: Sage.  </w:t>
      </w:r>
    </w:p>
    <w:p w14:paraId="645CA37D" w14:textId="50F8D4B7" w:rsidR="00D8596F" w:rsidRPr="00F029EB" w:rsidRDefault="00D8596F" w:rsidP="00D8596F">
      <w:pPr>
        <w:rPr>
          <w:rFonts w:ascii="Calibri" w:eastAsia="Times New Roman" w:hAnsi="Calibri" w:cs="Calibri"/>
          <w:color w:val="000000" w:themeColor="text1"/>
          <w:lang w:eastAsia="en-GB"/>
        </w:rPr>
      </w:pPr>
    </w:p>
    <w:p w14:paraId="68CCE8C4" w14:textId="750F0AAC" w:rsidR="00D8596F" w:rsidRPr="00F029EB" w:rsidRDefault="00D8596F" w:rsidP="72B1ACBC">
      <w:pPr>
        <w:widowControl w:val="0"/>
        <w:rPr>
          <w:rFonts w:ascii="Calibri" w:hAnsi="Calibri" w:cs="Calibri"/>
          <w:color w:val="000000" w:themeColor="text1"/>
        </w:rPr>
      </w:pPr>
      <w:r w:rsidRPr="00F029EB">
        <w:rPr>
          <w:rFonts w:ascii="Calibri" w:hAnsi="Calibri" w:cs="Calibri"/>
          <w:color w:val="000000" w:themeColor="text1"/>
        </w:rPr>
        <w:t xml:space="preserve">Floyd A and </w:t>
      </w:r>
      <w:proofErr w:type="spellStart"/>
      <w:r w:rsidRPr="00F029EB">
        <w:rPr>
          <w:rFonts w:ascii="Calibri" w:hAnsi="Calibri" w:cs="Calibri"/>
          <w:color w:val="000000" w:themeColor="text1"/>
        </w:rPr>
        <w:t>Linet</w:t>
      </w:r>
      <w:proofErr w:type="spellEnd"/>
      <w:r w:rsidRPr="00F029EB">
        <w:rPr>
          <w:rFonts w:ascii="Calibri" w:hAnsi="Calibri" w:cs="Calibri"/>
          <w:color w:val="000000" w:themeColor="text1"/>
        </w:rPr>
        <w:t xml:space="preserve"> A (2012) Researching from within: external and internal ethical engagement</w:t>
      </w:r>
      <w:r w:rsidR="00927247" w:rsidRPr="00F029EB">
        <w:rPr>
          <w:rFonts w:ascii="Calibri" w:hAnsi="Calibri" w:cs="Calibri"/>
          <w:color w:val="000000" w:themeColor="text1"/>
        </w:rPr>
        <w:t xml:space="preserve">. </w:t>
      </w:r>
      <w:r w:rsidRPr="00F029EB">
        <w:rPr>
          <w:rFonts w:ascii="Calibri" w:hAnsi="Calibri" w:cs="Calibri"/>
          <w:i/>
          <w:iCs/>
          <w:color w:val="000000" w:themeColor="text1"/>
        </w:rPr>
        <w:t xml:space="preserve">International Journal of Research and Method in Education </w:t>
      </w:r>
      <w:r w:rsidRPr="00F029EB">
        <w:rPr>
          <w:rFonts w:ascii="Calibri" w:hAnsi="Calibri" w:cs="Calibri"/>
          <w:color w:val="000000" w:themeColor="text1"/>
        </w:rPr>
        <w:t>35(2): 171-180</w:t>
      </w:r>
      <w:r w:rsidR="00927247" w:rsidRPr="00F029EB">
        <w:rPr>
          <w:rFonts w:ascii="Calibri" w:hAnsi="Calibri" w:cs="Calibri"/>
          <w:color w:val="000000" w:themeColor="text1"/>
        </w:rPr>
        <w:t>.</w:t>
      </w:r>
    </w:p>
    <w:p w14:paraId="4FB6E78E" w14:textId="36DE1BDC" w:rsidR="005723A3" w:rsidRDefault="005723A3" w:rsidP="3857F1CE">
      <w:pPr>
        <w:rPr>
          <w:rFonts w:ascii="Calibri" w:eastAsia="Times New Roman" w:hAnsi="Calibri" w:cs="Calibri"/>
          <w:color w:val="000000" w:themeColor="text1"/>
          <w:shd w:val="clear" w:color="auto" w:fill="FFFFFF"/>
          <w:lang w:eastAsia="en-GB"/>
        </w:rPr>
      </w:pPr>
    </w:p>
    <w:p w14:paraId="01DFA8A2" w14:textId="511EFCEA" w:rsidR="005723A3" w:rsidRDefault="005723A3" w:rsidP="3857F1CE">
      <w:pPr>
        <w:rPr>
          <w:rFonts w:ascii="Calibri" w:eastAsia="Times New Roman" w:hAnsi="Calibri" w:cs="Calibri"/>
          <w:color w:val="000000" w:themeColor="text1"/>
          <w:shd w:val="clear" w:color="auto" w:fill="FFFFFF"/>
          <w:lang w:eastAsia="en-GB"/>
        </w:rPr>
      </w:pPr>
      <w:r w:rsidRPr="00065BFB">
        <w:rPr>
          <w:rFonts w:ascii="Calibri" w:eastAsia="Times New Roman" w:hAnsi="Calibri" w:cs="Calibri"/>
          <w:color w:val="000000" w:themeColor="text1"/>
          <w:highlight w:val="yellow"/>
          <w:shd w:val="clear" w:color="auto" w:fill="FFFFFF"/>
          <w:lang w:eastAsia="en-GB"/>
        </w:rPr>
        <w:t xml:space="preserve">Gilligan C (2003) </w:t>
      </w:r>
      <w:r w:rsidR="00412C26" w:rsidRPr="00065BFB">
        <w:rPr>
          <w:rFonts w:ascii="Calibri" w:eastAsia="Times New Roman" w:hAnsi="Calibri" w:cs="Calibri"/>
          <w:i/>
          <w:iCs/>
          <w:color w:val="000000" w:themeColor="text1"/>
          <w:highlight w:val="yellow"/>
          <w:shd w:val="clear" w:color="auto" w:fill="FFFFFF"/>
          <w:lang w:eastAsia="en-GB"/>
        </w:rPr>
        <w:t>The birth of pleasure: A new map of love</w:t>
      </w:r>
      <w:r w:rsidR="00412C26" w:rsidRPr="00065BFB">
        <w:rPr>
          <w:rFonts w:ascii="Calibri" w:eastAsia="Times New Roman" w:hAnsi="Calibri" w:cs="Calibri"/>
          <w:color w:val="000000" w:themeColor="text1"/>
          <w:highlight w:val="yellow"/>
          <w:shd w:val="clear" w:color="auto" w:fill="FFFFFF"/>
          <w:lang w:eastAsia="en-GB"/>
        </w:rPr>
        <w:t>. New York: Vintage.</w:t>
      </w:r>
      <w:r w:rsidR="00412C26">
        <w:rPr>
          <w:rFonts w:ascii="Calibri" w:eastAsia="Times New Roman" w:hAnsi="Calibri" w:cs="Calibri"/>
          <w:color w:val="000000" w:themeColor="text1"/>
          <w:shd w:val="clear" w:color="auto" w:fill="FFFFFF"/>
          <w:lang w:eastAsia="en-GB"/>
        </w:rPr>
        <w:t xml:space="preserve"> </w:t>
      </w:r>
    </w:p>
    <w:p w14:paraId="6232B9EC" w14:textId="0FBE1AA6" w:rsidR="3857F1CE" w:rsidRPr="00F029EB" w:rsidRDefault="3857F1CE" w:rsidP="3857F1CE">
      <w:pPr>
        <w:rPr>
          <w:rFonts w:ascii="Calibri" w:eastAsia="Times New Roman" w:hAnsi="Calibri" w:cs="Calibri"/>
          <w:color w:val="000000" w:themeColor="text1"/>
          <w:lang w:eastAsia="en-GB"/>
        </w:rPr>
      </w:pPr>
    </w:p>
    <w:p w14:paraId="112890C0" w14:textId="56029A48" w:rsidR="1DB5327B" w:rsidRPr="00F029EB" w:rsidRDefault="1DB5327B" w:rsidP="3857F1CE">
      <w:pPr>
        <w:rPr>
          <w:rFonts w:ascii="Calibri" w:eastAsia="Times New Roman" w:hAnsi="Calibri" w:cs="Calibri"/>
          <w:color w:val="000000" w:themeColor="text1"/>
          <w:lang w:eastAsia="en-GB"/>
        </w:rPr>
      </w:pPr>
      <w:r w:rsidRPr="00F029EB">
        <w:rPr>
          <w:rFonts w:ascii="Calibri" w:eastAsia="Times New Roman" w:hAnsi="Calibri" w:cs="Calibri"/>
          <w:color w:val="000000" w:themeColor="text1"/>
          <w:highlight w:val="yellow"/>
          <w:lang w:eastAsia="en-GB"/>
        </w:rPr>
        <w:t>Gilligan C Spencer R Weinberg M and Bertsch T (2006) On the listeni</w:t>
      </w:r>
      <w:r w:rsidR="772540D1" w:rsidRPr="00F029EB">
        <w:rPr>
          <w:rFonts w:ascii="Calibri" w:eastAsia="Times New Roman" w:hAnsi="Calibri" w:cs="Calibri"/>
          <w:color w:val="000000" w:themeColor="text1"/>
          <w:highlight w:val="yellow"/>
          <w:lang w:eastAsia="en-GB"/>
        </w:rPr>
        <w:t>ng guide: a voice-centred relational method. In S Hesse-</w:t>
      </w:r>
      <w:proofErr w:type="spellStart"/>
      <w:r w:rsidR="772540D1" w:rsidRPr="00F029EB">
        <w:rPr>
          <w:rFonts w:ascii="Calibri" w:eastAsia="Times New Roman" w:hAnsi="Calibri" w:cs="Calibri"/>
          <w:color w:val="000000" w:themeColor="text1"/>
          <w:highlight w:val="yellow"/>
          <w:lang w:eastAsia="en-GB"/>
        </w:rPr>
        <w:t>Biber</w:t>
      </w:r>
      <w:proofErr w:type="spellEnd"/>
      <w:r w:rsidR="772540D1" w:rsidRPr="00F029EB">
        <w:rPr>
          <w:rFonts w:ascii="Calibri" w:eastAsia="Times New Roman" w:hAnsi="Calibri" w:cs="Calibri"/>
          <w:color w:val="000000" w:themeColor="text1"/>
          <w:highlight w:val="yellow"/>
          <w:lang w:eastAsia="en-GB"/>
        </w:rPr>
        <w:t xml:space="preserve"> and P Leavy (Eds), </w:t>
      </w:r>
      <w:r w:rsidR="772540D1" w:rsidRPr="00F029EB">
        <w:rPr>
          <w:rFonts w:ascii="Calibri" w:eastAsia="Times New Roman" w:hAnsi="Calibri" w:cs="Calibri"/>
          <w:i/>
          <w:iCs/>
          <w:color w:val="000000" w:themeColor="text1"/>
          <w:highlight w:val="yellow"/>
          <w:lang w:eastAsia="en-GB"/>
        </w:rPr>
        <w:t>Emergent methods in social research</w:t>
      </w:r>
      <w:r w:rsidR="772540D1" w:rsidRPr="00F029EB">
        <w:rPr>
          <w:rFonts w:ascii="Calibri" w:eastAsia="Times New Roman" w:hAnsi="Calibri" w:cs="Calibri"/>
          <w:color w:val="000000" w:themeColor="text1"/>
          <w:highlight w:val="yellow"/>
          <w:lang w:eastAsia="en-GB"/>
        </w:rPr>
        <w:t xml:space="preserve"> (pp. 253-271). Thousand Oa</w:t>
      </w:r>
      <w:r w:rsidR="1498667A" w:rsidRPr="00F029EB">
        <w:rPr>
          <w:rFonts w:ascii="Calibri" w:eastAsia="Times New Roman" w:hAnsi="Calibri" w:cs="Calibri"/>
          <w:color w:val="000000" w:themeColor="text1"/>
          <w:highlight w:val="yellow"/>
          <w:lang w:eastAsia="en-GB"/>
        </w:rPr>
        <w:t>ks, CA: Sage.</w:t>
      </w:r>
      <w:r w:rsidR="1498667A" w:rsidRPr="00F029EB">
        <w:rPr>
          <w:rFonts w:ascii="Calibri" w:eastAsia="Times New Roman" w:hAnsi="Calibri" w:cs="Calibri"/>
          <w:color w:val="000000" w:themeColor="text1"/>
          <w:lang w:eastAsia="en-GB"/>
        </w:rPr>
        <w:t xml:space="preserve"> </w:t>
      </w:r>
    </w:p>
    <w:p w14:paraId="7505564E" w14:textId="77777777" w:rsidR="00D8596F" w:rsidRPr="00F029EB" w:rsidRDefault="00D8596F" w:rsidP="72B1ACBC">
      <w:pPr>
        <w:rPr>
          <w:rFonts w:ascii="Calibri" w:hAnsi="Calibri" w:cs="Calibri"/>
          <w:color w:val="000000" w:themeColor="text1"/>
        </w:rPr>
      </w:pPr>
    </w:p>
    <w:p w14:paraId="35AADB41" w14:textId="15DBD001" w:rsidR="00846029" w:rsidRPr="00F029EB" w:rsidRDefault="00846029" w:rsidP="00846029">
      <w:pPr>
        <w:spacing w:line="360" w:lineRule="auto"/>
        <w:jc w:val="both"/>
        <w:textAlignment w:val="baseline"/>
        <w:rPr>
          <w:rFonts w:ascii="Calibri" w:hAnsi="Calibri" w:cs="Calibri"/>
          <w:color w:val="000000" w:themeColor="text1"/>
        </w:rPr>
      </w:pPr>
      <w:r w:rsidRPr="00F029EB">
        <w:rPr>
          <w:rFonts w:ascii="Calibri" w:hAnsi="Calibri" w:cs="Calibri"/>
          <w:color w:val="000000" w:themeColor="text1"/>
        </w:rPr>
        <w:t>Gilligan C (2015) Introduction: The listening guide method of psychological inquiry</w:t>
      </w:r>
      <w:r w:rsidR="008F0A74" w:rsidRPr="00F029EB">
        <w:rPr>
          <w:rFonts w:ascii="Calibri" w:hAnsi="Calibri" w:cs="Calibri"/>
          <w:color w:val="000000" w:themeColor="text1"/>
        </w:rPr>
        <w:t xml:space="preserve">. </w:t>
      </w:r>
      <w:r w:rsidRPr="00F029EB">
        <w:rPr>
          <w:rFonts w:ascii="Calibri" w:hAnsi="Calibri" w:cs="Calibri"/>
          <w:i/>
          <w:iCs/>
          <w:color w:val="000000" w:themeColor="text1"/>
        </w:rPr>
        <w:t>Qualitative psychology</w:t>
      </w:r>
      <w:r w:rsidR="008F0A74" w:rsidRPr="00F029EB">
        <w:rPr>
          <w:rFonts w:ascii="Calibri" w:hAnsi="Calibri" w:cs="Calibri"/>
          <w:color w:val="000000" w:themeColor="text1"/>
        </w:rPr>
        <w:t xml:space="preserve"> </w:t>
      </w:r>
      <w:r w:rsidR="00BD690E" w:rsidRPr="00F029EB">
        <w:rPr>
          <w:rFonts w:ascii="Calibri" w:hAnsi="Calibri" w:cs="Calibri"/>
          <w:color w:val="000000" w:themeColor="text1"/>
        </w:rPr>
        <w:t>6(</w:t>
      </w:r>
      <w:r w:rsidRPr="00F029EB">
        <w:rPr>
          <w:rFonts w:ascii="Calibri" w:hAnsi="Calibri" w:cs="Calibri"/>
          <w:color w:val="000000" w:themeColor="text1"/>
        </w:rPr>
        <w:t>2</w:t>
      </w:r>
      <w:proofErr w:type="gramStart"/>
      <w:r w:rsidR="00BD690E" w:rsidRPr="00F029EB">
        <w:rPr>
          <w:rFonts w:ascii="Calibri" w:hAnsi="Calibri" w:cs="Calibri"/>
          <w:color w:val="000000" w:themeColor="text1"/>
        </w:rPr>
        <w:t>)</w:t>
      </w:r>
      <w:r w:rsidRPr="00F029EB">
        <w:rPr>
          <w:rFonts w:ascii="Calibri" w:hAnsi="Calibri" w:cs="Calibri"/>
          <w:color w:val="000000" w:themeColor="text1"/>
        </w:rPr>
        <w:t xml:space="preserve"> :</w:t>
      </w:r>
      <w:proofErr w:type="gramEnd"/>
      <w:r w:rsidRPr="00F029EB">
        <w:rPr>
          <w:rFonts w:ascii="Calibri" w:hAnsi="Calibri" w:cs="Calibri"/>
          <w:color w:val="000000" w:themeColor="text1"/>
        </w:rPr>
        <w:t xml:space="preserve"> 69-77. </w:t>
      </w:r>
    </w:p>
    <w:p w14:paraId="76AA2E04" w14:textId="77777777" w:rsidR="00846029" w:rsidRPr="00F029EB" w:rsidRDefault="00846029" w:rsidP="00846029">
      <w:pPr>
        <w:spacing w:line="360" w:lineRule="auto"/>
        <w:jc w:val="both"/>
        <w:textAlignment w:val="baseline"/>
        <w:rPr>
          <w:rFonts w:ascii="Calibri" w:hAnsi="Calibri" w:cs="Calibri"/>
          <w:color w:val="000000" w:themeColor="text1"/>
        </w:rPr>
      </w:pPr>
    </w:p>
    <w:p w14:paraId="162428FD" w14:textId="0AA73BA3" w:rsidR="00846029" w:rsidRPr="00F029EB" w:rsidRDefault="00846029" w:rsidP="00846029">
      <w:pPr>
        <w:autoSpaceDE w:val="0"/>
        <w:autoSpaceDN w:val="0"/>
        <w:adjustRightInd w:val="0"/>
        <w:spacing w:line="360" w:lineRule="auto"/>
        <w:rPr>
          <w:rFonts w:ascii="Calibri" w:hAnsi="Calibri" w:cs="Calibri"/>
          <w:color w:val="000000" w:themeColor="text1"/>
          <w:shd w:val="clear" w:color="auto" w:fill="FFFFFF"/>
        </w:rPr>
      </w:pPr>
      <w:r w:rsidRPr="00F029EB">
        <w:rPr>
          <w:rFonts w:ascii="Calibri" w:hAnsi="Calibri" w:cs="Calibri"/>
          <w:color w:val="000000" w:themeColor="text1"/>
          <w:shd w:val="clear" w:color="auto" w:fill="FFFFFF"/>
        </w:rPr>
        <w:t>Gilligan C</w:t>
      </w:r>
      <w:r w:rsidR="00BD690E" w:rsidRPr="00F029EB">
        <w:rPr>
          <w:rFonts w:ascii="Calibri" w:hAnsi="Calibri" w:cs="Calibri"/>
          <w:color w:val="000000" w:themeColor="text1"/>
          <w:shd w:val="clear" w:color="auto" w:fill="FFFFFF"/>
        </w:rPr>
        <w:t xml:space="preserve"> </w:t>
      </w:r>
      <w:r w:rsidRPr="00F029EB">
        <w:rPr>
          <w:rFonts w:ascii="Calibri" w:hAnsi="Calibri" w:cs="Calibri"/>
          <w:color w:val="000000" w:themeColor="text1"/>
          <w:shd w:val="clear" w:color="auto" w:fill="FFFFFF"/>
        </w:rPr>
        <w:t>and Eddy J (2017) Listening as a path to psychological discovery: an introduction to the Listening Guide</w:t>
      </w:r>
      <w:r w:rsidR="00BD690E" w:rsidRPr="00F029EB">
        <w:rPr>
          <w:rFonts w:ascii="Calibri" w:hAnsi="Calibri" w:cs="Calibri"/>
          <w:color w:val="000000" w:themeColor="text1"/>
          <w:shd w:val="clear" w:color="auto" w:fill="FFFFFF"/>
        </w:rPr>
        <w:t>.</w:t>
      </w:r>
      <w:r w:rsidRPr="00F029EB">
        <w:rPr>
          <w:rFonts w:ascii="Calibri" w:hAnsi="Calibri" w:cs="Calibri"/>
          <w:color w:val="000000" w:themeColor="text1"/>
          <w:shd w:val="clear" w:color="auto" w:fill="FFFFFF"/>
        </w:rPr>
        <w:t xml:space="preserve"> </w:t>
      </w:r>
      <w:r w:rsidRPr="00F029EB">
        <w:rPr>
          <w:rFonts w:ascii="Calibri" w:hAnsi="Calibri" w:cs="Calibri"/>
          <w:i/>
          <w:color w:val="000000" w:themeColor="text1"/>
          <w:shd w:val="clear" w:color="auto" w:fill="FFFFFF"/>
        </w:rPr>
        <w:t xml:space="preserve">Perspectives on Medical </w:t>
      </w:r>
      <w:proofErr w:type="gramStart"/>
      <w:r w:rsidRPr="00F029EB">
        <w:rPr>
          <w:rFonts w:ascii="Calibri" w:hAnsi="Calibri" w:cs="Calibri"/>
          <w:i/>
          <w:color w:val="000000" w:themeColor="text1"/>
          <w:shd w:val="clear" w:color="auto" w:fill="FFFFFF"/>
        </w:rPr>
        <w:t>Education</w:t>
      </w:r>
      <w:r w:rsidRPr="00F029EB">
        <w:rPr>
          <w:rFonts w:ascii="Calibri" w:hAnsi="Calibri" w:cs="Calibri"/>
          <w:color w:val="000000" w:themeColor="text1"/>
          <w:shd w:val="clear" w:color="auto" w:fill="FFFFFF"/>
        </w:rPr>
        <w:t xml:space="preserve">  6</w:t>
      </w:r>
      <w:proofErr w:type="gramEnd"/>
      <w:r w:rsidR="00BD690E" w:rsidRPr="00F029EB">
        <w:rPr>
          <w:rFonts w:ascii="Calibri" w:hAnsi="Calibri" w:cs="Calibri"/>
          <w:color w:val="000000" w:themeColor="text1"/>
          <w:shd w:val="clear" w:color="auto" w:fill="FFFFFF"/>
        </w:rPr>
        <w:t>(</w:t>
      </w:r>
      <w:r w:rsidRPr="00F029EB">
        <w:rPr>
          <w:rFonts w:ascii="Calibri" w:hAnsi="Calibri" w:cs="Calibri"/>
          <w:color w:val="000000" w:themeColor="text1"/>
          <w:shd w:val="clear" w:color="auto" w:fill="FFFFFF"/>
        </w:rPr>
        <w:t>2</w:t>
      </w:r>
      <w:r w:rsidR="00BD690E" w:rsidRPr="00F029EB">
        <w:rPr>
          <w:rFonts w:ascii="Calibri" w:hAnsi="Calibri" w:cs="Calibri"/>
          <w:color w:val="000000" w:themeColor="text1"/>
          <w:shd w:val="clear" w:color="auto" w:fill="FFFFFF"/>
        </w:rPr>
        <w:t>)</w:t>
      </w:r>
      <w:r w:rsidRPr="00F029EB">
        <w:rPr>
          <w:rFonts w:ascii="Calibri" w:hAnsi="Calibri" w:cs="Calibri"/>
          <w:color w:val="000000" w:themeColor="text1"/>
          <w:shd w:val="clear" w:color="auto" w:fill="FFFFFF"/>
        </w:rPr>
        <w:t>: 76-81</w:t>
      </w:r>
      <w:r w:rsidR="00BD690E" w:rsidRPr="00F029EB">
        <w:rPr>
          <w:rFonts w:ascii="Calibri" w:hAnsi="Calibri" w:cs="Calibri"/>
          <w:color w:val="000000" w:themeColor="text1"/>
          <w:shd w:val="clear" w:color="auto" w:fill="FFFFFF"/>
        </w:rPr>
        <w:t>.</w:t>
      </w:r>
    </w:p>
    <w:p w14:paraId="714B458C" w14:textId="6FB808B0" w:rsidR="001911FC" w:rsidRPr="00F029EB" w:rsidRDefault="001911FC" w:rsidP="00846029">
      <w:pPr>
        <w:autoSpaceDE w:val="0"/>
        <w:autoSpaceDN w:val="0"/>
        <w:adjustRightInd w:val="0"/>
        <w:spacing w:line="360" w:lineRule="auto"/>
        <w:rPr>
          <w:rFonts w:ascii="Calibri" w:hAnsi="Calibri" w:cs="Calibri"/>
          <w:color w:val="000000" w:themeColor="text1"/>
          <w:shd w:val="clear" w:color="auto" w:fill="FFFFFF"/>
        </w:rPr>
      </w:pPr>
    </w:p>
    <w:p w14:paraId="5BD2F82C" w14:textId="3FDEFA94" w:rsidR="001911FC" w:rsidRPr="00F029EB" w:rsidRDefault="001911FC" w:rsidP="72B1ACBC">
      <w:pPr>
        <w:widowControl w:val="0"/>
        <w:rPr>
          <w:rFonts w:ascii="Calibri" w:eastAsia="Times New Roman" w:hAnsi="Calibri" w:cs="Calibri"/>
          <w:color w:val="000000" w:themeColor="text1"/>
        </w:rPr>
      </w:pPr>
      <w:r w:rsidRPr="00F029EB">
        <w:rPr>
          <w:rFonts w:ascii="Calibri" w:eastAsia="Times New Roman" w:hAnsi="Calibri" w:cs="Calibri"/>
          <w:color w:val="000000" w:themeColor="text1"/>
        </w:rPr>
        <w:t>Greene M (2014) On the inside looking in: methodological insights and challenges in conducting qualitative insider research</w:t>
      </w:r>
      <w:r w:rsidR="00BD690E" w:rsidRPr="00F029EB">
        <w:rPr>
          <w:rFonts w:ascii="Calibri" w:eastAsia="Times New Roman" w:hAnsi="Calibri" w:cs="Calibri"/>
          <w:color w:val="000000" w:themeColor="text1"/>
        </w:rPr>
        <w:t>.</w:t>
      </w:r>
      <w:r w:rsidRPr="00F029EB">
        <w:rPr>
          <w:rFonts w:ascii="Calibri" w:eastAsia="Times New Roman" w:hAnsi="Calibri" w:cs="Calibri"/>
          <w:color w:val="000000" w:themeColor="text1"/>
        </w:rPr>
        <w:t xml:space="preserve"> </w:t>
      </w:r>
      <w:r w:rsidRPr="00F029EB">
        <w:rPr>
          <w:rFonts w:ascii="Calibri" w:eastAsia="Times New Roman" w:hAnsi="Calibri" w:cs="Calibri"/>
          <w:i/>
          <w:iCs/>
          <w:color w:val="000000" w:themeColor="text1"/>
        </w:rPr>
        <w:t>The Qualitative Report</w:t>
      </w:r>
      <w:r w:rsidR="00BD690E" w:rsidRPr="00F029EB">
        <w:rPr>
          <w:rFonts w:ascii="Calibri" w:eastAsia="Times New Roman" w:hAnsi="Calibri" w:cs="Calibri"/>
          <w:color w:val="000000" w:themeColor="text1"/>
        </w:rPr>
        <w:t xml:space="preserve"> </w:t>
      </w:r>
      <w:r w:rsidRPr="00F029EB">
        <w:rPr>
          <w:rFonts w:ascii="Calibri" w:eastAsia="Times New Roman" w:hAnsi="Calibri" w:cs="Calibri"/>
          <w:color w:val="000000" w:themeColor="text1"/>
        </w:rPr>
        <w:t>19(29)</w:t>
      </w:r>
      <w:r w:rsidR="00BD690E" w:rsidRPr="00F029EB">
        <w:rPr>
          <w:rFonts w:ascii="Calibri" w:eastAsia="Times New Roman" w:hAnsi="Calibri" w:cs="Calibri"/>
          <w:color w:val="000000" w:themeColor="text1"/>
        </w:rPr>
        <w:t>:</w:t>
      </w:r>
      <w:r w:rsidRPr="00F029EB">
        <w:rPr>
          <w:rFonts w:ascii="Calibri" w:eastAsia="Times New Roman" w:hAnsi="Calibri" w:cs="Calibri"/>
          <w:color w:val="000000" w:themeColor="text1"/>
        </w:rPr>
        <w:t xml:space="preserve"> 1-13</w:t>
      </w:r>
      <w:r w:rsidR="00BD690E" w:rsidRPr="00F029EB">
        <w:rPr>
          <w:rFonts w:ascii="Calibri" w:eastAsia="Times New Roman" w:hAnsi="Calibri" w:cs="Calibri"/>
          <w:color w:val="000000" w:themeColor="text1"/>
        </w:rPr>
        <w:t>.</w:t>
      </w:r>
    </w:p>
    <w:p w14:paraId="574F8DF5" w14:textId="2205E186" w:rsidR="0074666D" w:rsidRPr="00F029EB" w:rsidRDefault="0074666D" w:rsidP="72B1ACBC">
      <w:pPr>
        <w:widowControl w:val="0"/>
        <w:rPr>
          <w:rFonts w:ascii="Calibri" w:eastAsia="Times New Roman" w:hAnsi="Calibri" w:cs="Calibri"/>
          <w:color w:val="000000" w:themeColor="text1"/>
        </w:rPr>
      </w:pPr>
    </w:p>
    <w:p w14:paraId="7A53884D" w14:textId="68A591A5" w:rsidR="0074666D" w:rsidRPr="00F029EB" w:rsidRDefault="0074666D" w:rsidP="0074666D">
      <w:pPr>
        <w:textAlignment w:val="baseline"/>
        <w:rPr>
          <w:rFonts w:ascii="Calibri" w:eastAsia="Times New Roman" w:hAnsi="Calibri" w:cs="Calibri"/>
          <w:color w:val="000000" w:themeColor="text1"/>
          <w:lang w:eastAsia="en-GB"/>
        </w:rPr>
      </w:pPr>
      <w:proofErr w:type="spellStart"/>
      <w:r w:rsidRPr="00F029EB">
        <w:rPr>
          <w:rFonts w:ascii="Calibri" w:eastAsia="Times New Roman" w:hAnsi="Calibri" w:cs="Calibri"/>
          <w:color w:val="000000" w:themeColor="text1"/>
          <w:lang w:eastAsia="en-GB"/>
        </w:rPr>
        <w:t>Hermans</w:t>
      </w:r>
      <w:proofErr w:type="spellEnd"/>
      <w:r w:rsidRPr="00F029EB">
        <w:rPr>
          <w:rFonts w:ascii="Calibri" w:eastAsia="Times New Roman" w:hAnsi="Calibri" w:cs="Calibri"/>
          <w:color w:val="000000" w:themeColor="text1"/>
          <w:lang w:eastAsia="en-GB"/>
        </w:rPr>
        <w:t xml:space="preserve"> H (2001) The dialogical self: toward a theory of personal and cultural positioning</w:t>
      </w:r>
      <w:r w:rsidR="00BD690E" w:rsidRPr="00F029EB">
        <w:rPr>
          <w:rFonts w:ascii="Calibri" w:eastAsia="Times New Roman" w:hAnsi="Calibri" w:cs="Calibri"/>
          <w:color w:val="000000" w:themeColor="text1"/>
          <w:lang w:eastAsia="en-GB"/>
        </w:rPr>
        <w:t xml:space="preserve">. </w:t>
      </w:r>
      <w:r w:rsidRPr="00F029EB">
        <w:rPr>
          <w:rFonts w:ascii="Calibri" w:eastAsia="Times New Roman" w:hAnsi="Calibri" w:cs="Calibri"/>
          <w:i/>
          <w:iCs/>
          <w:color w:val="000000" w:themeColor="text1"/>
          <w:lang w:eastAsia="en-GB"/>
        </w:rPr>
        <w:t>Culture and Psychology</w:t>
      </w:r>
      <w:r w:rsidRPr="00F029EB">
        <w:rPr>
          <w:rFonts w:ascii="Calibri" w:eastAsia="Times New Roman" w:hAnsi="Calibri" w:cs="Calibri"/>
          <w:color w:val="000000" w:themeColor="text1"/>
          <w:lang w:eastAsia="en-GB"/>
        </w:rPr>
        <w:t xml:space="preserve"> 7(3)</w:t>
      </w:r>
      <w:r w:rsidR="00BD690E" w:rsidRPr="00F029EB">
        <w:rPr>
          <w:rFonts w:ascii="Calibri" w:eastAsia="Times New Roman" w:hAnsi="Calibri" w:cs="Calibri"/>
          <w:color w:val="000000" w:themeColor="text1"/>
          <w:lang w:eastAsia="en-GB"/>
        </w:rPr>
        <w:t xml:space="preserve">: </w:t>
      </w:r>
      <w:r w:rsidRPr="00F029EB">
        <w:rPr>
          <w:rFonts w:ascii="Calibri" w:eastAsia="Times New Roman" w:hAnsi="Calibri" w:cs="Calibri"/>
          <w:color w:val="000000" w:themeColor="text1"/>
          <w:lang w:eastAsia="en-GB"/>
        </w:rPr>
        <w:t>243-281 </w:t>
      </w:r>
    </w:p>
    <w:p w14:paraId="572E34E3" w14:textId="2D533FBB" w:rsidR="72B1ACBC" w:rsidRPr="004E5557" w:rsidRDefault="0074666D" w:rsidP="004E5557">
      <w:pPr>
        <w:textAlignment w:val="baseline"/>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 </w:t>
      </w:r>
    </w:p>
    <w:p w14:paraId="7670EF29" w14:textId="607F0A8B" w:rsidR="20F5815D" w:rsidRPr="00F029EB" w:rsidRDefault="20F5815D" w:rsidP="3857F1CE">
      <w:pPr>
        <w:spacing w:line="360" w:lineRule="auto"/>
        <w:jc w:val="both"/>
        <w:rPr>
          <w:rFonts w:ascii="Calibri" w:hAnsi="Calibri" w:cs="Calibri"/>
          <w:color w:val="000000" w:themeColor="text1"/>
        </w:rPr>
      </w:pPr>
      <w:r w:rsidRPr="00F029EB">
        <w:rPr>
          <w:rFonts w:ascii="Calibri" w:hAnsi="Calibri" w:cs="Calibri"/>
          <w:color w:val="000000" w:themeColor="text1"/>
        </w:rPr>
        <w:t xml:space="preserve">Holmes J (2014) </w:t>
      </w:r>
      <w:r w:rsidRPr="00F029EB">
        <w:rPr>
          <w:rFonts w:ascii="Calibri" w:hAnsi="Calibri" w:cs="Calibri"/>
          <w:i/>
          <w:iCs/>
          <w:color w:val="000000" w:themeColor="text1"/>
        </w:rPr>
        <w:t>John Bowlby and Attachment Theory, second edition</w:t>
      </w:r>
      <w:r w:rsidRPr="00F029EB">
        <w:rPr>
          <w:rFonts w:ascii="Calibri" w:hAnsi="Calibri" w:cs="Calibri"/>
          <w:color w:val="000000" w:themeColor="text1"/>
        </w:rPr>
        <w:t xml:space="preserve">. Hove: Routledge. </w:t>
      </w:r>
    </w:p>
    <w:p w14:paraId="485D46B8" w14:textId="42EF5FC3" w:rsidR="3857F1CE" w:rsidRPr="00F029EB" w:rsidRDefault="3857F1CE" w:rsidP="3857F1CE">
      <w:pPr>
        <w:spacing w:line="360" w:lineRule="auto"/>
        <w:jc w:val="both"/>
        <w:rPr>
          <w:rFonts w:ascii="Calibri" w:hAnsi="Calibri" w:cs="Calibri"/>
          <w:color w:val="000000" w:themeColor="text1"/>
        </w:rPr>
      </w:pPr>
    </w:p>
    <w:p w14:paraId="50D5E97B" w14:textId="7B957C56" w:rsidR="1B7905A3" w:rsidRPr="00F029EB" w:rsidRDefault="1B7905A3" w:rsidP="3857F1CE">
      <w:pPr>
        <w:spacing w:line="360" w:lineRule="auto"/>
        <w:jc w:val="both"/>
        <w:rPr>
          <w:rFonts w:ascii="Calibri" w:hAnsi="Calibri" w:cs="Calibri"/>
          <w:color w:val="000000" w:themeColor="text1"/>
        </w:rPr>
      </w:pPr>
      <w:proofErr w:type="spellStart"/>
      <w:r w:rsidRPr="00F029EB">
        <w:rPr>
          <w:rFonts w:ascii="Calibri" w:hAnsi="Calibri" w:cs="Calibri"/>
          <w:color w:val="000000" w:themeColor="text1"/>
          <w:highlight w:val="yellow"/>
        </w:rPr>
        <w:t>Koelsch</w:t>
      </w:r>
      <w:proofErr w:type="spellEnd"/>
      <w:r w:rsidRPr="00F029EB">
        <w:rPr>
          <w:rFonts w:ascii="Calibri" w:hAnsi="Calibri" w:cs="Calibri"/>
          <w:color w:val="000000" w:themeColor="text1"/>
          <w:highlight w:val="yellow"/>
        </w:rPr>
        <w:t xml:space="preserve"> L (2015) I-poems: Evoking self. </w:t>
      </w:r>
      <w:r w:rsidRPr="00F029EB">
        <w:rPr>
          <w:rFonts w:ascii="Calibri" w:hAnsi="Calibri" w:cs="Calibri"/>
          <w:i/>
          <w:iCs/>
          <w:color w:val="000000" w:themeColor="text1"/>
          <w:highlight w:val="yellow"/>
        </w:rPr>
        <w:t>Qualitative Psychology</w:t>
      </w:r>
      <w:r w:rsidRPr="00F029EB">
        <w:rPr>
          <w:rFonts w:ascii="Calibri" w:hAnsi="Calibri" w:cs="Calibri"/>
          <w:color w:val="000000" w:themeColor="text1"/>
          <w:highlight w:val="yellow"/>
        </w:rPr>
        <w:t>, 2(1): 96-107</w:t>
      </w:r>
      <w:r w:rsidR="00E74715">
        <w:rPr>
          <w:rFonts w:ascii="Calibri" w:hAnsi="Calibri" w:cs="Calibri"/>
          <w:color w:val="000000" w:themeColor="text1"/>
        </w:rPr>
        <w:t>.</w:t>
      </w:r>
    </w:p>
    <w:p w14:paraId="04C45330" w14:textId="7AB7FFFF" w:rsidR="0015395C" w:rsidRPr="00F029EB" w:rsidRDefault="0015395C" w:rsidP="72B1ACBC">
      <w:pPr>
        <w:spacing w:line="360" w:lineRule="auto"/>
        <w:jc w:val="both"/>
        <w:rPr>
          <w:rFonts w:ascii="Calibri" w:hAnsi="Calibri" w:cs="Calibri"/>
          <w:color w:val="000000" w:themeColor="text1"/>
        </w:rPr>
      </w:pPr>
    </w:p>
    <w:p w14:paraId="7FE4D63D" w14:textId="325D4F4D" w:rsidR="0015395C" w:rsidRPr="00F029EB" w:rsidRDefault="0015395C" w:rsidP="72B1ACBC">
      <w:pPr>
        <w:spacing w:line="360" w:lineRule="auto"/>
        <w:jc w:val="both"/>
        <w:rPr>
          <w:rFonts w:ascii="Calibri" w:hAnsi="Calibri" w:cs="Calibri"/>
          <w:color w:val="000000" w:themeColor="text1"/>
        </w:rPr>
      </w:pPr>
      <w:proofErr w:type="spellStart"/>
      <w:r w:rsidRPr="00F029EB">
        <w:rPr>
          <w:rFonts w:ascii="Calibri" w:hAnsi="Calibri" w:cs="Calibri"/>
          <w:color w:val="000000" w:themeColor="text1"/>
        </w:rPr>
        <w:t>Kurban</w:t>
      </w:r>
      <w:proofErr w:type="spellEnd"/>
      <w:r w:rsidRPr="00F029EB">
        <w:rPr>
          <w:rFonts w:ascii="Calibri" w:hAnsi="Calibri" w:cs="Calibri"/>
          <w:color w:val="000000" w:themeColor="text1"/>
        </w:rPr>
        <w:t xml:space="preserve"> F and Tobin J (2009) ‘They don’t like us’: reflections of Turkish children in a German preschool. </w:t>
      </w:r>
      <w:r w:rsidRPr="00F029EB">
        <w:rPr>
          <w:rFonts w:ascii="Calibri" w:hAnsi="Calibri" w:cs="Calibri"/>
          <w:i/>
          <w:iCs/>
          <w:color w:val="000000" w:themeColor="text1"/>
        </w:rPr>
        <w:t>Contemporary issues in childhood</w:t>
      </w:r>
      <w:r w:rsidR="009360A3" w:rsidRPr="00F029EB">
        <w:rPr>
          <w:rFonts w:ascii="Calibri" w:hAnsi="Calibri" w:cs="Calibri"/>
          <w:color w:val="000000" w:themeColor="text1"/>
        </w:rPr>
        <w:t xml:space="preserve"> 10(1):24-34. </w:t>
      </w:r>
    </w:p>
    <w:p w14:paraId="082DFF97" w14:textId="77777777" w:rsidR="00092C14" w:rsidRPr="00F029EB" w:rsidRDefault="00092C14" w:rsidP="72B1ACBC">
      <w:pPr>
        <w:spacing w:line="360" w:lineRule="auto"/>
        <w:jc w:val="both"/>
        <w:rPr>
          <w:rFonts w:ascii="Calibri" w:hAnsi="Calibri" w:cs="Calibri"/>
          <w:color w:val="000000" w:themeColor="text1"/>
        </w:rPr>
      </w:pPr>
    </w:p>
    <w:p w14:paraId="02D03BAA" w14:textId="6AE21825" w:rsidR="003652F2" w:rsidRDefault="003F0908" w:rsidP="00917273">
      <w:pPr>
        <w:rPr>
          <w:rFonts w:ascii="Calibri" w:eastAsia="Times New Roman" w:hAnsi="Calibri" w:cs="Calibri"/>
          <w:color w:val="000000" w:themeColor="text1"/>
          <w:shd w:val="clear" w:color="auto" w:fill="FFFFFF"/>
          <w:lang w:eastAsia="en-GB"/>
        </w:rPr>
      </w:pPr>
      <w:proofErr w:type="spellStart"/>
      <w:r w:rsidRPr="00F029EB">
        <w:rPr>
          <w:rFonts w:ascii="Calibri" w:eastAsia="Times New Roman" w:hAnsi="Calibri" w:cs="Calibri"/>
          <w:color w:val="000000" w:themeColor="text1"/>
          <w:shd w:val="clear" w:color="auto" w:fill="FFFFFF"/>
          <w:lang w:eastAsia="en-GB"/>
        </w:rPr>
        <w:t>MacLure</w:t>
      </w:r>
      <w:proofErr w:type="spellEnd"/>
      <w:r w:rsidRPr="00F029EB">
        <w:rPr>
          <w:rFonts w:ascii="Calibri" w:eastAsia="Times New Roman" w:hAnsi="Calibri" w:cs="Calibri"/>
          <w:color w:val="000000" w:themeColor="text1"/>
          <w:shd w:val="clear" w:color="auto" w:fill="FFFFFF"/>
          <w:lang w:eastAsia="en-GB"/>
        </w:rPr>
        <w:t xml:space="preserve"> M </w:t>
      </w:r>
      <w:r w:rsidR="004E3DF8" w:rsidRPr="00F029EB">
        <w:rPr>
          <w:rFonts w:ascii="Calibri" w:eastAsia="Times New Roman" w:hAnsi="Calibri" w:cs="Calibri"/>
          <w:color w:val="000000" w:themeColor="text1"/>
          <w:shd w:val="clear" w:color="auto" w:fill="FFFFFF"/>
          <w:lang w:eastAsia="en-GB"/>
        </w:rPr>
        <w:t xml:space="preserve">(2012) </w:t>
      </w:r>
      <w:r w:rsidRPr="00F029EB">
        <w:rPr>
          <w:rFonts w:ascii="Calibri" w:eastAsia="Times New Roman" w:hAnsi="Calibri" w:cs="Calibri"/>
          <w:color w:val="000000" w:themeColor="text1"/>
          <w:shd w:val="clear" w:color="auto" w:fill="FFFFFF"/>
          <w:lang w:eastAsia="en-GB"/>
        </w:rPr>
        <w:t>The Wonder of Data</w:t>
      </w:r>
      <w:r w:rsidR="00E365C8" w:rsidRPr="00F029EB">
        <w:rPr>
          <w:rFonts w:ascii="Calibri" w:eastAsia="Times New Roman" w:hAnsi="Calibri" w:cs="Calibri"/>
          <w:color w:val="000000" w:themeColor="text1"/>
          <w:shd w:val="clear" w:color="auto" w:fill="FFFFFF"/>
          <w:lang w:eastAsia="en-GB"/>
        </w:rPr>
        <w:t>.</w:t>
      </w:r>
      <w:r w:rsidRPr="00F029EB">
        <w:rPr>
          <w:rFonts w:ascii="Calibri" w:eastAsia="Times New Roman" w:hAnsi="Calibri" w:cs="Calibri"/>
          <w:color w:val="000000" w:themeColor="text1"/>
          <w:shd w:val="clear" w:color="auto" w:fill="FFFFFF"/>
          <w:lang w:eastAsia="en-GB"/>
        </w:rPr>
        <w:t> </w:t>
      </w:r>
      <w:r w:rsidRPr="00F029EB">
        <w:rPr>
          <w:rFonts w:ascii="Calibri" w:eastAsia="Times New Roman" w:hAnsi="Calibri" w:cs="Calibri"/>
          <w:i/>
          <w:iCs/>
          <w:color w:val="000000" w:themeColor="text1"/>
          <w:shd w:val="clear" w:color="auto" w:fill="FFFFFF"/>
          <w:lang w:eastAsia="en-GB"/>
        </w:rPr>
        <w:t>Cultural Studies ↔ Critical Methodologies</w:t>
      </w:r>
      <w:r w:rsidR="009360A3" w:rsidRPr="00F029EB">
        <w:rPr>
          <w:rFonts w:ascii="Calibri" w:eastAsia="Times New Roman" w:hAnsi="Calibri" w:cs="Calibri"/>
          <w:color w:val="000000" w:themeColor="text1"/>
          <w:shd w:val="clear" w:color="auto" w:fill="FFFFFF"/>
          <w:lang w:eastAsia="en-GB"/>
        </w:rPr>
        <w:t xml:space="preserve"> </w:t>
      </w:r>
      <w:r w:rsidRPr="00F029EB">
        <w:rPr>
          <w:rFonts w:ascii="Calibri" w:eastAsia="Times New Roman" w:hAnsi="Calibri" w:cs="Calibri"/>
          <w:color w:val="000000" w:themeColor="text1"/>
          <w:shd w:val="clear" w:color="auto" w:fill="FFFFFF"/>
          <w:lang w:eastAsia="en-GB"/>
        </w:rPr>
        <w:t>13(4):</w:t>
      </w:r>
      <w:r w:rsidR="00E365C8" w:rsidRPr="00F029EB">
        <w:rPr>
          <w:rFonts w:ascii="Calibri" w:eastAsia="Times New Roman" w:hAnsi="Calibri" w:cs="Calibri"/>
          <w:color w:val="000000" w:themeColor="text1"/>
          <w:shd w:val="clear" w:color="auto" w:fill="FFFFFF"/>
          <w:lang w:eastAsia="en-GB"/>
        </w:rPr>
        <w:t xml:space="preserve"> </w:t>
      </w:r>
      <w:r w:rsidRPr="00F029EB">
        <w:rPr>
          <w:rFonts w:ascii="Calibri" w:eastAsia="Times New Roman" w:hAnsi="Calibri" w:cs="Calibri"/>
          <w:color w:val="000000" w:themeColor="text1"/>
          <w:shd w:val="clear" w:color="auto" w:fill="FFFFFF"/>
          <w:lang w:eastAsia="en-GB"/>
        </w:rPr>
        <w:t>228-232</w:t>
      </w:r>
    </w:p>
    <w:p w14:paraId="7EC53375" w14:textId="6E53FE9F" w:rsidR="002E2BC5" w:rsidRDefault="002E2BC5" w:rsidP="00917273">
      <w:pPr>
        <w:rPr>
          <w:rFonts w:ascii="Calibri" w:eastAsia="Times New Roman" w:hAnsi="Calibri" w:cs="Calibri"/>
          <w:color w:val="000000" w:themeColor="text1"/>
          <w:shd w:val="clear" w:color="auto" w:fill="FFFFFF"/>
          <w:lang w:eastAsia="en-GB"/>
        </w:rPr>
      </w:pPr>
    </w:p>
    <w:p w14:paraId="275C01FD" w14:textId="4EEB425A" w:rsidR="002E2BC5" w:rsidRPr="00F029EB" w:rsidRDefault="002E2BC5" w:rsidP="00917273">
      <w:pPr>
        <w:rPr>
          <w:rFonts w:ascii="Calibri" w:eastAsia="Times New Roman" w:hAnsi="Calibri" w:cs="Calibri"/>
          <w:color w:val="000000" w:themeColor="text1"/>
          <w:lang w:eastAsia="en-GB"/>
        </w:rPr>
      </w:pPr>
      <w:r w:rsidRPr="00065BFB">
        <w:rPr>
          <w:rFonts w:ascii="Calibri" w:eastAsia="Times New Roman" w:hAnsi="Calibri" w:cs="Calibri"/>
          <w:color w:val="000000" w:themeColor="text1"/>
          <w:highlight w:val="yellow"/>
          <w:shd w:val="clear" w:color="auto" w:fill="FFFFFF"/>
          <w:lang w:eastAsia="en-GB"/>
        </w:rPr>
        <w:lastRenderedPageBreak/>
        <w:t>Nutbrown C (2011) A box of childhood: small stories at the roots of a career. International Journal of Early Years Education</w:t>
      </w:r>
      <w:r w:rsidR="003A0E98" w:rsidRPr="00065BFB">
        <w:rPr>
          <w:rFonts w:ascii="Calibri" w:eastAsia="Times New Roman" w:hAnsi="Calibri" w:cs="Calibri"/>
          <w:color w:val="000000" w:themeColor="text1"/>
          <w:highlight w:val="yellow"/>
          <w:shd w:val="clear" w:color="auto" w:fill="FFFFFF"/>
          <w:lang w:eastAsia="en-GB"/>
        </w:rPr>
        <w:t>, 19(3-4):233-248</w:t>
      </w:r>
    </w:p>
    <w:p w14:paraId="6AF4A16E" w14:textId="77777777" w:rsidR="00846029" w:rsidRPr="00F029EB" w:rsidRDefault="00846029" w:rsidP="72B1ACBC">
      <w:pPr>
        <w:autoSpaceDE w:val="0"/>
        <w:autoSpaceDN w:val="0"/>
        <w:adjustRightInd w:val="0"/>
        <w:spacing w:line="360" w:lineRule="auto"/>
        <w:rPr>
          <w:rFonts w:ascii="Calibri" w:hAnsi="Calibri" w:cs="Calibri"/>
          <w:color w:val="000000" w:themeColor="text1"/>
        </w:rPr>
      </w:pPr>
    </w:p>
    <w:p w14:paraId="3FF67574" w14:textId="0C68C631" w:rsidR="00612ED0" w:rsidRDefault="00846029" w:rsidP="00846029">
      <w:pPr>
        <w:spacing w:line="360" w:lineRule="auto"/>
        <w:jc w:val="both"/>
        <w:outlineLvl w:val="2"/>
        <w:rPr>
          <w:rFonts w:ascii="Calibri" w:hAnsi="Calibri" w:cs="Calibri"/>
          <w:color w:val="000000" w:themeColor="text1"/>
        </w:rPr>
      </w:pPr>
      <w:proofErr w:type="spellStart"/>
      <w:r w:rsidRPr="00F029EB">
        <w:rPr>
          <w:rFonts w:ascii="Calibri" w:hAnsi="Calibri" w:cs="Calibri"/>
          <w:color w:val="000000" w:themeColor="text1"/>
        </w:rPr>
        <w:t>Riessman</w:t>
      </w:r>
      <w:proofErr w:type="spellEnd"/>
      <w:r w:rsidRPr="00F029EB">
        <w:rPr>
          <w:rFonts w:ascii="Calibri" w:hAnsi="Calibri" w:cs="Calibri"/>
          <w:color w:val="000000" w:themeColor="text1"/>
        </w:rPr>
        <w:t xml:space="preserve"> C (2008) </w:t>
      </w:r>
      <w:r w:rsidRPr="00F029EB">
        <w:rPr>
          <w:rFonts w:ascii="Calibri" w:hAnsi="Calibri" w:cs="Calibri"/>
          <w:i/>
          <w:iCs/>
          <w:color w:val="000000" w:themeColor="text1"/>
        </w:rPr>
        <w:t>Narrative methods for the human sciences</w:t>
      </w:r>
      <w:r w:rsidRPr="00F029EB">
        <w:rPr>
          <w:rFonts w:ascii="Calibri" w:hAnsi="Calibri" w:cs="Calibri"/>
          <w:color w:val="000000" w:themeColor="text1"/>
        </w:rPr>
        <w:t xml:space="preserve">. London: Sage. </w:t>
      </w:r>
    </w:p>
    <w:p w14:paraId="2A87ECB1" w14:textId="77777777" w:rsidR="007A57BF" w:rsidRPr="00F029EB" w:rsidRDefault="007A57BF" w:rsidP="00846029">
      <w:pPr>
        <w:spacing w:line="360" w:lineRule="auto"/>
        <w:jc w:val="both"/>
        <w:outlineLvl w:val="2"/>
        <w:rPr>
          <w:rFonts w:ascii="Calibri" w:hAnsi="Calibri" w:cs="Calibri"/>
          <w:color w:val="000000" w:themeColor="text1"/>
        </w:rPr>
      </w:pPr>
    </w:p>
    <w:p w14:paraId="51FC544D" w14:textId="40B7FB9D" w:rsidR="00846029" w:rsidRPr="00F029EB" w:rsidRDefault="00846029" w:rsidP="00846029">
      <w:pPr>
        <w:spacing w:line="360" w:lineRule="auto"/>
        <w:jc w:val="both"/>
        <w:outlineLvl w:val="2"/>
        <w:rPr>
          <w:rFonts w:ascii="Calibri" w:eastAsia="Times New Roman" w:hAnsi="Calibri" w:cs="Calibri"/>
          <w:color w:val="000000" w:themeColor="text1"/>
          <w:lang w:eastAsia="en-GB"/>
        </w:rPr>
      </w:pPr>
      <w:r w:rsidRPr="00F029EB">
        <w:rPr>
          <w:rFonts w:ascii="Calibri" w:eastAsia="Times New Roman" w:hAnsi="Calibri" w:cs="Calibri"/>
          <w:color w:val="000000" w:themeColor="text1"/>
          <w:lang w:eastAsia="en-GB"/>
        </w:rPr>
        <w:t>Rotter J (1966) Generalized expectancies for internal versus external control of reinforcement</w:t>
      </w:r>
      <w:r w:rsidR="00E365C8" w:rsidRPr="00F029EB">
        <w:rPr>
          <w:rFonts w:ascii="Calibri" w:eastAsia="Times New Roman" w:hAnsi="Calibri" w:cs="Calibri"/>
          <w:color w:val="000000" w:themeColor="text1"/>
          <w:lang w:eastAsia="en-GB"/>
        </w:rPr>
        <w:t xml:space="preserve">. </w:t>
      </w:r>
      <w:r w:rsidRPr="00F029EB">
        <w:rPr>
          <w:rFonts w:ascii="Calibri" w:eastAsia="Times New Roman" w:hAnsi="Calibri" w:cs="Calibri"/>
          <w:i/>
          <w:iCs/>
          <w:color w:val="000000" w:themeColor="text1"/>
          <w:lang w:eastAsia="en-GB"/>
        </w:rPr>
        <w:t>Psychological Monographs</w:t>
      </w:r>
      <w:r w:rsidRPr="00F029EB">
        <w:rPr>
          <w:rFonts w:ascii="Calibri" w:eastAsia="Times New Roman" w:hAnsi="Calibri" w:cs="Calibri"/>
          <w:color w:val="000000" w:themeColor="text1"/>
          <w:lang w:eastAsia="en-GB"/>
        </w:rPr>
        <w:t xml:space="preserve"> 80 (1)</w:t>
      </w:r>
      <w:r w:rsidR="00E365C8" w:rsidRPr="00F029EB">
        <w:rPr>
          <w:rFonts w:ascii="Calibri" w:eastAsia="Times New Roman" w:hAnsi="Calibri" w:cs="Calibri"/>
          <w:color w:val="000000" w:themeColor="text1"/>
          <w:lang w:eastAsia="en-GB"/>
        </w:rPr>
        <w:t>:</w:t>
      </w:r>
      <w:r w:rsidRPr="00F029EB">
        <w:rPr>
          <w:rFonts w:ascii="Calibri" w:eastAsia="Times New Roman" w:hAnsi="Calibri" w:cs="Calibri"/>
          <w:color w:val="000000" w:themeColor="text1"/>
          <w:lang w:eastAsia="en-GB"/>
        </w:rPr>
        <w:t>1–28</w:t>
      </w:r>
      <w:r w:rsidR="00E365C8" w:rsidRPr="00F029EB">
        <w:rPr>
          <w:rFonts w:ascii="Calibri" w:eastAsia="Times New Roman" w:hAnsi="Calibri" w:cs="Calibri"/>
          <w:color w:val="000000" w:themeColor="text1"/>
          <w:lang w:eastAsia="en-GB"/>
        </w:rPr>
        <w:t>.</w:t>
      </w:r>
    </w:p>
    <w:p w14:paraId="583AE9E9" w14:textId="77777777" w:rsidR="00846029" w:rsidRPr="00F029EB" w:rsidRDefault="00846029" w:rsidP="00846029">
      <w:pPr>
        <w:spacing w:line="360" w:lineRule="auto"/>
        <w:jc w:val="both"/>
        <w:outlineLvl w:val="2"/>
        <w:rPr>
          <w:rFonts w:ascii="Calibri" w:eastAsia="Times New Roman" w:hAnsi="Calibri" w:cs="Calibri"/>
          <w:color w:val="000000" w:themeColor="text1"/>
          <w:lang w:eastAsia="en-GB"/>
        </w:rPr>
      </w:pPr>
    </w:p>
    <w:p w14:paraId="672C649C" w14:textId="7D6D6EEE" w:rsidR="00846029" w:rsidRPr="00F029EB" w:rsidRDefault="00846029" w:rsidP="3857F1CE">
      <w:pPr>
        <w:spacing w:line="360" w:lineRule="auto"/>
        <w:jc w:val="both"/>
        <w:rPr>
          <w:rFonts w:ascii="Calibri" w:hAnsi="Calibri" w:cs="Calibri"/>
          <w:color w:val="000000" w:themeColor="text1"/>
        </w:rPr>
      </w:pPr>
      <w:proofErr w:type="spellStart"/>
      <w:r w:rsidRPr="00F029EB">
        <w:rPr>
          <w:rFonts w:ascii="Calibri" w:hAnsi="Calibri" w:cs="Calibri"/>
          <w:color w:val="000000" w:themeColor="text1"/>
        </w:rPr>
        <w:t>Volsoninov</w:t>
      </w:r>
      <w:proofErr w:type="spellEnd"/>
      <w:r w:rsidRPr="00F029EB">
        <w:rPr>
          <w:rFonts w:ascii="Calibri" w:hAnsi="Calibri" w:cs="Calibri"/>
          <w:color w:val="000000" w:themeColor="text1"/>
        </w:rPr>
        <w:t xml:space="preserve"> V (1986) </w:t>
      </w:r>
      <w:r w:rsidRPr="00F029EB">
        <w:rPr>
          <w:rFonts w:ascii="Calibri" w:hAnsi="Calibri" w:cs="Calibri"/>
          <w:i/>
          <w:iCs/>
          <w:color w:val="000000" w:themeColor="text1"/>
        </w:rPr>
        <w:t>Marxism and the philosophy of language</w:t>
      </w:r>
      <w:r w:rsidRPr="00F029EB">
        <w:rPr>
          <w:rFonts w:ascii="Calibri" w:hAnsi="Calibri" w:cs="Calibri"/>
          <w:color w:val="000000" w:themeColor="text1"/>
        </w:rPr>
        <w:t xml:space="preserve">. Cambridge: Harvard University Press. </w:t>
      </w:r>
    </w:p>
    <w:p w14:paraId="55B7392A" w14:textId="5857F89A" w:rsidR="3857F1CE" w:rsidRPr="00F029EB" w:rsidRDefault="3857F1CE" w:rsidP="3857F1CE">
      <w:pPr>
        <w:spacing w:line="360" w:lineRule="auto"/>
        <w:jc w:val="both"/>
        <w:rPr>
          <w:rFonts w:ascii="Calibri" w:hAnsi="Calibri" w:cs="Calibri"/>
          <w:color w:val="000000" w:themeColor="text1"/>
        </w:rPr>
      </w:pPr>
    </w:p>
    <w:p w14:paraId="132D58D0" w14:textId="07D75194" w:rsidR="6CFF99A6" w:rsidRDefault="6CFF99A6" w:rsidP="3857F1CE">
      <w:pPr>
        <w:spacing w:line="360" w:lineRule="auto"/>
        <w:jc w:val="both"/>
        <w:rPr>
          <w:rFonts w:ascii="Calibri" w:hAnsi="Calibri" w:cs="Calibri"/>
          <w:color w:val="000000" w:themeColor="text1"/>
        </w:rPr>
      </w:pPr>
      <w:r w:rsidRPr="00F029EB">
        <w:rPr>
          <w:rFonts w:ascii="Calibri" w:hAnsi="Calibri" w:cs="Calibri"/>
          <w:color w:val="000000" w:themeColor="text1"/>
          <w:highlight w:val="yellow"/>
        </w:rPr>
        <w:t xml:space="preserve">Woodcock C (2016) The listening guide: a how to approach on ways to promote educational democracy. </w:t>
      </w:r>
      <w:r w:rsidRPr="00F029EB">
        <w:rPr>
          <w:rFonts w:ascii="Calibri" w:hAnsi="Calibri" w:cs="Calibri"/>
          <w:i/>
          <w:iCs/>
          <w:color w:val="000000" w:themeColor="text1"/>
          <w:highlight w:val="yellow"/>
        </w:rPr>
        <w:t>International journal of qualitative methods</w:t>
      </w:r>
      <w:r w:rsidRPr="00F029EB">
        <w:rPr>
          <w:rFonts w:ascii="Calibri" w:hAnsi="Calibri" w:cs="Calibri"/>
          <w:color w:val="000000" w:themeColor="text1"/>
          <w:highlight w:val="yellow"/>
        </w:rPr>
        <w:t xml:space="preserve">, </w:t>
      </w:r>
      <w:r w:rsidR="24DEE60A" w:rsidRPr="00F029EB">
        <w:rPr>
          <w:rFonts w:ascii="Calibri" w:hAnsi="Calibri" w:cs="Calibri"/>
          <w:color w:val="000000" w:themeColor="text1"/>
          <w:highlight w:val="yellow"/>
        </w:rPr>
        <w:t>15:1-10</w:t>
      </w:r>
      <w:r w:rsidR="00E74715">
        <w:rPr>
          <w:rFonts w:ascii="Calibri" w:hAnsi="Calibri" w:cs="Calibri"/>
          <w:color w:val="000000" w:themeColor="text1"/>
        </w:rPr>
        <w:t>.</w:t>
      </w:r>
    </w:p>
    <w:p w14:paraId="6A615069" w14:textId="3256CE72" w:rsidR="005E0BF9" w:rsidRDefault="005E0BF9" w:rsidP="3857F1CE">
      <w:pPr>
        <w:spacing w:line="360" w:lineRule="auto"/>
        <w:jc w:val="both"/>
        <w:rPr>
          <w:rFonts w:ascii="Calibri" w:hAnsi="Calibri" w:cs="Calibri"/>
          <w:color w:val="000000" w:themeColor="text1"/>
        </w:rPr>
      </w:pPr>
    </w:p>
    <w:p w14:paraId="473AC062" w14:textId="4DAAE047" w:rsidR="005E0BF9" w:rsidRPr="00F029EB" w:rsidRDefault="005E0BF9" w:rsidP="3857F1CE">
      <w:pPr>
        <w:spacing w:line="360" w:lineRule="auto"/>
        <w:jc w:val="both"/>
        <w:rPr>
          <w:rFonts w:ascii="Calibri" w:hAnsi="Calibri" w:cs="Calibri"/>
          <w:color w:val="000000" w:themeColor="text1"/>
        </w:rPr>
      </w:pPr>
      <w:r w:rsidRPr="00353AC2">
        <w:rPr>
          <w:rFonts w:ascii="Calibri" w:hAnsi="Calibri" w:cs="Calibri"/>
          <w:color w:val="000000" w:themeColor="text1"/>
          <w:highlight w:val="yellow"/>
        </w:rPr>
        <w:t xml:space="preserve">Zambo R and Zambo D (2013) Using I poems to hear the voices and understand the actions of EdD students conducting action research, </w:t>
      </w:r>
      <w:r w:rsidRPr="00353AC2">
        <w:rPr>
          <w:rFonts w:ascii="Calibri" w:hAnsi="Calibri" w:cs="Calibri"/>
          <w:i/>
          <w:iCs/>
          <w:color w:val="000000" w:themeColor="text1"/>
          <w:highlight w:val="yellow"/>
        </w:rPr>
        <w:t>Qualitative Report</w:t>
      </w:r>
      <w:r w:rsidR="007C48AF" w:rsidRPr="00353AC2">
        <w:rPr>
          <w:rFonts w:ascii="Calibri" w:hAnsi="Calibri" w:cs="Calibri"/>
          <w:color w:val="000000" w:themeColor="text1"/>
          <w:highlight w:val="yellow"/>
        </w:rPr>
        <w:t>, 18:1-17.</w:t>
      </w:r>
      <w:r w:rsidR="007C48AF">
        <w:rPr>
          <w:rFonts w:ascii="Calibri" w:hAnsi="Calibri" w:cs="Calibri"/>
          <w:color w:val="000000" w:themeColor="text1"/>
        </w:rPr>
        <w:t xml:space="preserve"> </w:t>
      </w:r>
    </w:p>
    <w:p w14:paraId="4462D348" w14:textId="77777777" w:rsidR="00846029" w:rsidRPr="00F029EB" w:rsidRDefault="00846029" w:rsidP="00E97B33">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03274796" w14:textId="77777777" w:rsidR="00A46A5A" w:rsidRPr="00F029EB" w:rsidRDefault="00A46A5A" w:rsidP="00E97B33">
      <w:pPr>
        <w:pStyle w:val="paragraph"/>
        <w:spacing w:before="0" w:beforeAutospacing="0" w:after="0" w:afterAutospacing="0" w:line="360" w:lineRule="auto"/>
        <w:jc w:val="both"/>
        <w:textAlignment w:val="baseline"/>
        <w:rPr>
          <w:rFonts w:ascii="Calibri" w:hAnsi="Calibri" w:cs="Calibri"/>
          <w:color w:val="000000" w:themeColor="text1"/>
        </w:rPr>
      </w:pPr>
    </w:p>
    <w:p w14:paraId="7307ACC4" w14:textId="087BC1A3" w:rsidR="002D2C77" w:rsidRPr="00F029EB" w:rsidRDefault="002D2C77" w:rsidP="00E97B33">
      <w:pPr>
        <w:spacing w:line="360" w:lineRule="auto"/>
        <w:jc w:val="both"/>
        <w:rPr>
          <w:rFonts w:ascii="Calibri" w:hAnsi="Calibri" w:cs="Calibri"/>
          <w:color w:val="000000" w:themeColor="text1"/>
        </w:rPr>
      </w:pPr>
    </w:p>
    <w:p w14:paraId="7808907F" w14:textId="77777777" w:rsidR="002D2C77" w:rsidRPr="00F029EB" w:rsidRDefault="002D2C77" w:rsidP="00E97B33">
      <w:pPr>
        <w:spacing w:line="360" w:lineRule="auto"/>
        <w:jc w:val="both"/>
        <w:rPr>
          <w:rFonts w:ascii="Calibri" w:hAnsi="Calibri" w:cs="Calibri"/>
          <w:color w:val="000000" w:themeColor="text1"/>
        </w:rPr>
      </w:pPr>
    </w:p>
    <w:sectPr w:rsidR="002D2C77" w:rsidRPr="00F029EB" w:rsidSect="008D6142">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B3CA7" w14:textId="77777777" w:rsidR="009B4E10" w:rsidRDefault="009B4E10" w:rsidP="00636221">
      <w:r>
        <w:separator/>
      </w:r>
    </w:p>
  </w:endnote>
  <w:endnote w:type="continuationSeparator" w:id="0">
    <w:p w14:paraId="6645C18B" w14:textId="77777777" w:rsidR="009B4E10" w:rsidRDefault="009B4E10" w:rsidP="00636221">
      <w:r>
        <w:continuationSeparator/>
      </w:r>
    </w:p>
  </w:endnote>
  <w:endnote w:type="continuationNotice" w:id="1">
    <w:p w14:paraId="41A4F154" w14:textId="77777777" w:rsidR="009B4E10" w:rsidRDefault="009B4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8159019"/>
      <w:docPartObj>
        <w:docPartGallery w:val="Page Numbers (Bottom of Page)"/>
        <w:docPartUnique/>
      </w:docPartObj>
    </w:sdtPr>
    <w:sdtEndPr>
      <w:rPr>
        <w:rStyle w:val="PageNumber"/>
      </w:rPr>
    </w:sdtEndPr>
    <w:sdtContent>
      <w:p w14:paraId="353166AB" w14:textId="01AC3766" w:rsidR="005D55A5" w:rsidRDefault="005D55A5" w:rsidP="00E106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CBCBC" w14:textId="77777777" w:rsidR="005D55A5" w:rsidRDefault="005D5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3793631"/>
      <w:docPartObj>
        <w:docPartGallery w:val="Page Numbers (Bottom of Page)"/>
        <w:docPartUnique/>
      </w:docPartObj>
    </w:sdtPr>
    <w:sdtEndPr>
      <w:rPr>
        <w:rStyle w:val="PageNumber"/>
      </w:rPr>
    </w:sdtEndPr>
    <w:sdtContent>
      <w:p w14:paraId="310CC8A4" w14:textId="2BD2E5BA" w:rsidR="005D55A5" w:rsidRDefault="005D55A5" w:rsidP="00E106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37A048" w14:textId="77777777" w:rsidR="005D55A5" w:rsidRDefault="005D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ADF09" w14:textId="77777777" w:rsidR="009B4E10" w:rsidRDefault="009B4E10" w:rsidP="00636221">
      <w:r>
        <w:separator/>
      </w:r>
    </w:p>
  </w:footnote>
  <w:footnote w:type="continuationSeparator" w:id="0">
    <w:p w14:paraId="7FEF297D" w14:textId="77777777" w:rsidR="009B4E10" w:rsidRDefault="009B4E10" w:rsidP="00636221">
      <w:r>
        <w:continuationSeparator/>
      </w:r>
    </w:p>
  </w:footnote>
  <w:footnote w:type="continuationNotice" w:id="1">
    <w:p w14:paraId="439999E4" w14:textId="77777777" w:rsidR="009B4E10" w:rsidRDefault="009B4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563CD"/>
    <w:multiLevelType w:val="hybridMultilevel"/>
    <w:tmpl w:val="4998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40830"/>
    <w:multiLevelType w:val="hybridMultilevel"/>
    <w:tmpl w:val="A106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77"/>
    <w:rsid w:val="00000C91"/>
    <w:rsid w:val="000012A5"/>
    <w:rsid w:val="000027B9"/>
    <w:rsid w:val="0000354D"/>
    <w:rsid w:val="000054D8"/>
    <w:rsid w:val="00005616"/>
    <w:rsid w:val="00005AF4"/>
    <w:rsid w:val="00007FD1"/>
    <w:rsid w:val="000102FB"/>
    <w:rsid w:val="00010613"/>
    <w:rsid w:val="00010C97"/>
    <w:rsid w:val="00011712"/>
    <w:rsid w:val="00013DB0"/>
    <w:rsid w:val="00014DDF"/>
    <w:rsid w:val="000165BD"/>
    <w:rsid w:val="00016AD6"/>
    <w:rsid w:val="000204F4"/>
    <w:rsid w:val="00020D31"/>
    <w:rsid w:val="00021374"/>
    <w:rsid w:val="00021766"/>
    <w:rsid w:val="00021AC1"/>
    <w:rsid w:val="00021AC9"/>
    <w:rsid w:val="00023DA7"/>
    <w:rsid w:val="00023FBD"/>
    <w:rsid w:val="0002421D"/>
    <w:rsid w:val="0002487D"/>
    <w:rsid w:val="00027BAA"/>
    <w:rsid w:val="00030B0E"/>
    <w:rsid w:val="00031344"/>
    <w:rsid w:val="0003144D"/>
    <w:rsid w:val="00034B65"/>
    <w:rsid w:val="00035B84"/>
    <w:rsid w:val="00035F8E"/>
    <w:rsid w:val="000360FF"/>
    <w:rsid w:val="00036173"/>
    <w:rsid w:val="0003709D"/>
    <w:rsid w:val="00041765"/>
    <w:rsid w:val="00043F83"/>
    <w:rsid w:val="0004520B"/>
    <w:rsid w:val="00045D57"/>
    <w:rsid w:val="000461BE"/>
    <w:rsid w:val="00050262"/>
    <w:rsid w:val="000507FE"/>
    <w:rsid w:val="00051447"/>
    <w:rsid w:val="0005433F"/>
    <w:rsid w:val="0005434E"/>
    <w:rsid w:val="000602E2"/>
    <w:rsid w:val="000634A8"/>
    <w:rsid w:val="00064DF3"/>
    <w:rsid w:val="00065356"/>
    <w:rsid w:val="00065919"/>
    <w:rsid w:val="00065BFB"/>
    <w:rsid w:val="00066D17"/>
    <w:rsid w:val="00070DB1"/>
    <w:rsid w:val="00070F29"/>
    <w:rsid w:val="00071056"/>
    <w:rsid w:val="000717A5"/>
    <w:rsid w:val="00072FDF"/>
    <w:rsid w:val="00073D21"/>
    <w:rsid w:val="00073E22"/>
    <w:rsid w:val="00074257"/>
    <w:rsid w:val="00074F6F"/>
    <w:rsid w:val="00075363"/>
    <w:rsid w:val="000753E2"/>
    <w:rsid w:val="00075909"/>
    <w:rsid w:val="000769D4"/>
    <w:rsid w:val="00080F74"/>
    <w:rsid w:val="00081318"/>
    <w:rsid w:val="000823F0"/>
    <w:rsid w:val="00082569"/>
    <w:rsid w:val="00082E57"/>
    <w:rsid w:val="00083FC5"/>
    <w:rsid w:val="00085A68"/>
    <w:rsid w:val="00085F5D"/>
    <w:rsid w:val="00086B90"/>
    <w:rsid w:val="0009048B"/>
    <w:rsid w:val="00090D89"/>
    <w:rsid w:val="00090FC4"/>
    <w:rsid w:val="0009130F"/>
    <w:rsid w:val="000927FB"/>
    <w:rsid w:val="00092C14"/>
    <w:rsid w:val="00094C55"/>
    <w:rsid w:val="00096172"/>
    <w:rsid w:val="000A2A52"/>
    <w:rsid w:val="000A3446"/>
    <w:rsid w:val="000A4D0C"/>
    <w:rsid w:val="000A6E80"/>
    <w:rsid w:val="000A72F9"/>
    <w:rsid w:val="000A7BB9"/>
    <w:rsid w:val="000A7E76"/>
    <w:rsid w:val="000B0520"/>
    <w:rsid w:val="000B0EC6"/>
    <w:rsid w:val="000B1B1F"/>
    <w:rsid w:val="000B321C"/>
    <w:rsid w:val="000B32FE"/>
    <w:rsid w:val="000B34F9"/>
    <w:rsid w:val="000B43EF"/>
    <w:rsid w:val="000B53E8"/>
    <w:rsid w:val="000B5C69"/>
    <w:rsid w:val="000B63DA"/>
    <w:rsid w:val="000B72F1"/>
    <w:rsid w:val="000B79DF"/>
    <w:rsid w:val="000B7B03"/>
    <w:rsid w:val="000C0117"/>
    <w:rsid w:val="000C0118"/>
    <w:rsid w:val="000C0AC5"/>
    <w:rsid w:val="000C1136"/>
    <w:rsid w:val="000C3991"/>
    <w:rsid w:val="000C3A30"/>
    <w:rsid w:val="000C451F"/>
    <w:rsid w:val="000C4954"/>
    <w:rsid w:val="000C660B"/>
    <w:rsid w:val="000C668D"/>
    <w:rsid w:val="000C6A1C"/>
    <w:rsid w:val="000C6F59"/>
    <w:rsid w:val="000C7247"/>
    <w:rsid w:val="000C75FC"/>
    <w:rsid w:val="000D2353"/>
    <w:rsid w:val="000D4DA2"/>
    <w:rsid w:val="000D5706"/>
    <w:rsid w:val="000D6527"/>
    <w:rsid w:val="000D66D8"/>
    <w:rsid w:val="000D74D4"/>
    <w:rsid w:val="000E0F3A"/>
    <w:rsid w:val="000E17C5"/>
    <w:rsid w:val="000E18E3"/>
    <w:rsid w:val="000E19DB"/>
    <w:rsid w:val="000E2759"/>
    <w:rsid w:val="000E3359"/>
    <w:rsid w:val="000E3B22"/>
    <w:rsid w:val="000E3B7B"/>
    <w:rsid w:val="000E428C"/>
    <w:rsid w:val="000E4AA9"/>
    <w:rsid w:val="000E4B22"/>
    <w:rsid w:val="000E61B4"/>
    <w:rsid w:val="000F1162"/>
    <w:rsid w:val="000F12CD"/>
    <w:rsid w:val="000F1E3F"/>
    <w:rsid w:val="000F34D2"/>
    <w:rsid w:val="000F3526"/>
    <w:rsid w:val="000F4AC0"/>
    <w:rsid w:val="000F521F"/>
    <w:rsid w:val="000F6A20"/>
    <w:rsid w:val="000F797A"/>
    <w:rsid w:val="00100145"/>
    <w:rsid w:val="001008C0"/>
    <w:rsid w:val="001016D6"/>
    <w:rsid w:val="00102455"/>
    <w:rsid w:val="00104A16"/>
    <w:rsid w:val="00111440"/>
    <w:rsid w:val="00113B7B"/>
    <w:rsid w:val="0011510C"/>
    <w:rsid w:val="00116129"/>
    <w:rsid w:val="0011622E"/>
    <w:rsid w:val="00116ED9"/>
    <w:rsid w:val="001206B9"/>
    <w:rsid w:val="00122C37"/>
    <w:rsid w:val="00123681"/>
    <w:rsid w:val="00124A1D"/>
    <w:rsid w:val="00124CB7"/>
    <w:rsid w:val="001267DD"/>
    <w:rsid w:val="00126C7F"/>
    <w:rsid w:val="0012735D"/>
    <w:rsid w:val="0013195F"/>
    <w:rsid w:val="0013196B"/>
    <w:rsid w:val="00132B81"/>
    <w:rsid w:val="00133FAF"/>
    <w:rsid w:val="00136692"/>
    <w:rsid w:val="00136C46"/>
    <w:rsid w:val="001426C5"/>
    <w:rsid w:val="00142A88"/>
    <w:rsid w:val="00142C15"/>
    <w:rsid w:val="001440A2"/>
    <w:rsid w:val="00144C34"/>
    <w:rsid w:val="00144EF3"/>
    <w:rsid w:val="00145C8B"/>
    <w:rsid w:val="00151520"/>
    <w:rsid w:val="0015395C"/>
    <w:rsid w:val="0015490B"/>
    <w:rsid w:val="00155570"/>
    <w:rsid w:val="00155EC9"/>
    <w:rsid w:val="00161A4C"/>
    <w:rsid w:val="00162406"/>
    <w:rsid w:val="001627D4"/>
    <w:rsid w:val="00163CB5"/>
    <w:rsid w:val="001661DF"/>
    <w:rsid w:val="00167439"/>
    <w:rsid w:val="00170713"/>
    <w:rsid w:val="00170BC9"/>
    <w:rsid w:val="001716E9"/>
    <w:rsid w:val="00172B35"/>
    <w:rsid w:val="001741E9"/>
    <w:rsid w:val="00176785"/>
    <w:rsid w:val="0017688A"/>
    <w:rsid w:val="00176D85"/>
    <w:rsid w:val="00186267"/>
    <w:rsid w:val="00186635"/>
    <w:rsid w:val="0018736A"/>
    <w:rsid w:val="001873FD"/>
    <w:rsid w:val="001904D8"/>
    <w:rsid w:val="00190BDA"/>
    <w:rsid w:val="001911FC"/>
    <w:rsid w:val="001959EF"/>
    <w:rsid w:val="00196685"/>
    <w:rsid w:val="001A0089"/>
    <w:rsid w:val="001A088B"/>
    <w:rsid w:val="001A2BA6"/>
    <w:rsid w:val="001A326C"/>
    <w:rsid w:val="001A3FB4"/>
    <w:rsid w:val="001A49C2"/>
    <w:rsid w:val="001A554A"/>
    <w:rsid w:val="001A6085"/>
    <w:rsid w:val="001B20B8"/>
    <w:rsid w:val="001B3617"/>
    <w:rsid w:val="001B49A5"/>
    <w:rsid w:val="001B4F02"/>
    <w:rsid w:val="001B528E"/>
    <w:rsid w:val="001B59F1"/>
    <w:rsid w:val="001B7E80"/>
    <w:rsid w:val="001C03EA"/>
    <w:rsid w:val="001C054F"/>
    <w:rsid w:val="001C0C0F"/>
    <w:rsid w:val="001C3159"/>
    <w:rsid w:val="001C5236"/>
    <w:rsid w:val="001C5E2B"/>
    <w:rsid w:val="001C6AD9"/>
    <w:rsid w:val="001C6F48"/>
    <w:rsid w:val="001C7D14"/>
    <w:rsid w:val="001D20D7"/>
    <w:rsid w:val="001D2A3F"/>
    <w:rsid w:val="001D47D4"/>
    <w:rsid w:val="001D4E8E"/>
    <w:rsid w:val="001D553F"/>
    <w:rsid w:val="001D7DD2"/>
    <w:rsid w:val="001E01FE"/>
    <w:rsid w:val="001E02FB"/>
    <w:rsid w:val="001E0590"/>
    <w:rsid w:val="001E2343"/>
    <w:rsid w:val="001E3123"/>
    <w:rsid w:val="001E34C5"/>
    <w:rsid w:val="001E4279"/>
    <w:rsid w:val="001E6476"/>
    <w:rsid w:val="001E74BB"/>
    <w:rsid w:val="001F1722"/>
    <w:rsid w:val="001F1DCD"/>
    <w:rsid w:val="001F76CA"/>
    <w:rsid w:val="002002A5"/>
    <w:rsid w:val="002021EE"/>
    <w:rsid w:val="00202B04"/>
    <w:rsid w:val="00205553"/>
    <w:rsid w:val="00205F63"/>
    <w:rsid w:val="0020629D"/>
    <w:rsid w:val="00206BE5"/>
    <w:rsid w:val="00213B22"/>
    <w:rsid w:val="002158F6"/>
    <w:rsid w:val="00216FD7"/>
    <w:rsid w:val="00217F91"/>
    <w:rsid w:val="0022230F"/>
    <w:rsid w:val="00222896"/>
    <w:rsid w:val="00222DAC"/>
    <w:rsid w:val="00223686"/>
    <w:rsid w:val="00223B5B"/>
    <w:rsid w:val="002264C5"/>
    <w:rsid w:val="00227C94"/>
    <w:rsid w:val="00230C4A"/>
    <w:rsid w:val="00231BBC"/>
    <w:rsid w:val="00233698"/>
    <w:rsid w:val="00233D4D"/>
    <w:rsid w:val="00233F81"/>
    <w:rsid w:val="00234225"/>
    <w:rsid w:val="00235EBF"/>
    <w:rsid w:val="002369F5"/>
    <w:rsid w:val="00237345"/>
    <w:rsid w:val="0023792F"/>
    <w:rsid w:val="00237E7B"/>
    <w:rsid w:val="00237F4D"/>
    <w:rsid w:val="00241050"/>
    <w:rsid w:val="00241106"/>
    <w:rsid w:val="00241FBF"/>
    <w:rsid w:val="00242CD7"/>
    <w:rsid w:val="00243702"/>
    <w:rsid w:val="0024388D"/>
    <w:rsid w:val="00243984"/>
    <w:rsid w:val="00243B98"/>
    <w:rsid w:val="00244107"/>
    <w:rsid w:val="00246924"/>
    <w:rsid w:val="002503EE"/>
    <w:rsid w:val="00250F52"/>
    <w:rsid w:val="00251728"/>
    <w:rsid w:val="00251A6F"/>
    <w:rsid w:val="00253263"/>
    <w:rsid w:val="002538D3"/>
    <w:rsid w:val="0025433B"/>
    <w:rsid w:val="00256AEA"/>
    <w:rsid w:val="00260602"/>
    <w:rsid w:val="00260BAA"/>
    <w:rsid w:val="00264D92"/>
    <w:rsid w:val="0026686E"/>
    <w:rsid w:val="0027045F"/>
    <w:rsid w:val="00271B26"/>
    <w:rsid w:val="00271D41"/>
    <w:rsid w:val="002721C1"/>
    <w:rsid w:val="00272E01"/>
    <w:rsid w:val="00274227"/>
    <w:rsid w:val="002746FF"/>
    <w:rsid w:val="00274D6A"/>
    <w:rsid w:val="00275789"/>
    <w:rsid w:val="00275868"/>
    <w:rsid w:val="0027672D"/>
    <w:rsid w:val="0027735A"/>
    <w:rsid w:val="00280480"/>
    <w:rsid w:val="00280FF2"/>
    <w:rsid w:val="00281502"/>
    <w:rsid w:val="00281C05"/>
    <w:rsid w:val="00282B62"/>
    <w:rsid w:val="00284073"/>
    <w:rsid w:val="00285B13"/>
    <w:rsid w:val="0028618E"/>
    <w:rsid w:val="00286A3B"/>
    <w:rsid w:val="0028736F"/>
    <w:rsid w:val="00291F92"/>
    <w:rsid w:val="00291FD2"/>
    <w:rsid w:val="002921CB"/>
    <w:rsid w:val="002928B2"/>
    <w:rsid w:val="00292A6F"/>
    <w:rsid w:val="00292E57"/>
    <w:rsid w:val="00293E86"/>
    <w:rsid w:val="00294541"/>
    <w:rsid w:val="00294863"/>
    <w:rsid w:val="002957E2"/>
    <w:rsid w:val="002973E4"/>
    <w:rsid w:val="0029770C"/>
    <w:rsid w:val="002A0101"/>
    <w:rsid w:val="002A0BFA"/>
    <w:rsid w:val="002A1ADB"/>
    <w:rsid w:val="002A1C88"/>
    <w:rsid w:val="002A207C"/>
    <w:rsid w:val="002A28B1"/>
    <w:rsid w:val="002A2E0B"/>
    <w:rsid w:val="002A3FDA"/>
    <w:rsid w:val="002A54FC"/>
    <w:rsid w:val="002A5BFB"/>
    <w:rsid w:val="002A6801"/>
    <w:rsid w:val="002B002F"/>
    <w:rsid w:val="002B02A0"/>
    <w:rsid w:val="002B0ABC"/>
    <w:rsid w:val="002B0B65"/>
    <w:rsid w:val="002B5655"/>
    <w:rsid w:val="002B6B46"/>
    <w:rsid w:val="002B7926"/>
    <w:rsid w:val="002B7BB8"/>
    <w:rsid w:val="002C1F04"/>
    <w:rsid w:val="002C23A2"/>
    <w:rsid w:val="002C36B2"/>
    <w:rsid w:val="002C538C"/>
    <w:rsid w:val="002C5BA5"/>
    <w:rsid w:val="002C7568"/>
    <w:rsid w:val="002C7A17"/>
    <w:rsid w:val="002D03F3"/>
    <w:rsid w:val="002D13AB"/>
    <w:rsid w:val="002D1E25"/>
    <w:rsid w:val="002D2557"/>
    <w:rsid w:val="002D2C77"/>
    <w:rsid w:val="002D3C49"/>
    <w:rsid w:val="002D3E7E"/>
    <w:rsid w:val="002D4114"/>
    <w:rsid w:val="002D4656"/>
    <w:rsid w:val="002D5593"/>
    <w:rsid w:val="002D5AC7"/>
    <w:rsid w:val="002D5FAE"/>
    <w:rsid w:val="002D704C"/>
    <w:rsid w:val="002D74D2"/>
    <w:rsid w:val="002D767B"/>
    <w:rsid w:val="002D7A15"/>
    <w:rsid w:val="002E03F4"/>
    <w:rsid w:val="002E16BF"/>
    <w:rsid w:val="002E29EB"/>
    <w:rsid w:val="002E2BC5"/>
    <w:rsid w:val="002F0BA5"/>
    <w:rsid w:val="002F0C9F"/>
    <w:rsid w:val="002F1FB0"/>
    <w:rsid w:val="002F2AE2"/>
    <w:rsid w:val="002F4B40"/>
    <w:rsid w:val="002F5528"/>
    <w:rsid w:val="002F573B"/>
    <w:rsid w:val="00300185"/>
    <w:rsid w:val="0030068A"/>
    <w:rsid w:val="0030155A"/>
    <w:rsid w:val="003035FF"/>
    <w:rsid w:val="00303958"/>
    <w:rsid w:val="0030589F"/>
    <w:rsid w:val="00306342"/>
    <w:rsid w:val="00306555"/>
    <w:rsid w:val="00306F9C"/>
    <w:rsid w:val="00307510"/>
    <w:rsid w:val="00307A93"/>
    <w:rsid w:val="003104E6"/>
    <w:rsid w:val="00310CEF"/>
    <w:rsid w:val="003113E7"/>
    <w:rsid w:val="00311CEC"/>
    <w:rsid w:val="00312547"/>
    <w:rsid w:val="00313860"/>
    <w:rsid w:val="00313A02"/>
    <w:rsid w:val="00317402"/>
    <w:rsid w:val="00317C2A"/>
    <w:rsid w:val="00320E81"/>
    <w:rsid w:val="00322AED"/>
    <w:rsid w:val="00324C61"/>
    <w:rsid w:val="003267FC"/>
    <w:rsid w:val="003273C7"/>
    <w:rsid w:val="00327DF9"/>
    <w:rsid w:val="003321C6"/>
    <w:rsid w:val="003321CD"/>
    <w:rsid w:val="0033242F"/>
    <w:rsid w:val="00332CB1"/>
    <w:rsid w:val="00333B81"/>
    <w:rsid w:val="003356D1"/>
    <w:rsid w:val="0033572C"/>
    <w:rsid w:val="00335C9C"/>
    <w:rsid w:val="003362D2"/>
    <w:rsid w:val="00336F5A"/>
    <w:rsid w:val="00337C7C"/>
    <w:rsid w:val="00337E31"/>
    <w:rsid w:val="00340B5B"/>
    <w:rsid w:val="00340E9E"/>
    <w:rsid w:val="00340EEA"/>
    <w:rsid w:val="00342244"/>
    <w:rsid w:val="00342FBE"/>
    <w:rsid w:val="00346249"/>
    <w:rsid w:val="0034630E"/>
    <w:rsid w:val="00346DD0"/>
    <w:rsid w:val="0034752B"/>
    <w:rsid w:val="00351018"/>
    <w:rsid w:val="003517FE"/>
    <w:rsid w:val="0035235F"/>
    <w:rsid w:val="003523AE"/>
    <w:rsid w:val="00352B51"/>
    <w:rsid w:val="00353AC2"/>
    <w:rsid w:val="0035771E"/>
    <w:rsid w:val="0036017B"/>
    <w:rsid w:val="003606EF"/>
    <w:rsid w:val="0036120A"/>
    <w:rsid w:val="00362CB0"/>
    <w:rsid w:val="003643FD"/>
    <w:rsid w:val="00364B20"/>
    <w:rsid w:val="003652F2"/>
    <w:rsid w:val="0036616F"/>
    <w:rsid w:val="0036660E"/>
    <w:rsid w:val="00367017"/>
    <w:rsid w:val="0036715B"/>
    <w:rsid w:val="0037054F"/>
    <w:rsid w:val="00370810"/>
    <w:rsid w:val="00370DFD"/>
    <w:rsid w:val="0037344A"/>
    <w:rsid w:val="00373C46"/>
    <w:rsid w:val="00373CD4"/>
    <w:rsid w:val="00376A66"/>
    <w:rsid w:val="00376D04"/>
    <w:rsid w:val="003805CC"/>
    <w:rsid w:val="00382874"/>
    <w:rsid w:val="00382F8D"/>
    <w:rsid w:val="00385578"/>
    <w:rsid w:val="00385A65"/>
    <w:rsid w:val="00386726"/>
    <w:rsid w:val="00391F99"/>
    <w:rsid w:val="00392576"/>
    <w:rsid w:val="00393018"/>
    <w:rsid w:val="00393BA9"/>
    <w:rsid w:val="003957F5"/>
    <w:rsid w:val="0039632C"/>
    <w:rsid w:val="0039733E"/>
    <w:rsid w:val="00397790"/>
    <w:rsid w:val="003A04AB"/>
    <w:rsid w:val="003A0E98"/>
    <w:rsid w:val="003A25AC"/>
    <w:rsid w:val="003A2A09"/>
    <w:rsid w:val="003A2CF6"/>
    <w:rsid w:val="003A3612"/>
    <w:rsid w:val="003A4772"/>
    <w:rsid w:val="003A59B9"/>
    <w:rsid w:val="003A5A5D"/>
    <w:rsid w:val="003A6378"/>
    <w:rsid w:val="003A7BF9"/>
    <w:rsid w:val="003B0469"/>
    <w:rsid w:val="003B1471"/>
    <w:rsid w:val="003B35B3"/>
    <w:rsid w:val="003B4244"/>
    <w:rsid w:val="003B4636"/>
    <w:rsid w:val="003B56B1"/>
    <w:rsid w:val="003B5EFD"/>
    <w:rsid w:val="003B7093"/>
    <w:rsid w:val="003B72BF"/>
    <w:rsid w:val="003B7432"/>
    <w:rsid w:val="003C17DE"/>
    <w:rsid w:val="003C2233"/>
    <w:rsid w:val="003C3C83"/>
    <w:rsid w:val="003C4FC2"/>
    <w:rsid w:val="003C7241"/>
    <w:rsid w:val="003D0527"/>
    <w:rsid w:val="003D16F2"/>
    <w:rsid w:val="003D3F48"/>
    <w:rsid w:val="003D41B2"/>
    <w:rsid w:val="003D4551"/>
    <w:rsid w:val="003D624A"/>
    <w:rsid w:val="003D685E"/>
    <w:rsid w:val="003D768D"/>
    <w:rsid w:val="003E0A3F"/>
    <w:rsid w:val="003E1D71"/>
    <w:rsid w:val="003E24AF"/>
    <w:rsid w:val="003E2902"/>
    <w:rsid w:val="003E52E0"/>
    <w:rsid w:val="003E5867"/>
    <w:rsid w:val="003E725C"/>
    <w:rsid w:val="003E75B5"/>
    <w:rsid w:val="003E7EFF"/>
    <w:rsid w:val="003F0908"/>
    <w:rsid w:val="003F0D42"/>
    <w:rsid w:val="003F1EE1"/>
    <w:rsid w:val="003F2231"/>
    <w:rsid w:val="003F271A"/>
    <w:rsid w:val="003F3924"/>
    <w:rsid w:val="003F738C"/>
    <w:rsid w:val="00401287"/>
    <w:rsid w:val="004013F3"/>
    <w:rsid w:val="0040159E"/>
    <w:rsid w:val="00402A9A"/>
    <w:rsid w:val="00404BB9"/>
    <w:rsid w:val="0040513E"/>
    <w:rsid w:val="00406296"/>
    <w:rsid w:val="00407EEB"/>
    <w:rsid w:val="004101E2"/>
    <w:rsid w:val="00410908"/>
    <w:rsid w:val="00410EAE"/>
    <w:rsid w:val="00412C26"/>
    <w:rsid w:val="0041306E"/>
    <w:rsid w:val="00413E16"/>
    <w:rsid w:val="00414E5F"/>
    <w:rsid w:val="0041525A"/>
    <w:rsid w:val="00417962"/>
    <w:rsid w:val="00421822"/>
    <w:rsid w:val="004242AD"/>
    <w:rsid w:val="00424EF4"/>
    <w:rsid w:val="00425E9C"/>
    <w:rsid w:val="004263AE"/>
    <w:rsid w:val="00426A3A"/>
    <w:rsid w:val="00430977"/>
    <w:rsid w:val="00431193"/>
    <w:rsid w:val="00431521"/>
    <w:rsid w:val="00431D48"/>
    <w:rsid w:val="00431DFC"/>
    <w:rsid w:val="00431F49"/>
    <w:rsid w:val="00433156"/>
    <w:rsid w:val="00433773"/>
    <w:rsid w:val="00433E9D"/>
    <w:rsid w:val="0043434D"/>
    <w:rsid w:val="00434C9F"/>
    <w:rsid w:val="00434F7A"/>
    <w:rsid w:val="004361E3"/>
    <w:rsid w:val="0043691A"/>
    <w:rsid w:val="00437C3E"/>
    <w:rsid w:val="004402B9"/>
    <w:rsid w:val="004410D9"/>
    <w:rsid w:val="00441A8B"/>
    <w:rsid w:val="00442F25"/>
    <w:rsid w:val="00443BDF"/>
    <w:rsid w:val="00445904"/>
    <w:rsid w:val="00445F72"/>
    <w:rsid w:val="004474E3"/>
    <w:rsid w:val="00450406"/>
    <w:rsid w:val="00450C55"/>
    <w:rsid w:val="00450CC8"/>
    <w:rsid w:val="00452C27"/>
    <w:rsid w:val="0045378E"/>
    <w:rsid w:val="004539A2"/>
    <w:rsid w:val="00453EB3"/>
    <w:rsid w:val="00454385"/>
    <w:rsid w:val="00454432"/>
    <w:rsid w:val="00454FB4"/>
    <w:rsid w:val="00455843"/>
    <w:rsid w:val="004559CB"/>
    <w:rsid w:val="00461664"/>
    <w:rsid w:val="00462575"/>
    <w:rsid w:val="00462B33"/>
    <w:rsid w:val="00462C7F"/>
    <w:rsid w:val="00463102"/>
    <w:rsid w:val="0046319C"/>
    <w:rsid w:val="004636EE"/>
    <w:rsid w:val="0046584B"/>
    <w:rsid w:val="00465D27"/>
    <w:rsid w:val="00467009"/>
    <w:rsid w:val="00470A76"/>
    <w:rsid w:val="00471E53"/>
    <w:rsid w:val="00473617"/>
    <w:rsid w:val="0047477D"/>
    <w:rsid w:val="0047539F"/>
    <w:rsid w:val="004753AE"/>
    <w:rsid w:val="00476329"/>
    <w:rsid w:val="00476FD7"/>
    <w:rsid w:val="004775BE"/>
    <w:rsid w:val="00481A9C"/>
    <w:rsid w:val="004821D3"/>
    <w:rsid w:val="00483BE0"/>
    <w:rsid w:val="00484F47"/>
    <w:rsid w:val="00485173"/>
    <w:rsid w:val="004852A8"/>
    <w:rsid w:val="00486206"/>
    <w:rsid w:val="004903C9"/>
    <w:rsid w:val="0049176D"/>
    <w:rsid w:val="00491C9A"/>
    <w:rsid w:val="00491D57"/>
    <w:rsid w:val="00492FB9"/>
    <w:rsid w:val="00493958"/>
    <w:rsid w:val="00493C28"/>
    <w:rsid w:val="00493EDC"/>
    <w:rsid w:val="00494BDF"/>
    <w:rsid w:val="00496655"/>
    <w:rsid w:val="0049685B"/>
    <w:rsid w:val="00497446"/>
    <w:rsid w:val="004A03FF"/>
    <w:rsid w:val="004A05C8"/>
    <w:rsid w:val="004A070C"/>
    <w:rsid w:val="004A1BE7"/>
    <w:rsid w:val="004A303A"/>
    <w:rsid w:val="004A339F"/>
    <w:rsid w:val="004A52DF"/>
    <w:rsid w:val="004A57C8"/>
    <w:rsid w:val="004A6A43"/>
    <w:rsid w:val="004A72DF"/>
    <w:rsid w:val="004A793B"/>
    <w:rsid w:val="004B2645"/>
    <w:rsid w:val="004B3FC3"/>
    <w:rsid w:val="004B4869"/>
    <w:rsid w:val="004B71EB"/>
    <w:rsid w:val="004B7403"/>
    <w:rsid w:val="004B75D8"/>
    <w:rsid w:val="004B7930"/>
    <w:rsid w:val="004B7EBD"/>
    <w:rsid w:val="004C1889"/>
    <w:rsid w:val="004C2232"/>
    <w:rsid w:val="004C3178"/>
    <w:rsid w:val="004C393A"/>
    <w:rsid w:val="004C3C83"/>
    <w:rsid w:val="004C4174"/>
    <w:rsid w:val="004C733C"/>
    <w:rsid w:val="004C79CE"/>
    <w:rsid w:val="004D018D"/>
    <w:rsid w:val="004D1B98"/>
    <w:rsid w:val="004D4E2A"/>
    <w:rsid w:val="004D522F"/>
    <w:rsid w:val="004D6655"/>
    <w:rsid w:val="004D6DB1"/>
    <w:rsid w:val="004D7A38"/>
    <w:rsid w:val="004D7F12"/>
    <w:rsid w:val="004E16FD"/>
    <w:rsid w:val="004E1712"/>
    <w:rsid w:val="004E20FD"/>
    <w:rsid w:val="004E2C8A"/>
    <w:rsid w:val="004E3DF8"/>
    <w:rsid w:val="004E3F4D"/>
    <w:rsid w:val="004E470E"/>
    <w:rsid w:val="004E4755"/>
    <w:rsid w:val="004E4E87"/>
    <w:rsid w:val="004E5557"/>
    <w:rsid w:val="004E7ED4"/>
    <w:rsid w:val="004F06AF"/>
    <w:rsid w:val="004F0978"/>
    <w:rsid w:val="004F2283"/>
    <w:rsid w:val="004F2960"/>
    <w:rsid w:val="004F3011"/>
    <w:rsid w:val="004F3CB0"/>
    <w:rsid w:val="004F606B"/>
    <w:rsid w:val="004F6402"/>
    <w:rsid w:val="00500E65"/>
    <w:rsid w:val="00501222"/>
    <w:rsid w:val="00501920"/>
    <w:rsid w:val="005029BE"/>
    <w:rsid w:val="00505D8A"/>
    <w:rsid w:val="00505EF3"/>
    <w:rsid w:val="00505F24"/>
    <w:rsid w:val="005076F8"/>
    <w:rsid w:val="00507CB2"/>
    <w:rsid w:val="00507CE4"/>
    <w:rsid w:val="005114F4"/>
    <w:rsid w:val="00514834"/>
    <w:rsid w:val="00514B64"/>
    <w:rsid w:val="00516210"/>
    <w:rsid w:val="00517B2B"/>
    <w:rsid w:val="00522631"/>
    <w:rsid w:val="005229E4"/>
    <w:rsid w:val="00522C7A"/>
    <w:rsid w:val="005243E1"/>
    <w:rsid w:val="00524584"/>
    <w:rsid w:val="0052462B"/>
    <w:rsid w:val="005246AA"/>
    <w:rsid w:val="00524A52"/>
    <w:rsid w:val="00524CC9"/>
    <w:rsid w:val="005257DC"/>
    <w:rsid w:val="00527E5F"/>
    <w:rsid w:val="00530557"/>
    <w:rsid w:val="00530661"/>
    <w:rsid w:val="00530878"/>
    <w:rsid w:val="00531C64"/>
    <w:rsid w:val="00535210"/>
    <w:rsid w:val="00535549"/>
    <w:rsid w:val="0053608F"/>
    <w:rsid w:val="005362F4"/>
    <w:rsid w:val="00540F98"/>
    <w:rsid w:val="0054153F"/>
    <w:rsid w:val="00541861"/>
    <w:rsid w:val="00542284"/>
    <w:rsid w:val="00542A80"/>
    <w:rsid w:val="00545109"/>
    <w:rsid w:val="00545C98"/>
    <w:rsid w:val="005465F4"/>
    <w:rsid w:val="0054788F"/>
    <w:rsid w:val="00550FE8"/>
    <w:rsid w:val="005545F5"/>
    <w:rsid w:val="0055475F"/>
    <w:rsid w:val="00554F70"/>
    <w:rsid w:val="00555E6F"/>
    <w:rsid w:val="00556416"/>
    <w:rsid w:val="00557211"/>
    <w:rsid w:val="005575A1"/>
    <w:rsid w:val="00557DCC"/>
    <w:rsid w:val="0056172D"/>
    <w:rsid w:val="0056403E"/>
    <w:rsid w:val="005641DB"/>
    <w:rsid w:val="005643C8"/>
    <w:rsid w:val="0056450F"/>
    <w:rsid w:val="00564741"/>
    <w:rsid w:val="00564D33"/>
    <w:rsid w:val="00565A11"/>
    <w:rsid w:val="00566A5A"/>
    <w:rsid w:val="0057066B"/>
    <w:rsid w:val="00570777"/>
    <w:rsid w:val="005723A3"/>
    <w:rsid w:val="005727BC"/>
    <w:rsid w:val="00573B8A"/>
    <w:rsid w:val="00574FF1"/>
    <w:rsid w:val="00575221"/>
    <w:rsid w:val="00575A84"/>
    <w:rsid w:val="00575D7B"/>
    <w:rsid w:val="00577156"/>
    <w:rsid w:val="005800EB"/>
    <w:rsid w:val="00581BED"/>
    <w:rsid w:val="00582466"/>
    <w:rsid w:val="00582CF3"/>
    <w:rsid w:val="005847AE"/>
    <w:rsid w:val="00590176"/>
    <w:rsid w:val="005902CF"/>
    <w:rsid w:val="00592F3F"/>
    <w:rsid w:val="00593A0F"/>
    <w:rsid w:val="00594C92"/>
    <w:rsid w:val="00594DA2"/>
    <w:rsid w:val="00596F51"/>
    <w:rsid w:val="005A10A8"/>
    <w:rsid w:val="005A2EB0"/>
    <w:rsid w:val="005A2EBA"/>
    <w:rsid w:val="005A3408"/>
    <w:rsid w:val="005A42B5"/>
    <w:rsid w:val="005A4649"/>
    <w:rsid w:val="005A4D90"/>
    <w:rsid w:val="005A4DF2"/>
    <w:rsid w:val="005A5A5E"/>
    <w:rsid w:val="005A6A7D"/>
    <w:rsid w:val="005B149B"/>
    <w:rsid w:val="005B1DA1"/>
    <w:rsid w:val="005B26EE"/>
    <w:rsid w:val="005B2987"/>
    <w:rsid w:val="005B2DF2"/>
    <w:rsid w:val="005B3FD1"/>
    <w:rsid w:val="005B516B"/>
    <w:rsid w:val="005B52BD"/>
    <w:rsid w:val="005B623F"/>
    <w:rsid w:val="005B73B2"/>
    <w:rsid w:val="005C045E"/>
    <w:rsid w:val="005C0746"/>
    <w:rsid w:val="005C08E6"/>
    <w:rsid w:val="005C1B38"/>
    <w:rsid w:val="005C1CF4"/>
    <w:rsid w:val="005C361D"/>
    <w:rsid w:val="005C4EDD"/>
    <w:rsid w:val="005C60AD"/>
    <w:rsid w:val="005D0281"/>
    <w:rsid w:val="005D1719"/>
    <w:rsid w:val="005D2CB1"/>
    <w:rsid w:val="005D2D41"/>
    <w:rsid w:val="005D3082"/>
    <w:rsid w:val="005D362E"/>
    <w:rsid w:val="005D39E8"/>
    <w:rsid w:val="005D4AB0"/>
    <w:rsid w:val="005D4BB1"/>
    <w:rsid w:val="005D55A5"/>
    <w:rsid w:val="005D609C"/>
    <w:rsid w:val="005D6D9D"/>
    <w:rsid w:val="005E048E"/>
    <w:rsid w:val="005E0BF9"/>
    <w:rsid w:val="005E0D02"/>
    <w:rsid w:val="005E1147"/>
    <w:rsid w:val="005E25C0"/>
    <w:rsid w:val="005E26CE"/>
    <w:rsid w:val="005E28F9"/>
    <w:rsid w:val="005E45E6"/>
    <w:rsid w:val="005E4D79"/>
    <w:rsid w:val="005E5B72"/>
    <w:rsid w:val="005E5E56"/>
    <w:rsid w:val="005F0F47"/>
    <w:rsid w:val="005F245C"/>
    <w:rsid w:val="005F30A6"/>
    <w:rsid w:val="005F35AF"/>
    <w:rsid w:val="005F3608"/>
    <w:rsid w:val="005F3BC2"/>
    <w:rsid w:val="005F59E3"/>
    <w:rsid w:val="0060456E"/>
    <w:rsid w:val="006056AC"/>
    <w:rsid w:val="00605931"/>
    <w:rsid w:val="0060751B"/>
    <w:rsid w:val="0060779B"/>
    <w:rsid w:val="00611134"/>
    <w:rsid w:val="00611935"/>
    <w:rsid w:val="00612ED0"/>
    <w:rsid w:val="00613043"/>
    <w:rsid w:val="00613CD2"/>
    <w:rsid w:val="006146B1"/>
    <w:rsid w:val="00615418"/>
    <w:rsid w:val="00615939"/>
    <w:rsid w:val="00617AFF"/>
    <w:rsid w:val="0062088F"/>
    <w:rsid w:val="00620C02"/>
    <w:rsid w:val="006219C9"/>
    <w:rsid w:val="006234A0"/>
    <w:rsid w:val="006234E9"/>
    <w:rsid w:val="00623574"/>
    <w:rsid w:val="00624D9D"/>
    <w:rsid w:val="00626178"/>
    <w:rsid w:val="006267B1"/>
    <w:rsid w:val="00626A43"/>
    <w:rsid w:val="006271D7"/>
    <w:rsid w:val="006273C1"/>
    <w:rsid w:val="00630BD3"/>
    <w:rsid w:val="00631410"/>
    <w:rsid w:val="0063227B"/>
    <w:rsid w:val="00633380"/>
    <w:rsid w:val="00634446"/>
    <w:rsid w:val="0063555C"/>
    <w:rsid w:val="006356FC"/>
    <w:rsid w:val="00636221"/>
    <w:rsid w:val="00636EA1"/>
    <w:rsid w:val="006405F0"/>
    <w:rsid w:val="00640796"/>
    <w:rsid w:val="00640B9A"/>
    <w:rsid w:val="0064104A"/>
    <w:rsid w:val="00643364"/>
    <w:rsid w:val="00643B69"/>
    <w:rsid w:val="0064477C"/>
    <w:rsid w:val="00644B66"/>
    <w:rsid w:val="006465EA"/>
    <w:rsid w:val="00646A73"/>
    <w:rsid w:val="00646EE4"/>
    <w:rsid w:val="00647AEF"/>
    <w:rsid w:val="00651606"/>
    <w:rsid w:val="00652120"/>
    <w:rsid w:val="00653168"/>
    <w:rsid w:val="006532F5"/>
    <w:rsid w:val="006537E1"/>
    <w:rsid w:val="00653A5F"/>
    <w:rsid w:val="006544FD"/>
    <w:rsid w:val="00654796"/>
    <w:rsid w:val="00655578"/>
    <w:rsid w:val="00655906"/>
    <w:rsid w:val="00657C03"/>
    <w:rsid w:val="00661E95"/>
    <w:rsid w:val="00665D0D"/>
    <w:rsid w:val="00666674"/>
    <w:rsid w:val="00666A2F"/>
    <w:rsid w:val="00667C6C"/>
    <w:rsid w:val="00667F1A"/>
    <w:rsid w:val="006700A0"/>
    <w:rsid w:val="006713F3"/>
    <w:rsid w:val="00673BFD"/>
    <w:rsid w:val="006742B2"/>
    <w:rsid w:val="00676462"/>
    <w:rsid w:val="00676886"/>
    <w:rsid w:val="006779EA"/>
    <w:rsid w:val="00680788"/>
    <w:rsid w:val="00681E1C"/>
    <w:rsid w:val="00681F38"/>
    <w:rsid w:val="00684511"/>
    <w:rsid w:val="00684C8F"/>
    <w:rsid w:val="0068651D"/>
    <w:rsid w:val="006904B6"/>
    <w:rsid w:val="006907FE"/>
    <w:rsid w:val="0069085C"/>
    <w:rsid w:val="006917F5"/>
    <w:rsid w:val="00692C13"/>
    <w:rsid w:val="006941E1"/>
    <w:rsid w:val="00694593"/>
    <w:rsid w:val="00695E03"/>
    <w:rsid w:val="006A0595"/>
    <w:rsid w:val="006A0C51"/>
    <w:rsid w:val="006A0E3C"/>
    <w:rsid w:val="006A15A7"/>
    <w:rsid w:val="006A1D0B"/>
    <w:rsid w:val="006A385A"/>
    <w:rsid w:val="006A53F7"/>
    <w:rsid w:val="006A69D5"/>
    <w:rsid w:val="006A720D"/>
    <w:rsid w:val="006B15CF"/>
    <w:rsid w:val="006B1A98"/>
    <w:rsid w:val="006B279F"/>
    <w:rsid w:val="006B3518"/>
    <w:rsid w:val="006B3DE0"/>
    <w:rsid w:val="006B7227"/>
    <w:rsid w:val="006C09AF"/>
    <w:rsid w:val="006C51DC"/>
    <w:rsid w:val="006D006F"/>
    <w:rsid w:val="006D15C8"/>
    <w:rsid w:val="006D2424"/>
    <w:rsid w:val="006D31AD"/>
    <w:rsid w:val="006D580A"/>
    <w:rsid w:val="006D6867"/>
    <w:rsid w:val="006E0F7A"/>
    <w:rsid w:val="006E3167"/>
    <w:rsid w:val="006E6331"/>
    <w:rsid w:val="006E741C"/>
    <w:rsid w:val="006F04F4"/>
    <w:rsid w:val="006F0D2C"/>
    <w:rsid w:val="006F1060"/>
    <w:rsid w:val="006F308C"/>
    <w:rsid w:val="006F4A13"/>
    <w:rsid w:val="006F5221"/>
    <w:rsid w:val="006F5835"/>
    <w:rsid w:val="006F5884"/>
    <w:rsid w:val="006F5CE7"/>
    <w:rsid w:val="00701E11"/>
    <w:rsid w:val="00703BDE"/>
    <w:rsid w:val="00704AD8"/>
    <w:rsid w:val="00707003"/>
    <w:rsid w:val="00707950"/>
    <w:rsid w:val="00710C3C"/>
    <w:rsid w:val="00711FD2"/>
    <w:rsid w:val="00712623"/>
    <w:rsid w:val="00714008"/>
    <w:rsid w:val="007153AF"/>
    <w:rsid w:val="00716D62"/>
    <w:rsid w:val="00716EB7"/>
    <w:rsid w:val="00717998"/>
    <w:rsid w:val="00720CA1"/>
    <w:rsid w:val="00722DC6"/>
    <w:rsid w:val="007246DC"/>
    <w:rsid w:val="00724DA0"/>
    <w:rsid w:val="00726832"/>
    <w:rsid w:val="00727294"/>
    <w:rsid w:val="00727F5E"/>
    <w:rsid w:val="00730174"/>
    <w:rsid w:val="00730404"/>
    <w:rsid w:val="00731907"/>
    <w:rsid w:val="00732456"/>
    <w:rsid w:val="00733A2F"/>
    <w:rsid w:val="00733D8B"/>
    <w:rsid w:val="007343A9"/>
    <w:rsid w:val="007360BD"/>
    <w:rsid w:val="00737395"/>
    <w:rsid w:val="007376FE"/>
    <w:rsid w:val="00737CCA"/>
    <w:rsid w:val="007419C8"/>
    <w:rsid w:val="00742441"/>
    <w:rsid w:val="00743314"/>
    <w:rsid w:val="0074483B"/>
    <w:rsid w:val="0074666D"/>
    <w:rsid w:val="00746C93"/>
    <w:rsid w:val="00747775"/>
    <w:rsid w:val="00747848"/>
    <w:rsid w:val="007502C5"/>
    <w:rsid w:val="00751D50"/>
    <w:rsid w:val="007527ED"/>
    <w:rsid w:val="00752FF6"/>
    <w:rsid w:val="00754E50"/>
    <w:rsid w:val="007552A7"/>
    <w:rsid w:val="007554E5"/>
    <w:rsid w:val="00755F03"/>
    <w:rsid w:val="00756578"/>
    <w:rsid w:val="007575EA"/>
    <w:rsid w:val="00757DD2"/>
    <w:rsid w:val="007629E7"/>
    <w:rsid w:val="007630DC"/>
    <w:rsid w:val="00764FAE"/>
    <w:rsid w:val="00765880"/>
    <w:rsid w:val="00766E88"/>
    <w:rsid w:val="00767C91"/>
    <w:rsid w:val="00772ED5"/>
    <w:rsid w:val="007736F0"/>
    <w:rsid w:val="00773765"/>
    <w:rsid w:val="007738F4"/>
    <w:rsid w:val="0077458E"/>
    <w:rsid w:val="00776669"/>
    <w:rsid w:val="00776856"/>
    <w:rsid w:val="00776BBD"/>
    <w:rsid w:val="00777785"/>
    <w:rsid w:val="0078085A"/>
    <w:rsid w:val="007815D5"/>
    <w:rsid w:val="007821C1"/>
    <w:rsid w:val="007823C4"/>
    <w:rsid w:val="00783319"/>
    <w:rsid w:val="00785152"/>
    <w:rsid w:val="00786A95"/>
    <w:rsid w:val="00786AE9"/>
    <w:rsid w:val="00790545"/>
    <w:rsid w:val="007920C9"/>
    <w:rsid w:val="00793339"/>
    <w:rsid w:val="007A1FBE"/>
    <w:rsid w:val="007A3505"/>
    <w:rsid w:val="007A3D44"/>
    <w:rsid w:val="007A4D6B"/>
    <w:rsid w:val="007A57BF"/>
    <w:rsid w:val="007A583F"/>
    <w:rsid w:val="007B0F62"/>
    <w:rsid w:val="007B408F"/>
    <w:rsid w:val="007B4C19"/>
    <w:rsid w:val="007B4FBC"/>
    <w:rsid w:val="007B607D"/>
    <w:rsid w:val="007B672B"/>
    <w:rsid w:val="007B6D86"/>
    <w:rsid w:val="007B7980"/>
    <w:rsid w:val="007C0541"/>
    <w:rsid w:val="007C4414"/>
    <w:rsid w:val="007C48AF"/>
    <w:rsid w:val="007C4C95"/>
    <w:rsid w:val="007C67C6"/>
    <w:rsid w:val="007D2DF7"/>
    <w:rsid w:val="007D393B"/>
    <w:rsid w:val="007D4E82"/>
    <w:rsid w:val="007D66C7"/>
    <w:rsid w:val="007E65C0"/>
    <w:rsid w:val="007E6EFC"/>
    <w:rsid w:val="007E760B"/>
    <w:rsid w:val="007F05E7"/>
    <w:rsid w:val="007F1964"/>
    <w:rsid w:val="007F1FEC"/>
    <w:rsid w:val="007F4E90"/>
    <w:rsid w:val="007F5E2C"/>
    <w:rsid w:val="007F60CB"/>
    <w:rsid w:val="007F6564"/>
    <w:rsid w:val="007F7647"/>
    <w:rsid w:val="0080121D"/>
    <w:rsid w:val="00801742"/>
    <w:rsid w:val="00801D2A"/>
    <w:rsid w:val="00803262"/>
    <w:rsid w:val="008038BA"/>
    <w:rsid w:val="00804A3B"/>
    <w:rsid w:val="00805751"/>
    <w:rsid w:val="00805A63"/>
    <w:rsid w:val="00807268"/>
    <w:rsid w:val="00810D6E"/>
    <w:rsid w:val="0081116E"/>
    <w:rsid w:val="00811F9B"/>
    <w:rsid w:val="00812EDE"/>
    <w:rsid w:val="00813125"/>
    <w:rsid w:val="0081477C"/>
    <w:rsid w:val="00816185"/>
    <w:rsid w:val="00820F63"/>
    <w:rsid w:val="008212CF"/>
    <w:rsid w:val="00821944"/>
    <w:rsid w:val="00821CFC"/>
    <w:rsid w:val="00822768"/>
    <w:rsid w:val="00822960"/>
    <w:rsid w:val="00823589"/>
    <w:rsid w:val="00823C87"/>
    <w:rsid w:val="0082455C"/>
    <w:rsid w:val="008245D9"/>
    <w:rsid w:val="00825AC6"/>
    <w:rsid w:val="00826DCF"/>
    <w:rsid w:val="00827DDC"/>
    <w:rsid w:val="00830A17"/>
    <w:rsid w:val="00830DAF"/>
    <w:rsid w:val="008311C4"/>
    <w:rsid w:val="0083180F"/>
    <w:rsid w:val="00831E79"/>
    <w:rsid w:val="008375C2"/>
    <w:rsid w:val="00841016"/>
    <w:rsid w:val="00841747"/>
    <w:rsid w:val="00842D2E"/>
    <w:rsid w:val="00842E94"/>
    <w:rsid w:val="00844763"/>
    <w:rsid w:val="00845E30"/>
    <w:rsid w:val="00846029"/>
    <w:rsid w:val="0084605C"/>
    <w:rsid w:val="008479B8"/>
    <w:rsid w:val="00851B9A"/>
    <w:rsid w:val="0085446F"/>
    <w:rsid w:val="00854A09"/>
    <w:rsid w:val="00854A3C"/>
    <w:rsid w:val="00855361"/>
    <w:rsid w:val="008562A2"/>
    <w:rsid w:val="0085683D"/>
    <w:rsid w:val="00857592"/>
    <w:rsid w:val="008576C7"/>
    <w:rsid w:val="00860A3D"/>
    <w:rsid w:val="00862B09"/>
    <w:rsid w:val="00862B85"/>
    <w:rsid w:val="00864323"/>
    <w:rsid w:val="008645D7"/>
    <w:rsid w:val="0086474A"/>
    <w:rsid w:val="00865485"/>
    <w:rsid w:val="00865CE1"/>
    <w:rsid w:val="00866B9A"/>
    <w:rsid w:val="0087038A"/>
    <w:rsid w:val="00871DAF"/>
    <w:rsid w:val="00872263"/>
    <w:rsid w:val="00872EE1"/>
    <w:rsid w:val="00875601"/>
    <w:rsid w:val="00875B6E"/>
    <w:rsid w:val="00876233"/>
    <w:rsid w:val="00876311"/>
    <w:rsid w:val="008763F3"/>
    <w:rsid w:val="00876B12"/>
    <w:rsid w:val="00877874"/>
    <w:rsid w:val="00877A47"/>
    <w:rsid w:val="00877B39"/>
    <w:rsid w:val="00881815"/>
    <w:rsid w:val="008828BA"/>
    <w:rsid w:val="0088383E"/>
    <w:rsid w:val="0088486C"/>
    <w:rsid w:val="008861BE"/>
    <w:rsid w:val="0088638D"/>
    <w:rsid w:val="008866B5"/>
    <w:rsid w:val="00887946"/>
    <w:rsid w:val="0089119E"/>
    <w:rsid w:val="00893DB4"/>
    <w:rsid w:val="00894A06"/>
    <w:rsid w:val="00894E3C"/>
    <w:rsid w:val="00897A2C"/>
    <w:rsid w:val="008A07D6"/>
    <w:rsid w:val="008A0CEA"/>
    <w:rsid w:val="008A22FF"/>
    <w:rsid w:val="008A31BD"/>
    <w:rsid w:val="008A390B"/>
    <w:rsid w:val="008A4D12"/>
    <w:rsid w:val="008A7399"/>
    <w:rsid w:val="008B0C85"/>
    <w:rsid w:val="008B217F"/>
    <w:rsid w:val="008B22F7"/>
    <w:rsid w:val="008B3924"/>
    <w:rsid w:val="008B4218"/>
    <w:rsid w:val="008B4E92"/>
    <w:rsid w:val="008B578A"/>
    <w:rsid w:val="008B5893"/>
    <w:rsid w:val="008B6FCB"/>
    <w:rsid w:val="008B7B1F"/>
    <w:rsid w:val="008B7BDD"/>
    <w:rsid w:val="008C16B3"/>
    <w:rsid w:val="008C1C07"/>
    <w:rsid w:val="008C2115"/>
    <w:rsid w:val="008C4568"/>
    <w:rsid w:val="008C4899"/>
    <w:rsid w:val="008C4B8C"/>
    <w:rsid w:val="008C54D3"/>
    <w:rsid w:val="008C573F"/>
    <w:rsid w:val="008C76C9"/>
    <w:rsid w:val="008C781A"/>
    <w:rsid w:val="008C7D64"/>
    <w:rsid w:val="008C7F82"/>
    <w:rsid w:val="008D1DEB"/>
    <w:rsid w:val="008D3971"/>
    <w:rsid w:val="008D4489"/>
    <w:rsid w:val="008D4C33"/>
    <w:rsid w:val="008D6142"/>
    <w:rsid w:val="008D6D8A"/>
    <w:rsid w:val="008D7324"/>
    <w:rsid w:val="008D7E66"/>
    <w:rsid w:val="008E07CB"/>
    <w:rsid w:val="008E0C0E"/>
    <w:rsid w:val="008E0DC7"/>
    <w:rsid w:val="008E2CD9"/>
    <w:rsid w:val="008E2FBE"/>
    <w:rsid w:val="008E5C7B"/>
    <w:rsid w:val="008F0397"/>
    <w:rsid w:val="008F08FD"/>
    <w:rsid w:val="008F0A74"/>
    <w:rsid w:val="008F1B4E"/>
    <w:rsid w:val="008F2144"/>
    <w:rsid w:val="008F4799"/>
    <w:rsid w:val="008F57C5"/>
    <w:rsid w:val="008F5E4C"/>
    <w:rsid w:val="008F74A7"/>
    <w:rsid w:val="009003A0"/>
    <w:rsid w:val="00900A18"/>
    <w:rsid w:val="00900BFC"/>
    <w:rsid w:val="00901534"/>
    <w:rsid w:val="009016F5"/>
    <w:rsid w:val="00901E3E"/>
    <w:rsid w:val="009022F4"/>
    <w:rsid w:val="00903230"/>
    <w:rsid w:val="00903F35"/>
    <w:rsid w:val="00904298"/>
    <w:rsid w:val="0090574D"/>
    <w:rsid w:val="00905AC6"/>
    <w:rsid w:val="0090604C"/>
    <w:rsid w:val="00906521"/>
    <w:rsid w:val="00906819"/>
    <w:rsid w:val="0090692D"/>
    <w:rsid w:val="00907D45"/>
    <w:rsid w:val="00910F99"/>
    <w:rsid w:val="00913776"/>
    <w:rsid w:val="00915FF9"/>
    <w:rsid w:val="009165A5"/>
    <w:rsid w:val="00917008"/>
    <w:rsid w:val="00917273"/>
    <w:rsid w:val="0091741D"/>
    <w:rsid w:val="00917C48"/>
    <w:rsid w:val="00917CD8"/>
    <w:rsid w:val="0092047A"/>
    <w:rsid w:val="009231D2"/>
    <w:rsid w:val="0092338E"/>
    <w:rsid w:val="00923C9A"/>
    <w:rsid w:val="00925917"/>
    <w:rsid w:val="00925FCF"/>
    <w:rsid w:val="00926D41"/>
    <w:rsid w:val="00927247"/>
    <w:rsid w:val="00927468"/>
    <w:rsid w:val="009310C8"/>
    <w:rsid w:val="00931731"/>
    <w:rsid w:val="0093271F"/>
    <w:rsid w:val="00932B8F"/>
    <w:rsid w:val="009335DE"/>
    <w:rsid w:val="009360A3"/>
    <w:rsid w:val="00940802"/>
    <w:rsid w:val="00942CE5"/>
    <w:rsid w:val="00944D94"/>
    <w:rsid w:val="0094714A"/>
    <w:rsid w:val="009529E7"/>
    <w:rsid w:val="00953812"/>
    <w:rsid w:val="00954303"/>
    <w:rsid w:val="00954CD8"/>
    <w:rsid w:val="00955909"/>
    <w:rsid w:val="00955C2E"/>
    <w:rsid w:val="0095751E"/>
    <w:rsid w:val="00957B35"/>
    <w:rsid w:val="00957E94"/>
    <w:rsid w:val="00961026"/>
    <w:rsid w:val="00962DA6"/>
    <w:rsid w:val="009631DB"/>
    <w:rsid w:val="00964B23"/>
    <w:rsid w:val="00965897"/>
    <w:rsid w:val="009659F9"/>
    <w:rsid w:val="00967224"/>
    <w:rsid w:val="00971EC5"/>
    <w:rsid w:val="00972370"/>
    <w:rsid w:val="0097488B"/>
    <w:rsid w:val="00974F57"/>
    <w:rsid w:val="009773DF"/>
    <w:rsid w:val="00980669"/>
    <w:rsid w:val="00981B10"/>
    <w:rsid w:val="00983FCF"/>
    <w:rsid w:val="00984DDB"/>
    <w:rsid w:val="00987CD8"/>
    <w:rsid w:val="009909AE"/>
    <w:rsid w:val="00990A02"/>
    <w:rsid w:val="00990C27"/>
    <w:rsid w:val="00991146"/>
    <w:rsid w:val="00992396"/>
    <w:rsid w:val="00993F19"/>
    <w:rsid w:val="00995E3C"/>
    <w:rsid w:val="009972CA"/>
    <w:rsid w:val="009A0362"/>
    <w:rsid w:val="009A056B"/>
    <w:rsid w:val="009A0992"/>
    <w:rsid w:val="009A17E0"/>
    <w:rsid w:val="009A246E"/>
    <w:rsid w:val="009A38EF"/>
    <w:rsid w:val="009A3E99"/>
    <w:rsid w:val="009A4EAE"/>
    <w:rsid w:val="009A533C"/>
    <w:rsid w:val="009A5513"/>
    <w:rsid w:val="009A5B5B"/>
    <w:rsid w:val="009A6949"/>
    <w:rsid w:val="009B3026"/>
    <w:rsid w:val="009B46DE"/>
    <w:rsid w:val="009B4E10"/>
    <w:rsid w:val="009B5DC0"/>
    <w:rsid w:val="009B6D76"/>
    <w:rsid w:val="009B7B41"/>
    <w:rsid w:val="009C14D2"/>
    <w:rsid w:val="009C2961"/>
    <w:rsid w:val="009C4381"/>
    <w:rsid w:val="009C50F0"/>
    <w:rsid w:val="009D0A37"/>
    <w:rsid w:val="009D1612"/>
    <w:rsid w:val="009D3CD6"/>
    <w:rsid w:val="009D4021"/>
    <w:rsid w:val="009D6F76"/>
    <w:rsid w:val="009E074F"/>
    <w:rsid w:val="009E120D"/>
    <w:rsid w:val="009E2AB8"/>
    <w:rsid w:val="009E5158"/>
    <w:rsid w:val="009E5469"/>
    <w:rsid w:val="009E57AE"/>
    <w:rsid w:val="009E596E"/>
    <w:rsid w:val="009E7ACE"/>
    <w:rsid w:val="009F0055"/>
    <w:rsid w:val="009F068C"/>
    <w:rsid w:val="009F0A0E"/>
    <w:rsid w:val="009F0AC2"/>
    <w:rsid w:val="009F2959"/>
    <w:rsid w:val="009F3965"/>
    <w:rsid w:val="009F4F13"/>
    <w:rsid w:val="009F59D6"/>
    <w:rsid w:val="009F5A9F"/>
    <w:rsid w:val="009F5B40"/>
    <w:rsid w:val="009F781A"/>
    <w:rsid w:val="009F7E24"/>
    <w:rsid w:val="00A00BE4"/>
    <w:rsid w:val="00A01B8B"/>
    <w:rsid w:val="00A01BCD"/>
    <w:rsid w:val="00A01E5A"/>
    <w:rsid w:val="00A02021"/>
    <w:rsid w:val="00A02472"/>
    <w:rsid w:val="00A02E91"/>
    <w:rsid w:val="00A0448C"/>
    <w:rsid w:val="00A05505"/>
    <w:rsid w:val="00A05D6A"/>
    <w:rsid w:val="00A05F95"/>
    <w:rsid w:val="00A07C26"/>
    <w:rsid w:val="00A117CA"/>
    <w:rsid w:val="00A11B12"/>
    <w:rsid w:val="00A11B71"/>
    <w:rsid w:val="00A11C04"/>
    <w:rsid w:val="00A1390B"/>
    <w:rsid w:val="00A16109"/>
    <w:rsid w:val="00A1645F"/>
    <w:rsid w:val="00A17230"/>
    <w:rsid w:val="00A177F1"/>
    <w:rsid w:val="00A22DBB"/>
    <w:rsid w:val="00A239F6"/>
    <w:rsid w:val="00A23ECD"/>
    <w:rsid w:val="00A2473C"/>
    <w:rsid w:val="00A24876"/>
    <w:rsid w:val="00A24918"/>
    <w:rsid w:val="00A24BEB"/>
    <w:rsid w:val="00A25F22"/>
    <w:rsid w:val="00A265B0"/>
    <w:rsid w:val="00A27078"/>
    <w:rsid w:val="00A27862"/>
    <w:rsid w:val="00A31086"/>
    <w:rsid w:val="00A3240A"/>
    <w:rsid w:val="00A32861"/>
    <w:rsid w:val="00A33E35"/>
    <w:rsid w:val="00A33EB9"/>
    <w:rsid w:val="00A356F9"/>
    <w:rsid w:val="00A35983"/>
    <w:rsid w:val="00A40B85"/>
    <w:rsid w:val="00A41417"/>
    <w:rsid w:val="00A4493E"/>
    <w:rsid w:val="00A45E06"/>
    <w:rsid w:val="00A46A5A"/>
    <w:rsid w:val="00A46B1E"/>
    <w:rsid w:val="00A50236"/>
    <w:rsid w:val="00A50314"/>
    <w:rsid w:val="00A50AFD"/>
    <w:rsid w:val="00A51614"/>
    <w:rsid w:val="00A5209F"/>
    <w:rsid w:val="00A528F6"/>
    <w:rsid w:val="00A53266"/>
    <w:rsid w:val="00A538F1"/>
    <w:rsid w:val="00A53904"/>
    <w:rsid w:val="00A53A73"/>
    <w:rsid w:val="00A54246"/>
    <w:rsid w:val="00A5457A"/>
    <w:rsid w:val="00A54932"/>
    <w:rsid w:val="00A55A2E"/>
    <w:rsid w:val="00A56073"/>
    <w:rsid w:val="00A56316"/>
    <w:rsid w:val="00A56C1E"/>
    <w:rsid w:val="00A60DEC"/>
    <w:rsid w:val="00A617E5"/>
    <w:rsid w:val="00A62A05"/>
    <w:rsid w:val="00A63C92"/>
    <w:rsid w:val="00A649D1"/>
    <w:rsid w:val="00A6735E"/>
    <w:rsid w:val="00A675FE"/>
    <w:rsid w:val="00A7032F"/>
    <w:rsid w:val="00A7067B"/>
    <w:rsid w:val="00A71EA2"/>
    <w:rsid w:val="00A72826"/>
    <w:rsid w:val="00A72C64"/>
    <w:rsid w:val="00A7310B"/>
    <w:rsid w:val="00A73318"/>
    <w:rsid w:val="00A743DE"/>
    <w:rsid w:val="00A7544E"/>
    <w:rsid w:val="00A76CF4"/>
    <w:rsid w:val="00A80949"/>
    <w:rsid w:val="00A819DE"/>
    <w:rsid w:val="00A81F61"/>
    <w:rsid w:val="00A83AA4"/>
    <w:rsid w:val="00A83D7F"/>
    <w:rsid w:val="00A8590B"/>
    <w:rsid w:val="00A904F6"/>
    <w:rsid w:val="00A913A3"/>
    <w:rsid w:val="00A91A6E"/>
    <w:rsid w:val="00A926CE"/>
    <w:rsid w:val="00A93118"/>
    <w:rsid w:val="00A9327A"/>
    <w:rsid w:val="00A94533"/>
    <w:rsid w:val="00A96428"/>
    <w:rsid w:val="00A96F85"/>
    <w:rsid w:val="00A97703"/>
    <w:rsid w:val="00AA09C0"/>
    <w:rsid w:val="00AA13A4"/>
    <w:rsid w:val="00AA152E"/>
    <w:rsid w:val="00AA1B47"/>
    <w:rsid w:val="00AA22DB"/>
    <w:rsid w:val="00AA3303"/>
    <w:rsid w:val="00AA3ABB"/>
    <w:rsid w:val="00AA4943"/>
    <w:rsid w:val="00AA646B"/>
    <w:rsid w:val="00AA688F"/>
    <w:rsid w:val="00AA69B4"/>
    <w:rsid w:val="00AA72CA"/>
    <w:rsid w:val="00AA72E2"/>
    <w:rsid w:val="00AB0139"/>
    <w:rsid w:val="00AB0FE5"/>
    <w:rsid w:val="00AB23E3"/>
    <w:rsid w:val="00AB2800"/>
    <w:rsid w:val="00AB59B2"/>
    <w:rsid w:val="00AB5A4E"/>
    <w:rsid w:val="00AB5D57"/>
    <w:rsid w:val="00AB63F8"/>
    <w:rsid w:val="00AB6734"/>
    <w:rsid w:val="00AB729D"/>
    <w:rsid w:val="00AB7551"/>
    <w:rsid w:val="00AB7623"/>
    <w:rsid w:val="00AC00C4"/>
    <w:rsid w:val="00AC0FFE"/>
    <w:rsid w:val="00AC104A"/>
    <w:rsid w:val="00AC2321"/>
    <w:rsid w:val="00AC2F2D"/>
    <w:rsid w:val="00AC405F"/>
    <w:rsid w:val="00AC72F1"/>
    <w:rsid w:val="00AD104D"/>
    <w:rsid w:val="00AD1F5C"/>
    <w:rsid w:val="00AD2A8D"/>
    <w:rsid w:val="00AD4FA9"/>
    <w:rsid w:val="00AD564A"/>
    <w:rsid w:val="00AD5662"/>
    <w:rsid w:val="00AD57C3"/>
    <w:rsid w:val="00AD6784"/>
    <w:rsid w:val="00AD6830"/>
    <w:rsid w:val="00AD6AB4"/>
    <w:rsid w:val="00AD6E40"/>
    <w:rsid w:val="00AE1585"/>
    <w:rsid w:val="00AE17B4"/>
    <w:rsid w:val="00AE1EEB"/>
    <w:rsid w:val="00AE3B19"/>
    <w:rsid w:val="00AE3C2A"/>
    <w:rsid w:val="00AE41E0"/>
    <w:rsid w:val="00AE7C76"/>
    <w:rsid w:val="00AF082E"/>
    <w:rsid w:val="00AF1681"/>
    <w:rsid w:val="00AF183D"/>
    <w:rsid w:val="00AF251D"/>
    <w:rsid w:val="00AF4DB1"/>
    <w:rsid w:val="00AF5E23"/>
    <w:rsid w:val="00B005CC"/>
    <w:rsid w:val="00B00C93"/>
    <w:rsid w:val="00B01194"/>
    <w:rsid w:val="00B01418"/>
    <w:rsid w:val="00B01B8F"/>
    <w:rsid w:val="00B06A00"/>
    <w:rsid w:val="00B06B66"/>
    <w:rsid w:val="00B076A4"/>
    <w:rsid w:val="00B07F5C"/>
    <w:rsid w:val="00B1051F"/>
    <w:rsid w:val="00B10BA9"/>
    <w:rsid w:val="00B10BBD"/>
    <w:rsid w:val="00B1124A"/>
    <w:rsid w:val="00B11C88"/>
    <w:rsid w:val="00B11E66"/>
    <w:rsid w:val="00B1266E"/>
    <w:rsid w:val="00B158E8"/>
    <w:rsid w:val="00B1790A"/>
    <w:rsid w:val="00B17FEF"/>
    <w:rsid w:val="00B2076C"/>
    <w:rsid w:val="00B25883"/>
    <w:rsid w:val="00B2660B"/>
    <w:rsid w:val="00B26816"/>
    <w:rsid w:val="00B26BE3"/>
    <w:rsid w:val="00B27331"/>
    <w:rsid w:val="00B30D48"/>
    <w:rsid w:val="00B33B63"/>
    <w:rsid w:val="00B33E95"/>
    <w:rsid w:val="00B34D2A"/>
    <w:rsid w:val="00B35542"/>
    <w:rsid w:val="00B35801"/>
    <w:rsid w:val="00B35CBE"/>
    <w:rsid w:val="00B3622B"/>
    <w:rsid w:val="00B40150"/>
    <w:rsid w:val="00B40DF3"/>
    <w:rsid w:val="00B42B89"/>
    <w:rsid w:val="00B504F2"/>
    <w:rsid w:val="00B50527"/>
    <w:rsid w:val="00B512A7"/>
    <w:rsid w:val="00B52456"/>
    <w:rsid w:val="00B536A3"/>
    <w:rsid w:val="00B5451E"/>
    <w:rsid w:val="00B55733"/>
    <w:rsid w:val="00B559D4"/>
    <w:rsid w:val="00B55C63"/>
    <w:rsid w:val="00B5697A"/>
    <w:rsid w:val="00B56986"/>
    <w:rsid w:val="00B6012A"/>
    <w:rsid w:val="00B60CA6"/>
    <w:rsid w:val="00B60F83"/>
    <w:rsid w:val="00B61F5F"/>
    <w:rsid w:val="00B64612"/>
    <w:rsid w:val="00B65400"/>
    <w:rsid w:val="00B65637"/>
    <w:rsid w:val="00B65C00"/>
    <w:rsid w:val="00B757F7"/>
    <w:rsid w:val="00B75CB4"/>
    <w:rsid w:val="00B76D1D"/>
    <w:rsid w:val="00B77683"/>
    <w:rsid w:val="00B811BD"/>
    <w:rsid w:val="00B8262C"/>
    <w:rsid w:val="00B82DAC"/>
    <w:rsid w:val="00B82E72"/>
    <w:rsid w:val="00B83153"/>
    <w:rsid w:val="00B83C77"/>
    <w:rsid w:val="00B84711"/>
    <w:rsid w:val="00B84E03"/>
    <w:rsid w:val="00B851DD"/>
    <w:rsid w:val="00B85C5F"/>
    <w:rsid w:val="00B8668B"/>
    <w:rsid w:val="00B868CB"/>
    <w:rsid w:val="00B9006F"/>
    <w:rsid w:val="00B904AC"/>
    <w:rsid w:val="00B9058A"/>
    <w:rsid w:val="00B9087A"/>
    <w:rsid w:val="00B9252D"/>
    <w:rsid w:val="00B9340F"/>
    <w:rsid w:val="00B9342A"/>
    <w:rsid w:val="00B93D7B"/>
    <w:rsid w:val="00B94FA7"/>
    <w:rsid w:val="00B95B4B"/>
    <w:rsid w:val="00B9611A"/>
    <w:rsid w:val="00BA2BA3"/>
    <w:rsid w:val="00BA530E"/>
    <w:rsid w:val="00BA6EAB"/>
    <w:rsid w:val="00BA75E6"/>
    <w:rsid w:val="00BA7C4D"/>
    <w:rsid w:val="00BB21CF"/>
    <w:rsid w:val="00BB2368"/>
    <w:rsid w:val="00BB39DF"/>
    <w:rsid w:val="00BB5173"/>
    <w:rsid w:val="00BB5C8F"/>
    <w:rsid w:val="00BB72F1"/>
    <w:rsid w:val="00BC0838"/>
    <w:rsid w:val="00BC0E3E"/>
    <w:rsid w:val="00BC3209"/>
    <w:rsid w:val="00BC68E8"/>
    <w:rsid w:val="00BC7F26"/>
    <w:rsid w:val="00BD0268"/>
    <w:rsid w:val="00BD06DB"/>
    <w:rsid w:val="00BD0D4A"/>
    <w:rsid w:val="00BD226C"/>
    <w:rsid w:val="00BD47AD"/>
    <w:rsid w:val="00BD5F9D"/>
    <w:rsid w:val="00BD690E"/>
    <w:rsid w:val="00BD72FB"/>
    <w:rsid w:val="00BD745F"/>
    <w:rsid w:val="00BD7E9B"/>
    <w:rsid w:val="00BD7EB6"/>
    <w:rsid w:val="00BE173D"/>
    <w:rsid w:val="00BE1CA1"/>
    <w:rsid w:val="00BE5F39"/>
    <w:rsid w:val="00BE6C11"/>
    <w:rsid w:val="00BE6ED6"/>
    <w:rsid w:val="00BE70C1"/>
    <w:rsid w:val="00BE7D0F"/>
    <w:rsid w:val="00BF1C77"/>
    <w:rsid w:val="00BF309E"/>
    <w:rsid w:val="00BF346E"/>
    <w:rsid w:val="00BF60B7"/>
    <w:rsid w:val="00BF7425"/>
    <w:rsid w:val="00BF783A"/>
    <w:rsid w:val="00C02088"/>
    <w:rsid w:val="00C03395"/>
    <w:rsid w:val="00C0364C"/>
    <w:rsid w:val="00C03DE8"/>
    <w:rsid w:val="00C06AD3"/>
    <w:rsid w:val="00C0700E"/>
    <w:rsid w:val="00C10B57"/>
    <w:rsid w:val="00C11276"/>
    <w:rsid w:val="00C11F7B"/>
    <w:rsid w:val="00C13284"/>
    <w:rsid w:val="00C134A7"/>
    <w:rsid w:val="00C13F75"/>
    <w:rsid w:val="00C163E5"/>
    <w:rsid w:val="00C1696B"/>
    <w:rsid w:val="00C1756E"/>
    <w:rsid w:val="00C202E4"/>
    <w:rsid w:val="00C209EE"/>
    <w:rsid w:val="00C234F5"/>
    <w:rsid w:val="00C24149"/>
    <w:rsid w:val="00C25398"/>
    <w:rsid w:val="00C27407"/>
    <w:rsid w:val="00C30803"/>
    <w:rsid w:val="00C30F78"/>
    <w:rsid w:val="00C32E16"/>
    <w:rsid w:val="00C40023"/>
    <w:rsid w:val="00C4087C"/>
    <w:rsid w:val="00C415ED"/>
    <w:rsid w:val="00C41941"/>
    <w:rsid w:val="00C41F89"/>
    <w:rsid w:val="00C43508"/>
    <w:rsid w:val="00C4360A"/>
    <w:rsid w:val="00C4368F"/>
    <w:rsid w:val="00C449D8"/>
    <w:rsid w:val="00C4509F"/>
    <w:rsid w:val="00C464F3"/>
    <w:rsid w:val="00C509FD"/>
    <w:rsid w:val="00C51998"/>
    <w:rsid w:val="00C51A76"/>
    <w:rsid w:val="00C52942"/>
    <w:rsid w:val="00C5376E"/>
    <w:rsid w:val="00C54340"/>
    <w:rsid w:val="00C54D78"/>
    <w:rsid w:val="00C616B1"/>
    <w:rsid w:val="00C62C17"/>
    <w:rsid w:val="00C62E12"/>
    <w:rsid w:val="00C63BB9"/>
    <w:rsid w:val="00C642A5"/>
    <w:rsid w:val="00C662F6"/>
    <w:rsid w:val="00C70266"/>
    <w:rsid w:val="00C70B82"/>
    <w:rsid w:val="00C7128A"/>
    <w:rsid w:val="00C73766"/>
    <w:rsid w:val="00C73B6F"/>
    <w:rsid w:val="00C742FB"/>
    <w:rsid w:val="00C749E7"/>
    <w:rsid w:val="00C75140"/>
    <w:rsid w:val="00C75B75"/>
    <w:rsid w:val="00C76642"/>
    <w:rsid w:val="00C76911"/>
    <w:rsid w:val="00C8048E"/>
    <w:rsid w:val="00C80DE7"/>
    <w:rsid w:val="00C8138E"/>
    <w:rsid w:val="00C816CE"/>
    <w:rsid w:val="00C823B0"/>
    <w:rsid w:val="00C83CC7"/>
    <w:rsid w:val="00C84233"/>
    <w:rsid w:val="00C84A73"/>
    <w:rsid w:val="00C865D1"/>
    <w:rsid w:val="00C87193"/>
    <w:rsid w:val="00C90127"/>
    <w:rsid w:val="00C93542"/>
    <w:rsid w:val="00C938CA"/>
    <w:rsid w:val="00C96627"/>
    <w:rsid w:val="00C9685F"/>
    <w:rsid w:val="00CA1B4A"/>
    <w:rsid w:val="00CA3CCB"/>
    <w:rsid w:val="00CA4860"/>
    <w:rsid w:val="00CA4BFA"/>
    <w:rsid w:val="00CA5C9B"/>
    <w:rsid w:val="00CA6FF5"/>
    <w:rsid w:val="00CA7A81"/>
    <w:rsid w:val="00CB0A7F"/>
    <w:rsid w:val="00CB164F"/>
    <w:rsid w:val="00CB4AF3"/>
    <w:rsid w:val="00CB6AEF"/>
    <w:rsid w:val="00CB6D69"/>
    <w:rsid w:val="00CB72FB"/>
    <w:rsid w:val="00CB7401"/>
    <w:rsid w:val="00CB74D0"/>
    <w:rsid w:val="00CC4715"/>
    <w:rsid w:val="00CC473A"/>
    <w:rsid w:val="00CC4E7B"/>
    <w:rsid w:val="00CC5258"/>
    <w:rsid w:val="00CC55C9"/>
    <w:rsid w:val="00CC747E"/>
    <w:rsid w:val="00CD1125"/>
    <w:rsid w:val="00CD1250"/>
    <w:rsid w:val="00CD1D43"/>
    <w:rsid w:val="00CD33BF"/>
    <w:rsid w:val="00CD65D3"/>
    <w:rsid w:val="00CD798A"/>
    <w:rsid w:val="00CD7E61"/>
    <w:rsid w:val="00CE0752"/>
    <w:rsid w:val="00CE10FA"/>
    <w:rsid w:val="00CE6BE7"/>
    <w:rsid w:val="00CE6C37"/>
    <w:rsid w:val="00CE7011"/>
    <w:rsid w:val="00CE73C8"/>
    <w:rsid w:val="00CE78E4"/>
    <w:rsid w:val="00CF0784"/>
    <w:rsid w:val="00CF1187"/>
    <w:rsid w:val="00CF1B6F"/>
    <w:rsid w:val="00CF4C69"/>
    <w:rsid w:val="00CF4EDA"/>
    <w:rsid w:val="00CF5773"/>
    <w:rsid w:val="00CF6385"/>
    <w:rsid w:val="00CF67B3"/>
    <w:rsid w:val="00CF791F"/>
    <w:rsid w:val="00CF7B96"/>
    <w:rsid w:val="00D00C1F"/>
    <w:rsid w:val="00D01206"/>
    <w:rsid w:val="00D02CDC"/>
    <w:rsid w:val="00D042D5"/>
    <w:rsid w:val="00D06CA6"/>
    <w:rsid w:val="00D0762B"/>
    <w:rsid w:val="00D0784B"/>
    <w:rsid w:val="00D11D2A"/>
    <w:rsid w:val="00D12A5F"/>
    <w:rsid w:val="00D12D00"/>
    <w:rsid w:val="00D12E6F"/>
    <w:rsid w:val="00D14441"/>
    <w:rsid w:val="00D1520E"/>
    <w:rsid w:val="00D154EA"/>
    <w:rsid w:val="00D16897"/>
    <w:rsid w:val="00D20331"/>
    <w:rsid w:val="00D222AD"/>
    <w:rsid w:val="00D223FE"/>
    <w:rsid w:val="00D2265E"/>
    <w:rsid w:val="00D24AD7"/>
    <w:rsid w:val="00D264FC"/>
    <w:rsid w:val="00D267AA"/>
    <w:rsid w:val="00D268E4"/>
    <w:rsid w:val="00D27B4B"/>
    <w:rsid w:val="00D30F62"/>
    <w:rsid w:val="00D33BF0"/>
    <w:rsid w:val="00D34ACF"/>
    <w:rsid w:val="00D3522E"/>
    <w:rsid w:val="00D35743"/>
    <w:rsid w:val="00D35D18"/>
    <w:rsid w:val="00D36364"/>
    <w:rsid w:val="00D40167"/>
    <w:rsid w:val="00D40690"/>
    <w:rsid w:val="00D40AAD"/>
    <w:rsid w:val="00D418B7"/>
    <w:rsid w:val="00D41A32"/>
    <w:rsid w:val="00D4453B"/>
    <w:rsid w:val="00D44B5B"/>
    <w:rsid w:val="00D4530C"/>
    <w:rsid w:val="00D50E48"/>
    <w:rsid w:val="00D50F29"/>
    <w:rsid w:val="00D5183C"/>
    <w:rsid w:val="00D54443"/>
    <w:rsid w:val="00D5644F"/>
    <w:rsid w:val="00D56945"/>
    <w:rsid w:val="00D57D11"/>
    <w:rsid w:val="00D61B9D"/>
    <w:rsid w:val="00D63F29"/>
    <w:rsid w:val="00D668A9"/>
    <w:rsid w:val="00D67E5F"/>
    <w:rsid w:val="00D71AA2"/>
    <w:rsid w:val="00D71BBB"/>
    <w:rsid w:val="00D725BC"/>
    <w:rsid w:val="00D72892"/>
    <w:rsid w:val="00D728AE"/>
    <w:rsid w:val="00D7386C"/>
    <w:rsid w:val="00D74C06"/>
    <w:rsid w:val="00D7500A"/>
    <w:rsid w:val="00D75FF9"/>
    <w:rsid w:val="00D76644"/>
    <w:rsid w:val="00D76B88"/>
    <w:rsid w:val="00D773C8"/>
    <w:rsid w:val="00D77FC7"/>
    <w:rsid w:val="00D8028D"/>
    <w:rsid w:val="00D806BD"/>
    <w:rsid w:val="00D80A52"/>
    <w:rsid w:val="00D80C29"/>
    <w:rsid w:val="00D84362"/>
    <w:rsid w:val="00D8596F"/>
    <w:rsid w:val="00D87274"/>
    <w:rsid w:val="00D87B87"/>
    <w:rsid w:val="00D90DD5"/>
    <w:rsid w:val="00D91C35"/>
    <w:rsid w:val="00D923A1"/>
    <w:rsid w:val="00D94435"/>
    <w:rsid w:val="00D94D13"/>
    <w:rsid w:val="00D95742"/>
    <w:rsid w:val="00D95A00"/>
    <w:rsid w:val="00DA24CF"/>
    <w:rsid w:val="00DA3784"/>
    <w:rsid w:val="00DA5644"/>
    <w:rsid w:val="00DA684F"/>
    <w:rsid w:val="00DA6A0E"/>
    <w:rsid w:val="00DA7B9B"/>
    <w:rsid w:val="00DB1790"/>
    <w:rsid w:val="00DB1F57"/>
    <w:rsid w:val="00DB3900"/>
    <w:rsid w:val="00DB3D42"/>
    <w:rsid w:val="00DB41DA"/>
    <w:rsid w:val="00DB57E5"/>
    <w:rsid w:val="00DB6242"/>
    <w:rsid w:val="00DB7738"/>
    <w:rsid w:val="00DC030C"/>
    <w:rsid w:val="00DC260B"/>
    <w:rsid w:val="00DC273A"/>
    <w:rsid w:val="00DC275B"/>
    <w:rsid w:val="00DC2FAC"/>
    <w:rsid w:val="00DC5079"/>
    <w:rsid w:val="00DC54EA"/>
    <w:rsid w:val="00DC600D"/>
    <w:rsid w:val="00DD1A24"/>
    <w:rsid w:val="00DD1B33"/>
    <w:rsid w:val="00DD334F"/>
    <w:rsid w:val="00DD37CD"/>
    <w:rsid w:val="00DD3BF0"/>
    <w:rsid w:val="00DD4189"/>
    <w:rsid w:val="00DD513D"/>
    <w:rsid w:val="00DD572A"/>
    <w:rsid w:val="00DD63E4"/>
    <w:rsid w:val="00DD6447"/>
    <w:rsid w:val="00DD6EAC"/>
    <w:rsid w:val="00DE12B8"/>
    <w:rsid w:val="00DE198C"/>
    <w:rsid w:val="00DE2265"/>
    <w:rsid w:val="00DE2FD6"/>
    <w:rsid w:val="00DE3316"/>
    <w:rsid w:val="00DE6FBB"/>
    <w:rsid w:val="00DE737A"/>
    <w:rsid w:val="00DE796B"/>
    <w:rsid w:val="00DF00D9"/>
    <w:rsid w:val="00DF0117"/>
    <w:rsid w:val="00DF1994"/>
    <w:rsid w:val="00DF19DC"/>
    <w:rsid w:val="00DF32E8"/>
    <w:rsid w:val="00DF441C"/>
    <w:rsid w:val="00DF510D"/>
    <w:rsid w:val="00DF5B37"/>
    <w:rsid w:val="00DF7052"/>
    <w:rsid w:val="00DF7DE9"/>
    <w:rsid w:val="00E01A92"/>
    <w:rsid w:val="00E029E9"/>
    <w:rsid w:val="00E03425"/>
    <w:rsid w:val="00E04386"/>
    <w:rsid w:val="00E04439"/>
    <w:rsid w:val="00E04858"/>
    <w:rsid w:val="00E05D85"/>
    <w:rsid w:val="00E06C57"/>
    <w:rsid w:val="00E0768C"/>
    <w:rsid w:val="00E1022E"/>
    <w:rsid w:val="00E106BC"/>
    <w:rsid w:val="00E11D44"/>
    <w:rsid w:val="00E126A8"/>
    <w:rsid w:val="00E126DD"/>
    <w:rsid w:val="00E14B59"/>
    <w:rsid w:val="00E14E38"/>
    <w:rsid w:val="00E16C8A"/>
    <w:rsid w:val="00E17237"/>
    <w:rsid w:val="00E202C6"/>
    <w:rsid w:val="00E2302C"/>
    <w:rsid w:val="00E23452"/>
    <w:rsid w:val="00E235F2"/>
    <w:rsid w:val="00E23F24"/>
    <w:rsid w:val="00E25054"/>
    <w:rsid w:val="00E2755B"/>
    <w:rsid w:val="00E302D4"/>
    <w:rsid w:val="00E30610"/>
    <w:rsid w:val="00E30B10"/>
    <w:rsid w:val="00E30CF2"/>
    <w:rsid w:val="00E31C98"/>
    <w:rsid w:val="00E32FDA"/>
    <w:rsid w:val="00E352D3"/>
    <w:rsid w:val="00E359D6"/>
    <w:rsid w:val="00E361D6"/>
    <w:rsid w:val="00E365C8"/>
    <w:rsid w:val="00E37899"/>
    <w:rsid w:val="00E4171D"/>
    <w:rsid w:val="00E441A1"/>
    <w:rsid w:val="00E45E7D"/>
    <w:rsid w:val="00E45ED6"/>
    <w:rsid w:val="00E521B7"/>
    <w:rsid w:val="00E53996"/>
    <w:rsid w:val="00E562A5"/>
    <w:rsid w:val="00E56C62"/>
    <w:rsid w:val="00E56C94"/>
    <w:rsid w:val="00E56F73"/>
    <w:rsid w:val="00E62E0A"/>
    <w:rsid w:val="00E62F41"/>
    <w:rsid w:val="00E63091"/>
    <w:rsid w:val="00E64CE2"/>
    <w:rsid w:val="00E654AB"/>
    <w:rsid w:val="00E65C57"/>
    <w:rsid w:val="00E65CC1"/>
    <w:rsid w:val="00E70439"/>
    <w:rsid w:val="00E704DC"/>
    <w:rsid w:val="00E73A4B"/>
    <w:rsid w:val="00E74059"/>
    <w:rsid w:val="00E7469A"/>
    <w:rsid w:val="00E74715"/>
    <w:rsid w:val="00E80184"/>
    <w:rsid w:val="00E8202C"/>
    <w:rsid w:val="00E82414"/>
    <w:rsid w:val="00E83CF9"/>
    <w:rsid w:val="00E83E31"/>
    <w:rsid w:val="00E85D3E"/>
    <w:rsid w:val="00E86AC5"/>
    <w:rsid w:val="00E87611"/>
    <w:rsid w:val="00E91073"/>
    <w:rsid w:val="00E91213"/>
    <w:rsid w:val="00E913CC"/>
    <w:rsid w:val="00E919F6"/>
    <w:rsid w:val="00E92082"/>
    <w:rsid w:val="00E924FA"/>
    <w:rsid w:val="00E9295A"/>
    <w:rsid w:val="00E92DCB"/>
    <w:rsid w:val="00E930D9"/>
    <w:rsid w:val="00E930F5"/>
    <w:rsid w:val="00E931EE"/>
    <w:rsid w:val="00E9503B"/>
    <w:rsid w:val="00E950FB"/>
    <w:rsid w:val="00E966B8"/>
    <w:rsid w:val="00E97B33"/>
    <w:rsid w:val="00EA183E"/>
    <w:rsid w:val="00EA3004"/>
    <w:rsid w:val="00EA3F7F"/>
    <w:rsid w:val="00EA6B34"/>
    <w:rsid w:val="00EA7720"/>
    <w:rsid w:val="00EB4215"/>
    <w:rsid w:val="00EB530C"/>
    <w:rsid w:val="00EB5D53"/>
    <w:rsid w:val="00EB667F"/>
    <w:rsid w:val="00EB7406"/>
    <w:rsid w:val="00EB7650"/>
    <w:rsid w:val="00EC2A66"/>
    <w:rsid w:val="00EC2B25"/>
    <w:rsid w:val="00EC439F"/>
    <w:rsid w:val="00EC6307"/>
    <w:rsid w:val="00EC66F9"/>
    <w:rsid w:val="00EC6B7A"/>
    <w:rsid w:val="00ED02EE"/>
    <w:rsid w:val="00ED0A25"/>
    <w:rsid w:val="00ED1591"/>
    <w:rsid w:val="00ED248E"/>
    <w:rsid w:val="00ED43D7"/>
    <w:rsid w:val="00ED45B4"/>
    <w:rsid w:val="00ED56C1"/>
    <w:rsid w:val="00ED58C4"/>
    <w:rsid w:val="00ED5EAB"/>
    <w:rsid w:val="00ED6D79"/>
    <w:rsid w:val="00ED70BC"/>
    <w:rsid w:val="00EE09C9"/>
    <w:rsid w:val="00EE102D"/>
    <w:rsid w:val="00EE2512"/>
    <w:rsid w:val="00EE53AF"/>
    <w:rsid w:val="00EE57FF"/>
    <w:rsid w:val="00EF027D"/>
    <w:rsid w:val="00EF08FE"/>
    <w:rsid w:val="00EF1147"/>
    <w:rsid w:val="00EF1DAB"/>
    <w:rsid w:val="00EF29C5"/>
    <w:rsid w:val="00EF3582"/>
    <w:rsid w:val="00EF4CAB"/>
    <w:rsid w:val="00EF6A83"/>
    <w:rsid w:val="00EF6DEB"/>
    <w:rsid w:val="00F00473"/>
    <w:rsid w:val="00F00FA8"/>
    <w:rsid w:val="00F029EB"/>
    <w:rsid w:val="00F03190"/>
    <w:rsid w:val="00F04CEC"/>
    <w:rsid w:val="00F05A37"/>
    <w:rsid w:val="00F05DE3"/>
    <w:rsid w:val="00F062C0"/>
    <w:rsid w:val="00F13A25"/>
    <w:rsid w:val="00F14367"/>
    <w:rsid w:val="00F14DEA"/>
    <w:rsid w:val="00F159AB"/>
    <w:rsid w:val="00F162F7"/>
    <w:rsid w:val="00F178C7"/>
    <w:rsid w:val="00F17F7E"/>
    <w:rsid w:val="00F20E99"/>
    <w:rsid w:val="00F21857"/>
    <w:rsid w:val="00F21FE3"/>
    <w:rsid w:val="00F228CD"/>
    <w:rsid w:val="00F23500"/>
    <w:rsid w:val="00F242C2"/>
    <w:rsid w:val="00F24623"/>
    <w:rsid w:val="00F255BD"/>
    <w:rsid w:val="00F25B3F"/>
    <w:rsid w:val="00F25B51"/>
    <w:rsid w:val="00F279BF"/>
    <w:rsid w:val="00F27F84"/>
    <w:rsid w:val="00F27FD2"/>
    <w:rsid w:val="00F31A6C"/>
    <w:rsid w:val="00F32750"/>
    <w:rsid w:val="00F32C48"/>
    <w:rsid w:val="00F334C9"/>
    <w:rsid w:val="00F34ED4"/>
    <w:rsid w:val="00F35650"/>
    <w:rsid w:val="00F36BE4"/>
    <w:rsid w:val="00F4133A"/>
    <w:rsid w:val="00F43E2F"/>
    <w:rsid w:val="00F45DA8"/>
    <w:rsid w:val="00F46195"/>
    <w:rsid w:val="00F46C5B"/>
    <w:rsid w:val="00F4767B"/>
    <w:rsid w:val="00F51AD3"/>
    <w:rsid w:val="00F52D71"/>
    <w:rsid w:val="00F537E0"/>
    <w:rsid w:val="00F538D8"/>
    <w:rsid w:val="00F54A73"/>
    <w:rsid w:val="00F55496"/>
    <w:rsid w:val="00F554F1"/>
    <w:rsid w:val="00F571F6"/>
    <w:rsid w:val="00F60664"/>
    <w:rsid w:val="00F612AB"/>
    <w:rsid w:val="00F61C7B"/>
    <w:rsid w:val="00F621DA"/>
    <w:rsid w:val="00F62957"/>
    <w:rsid w:val="00F64478"/>
    <w:rsid w:val="00F657E1"/>
    <w:rsid w:val="00F663A8"/>
    <w:rsid w:val="00F666BE"/>
    <w:rsid w:val="00F70442"/>
    <w:rsid w:val="00F7055A"/>
    <w:rsid w:val="00F70C84"/>
    <w:rsid w:val="00F712C1"/>
    <w:rsid w:val="00F719BA"/>
    <w:rsid w:val="00F7270F"/>
    <w:rsid w:val="00F74F1C"/>
    <w:rsid w:val="00F75447"/>
    <w:rsid w:val="00F7589E"/>
    <w:rsid w:val="00F76A3C"/>
    <w:rsid w:val="00F76B26"/>
    <w:rsid w:val="00F76EB8"/>
    <w:rsid w:val="00F810BC"/>
    <w:rsid w:val="00F820F1"/>
    <w:rsid w:val="00F828C4"/>
    <w:rsid w:val="00F83147"/>
    <w:rsid w:val="00F84624"/>
    <w:rsid w:val="00F85EB1"/>
    <w:rsid w:val="00F8681C"/>
    <w:rsid w:val="00F87CC0"/>
    <w:rsid w:val="00F90224"/>
    <w:rsid w:val="00F91675"/>
    <w:rsid w:val="00F91BA2"/>
    <w:rsid w:val="00F91D44"/>
    <w:rsid w:val="00F9488C"/>
    <w:rsid w:val="00F94892"/>
    <w:rsid w:val="00F94A60"/>
    <w:rsid w:val="00F96229"/>
    <w:rsid w:val="00F966E3"/>
    <w:rsid w:val="00F96F1C"/>
    <w:rsid w:val="00FA0EF4"/>
    <w:rsid w:val="00FA2803"/>
    <w:rsid w:val="00FA3514"/>
    <w:rsid w:val="00FA379B"/>
    <w:rsid w:val="00FA3C76"/>
    <w:rsid w:val="00FA4551"/>
    <w:rsid w:val="00FA5236"/>
    <w:rsid w:val="00FA528C"/>
    <w:rsid w:val="00FA6F6C"/>
    <w:rsid w:val="00FA72C3"/>
    <w:rsid w:val="00FA75AF"/>
    <w:rsid w:val="00FB0504"/>
    <w:rsid w:val="00FB0BA5"/>
    <w:rsid w:val="00FB16CB"/>
    <w:rsid w:val="00FB2F2B"/>
    <w:rsid w:val="00FB4A91"/>
    <w:rsid w:val="00FB59EC"/>
    <w:rsid w:val="00FC1028"/>
    <w:rsid w:val="00FC1BD5"/>
    <w:rsid w:val="00FC304B"/>
    <w:rsid w:val="00FC504B"/>
    <w:rsid w:val="00FC5AFC"/>
    <w:rsid w:val="00FC6035"/>
    <w:rsid w:val="00FC7707"/>
    <w:rsid w:val="00FC7D85"/>
    <w:rsid w:val="00FD0035"/>
    <w:rsid w:val="00FD09FE"/>
    <w:rsid w:val="00FD2FC7"/>
    <w:rsid w:val="00FD3625"/>
    <w:rsid w:val="00FD45B5"/>
    <w:rsid w:val="00FD494A"/>
    <w:rsid w:val="00FD55E5"/>
    <w:rsid w:val="00FD65BF"/>
    <w:rsid w:val="00FD7406"/>
    <w:rsid w:val="00FD7569"/>
    <w:rsid w:val="00FD796C"/>
    <w:rsid w:val="00FE0961"/>
    <w:rsid w:val="00FE21FC"/>
    <w:rsid w:val="00FE4202"/>
    <w:rsid w:val="00FE4599"/>
    <w:rsid w:val="00FE4E8E"/>
    <w:rsid w:val="00FE657E"/>
    <w:rsid w:val="00FE69F7"/>
    <w:rsid w:val="00FE7A87"/>
    <w:rsid w:val="00FE7C63"/>
    <w:rsid w:val="00FF020F"/>
    <w:rsid w:val="00FF1FEF"/>
    <w:rsid w:val="00FF2ED0"/>
    <w:rsid w:val="00FF32A0"/>
    <w:rsid w:val="00FF3394"/>
    <w:rsid w:val="00FF3AFB"/>
    <w:rsid w:val="00FF7432"/>
    <w:rsid w:val="00FF759A"/>
    <w:rsid w:val="00FF77D1"/>
    <w:rsid w:val="00FF79BF"/>
    <w:rsid w:val="00FF7F46"/>
    <w:rsid w:val="01038F32"/>
    <w:rsid w:val="011AA68E"/>
    <w:rsid w:val="0120F589"/>
    <w:rsid w:val="02BEDE8F"/>
    <w:rsid w:val="02C46E35"/>
    <w:rsid w:val="03BB7246"/>
    <w:rsid w:val="04144110"/>
    <w:rsid w:val="044D67F3"/>
    <w:rsid w:val="0472F791"/>
    <w:rsid w:val="04A9921E"/>
    <w:rsid w:val="04AED20A"/>
    <w:rsid w:val="04CD4DE2"/>
    <w:rsid w:val="05137A9B"/>
    <w:rsid w:val="0534A50E"/>
    <w:rsid w:val="0569868D"/>
    <w:rsid w:val="05767AF2"/>
    <w:rsid w:val="05813759"/>
    <w:rsid w:val="05E68851"/>
    <w:rsid w:val="05FD3DE7"/>
    <w:rsid w:val="06279FDA"/>
    <w:rsid w:val="065609E9"/>
    <w:rsid w:val="0672B8C1"/>
    <w:rsid w:val="06BCFDA8"/>
    <w:rsid w:val="06F3ED6D"/>
    <w:rsid w:val="08966DC0"/>
    <w:rsid w:val="08C7CBF8"/>
    <w:rsid w:val="0934DEA9"/>
    <w:rsid w:val="093E77C4"/>
    <w:rsid w:val="09413DB5"/>
    <w:rsid w:val="0991DFDB"/>
    <w:rsid w:val="09D3DB18"/>
    <w:rsid w:val="0A1915C4"/>
    <w:rsid w:val="0A23F98D"/>
    <w:rsid w:val="0A2CFE35"/>
    <w:rsid w:val="0A74D2C7"/>
    <w:rsid w:val="0B03F050"/>
    <w:rsid w:val="0B13974D"/>
    <w:rsid w:val="0B1A101B"/>
    <w:rsid w:val="0B58DF34"/>
    <w:rsid w:val="0B97CFBA"/>
    <w:rsid w:val="0BEF236A"/>
    <w:rsid w:val="0C6542C8"/>
    <w:rsid w:val="0D0989C6"/>
    <w:rsid w:val="0D438A0F"/>
    <w:rsid w:val="0D50B686"/>
    <w:rsid w:val="0D649EF7"/>
    <w:rsid w:val="0DDBE0C9"/>
    <w:rsid w:val="0E19A5D2"/>
    <w:rsid w:val="0E52A6B7"/>
    <w:rsid w:val="0EEC86E7"/>
    <w:rsid w:val="0EF30857"/>
    <w:rsid w:val="0F0C2521"/>
    <w:rsid w:val="0F17444B"/>
    <w:rsid w:val="0FCF8A18"/>
    <w:rsid w:val="108ED8B8"/>
    <w:rsid w:val="113CBEC8"/>
    <w:rsid w:val="11A2BF0C"/>
    <w:rsid w:val="11BDEFC3"/>
    <w:rsid w:val="11E18EDD"/>
    <w:rsid w:val="11E970D0"/>
    <w:rsid w:val="1221E2E2"/>
    <w:rsid w:val="12AB0C1D"/>
    <w:rsid w:val="130ABD2A"/>
    <w:rsid w:val="1333BF98"/>
    <w:rsid w:val="13884BB9"/>
    <w:rsid w:val="13C46496"/>
    <w:rsid w:val="13E10CF2"/>
    <w:rsid w:val="13F8A1B8"/>
    <w:rsid w:val="13FAD8E1"/>
    <w:rsid w:val="14020940"/>
    <w:rsid w:val="1468929B"/>
    <w:rsid w:val="1472D66F"/>
    <w:rsid w:val="14781953"/>
    <w:rsid w:val="14946CC0"/>
    <w:rsid w:val="1498667A"/>
    <w:rsid w:val="1552D56C"/>
    <w:rsid w:val="1552F62F"/>
    <w:rsid w:val="155E3554"/>
    <w:rsid w:val="156249DB"/>
    <w:rsid w:val="165226EA"/>
    <w:rsid w:val="1782D42A"/>
    <w:rsid w:val="1793A0C0"/>
    <w:rsid w:val="179AFDC6"/>
    <w:rsid w:val="184B197D"/>
    <w:rsid w:val="1863A62C"/>
    <w:rsid w:val="1889D124"/>
    <w:rsid w:val="18AFC950"/>
    <w:rsid w:val="195CBAC8"/>
    <w:rsid w:val="19A6CA5A"/>
    <w:rsid w:val="19B5A0D6"/>
    <w:rsid w:val="1A5A7D95"/>
    <w:rsid w:val="1AB5935F"/>
    <w:rsid w:val="1ABC0249"/>
    <w:rsid w:val="1B01A044"/>
    <w:rsid w:val="1B3C24DE"/>
    <w:rsid w:val="1B517137"/>
    <w:rsid w:val="1B6991E2"/>
    <w:rsid w:val="1B7905A3"/>
    <w:rsid w:val="1BB81486"/>
    <w:rsid w:val="1C1D7E0A"/>
    <w:rsid w:val="1C2F558D"/>
    <w:rsid w:val="1C6565AD"/>
    <w:rsid w:val="1C7A2BE3"/>
    <w:rsid w:val="1CC17981"/>
    <w:rsid w:val="1CC56674"/>
    <w:rsid w:val="1D3C4074"/>
    <w:rsid w:val="1D50057E"/>
    <w:rsid w:val="1D53E4E7"/>
    <w:rsid w:val="1DB5327B"/>
    <w:rsid w:val="1E309461"/>
    <w:rsid w:val="1E7F1705"/>
    <w:rsid w:val="1EBD829B"/>
    <w:rsid w:val="1FB82B65"/>
    <w:rsid w:val="1FE5AFE0"/>
    <w:rsid w:val="206D1ECB"/>
    <w:rsid w:val="2094DE8D"/>
    <w:rsid w:val="209C30EE"/>
    <w:rsid w:val="20F5815D"/>
    <w:rsid w:val="21062656"/>
    <w:rsid w:val="216C89A6"/>
    <w:rsid w:val="2173B3D2"/>
    <w:rsid w:val="21A126D2"/>
    <w:rsid w:val="21D8D366"/>
    <w:rsid w:val="22B603D0"/>
    <w:rsid w:val="22CB46A6"/>
    <w:rsid w:val="2301E6CA"/>
    <w:rsid w:val="23120050"/>
    <w:rsid w:val="2348748F"/>
    <w:rsid w:val="23949DBE"/>
    <w:rsid w:val="23CC7F4F"/>
    <w:rsid w:val="23D5E843"/>
    <w:rsid w:val="2402831C"/>
    <w:rsid w:val="24494314"/>
    <w:rsid w:val="247D0AF2"/>
    <w:rsid w:val="24DEE60A"/>
    <w:rsid w:val="2537ABB9"/>
    <w:rsid w:val="253B862E"/>
    <w:rsid w:val="258F09A1"/>
    <w:rsid w:val="25BFB850"/>
    <w:rsid w:val="25DDAD00"/>
    <w:rsid w:val="262D030E"/>
    <w:rsid w:val="2647AB69"/>
    <w:rsid w:val="2686C410"/>
    <w:rsid w:val="2700EE4B"/>
    <w:rsid w:val="270A09C6"/>
    <w:rsid w:val="27B0AADB"/>
    <w:rsid w:val="27CDB152"/>
    <w:rsid w:val="27DA4A36"/>
    <w:rsid w:val="27DB2AB5"/>
    <w:rsid w:val="2834C3B9"/>
    <w:rsid w:val="288EAFD9"/>
    <w:rsid w:val="294E0E90"/>
    <w:rsid w:val="295036FE"/>
    <w:rsid w:val="2974FC43"/>
    <w:rsid w:val="29A3D15A"/>
    <w:rsid w:val="2A79FCC6"/>
    <w:rsid w:val="2A7C105B"/>
    <w:rsid w:val="2AA8A6A8"/>
    <w:rsid w:val="2AE72023"/>
    <w:rsid w:val="2B17161E"/>
    <w:rsid w:val="2BD92DD1"/>
    <w:rsid w:val="2C066C9B"/>
    <w:rsid w:val="2C6C0717"/>
    <w:rsid w:val="2C792F83"/>
    <w:rsid w:val="2C7C65A3"/>
    <w:rsid w:val="2CAFC190"/>
    <w:rsid w:val="2D088734"/>
    <w:rsid w:val="2E265B8F"/>
    <w:rsid w:val="2E288907"/>
    <w:rsid w:val="2E990CCE"/>
    <w:rsid w:val="2EAC81D0"/>
    <w:rsid w:val="2F02CB6B"/>
    <w:rsid w:val="2F1C447A"/>
    <w:rsid w:val="2F64F775"/>
    <w:rsid w:val="2FDAA656"/>
    <w:rsid w:val="2FF23D00"/>
    <w:rsid w:val="3006905C"/>
    <w:rsid w:val="30CF1EE3"/>
    <w:rsid w:val="31F6E4B6"/>
    <w:rsid w:val="32078815"/>
    <w:rsid w:val="322B2D1B"/>
    <w:rsid w:val="329ED161"/>
    <w:rsid w:val="32E7CEF7"/>
    <w:rsid w:val="331BDA98"/>
    <w:rsid w:val="331C6189"/>
    <w:rsid w:val="333A9F9E"/>
    <w:rsid w:val="34D16346"/>
    <w:rsid w:val="34D70E97"/>
    <w:rsid w:val="34E7F017"/>
    <w:rsid w:val="3508A422"/>
    <w:rsid w:val="355E126D"/>
    <w:rsid w:val="357A9FA4"/>
    <w:rsid w:val="36B934A3"/>
    <w:rsid w:val="36D65305"/>
    <w:rsid w:val="36E9E352"/>
    <w:rsid w:val="373FE0B7"/>
    <w:rsid w:val="381F90D9"/>
    <w:rsid w:val="3857F1CE"/>
    <w:rsid w:val="3895B32F"/>
    <w:rsid w:val="38B0740C"/>
    <w:rsid w:val="38E19DB3"/>
    <w:rsid w:val="3941DDFF"/>
    <w:rsid w:val="39D4987F"/>
    <w:rsid w:val="39F39C62"/>
    <w:rsid w:val="3A16770D"/>
    <w:rsid w:val="3A3F7AD6"/>
    <w:rsid w:val="3A5233D1"/>
    <w:rsid w:val="3A59D223"/>
    <w:rsid w:val="3A793408"/>
    <w:rsid w:val="3AC84B8F"/>
    <w:rsid w:val="3BDC7A27"/>
    <w:rsid w:val="3BE835F4"/>
    <w:rsid w:val="3C1351DA"/>
    <w:rsid w:val="3C32694B"/>
    <w:rsid w:val="3C38A699"/>
    <w:rsid w:val="3CDCE2F4"/>
    <w:rsid w:val="3CECE7F5"/>
    <w:rsid w:val="3D4D2C02"/>
    <w:rsid w:val="3D4F5A28"/>
    <w:rsid w:val="3DECF9F6"/>
    <w:rsid w:val="3E3439A1"/>
    <w:rsid w:val="3E7A168C"/>
    <w:rsid w:val="3EBDC21E"/>
    <w:rsid w:val="3F80F00B"/>
    <w:rsid w:val="3FC5851F"/>
    <w:rsid w:val="40173D0D"/>
    <w:rsid w:val="41140FB6"/>
    <w:rsid w:val="41490DEB"/>
    <w:rsid w:val="42441D59"/>
    <w:rsid w:val="42461E46"/>
    <w:rsid w:val="42BF4736"/>
    <w:rsid w:val="43435891"/>
    <w:rsid w:val="434D87AF"/>
    <w:rsid w:val="43F17742"/>
    <w:rsid w:val="4435C5B4"/>
    <w:rsid w:val="44556EBB"/>
    <w:rsid w:val="44560578"/>
    <w:rsid w:val="447496F0"/>
    <w:rsid w:val="44A7B678"/>
    <w:rsid w:val="44D02FB3"/>
    <w:rsid w:val="44D94B2E"/>
    <w:rsid w:val="44FCFBF1"/>
    <w:rsid w:val="454851BD"/>
    <w:rsid w:val="45C7CDF2"/>
    <w:rsid w:val="45E0F554"/>
    <w:rsid w:val="45ED54D6"/>
    <w:rsid w:val="46261F14"/>
    <w:rsid w:val="463E2319"/>
    <w:rsid w:val="468FBFDC"/>
    <w:rsid w:val="469A9D73"/>
    <w:rsid w:val="46D048EA"/>
    <w:rsid w:val="475BBFD8"/>
    <w:rsid w:val="477C92E4"/>
    <w:rsid w:val="47BF056D"/>
    <w:rsid w:val="47D9F37A"/>
    <w:rsid w:val="4822476E"/>
    <w:rsid w:val="487FF27F"/>
    <w:rsid w:val="48CCD2FE"/>
    <w:rsid w:val="48F9DB50"/>
    <w:rsid w:val="4927E304"/>
    <w:rsid w:val="495AD5CE"/>
    <w:rsid w:val="496486E9"/>
    <w:rsid w:val="496787F9"/>
    <w:rsid w:val="49680883"/>
    <w:rsid w:val="499F99EC"/>
    <w:rsid w:val="49A8FA72"/>
    <w:rsid w:val="4AA56BA0"/>
    <w:rsid w:val="4ADBD2F4"/>
    <w:rsid w:val="4AEAB245"/>
    <w:rsid w:val="4B035E1F"/>
    <w:rsid w:val="4B41861B"/>
    <w:rsid w:val="4B5F7E6D"/>
    <w:rsid w:val="4B64616B"/>
    <w:rsid w:val="4C7664B1"/>
    <w:rsid w:val="4C9C1E33"/>
    <w:rsid w:val="4D1D3897"/>
    <w:rsid w:val="4D7C8A8D"/>
    <w:rsid w:val="4DC2193E"/>
    <w:rsid w:val="4DD23651"/>
    <w:rsid w:val="4DE66CFB"/>
    <w:rsid w:val="4E035E96"/>
    <w:rsid w:val="4E2A2457"/>
    <w:rsid w:val="4EAE59E6"/>
    <w:rsid w:val="4EC4B562"/>
    <w:rsid w:val="4F0A778E"/>
    <w:rsid w:val="4F469A35"/>
    <w:rsid w:val="4F4987E4"/>
    <w:rsid w:val="4F4E629A"/>
    <w:rsid w:val="4F5587DB"/>
    <w:rsid w:val="4F93FD30"/>
    <w:rsid w:val="4F982AFF"/>
    <w:rsid w:val="4FAD2244"/>
    <w:rsid w:val="50458190"/>
    <w:rsid w:val="50FB9BEC"/>
    <w:rsid w:val="516DDD73"/>
    <w:rsid w:val="51B37F51"/>
    <w:rsid w:val="51C08EEE"/>
    <w:rsid w:val="5257C92D"/>
    <w:rsid w:val="529476F6"/>
    <w:rsid w:val="53688108"/>
    <w:rsid w:val="53D6B42A"/>
    <w:rsid w:val="543E35D0"/>
    <w:rsid w:val="5455AE7F"/>
    <w:rsid w:val="54E9D477"/>
    <w:rsid w:val="55454D2A"/>
    <w:rsid w:val="55ABE93A"/>
    <w:rsid w:val="55D84570"/>
    <w:rsid w:val="55EB9FC3"/>
    <w:rsid w:val="560FE729"/>
    <w:rsid w:val="56741ACD"/>
    <w:rsid w:val="567EE685"/>
    <w:rsid w:val="56F82855"/>
    <w:rsid w:val="5764EB23"/>
    <w:rsid w:val="57877024"/>
    <w:rsid w:val="578822AF"/>
    <w:rsid w:val="57C0F490"/>
    <w:rsid w:val="57FD7956"/>
    <w:rsid w:val="583BF063"/>
    <w:rsid w:val="59234085"/>
    <w:rsid w:val="599CCC70"/>
    <w:rsid w:val="59BD459A"/>
    <w:rsid w:val="5A2C1D1D"/>
    <w:rsid w:val="5A525E91"/>
    <w:rsid w:val="5A69F16A"/>
    <w:rsid w:val="5A92F0AF"/>
    <w:rsid w:val="5B0C8140"/>
    <w:rsid w:val="5B669E02"/>
    <w:rsid w:val="5B9071C2"/>
    <w:rsid w:val="5BE47B0D"/>
    <w:rsid w:val="5BFBE483"/>
    <w:rsid w:val="5C0A348F"/>
    <w:rsid w:val="5C8B9692"/>
    <w:rsid w:val="5CD7FAE6"/>
    <w:rsid w:val="5CDBBDFF"/>
    <w:rsid w:val="5D38AAC7"/>
    <w:rsid w:val="5D548357"/>
    <w:rsid w:val="5E85FA36"/>
    <w:rsid w:val="5F7F6C0A"/>
    <w:rsid w:val="6019B3D2"/>
    <w:rsid w:val="6072EAA9"/>
    <w:rsid w:val="60B0E6D1"/>
    <w:rsid w:val="611EDDFB"/>
    <w:rsid w:val="61ABAF23"/>
    <w:rsid w:val="61BCB729"/>
    <w:rsid w:val="61E2169C"/>
    <w:rsid w:val="626CB908"/>
    <w:rsid w:val="62F226FB"/>
    <w:rsid w:val="6358878A"/>
    <w:rsid w:val="637CAD07"/>
    <w:rsid w:val="63F27674"/>
    <w:rsid w:val="643D8B3E"/>
    <w:rsid w:val="647FE748"/>
    <w:rsid w:val="64B2D77D"/>
    <w:rsid w:val="64B49276"/>
    <w:rsid w:val="65090967"/>
    <w:rsid w:val="650B49A6"/>
    <w:rsid w:val="6522C9F7"/>
    <w:rsid w:val="6565B0D0"/>
    <w:rsid w:val="656CFF5F"/>
    <w:rsid w:val="658A55A1"/>
    <w:rsid w:val="65A1387A"/>
    <w:rsid w:val="66060EEB"/>
    <w:rsid w:val="662F940F"/>
    <w:rsid w:val="66B587BF"/>
    <w:rsid w:val="66D867AF"/>
    <w:rsid w:val="672BDCE6"/>
    <w:rsid w:val="67A58174"/>
    <w:rsid w:val="67A71F60"/>
    <w:rsid w:val="67F507A8"/>
    <w:rsid w:val="68A9D5B8"/>
    <w:rsid w:val="6A45A619"/>
    <w:rsid w:val="6A488F9B"/>
    <w:rsid w:val="6A67DA49"/>
    <w:rsid w:val="6A94FB06"/>
    <w:rsid w:val="6AA68F8C"/>
    <w:rsid w:val="6AC868F0"/>
    <w:rsid w:val="6B46610E"/>
    <w:rsid w:val="6C007938"/>
    <w:rsid w:val="6C62FCB8"/>
    <w:rsid w:val="6C945AF0"/>
    <w:rsid w:val="6C947CFC"/>
    <w:rsid w:val="6CB4412B"/>
    <w:rsid w:val="6CBA9CC4"/>
    <w:rsid w:val="6CBC0D2C"/>
    <w:rsid w:val="6CFF99A6"/>
    <w:rsid w:val="6D34489F"/>
    <w:rsid w:val="6D555395"/>
    <w:rsid w:val="6DC51D9E"/>
    <w:rsid w:val="6E31B493"/>
    <w:rsid w:val="6E31C9B2"/>
    <w:rsid w:val="6E557414"/>
    <w:rsid w:val="6E5DF7BF"/>
    <w:rsid w:val="6E7BC7EA"/>
    <w:rsid w:val="6EE10601"/>
    <w:rsid w:val="6F14A1D2"/>
    <w:rsid w:val="6F64620A"/>
    <w:rsid w:val="6F89136F"/>
    <w:rsid w:val="6FCB2B15"/>
    <w:rsid w:val="6FF4279C"/>
    <w:rsid w:val="708132FB"/>
    <w:rsid w:val="70A787CF"/>
    <w:rsid w:val="70D0124C"/>
    <w:rsid w:val="70F7443E"/>
    <w:rsid w:val="7103AF16"/>
    <w:rsid w:val="7110625B"/>
    <w:rsid w:val="713FDF16"/>
    <w:rsid w:val="714AC6C1"/>
    <w:rsid w:val="71504DBB"/>
    <w:rsid w:val="715782C3"/>
    <w:rsid w:val="716E11EC"/>
    <w:rsid w:val="71A8AA90"/>
    <w:rsid w:val="720D8777"/>
    <w:rsid w:val="728FBFB5"/>
    <w:rsid w:val="72B1ACBC"/>
    <w:rsid w:val="73BEE8CD"/>
    <w:rsid w:val="745952CC"/>
    <w:rsid w:val="74B20BEC"/>
    <w:rsid w:val="750F0C1F"/>
    <w:rsid w:val="757F7A79"/>
    <w:rsid w:val="75F5232D"/>
    <w:rsid w:val="76E30D7E"/>
    <w:rsid w:val="772540D1"/>
    <w:rsid w:val="77347C30"/>
    <w:rsid w:val="7735D83B"/>
    <w:rsid w:val="786F6970"/>
    <w:rsid w:val="78AA8E4F"/>
    <w:rsid w:val="78F92315"/>
    <w:rsid w:val="798B7C5F"/>
    <w:rsid w:val="79DB766E"/>
    <w:rsid w:val="7A207B17"/>
    <w:rsid w:val="7A4CD67E"/>
    <w:rsid w:val="7AAF6BF3"/>
    <w:rsid w:val="7ABA0989"/>
    <w:rsid w:val="7ACAA934"/>
    <w:rsid w:val="7B201897"/>
    <w:rsid w:val="7C17A875"/>
    <w:rsid w:val="7C2FC60F"/>
    <w:rsid w:val="7C3FC217"/>
    <w:rsid w:val="7D32DA70"/>
    <w:rsid w:val="7D822FCE"/>
    <w:rsid w:val="7DF223F9"/>
    <w:rsid w:val="7E09BA6F"/>
    <w:rsid w:val="7E8E0D60"/>
    <w:rsid w:val="7F4428A7"/>
    <w:rsid w:val="7FBAE1B1"/>
    <w:rsid w:val="7FDA0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519F"/>
  <w14:defaultImageDpi w14:val="32767"/>
  <w15:chartTrackingRefBased/>
  <w15:docId w15:val="{26978D49-A744-5140-B7F8-018EAD74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6A5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6221"/>
    <w:pPr>
      <w:tabs>
        <w:tab w:val="center" w:pos="4513"/>
        <w:tab w:val="right" w:pos="9026"/>
      </w:tabs>
    </w:pPr>
  </w:style>
  <w:style w:type="character" w:customStyle="1" w:styleId="FooterChar">
    <w:name w:val="Footer Char"/>
    <w:basedOn w:val="DefaultParagraphFont"/>
    <w:link w:val="Footer"/>
    <w:uiPriority w:val="99"/>
    <w:rsid w:val="00636221"/>
  </w:style>
  <w:style w:type="character" w:styleId="PageNumber">
    <w:name w:val="page number"/>
    <w:basedOn w:val="DefaultParagraphFont"/>
    <w:uiPriority w:val="99"/>
    <w:semiHidden/>
    <w:unhideWhenUsed/>
    <w:rsid w:val="00636221"/>
  </w:style>
  <w:style w:type="paragraph" w:customStyle="1" w:styleId="paragraph">
    <w:name w:val="paragraph"/>
    <w:basedOn w:val="Normal"/>
    <w:rsid w:val="005D4AB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D4AB0"/>
  </w:style>
  <w:style w:type="character" w:customStyle="1" w:styleId="apple-converted-space">
    <w:name w:val="apple-converted-space"/>
    <w:basedOn w:val="DefaultParagraphFont"/>
    <w:rsid w:val="005D4AB0"/>
  </w:style>
  <w:style w:type="character" w:customStyle="1" w:styleId="eop">
    <w:name w:val="eop"/>
    <w:basedOn w:val="DefaultParagraphFont"/>
    <w:rsid w:val="005D4AB0"/>
  </w:style>
  <w:style w:type="paragraph" w:styleId="BalloonText">
    <w:name w:val="Balloon Text"/>
    <w:basedOn w:val="Normal"/>
    <w:link w:val="BalloonTextChar"/>
    <w:uiPriority w:val="99"/>
    <w:semiHidden/>
    <w:unhideWhenUsed/>
    <w:rsid w:val="00A46A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6A5A"/>
    <w:rPr>
      <w:rFonts w:ascii="Times New Roman" w:hAnsi="Times New Roman" w:cs="Times New Roman"/>
      <w:sz w:val="18"/>
      <w:szCs w:val="18"/>
    </w:rPr>
  </w:style>
  <w:style w:type="character" w:customStyle="1" w:styleId="Heading3Char">
    <w:name w:val="Heading 3 Char"/>
    <w:basedOn w:val="DefaultParagraphFont"/>
    <w:link w:val="Heading3"/>
    <w:uiPriority w:val="9"/>
    <w:rsid w:val="00A46A5A"/>
    <w:rPr>
      <w:rFonts w:ascii="Times New Roman" w:eastAsia="Times New Roman" w:hAnsi="Times New Roman" w:cs="Times New Roman"/>
      <w:b/>
      <w:bCs/>
      <w:sz w:val="27"/>
      <w:szCs w:val="27"/>
      <w:lang w:eastAsia="en-GB"/>
    </w:rPr>
  </w:style>
  <w:style w:type="character" w:customStyle="1" w:styleId="s1">
    <w:name w:val="s1"/>
    <w:basedOn w:val="DefaultParagraphFont"/>
    <w:rsid w:val="00A46A5A"/>
  </w:style>
  <w:style w:type="paragraph" w:styleId="Header">
    <w:name w:val="header"/>
    <w:basedOn w:val="Normal"/>
    <w:link w:val="HeaderChar"/>
    <w:uiPriority w:val="99"/>
    <w:semiHidden/>
    <w:unhideWhenUsed/>
    <w:rsid w:val="002C538C"/>
    <w:pPr>
      <w:tabs>
        <w:tab w:val="center" w:pos="4513"/>
        <w:tab w:val="right" w:pos="9026"/>
      </w:tabs>
    </w:pPr>
  </w:style>
  <w:style w:type="character" w:customStyle="1" w:styleId="HeaderChar">
    <w:name w:val="Header Char"/>
    <w:basedOn w:val="DefaultParagraphFont"/>
    <w:link w:val="Header"/>
    <w:uiPriority w:val="99"/>
    <w:semiHidden/>
    <w:rsid w:val="002C538C"/>
  </w:style>
  <w:style w:type="paragraph" w:styleId="ListParagraph">
    <w:name w:val="List Paragraph"/>
    <w:basedOn w:val="Normal"/>
    <w:uiPriority w:val="34"/>
    <w:qFormat/>
    <w:rsid w:val="00B811BD"/>
    <w:pPr>
      <w:ind w:left="720"/>
      <w:contextualSpacing/>
    </w:pPr>
  </w:style>
  <w:style w:type="character" w:customStyle="1" w:styleId="findhit">
    <w:name w:val="findhit"/>
    <w:basedOn w:val="DefaultParagraphFont"/>
    <w:rsid w:val="00A41417"/>
  </w:style>
  <w:style w:type="paragraph" w:styleId="CommentText">
    <w:name w:val="annotation text"/>
    <w:basedOn w:val="Normal"/>
    <w:link w:val="CommentTextChar"/>
    <w:uiPriority w:val="99"/>
    <w:unhideWhenUsed/>
    <w:rsid w:val="00821CFC"/>
    <w:pPr>
      <w:spacing w:after="160"/>
    </w:pPr>
    <w:rPr>
      <w:sz w:val="20"/>
      <w:szCs w:val="20"/>
      <w:lang w:val="en-US"/>
    </w:rPr>
  </w:style>
  <w:style w:type="character" w:customStyle="1" w:styleId="CommentTextChar">
    <w:name w:val="Comment Text Char"/>
    <w:basedOn w:val="DefaultParagraphFont"/>
    <w:link w:val="CommentText"/>
    <w:uiPriority w:val="99"/>
    <w:rsid w:val="00821CFC"/>
    <w:rPr>
      <w:sz w:val="20"/>
      <w:szCs w:val="20"/>
      <w:lang w:val="en-US"/>
    </w:rPr>
  </w:style>
  <w:style w:type="character" w:styleId="CommentReference">
    <w:name w:val="annotation reference"/>
    <w:basedOn w:val="DefaultParagraphFont"/>
    <w:uiPriority w:val="99"/>
    <w:semiHidden/>
    <w:unhideWhenUsed/>
    <w:rsid w:val="005C4EDD"/>
    <w:rPr>
      <w:sz w:val="16"/>
      <w:szCs w:val="16"/>
    </w:rPr>
  </w:style>
  <w:style w:type="paragraph" w:styleId="CommentSubject">
    <w:name w:val="annotation subject"/>
    <w:basedOn w:val="CommentText"/>
    <w:next w:val="CommentText"/>
    <w:link w:val="CommentSubjectChar"/>
    <w:uiPriority w:val="99"/>
    <w:semiHidden/>
    <w:unhideWhenUsed/>
    <w:rsid w:val="005C4EDD"/>
    <w:pPr>
      <w:spacing w:after="0"/>
    </w:pPr>
    <w:rPr>
      <w:b/>
      <w:bCs/>
      <w:lang w:val="en-GB"/>
    </w:rPr>
  </w:style>
  <w:style w:type="character" w:customStyle="1" w:styleId="CommentSubjectChar">
    <w:name w:val="Comment Subject Char"/>
    <w:basedOn w:val="CommentTextChar"/>
    <w:link w:val="CommentSubject"/>
    <w:uiPriority w:val="99"/>
    <w:semiHidden/>
    <w:rsid w:val="005C4EDD"/>
    <w:rPr>
      <w:b/>
      <w:bCs/>
      <w:sz w:val="20"/>
      <w:szCs w:val="20"/>
      <w:lang w:val="en-US"/>
    </w:rPr>
  </w:style>
  <w:style w:type="paragraph" w:styleId="Revision">
    <w:name w:val="Revision"/>
    <w:hidden/>
    <w:uiPriority w:val="99"/>
    <w:semiHidden/>
    <w:rsid w:val="008E07CB"/>
  </w:style>
  <w:style w:type="character" w:styleId="Hyperlink">
    <w:name w:val="Hyperlink"/>
    <w:basedOn w:val="DefaultParagraphFont"/>
    <w:uiPriority w:val="99"/>
    <w:semiHidden/>
    <w:unhideWhenUsed/>
    <w:rsid w:val="00CA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30725">
      <w:bodyDiv w:val="1"/>
      <w:marLeft w:val="0"/>
      <w:marRight w:val="0"/>
      <w:marTop w:val="0"/>
      <w:marBottom w:val="0"/>
      <w:divBdr>
        <w:top w:val="none" w:sz="0" w:space="0" w:color="auto"/>
        <w:left w:val="none" w:sz="0" w:space="0" w:color="auto"/>
        <w:bottom w:val="none" w:sz="0" w:space="0" w:color="auto"/>
        <w:right w:val="none" w:sz="0" w:space="0" w:color="auto"/>
      </w:divBdr>
      <w:divsChild>
        <w:div w:id="934359475">
          <w:marLeft w:val="0"/>
          <w:marRight w:val="0"/>
          <w:marTop w:val="0"/>
          <w:marBottom w:val="0"/>
          <w:divBdr>
            <w:top w:val="none" w:sz="0" w:space="0" w:color="auto"/>
            <w:left w:val="none" w:sz="0" w:space="0" w:color="auto"/>
            <w:bottom w:val="none" w:sz="0" w:space="0" w:color="auto"/>
            <w:right w:val="none" w:sz="0" w:space="0" w:color="auto"/>
          </w:divBdr>
        </w:div>
        <w:div w:id="1184710954">
          <w:marLeft w:val="0"/>
          <w:marRight w:val="0"/>
          <w:marTop w:val="0"/>
          <w:marBottom w:val="0"/>
          <w:divBdr>
            <w:top w:val="none" w:sz="0" w:space="0" w:color="auto"/>
            <w:left w:val="none" w:sz="0" w:space="0" w:color="auto"/>
            <w:bottom w:val="none" w:sz="0" w:space="0" w:color="auto"/>
            <w:right w:val="none" w:sz="0" w:space="0" w:color="auto"/>
          </w:divBdr>
        </w:div>
        <w:div w:id="1207891">
          <w:marLeft w:val="0"/>
          <w:marRight w:val="0"/>
          <w:marTop w:val="0"/>
          <w:marBottom w:val="0"/>
          <w:divBdr>
            <w:top w:val="none" w:sz="0" w:space="0" w:color="auto"/>
            <w:left w:val="none" w:sz="0" w:space="0" w:color="auto"/>
            <w:bottom w:val="none" w:sz="0" w:space="0" w:color="auto"/>
            <w:right w:val="none" w:sz="0" w:space="0" w:color="auto"/>
          </w:divBdr>
        </w:div>
      </w:divsChild>
    </w:div>
    <w:div w:id="290015647">
      <w:bodyDiv w:val="1"/>
      <w:marLeft w:val="0"/>
      <w:marRight w:val="0"/>
      <w:marTop w:val="0"/>
      <w:marBottom w:val="0"/>
      <w:divBdr>
        <w:top w:val="none" w:sz="0" w:space="0" w:color="auto"/>
        <w:left w:val="none" w:sz="0" w:space="0" w:color="auto"/>
        <w:bottom w:val="none" w:sz="0" w:space="0" w:color="auto"/>
        <w:right w:val="none" w:sz="0" w:space="0" w:color="auto"/>
      </w:divBdr>
    </w:div>
    <w:div w:id="304550326">
      <w:bodyDiv w:val="1"/>
      <w:marLeft w:val="0"/>
      <w:marRight w:val="0"/>
      <w:marTop w:val="0"/>
      <w:marBottom w:val="0"/>
      <w:divBdr>
        <w:top w:val="none" w:sz="0" w:space="0" w:color="auto"/>
        <w:left w:val="none" w:sz="0" w:space="0" w:color="auto"/>
        <w:bottom w:val="none" w:sz="0" w:space="0" w:color="auto"/>
        <w:right w:val="none" w:sz="0" w:space="0" w:color="auto"/>
      </w:divBdr>
    </w:div>
    <w:div w:id="353767145">
      <w:bodyDiv w:val="1"/>
      <w:marLeft w:val="0"/>
      <w:marRight w:val="0"/>
      <w:marTop w:val="0"/>
      <w:marBottom w:val="0"/>
      <w:divBdr>
        <w:top w:val="none" w:sz="0" w:space="0" w:color="auto"/>
        <w:left w:val="none" w:sz="0" w:space="0" w:color="auto"/>
        <w:bottom w:val="none" w:sz="0" w:space="0" w:color="auto"/>
        <w:right w:val="none" w:sz="0" w:space="0" w:color="auto"/>
      </w:divBdr>
    </w:div>
    <w:div w:id="419521028">
      <w:bodyDiv w:val="1"/>
      <w:marLeft w:val="0"/>
      <w:marRight w:val="0"/>
      <w:marTop w:val="0"/>
      <w:marBottom w:val="0"/>
      <w:divBdr>
        <w:top w:val="none" w:sz="0" w:space="0" w:color="auto"/>
        <w:left w:val="none" w:sz="0" w:space="0" w:color="auto"/>
        <w:bottom w:val="none" w:sz="0" w:space="0" w:color="auto"/>
        <w:right w:val="none" w:sz="0" w:space="0" w:color="auto"/>
      </w:divBdr>
    </w:div>
    <w:div w:id="482354275">
      <w:bodyDiv w:val="1"/>
      <w:marLeft w:val="0"/>
      <w:marRight w:val="0"/>
      <w:marTop w:val="0"/>
      <w:marBottom w:val="0"/>
      <w:divBdr>
        <w:top w:val="none" w:sz="0" w:space="0" w:color="auto"/>
        <w:left w:val="none" w:sz="0" w:space="0" w:color="auto"/>
        <w:bottom w:val="none" w:sz="0" w:space="0" w:color="auto"/>
        <w:right w:val="none" w:sz="0" w:space="0" w:color="auto"/>
      </w:divBdr>
      <w:divsChild>
        <w:div w:id="1355613182">
          <w:marLeft w:val="0"/>
          <w:marRight w:val="0"/>
          <w:marTop w:val="0"/>
          <w:marBottom w:val="0"/>
          <w:divBdr>
            <w:top w:val="none" w:sz="0" w:space="0" w:color="auto"/>
            <w:left w:val="none" w:sz="0" w:space="0" w:color="auto"/>
            <w:bottom w:val="none" w:sz="0" w:space="0" w:color="auto"/>
            <w:right w:val="none" w:sz="0" w:space="0" w:color="auto"/>
          </w:divBdr>
        </w:div>
        <w:div w:id="490215693">
          <w:marLeft w:val="0"/>
          <w:marRight w:val="0"/>
          <w:marTop w:val="0"/>
          <w:marBottom w:val="0"/>
          <w:divBdr>
            <w:top w:val="none" w:sz="0" w:space="0" w:color="auto"/>
            <w:left w:val="none" w:sz="0" w:space="0" w:color="auto"/>
            <w:bottom w:val="none" w:sz="0" w:space="0" w:color="auto"/>
            <w:right w:val="none" w:sz="0" w:space="0" w:color="auto"/>
          </w:divBdr>
        </w:div>
      </w:divsChild>
    </w:div>
    <w:div w:id="483550649">
      <w:bodyDiv w:val="1"/>
      <w:marLeft w:val="0"/>
      <w:marRight w:val="0"/>
      <w:marTop w:val="0"/>
      <w:marBottom w:val="0"/>
      <w:divBdr>
        <w:top w:val="none" w:sz="0" w:space="0" w:color="auto"/>
        <w:left w:val="none" w:sz="0" w:space="0" w:color="auto"/>
        <w:bottom w:val="none" w:sz="0" w:space="0" w:color="auto"/>
        <w:right w:val="none" w:sz="0" w:space="0" w:color="auto"/>
      </w:divBdr>
    </w:div>
    <w:div w:id="550117714">
      <w:bodyDiv w:val="1"/>
      <w:marLeft w:val="0"/>
      <w:marRight w:val="0"/>
      <w:marTop w:val="0"/>
      <w:marBottom w:val="0"/>
      <w:divBdr>
        <w:top w:val="none" w:sz="0" w:space="0" w:color="auto"/>
        <w:left w:val="none" w:sz="0" w:space="0" w:color="auto"/>
        <w:bottom w:val="none" w:sz="0" w:space="0" w:color="auto"/>
        <w:right w:val="none" w:sz="0" w:space="0" w:color="auto"/>
      </w:divBdr>
    </w:div>
    <w:div w:id="968977340">
      <w:bodyDiv w:val="1"/>
      <w:marLeft w:val="0"/>
      <w:marRight w:val="0"/>
      <w:marTop w:val="0"/>
      <w:marBottom w:val="0"/>
      <w:divBdr>
        <w:top w:val="none" w:sz="0" w:space="0" w:color="auto"/>
        <w:left w:val="none" w:sz="0" w:space="0" w:color="auto"/>
        <w:bottom w:val="none" w:sz="0" w:space="0" w:color="auto"/>
        <w:right w:val="none" w:sz="0" w:space="0" w:color="auto"/>
      </w:divBdr>
      <w:divsChild>
        <w:div w:id="91972750">
          <w:marLeft w:val="0"/>
          <w:marRight w:val="0"/>
          <w:marTop w:val="0"/>
          <w:marBottom w:val="0"/>
          <w:divBdr>
            <w:top w:val="none" w:sz="0" w:space="0" w:color="auto"/>
            <w:left w:val="none" w:sz="0" w:space="0" w:color="auto"/>
            <w:bottom w:val="none" w:sz="0" w:space="0" w:color="auto"/>
            <w:right w:val="none" w:sz="0" w:space="0" w:color="auto"/>
          </w:divBdr>
        </w:div>
        <w:div w:id="1159148519">
          <w:marLeft w:val="0"/>
          <w:marRight w:val="0"/>
          <w:marTop w:val="0"/>
          <w:marBottom w:val="0"/>
          <w:divBdr>
            <w:top w:val="none" w:sz="0" w:space="0" w:color="auto"/>
            <w:left w:val="none" w:sz="0" w:space="0" w:color="auto"/>
            <w:bottom w:val="none" w:sz="0" w:space="0" w:color="auto"/>
            <w:right w:val="none" w:sz="0" w:space="0" w:color="auto"/>
          </w:divBdr>
        </w:div>
      </w:divsChild>
    </w:div>
    <w:div w:id="1002583817">
      <w:bodyDiv w:val="1"/>
      <w:marLeft w:val="0"/>
      <w:marRight w:val="0"/>
      <w:marTop w:val="0"/>
      <w:marBottom w:val="0"/>
      <w:divBdr>
        <w:top w:val="none" w:sz="0" w:space="0" w:color="auto"/>
        <w:left w:val="none" w:sz="0" w:space="0" w:color="auto"/>
        <w:bottom w:val="none" w:sz="0" w:space="0" w:color="auto"/>
        <w:right w:val="none" w:sz="0" w:space="0" w:color="auto"/>
      </w:divBdr>
    </w:div>
    <w:div w:id="1267082476">
      <w:bodyDiv w:val="1"/>
      <w:marLeft w:val="0"/>
      <w:marRight w:val="0"/>
      <w:marTop w:val="0"/>
      <w:marBottom w:val="0"/>
      <w:divBdr>
        <w:top w:val="none" w:sz="0" w:space="0" w:color="auto"/>
        <w:left w:val="none" w:sz="0" w:space="0" w:color="auto"/>
        <w:bottom w:val="none" w:sz="0" w:space="0" w:color="auto"/>
        <w:right w:val="none" w:sz="0" w:space="0" w:color="auto"/>
      </w:divBdr>
    </w:div>
    <w:div w:id="1374302849">
      <w:bodyDiv w:val="1"/>
      <w:marLeft w:val="0"/>
      <w:marRight w:val="0"/>
      <w:marTop w:val="0"/>
      <w:marBottom w:val="0"/>
      <w:divBdr>
        <w:top w:val="none" w:sz="0" w:space="0" w:color="auto"/>
        <w:left w:val="none" w:sz="0" w:space="0" w:color="auto"/>
        <w:bottom w:val="none" w:sz="0" w:space="0" w:color="auto"/>
        <w:right w:val="none" w:sz="0" w:space="0" w:color="auto"/>
      </w:divBdr>
      <w:divsChild>
        <w:div w:id="2059276680">
          <w:marLeft w:val="0"/>
          <w:marRight w:val="0"/>
          <w:marTop w:val="0"/>
          <w:marBottom w:val="0"/>
          <w:divBdr>
            <w:top w:val="none" w:sz="0" w:space="0" w:color="auto"/>
            <w:left w:val="none" w:sz="0" w:space="0" w:color="auto"/>
            <w:bottom w:val="none" w:sz="0" w:space="0" w:color="auto"/>
            <w:right w:val="none" w:sz="0" w:space="0" w:color="auto"/>
          </w:divBdr>
        </w:div>
        <w:div w:id="144856099">
          <w:marLeft w:val="0"/>
          <w:marRight w:val="0"/>
          <w:marTop w:val="0"/>
          <w:marBottom w:val="0"/>
          <w:divBdr>
            <w:top w:val="none" w:sz="0" w:space="0" w:color="auto"/>
            <w:left w:val="none" w:sz="0" w:space="0" w:color="auto"/>
            <w:bottom w:val="none" w:sz="0" w:space="0" w:color="auto"/>
            <w:right w:val="none" w:sz="0" w:space="0" w:color="auto"/>
          </w:divBdr>
        </w:div>
      </w:divsChild>
    </w:div>
    <w:div w:id="1428114410">
      <w:bodyDiv w:val="1"/>
      <w:marLeft w:val="0"/>
      <w:marRight w:val="0"/>
      <w:marTop w:val="0"/>
      <w:marBottom w:val="0"/>
      <w:divBdr>
        <w:top w:val="none" w:sz="0" w:space="0" w:color="auto"/>
        <w:left w:val="none" w:sz="0" w:space="0" w:color="auto"/>
        <w:bottom w:val="none" w:sz="0" w:space="0" w:color="auto"/>
        <w:right w:val="none" w:sz="0" w:space="0" w:color="auto"/>
      </w:divBdr>
    </w:div>
    <w:div w:id="1576208106">
      <w:bodyDiv w:val="1"/>
      <w:marLeft w:val="0"/>
      <w:marRight w:val="0"/>
      <w:marTop w:val="0"/>
      <w:marBottom w:val="0"/>
      <w:divBdr>
        <w:top w:val="none" w:sz="0" w:space="0" w:color="auto"/>
        <w:left w:val="none" w:sz="0" w:space="0" w:color="auto"/>
        <w:bottom w:val="none" w:sz="0" w:space="0" w:color="auto"/>
        <w:right w:val="none" w:sz="0" w:space="0" w:color="auto"/>
      </w:divBdr>
    </w:div>
    <w:div w:id="1885406523">
      <w:bodyDiv w:val="1"/>
      <w:marLeft w:val="0"/>
      <w:marRight w:val="0"/>
      <w:marTop w:val="0"/>
      <w:marBottom w:val="0"/>
      <w:divBdr>
        <w:top w:val="none" w:sz="0" w:space="0" w:color="auto"/>
        <w:left w:val="none" w:sz="0" w:space="0" w:color="auto"/>
        <w:bottom w:val="none" w:sz="0" w:space="0" w:color="auto"/>
        <w:right w:val="none" w:sz="0" w:space="0" w:color="auto"/>
      </w:divBdr>
    </w:div>
    <w:div w:id="2003503392">
      <w:bodyDiv w:val="1"/>
      <w:marLeft w:val="0"/>
      <w:marRight w:val="0"/>
      <w:marTop w:val="0"/>
      <w:marBottom w:val="0"/>
      <w:divBdr>
        <w:top w:val="none" w:sz="0" w:space="0" w:color="auto"/>
        <w:left w:val="none" w:sz="0" w:space="0" w:color="auto"/>
        <w:bottom w:val="none" w:sz="0" w:space="0" w:color="auto"/>
        <w:right w:val="none" w:sz="0" w:space="0" w:color="auto"/>
      </w:divBdr>
    </w:div>
    <w:div w:id="2017340553">
      <w:bodyDiv w:val="1"/>
      <w:marLeft w:val="0"/>
      <w:marRight w:val="0"/>
      <w:marTop w:val="0"/>
      <w:marBottom w:val="0"/>
      <w:divBdr>
        <w:top w:val="none" w:sz="0" w:space="0" w:color="auto"/>
        <w:left w:val="none" w:sz="0" w:space="0" w:color="auto"/>
        <w:bottom w:val="none" w:sz="0" w:space="0" w:color="auto"/>
        <w:right w:val="none" w:sz="0" w:space="0" w:color="auto"/>
      </w:divBdr>
    </w:div>
    <w:div w:id="2113089309">
      <w:bodyDiv w:val="1"/>
      <w:marLeft w:val="0"/>
      <w:marRight w:val="0"/>
      <w:marTop w:val="0"/>
      <w:marBottom w:val="0"/>
      <w:divBdr>
        <w:top w:val="none" w:sz="0" w:space="0" w:color="auto"/>
        <w:left w:val="none" w:sz="0" w:space="0" w:color="auto"/>
        <w:bottom w:val="none" w:sz="0" w:space="0" w:color="auto"/>
        <w:right w:val="none" w:sz="0" w:space="0" w:color="auto"/>
      </w:divBdr>
      <w:divsChild>
        <w:div w:id="1849757566">
          <w:marLeft w:val="0"/>
          <w:marRight w:val="0"/>
          <w:marTop w:val="0"/>
          <w:marBottom w:val="0"/>
          <w:divBdr>
            <w:top w:val="none" w:sz="0" w:space="0" w:color="auto"/>
            <w:left w:val="none" w:sz="0" w:space="0" w:color="auto"/>
            <w:bottom w:val="none" w:sz="0" w:space="0" w:color="auto"/>
            <w:right w:val="none" w:sz="0" w:space="0" w:color="auto"/>
          </w:divBdr>
        </w:div>
        <w:div w:id="1511405966">
          <w:marLeft w:val="0"/>
          <w:marRight w:val="0"/>
          <w:marTop w:val="0"/>
          <w:marBottom w:val="0"/>
          <w:divBdr>
            <w:top w:val="none" w:sz="0" w:space="0" w:color="auto"/>
            <w:left w:val="none" w:sz="0" w:space="0" w:color="auto"/>
            <w:bottom w:val="none" w:sz="0" w:space="0" w:color="auto"/>
            <w:right w:val="none" w:sz="0" w:space="0" w:color="auto"/>
          </w:divBdr>
        </w:div>
        <w:div w:id="598611126">
          <w:marLeft w:val="0"/>
          <w:marRight w:val="0"/>
          <w:marTop w:val="0"/>
          <w:marBottom w:val="0"/>
          <w:divBdr>
            <w:top w:val="none" w:sz="0" w:space="0" w:color="auto"/>
            <w:left w:val="none" w:sz="0" w:space="0" w:color="auto"/>
            <w:bottom w:val="none" w:sz="0" w:space="0" w:color="auto"/>
            <w:right w:val="none" w:sz="0" w:space="0" w:color="auto"/>
          </w:divBdr>
        </w:div>
        <w:div w:id="613630940">
          <w:marLeft w:val="0"/>
          <w:marRight w:val="0"/>
          <w:marTop w:val="0"/>
          <w:marBottom w:val="0"/>
          <w:divBdr>
            <w:top w:val="none" w:sz="0" w:space="0" w:color="auto"/>
            <w:left w:val="none" w:sz="0" w:space="0" w:color="auto"/>
            <w:bottom w:val="none" w:sz="0" w:space="0" w:color="auto"/>
            <w:right w:val="none" w:sz="0" w:space="0" w:color="auto"/>
          </w:divBdr>
        </w:div>
        <w:div w:id="1688408195">
          <w:marLeft w:val="0"/>
          <w:marRight w:val="0"/>
          <w:marTop w:val="0"/>
          <w:marBottom w:val="0"/>
          <w:divBdr>
            <w:top w:val="none" w:sz="0" w:space="0" w:color="auto"/>
            <w:left w:val="none" w:sz="0" w:space="0" w:color="auto"/>
            <w:bottom w:val="none" w:sz="0" w:space="0" w:color="auto"/>
            <w:right w:val="none" w:sz="0" w:space="0" w:color="auto"/>
          </w:divBdr>
        </w:div>
        <w:div w:id="18587375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D353D87A3DE4698390EC1293397F5" ma:contentTypeVersion="12" ma:contentTypeDescription="Create a new document." ma:contentTypeScope="" ma:versionID="65cc99ca221cf1951f418de6e710f4e5">
  <xsd:schema xmlns:xsd="http://www.w3.org/2001/XMLSchema" xmlns:xs="http://www.w3.org/2001/XMLSchema" xmlns:p="http://schemas.microsoft.com/office/2006/metadata/properties" xmlns:ns3="b0f3dc02-ae2f-4522-bbdd-5272242068cc" xmlns:ns4="1fdcf075-18b1-4c80-8a5f-21fe1e8df0cd" targetNamespace="http://schemas.microsoft.com/office/2006/metadata/properties" ma:root="true" ma:fieldsID="23ce00b0d4982946b285036ae14351bc" ns3:_="" ns4:_="">
    <xsd:import namespace="b0f3dc02-ae2f-4522-bbdd-5272242068cc"/>
    <xsd:import namespace="1fdcf075-18b1-4c80-8a5f-21fe1e8df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3dc02-ae2f-4522-bbdd-5272242068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cf075-18b1-4c80-8a5f-21fe1e8df0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B23A4-039D-491E-AD2F-95A7C0582709}">
  <ds:schemaRefs>
    <ds:schemaRef ds:uri="http://schemas.microsoft.com/sharepoint/v3/contenttype/forms"/>
  </ds:schemaRefs>
</ds:datastoreItem>
</file>

<file path=customXml/itemProps2.xml><?xml version="1.0" encoding="utf-8"?>
<ds:datastoreItem xmlns:ds="http://schemas.openxmlformats.org/officeDocument/2006/customXml" ds:itemID="{B97F654A-080D-46D9-8488-CB145F645C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87371-C8AB-434E-88ED-44D7DF37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3dc02-ae2f-4522-bbdd-5272242068cc"/>
    <ds:schemaRef ds:uri="1fdcf075-18b1-4c80-8a5f-21fe1e8df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7173</Words>
  <Characters>40889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Lyndon</dc:creator>
  <cp:keywords/>
  <dc:description/>
  <cp:lastModifiedBy>Sandra Lyndon</cp:lastModifiedBy>
  <cp:revision>69</cp:revision>
  <cp:lastPrinted>2020-12-27T14:43:00Z</cp:lastPrinted>
  <dcterms:created xsi:type="dcterms:W3CDTF">2020-12-27T13:13:00Z</dcterms:created>
  <dcterms:modified xsi:type="dcterms:W3CDTF">2020-12-27T16:30:00Z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0x010100DDDD353D87A3DE4698390EC1293397F5</vt:lpwstr>
  </property>
</Properties>
</file>