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F0B2" w14:textId="7AB0AA99" w:rsidR="00031345" w:rsidRPr="00544A46" w:rsidRDefault="002617B7" w:rsidP="00544A46">
      <w:pPr>
        <w:jc w:val="both"/>
        <w:rPr>
          <w:rFonts w:ascii="Calibri" w:hAnsi="Calibri" w:cs="Calibri"/>
          <w:b/>
          <w:bCs/>
        </w:rPr>
      </w:pPr>
      <w:r w:rsidRPr="00544A46">
        <w:rPr>
          <w:rFonts w:ascii="Calibri" w:hAnsi="Calibri" w:cs="Calibri"/>
          <w:b/>
          <w:bCs/>
        </w:rPr>
        <w:t>Who provides physical activity support in the workplace? Implications for peer</w:t>
      </w:r>
      <w:r w:rsidR="00D60944" w:rsidRPr="00544A46">
        <w:rPr>
          <w:rFonts w:ascii="Calibri" w:hAnsi="Calibri" w:cs="Calibri"/>
          <w:b/>
          <w:bCs/>
        </w:rPr>
        <w:t xml:space="preserve"> </w:t>
      </w:r>
      <w:r w:rsidRPr="00544A46">
        <w:rPr>
          <w:rFonts w:ascii="Calibri" w:hAnsi="Calibri" w:cs="Calibri"/>
          <w:b/>
          <w:bCs/>
        </w:rPr>
        <w:t>led interventions</w:t>
      </w:r>
    </w:p>
    <w:p w14:paraId="668DA824" w14:textId="637850F5" w:rsidR="00544A46" w:rsidRPr="00544A46" w:rsidRDefault="00544A46" w:rsidP="00544A46">
      <w:pPr>
        <w:jc w:val="both"/>
        <w:rPr>
          <w:rFonts w:ascii="Calibri" w:hAnsi="Calibri" w:cs="Calibri"/>
          <w:b/>
          <w:bCs/>
        </w:rPr>
      </w:pPr>
    </w:p>
    <w:p w14:paraId="19C6A5B7" w14:textId="491C7558" w:rsidR="00544A46" w:rsidRPr="00544A46" w:rsidRDefault="00544A46" w:rsidP="00544A46">
      <w:pPr>
        <w:jc w:val="both"/>
        <w:rPr>
          <w:rFonts w:ascii="Calibri" w:hAnsi="Calibri" w:cs="Calibri"/>
          <w:vertAlign w:val="superscript"/>
        </w:rPr>
      </w:pPr>
      <w:r w:rsidRPr="00544A46">
        <w:rPr>
          <w:rFonts w:ascii="Calibri" w:hAnsi="Calibri" w:cs="Calibri"/>
        </w:rPr>
        <w:t xml:space="preserve">Sarah </w:t>
      </w:r>
      <w:proofErr w:type="spellStart"/>
      <w:r w:rsidRPr="00544A46">
        <w:rPr>
          <w:rFonts w:ascii="Calibri" w:hAnsi="Calibri" w:cs="Calibri"/>
        </w:rPr>
        <w:t>Edmunds</w:t>
      </w:r>
      <w:r w:rsidRPr="00544A46">
        <w:rPr>
          <w:rFonts w:ascii="Calibri" w:hAnsi="Calibri" w:cs="Calibri"/>
          <w:vertAlign w:val="superscript"/>
        </w:rPr>
        <w:t>a</w:t>
      </w:r>
      <w:proofErr w:type="spellEnd"/>
      <w:r w:rsidRPr="00544A46">
        <w:rPr>
          <w:rFonts w:ascii="Calibri" w:hAnsi="Calibri" w:cs="Calibri"/>
        </w:rPr>
        <w:t xml:space="preserve">, Matthew </w:t>
      </w:r>
      <w:proofErr w:type="spellStart"/>
      <w:r w:rsidRPr="00544A46">
        <w:rPr>
          <w:rFonts w:ascii="Calibri" w:hAnsi="Calibri" w:cs="Calibri"/>
        </w:rPr>
        <w:t>Sitch</w:t>
      </w:r>
      <w:r w:rsidRPr="00544A46">
        <w:rPr>
          <w:rFonts w:ascii="Calibri" w:hAnsi="Calibri" w:cs="Calibri"/>
          <w:vertAlign w:val="superscript"/>
        </w:rPr>
        <w:t>b</w:t>
      </w:r>
      <w:proofErr w:type="spellEnd"/>
      <w:r w:rsidRPr="00544A46">
        <w:rPr>
          <w:rFonts w:ascii="Calibri" w:hAnsi="Calibri" w:cs="Calibri"/>
        </w:rPr>
        <w:t xml:space="preserve"> and Ruth </w:t>
      </w:r>
      <w:proofErr w:type="spellStart"/>
      <w:r w:rsidRPr="00544A46">
        <w:rPr>
          <w:rFonts w:ascii="Calibri" w:hAnsi="Calibri" w:cs="Calibri"/>
        </w:rPr>
        <w:t>Lowry</w:t>
      </w:r>
      <w:r w:rsidRPr="00544A46">
        <w:rPr>
          <w:rFonts w:ascii="Calibri" w:hAnsi="Calibri" w:cs="Calibri"/>
          <w:vertAlign w:val="superscript"/>
        </w:rPr>
        <w:t>a</w:t>
      </w:r>
      <w:proofErr w:type="spellEnd"/>
    </w:p>
    <w:p w14:paraId="0DB19131" w14:textId="63CE96B8" w:rsidR="00FE76B2" w:rsidRPr="00544A46" w:rsidRDefault="00FE76B2" w:rsidP="00544A46">
      <w:pPr>
        <w:jc w:val="both"/>
        <w:rPr>
          <w:rFonts w:ascii="Calibri" w:hAnsi="Calibri" w:cs="Calibri"/>
          <w:b/>
        </w:rPr>
      </w:pPr>
    </w:p>
    <w:p w14:paraId="07790450" w14:textId="5A555335" w:rsidR="00544A46" w:rsidRPr="00544A46" w:rsidRDefault="00544A46" w:rsidP="00544A46">
      <w:pPr>
        <w:jc w:val="both"/>
        <w:rPr>
          <w:rFonts w:ascii="Calibri" w:hAnsi="Calibri" w:cs="Calibri"/>
          <w:bCs/>
        </w:rPr>
      </w:pPr>
      <w:proofErr w:type="spellStart"/>
      <w:r w:rsidRPr="00544A46">
        <w:rPr>
          <w:rFonts w:ascii="Calibri" w:hAnsi="Calibri" w:cs="Calibri"/>
          <w:bCs/>
          <w:vertAlign w:val="superscript"/>
        </w:rPr>
        <w:t>a</w:t>
      </w:r>
      <w:r w:rsidRPr="00544A46">
        <w:rPr>
          <w:rFonts w:ascii="Calibri" w:hAnsi="Calibri" w:cs="Calibri"/>
          <w:bCs/>
        </w:rPr>
        <w:t>Institute</w:t>
      </w:r>
      <w:proofErr w:type="spellEnd"/>
      <w:r w:rsidRPr="00544A46">
        <w:rPr>
          <w:rFonts w:ascii="Calibri" w:hAnsi="Calibri" w:cs="Calibri"/>
          <w:bCs/>
        </w:rPr>
        <w:t xml:space="preserve"> of Sport, University of Chichester, West Sussex, UK</w:t>
      </w:r>
    </w:p>
    <w:p w14:paraId="1665F70B" w14:textId="5EE8D9B2" w:rsidR="00544A46" w:rsidRPr="00544A46" w:rsidRDefault="00544A46" w:rsidP="00544A46">
      <w:pPr>
        <w:jc w:val="both"/>
        <w:rPr>
          <w:rFonts w:ascii="Calibri" w:hAnsi="Calibri" w:cs="Calibri"/>
          <w:bCs/>
        </w:rPr>
      </w:pPr>
      <w:proofErr w:type="spellStart"/>
      <w:r w:rsidRPr="00544A46">
        <w:rPr>
          <w:rFonts w:ascii="Calibri" w:hAnsi="Calibri" w:cs="Calibri"/>
          <w:bCs/>
          <w:vertAlign w:val="superscript"/>
        </w:rPr>
        <w:t>b</w:t>
      </w:r>
      <w:r w:rsidRPr="00544A46">
        <w:rPr>
          <w:rFonts w:ascii="Calibri" w:hAnsi="Calibri" w:cs="Calibri"/>
          <w:bCs/>
        </w:rPr>
        <w:t>School</w:t>
      </w:r>
      <w:proofErr w:type="spellEnd"/>
      <w:r w:rsidRPr="00544A46">
        <w:rPr>
          <w:rFonts w:ascii="Calibri" w:hAnsi="Calibri" w:cs="Calibri"/>
          <w:bCs/>
        </w:rPr>
        <w:t xml:space="preserve"> of Natural and Social Sciences, University of Gloucestershire, Cheltenham, UK</w:t>
      </w:r>
    </w:p>
    <w:p w14:paraId="506C0053" w14:textId="77777777" w:rsidR="00544A46" w:rsidRPr="00544A46" w:rsidRDefault="00544A46" w:rsidP="00544A46">
      <w:pPr>
        <w:jc w:val="both"/>
        <w:rPr>
          <w:rFonts w:ascii="Calibri" w:hAnsi="Calibri" w:cs="Calibri"/>
          <w:b/>
        </w:rPr>
      </w:pPr>
    </w:p>
    <w:p w14:paraId="7C468673" w14:textId="77777777" w:rsidR="007F7C94" w:rsidRPr="00544A46" w:rsidRDefault="007F7C94" w:rsidP="00544A46">
      <w:pPr>
        <w:rPr>
          <w:rFonts w:ascii="Calibri" w:hAnsi="Calibri" w:cs="Calibri"/>
          <w:b/>
        </w:rPr>
      </w:pPr>
      <w:r w:rsidRPr="00544A46">
        <w:rPr>
          <w:rFonts w:ascii="Calibri" w:hAnsi="Calibri" w:cs="Calibri"/>
          <w:b/>
        </w:rPr>
        <w:t xml:space="preserve">Abstract: </w:t>
      </w:r>
    </w:p>
    <w:p w14:paraId="3FBF06FB" w14:textId="1C5069DA" w:rsidR="00D741CB" w:rsidRPr="00544A46" w:rsidRDefault="00CD42AE" w:rsidP="00544A46">
      <w:pPr>
        <w:rPr>
          <w:rFonts w:ascii="Calibri" w:hAnsi="Calibri" w:cs="Calibri"/>
        </w:rPr>
      </w:pPr>
      <w:r w:rsidRPr="00544A46">
        <w:rPr>
          <w:rFonts w:ascii="Calibri" w:hAnsi="Calibri" w:cs="Calibri"/>
          <w:b/>
        </w:rPr>
        <w:t xml:space="preserve">Objective: </w:t>
      </w:r>
      <w:r w:rsidR="0098215C" w:rsidRPr="00544A46">
        <w:rPr>
          <w:rFonts w:ascii="Calibri" w:hAnsi="Calibri" w:cs="Calibri"/>
        </w:rPr>
        <w:t>S</w:t>
      </w:r>
      <w:r w:rsidR="00D741CB" w:rsidRPr="00544A46">
        <w:rPr>
          <w:rFonts w:ascii="Calibri" w:hAnsi="Calibri" w:cs="Calibri"/>
        </w:rPr>
        <w:t>ocial support is one mechanism through which peer</w:t>
      </w:r>
      <w:r w:rsidR="009D2816" w:rsidRPr="00544A46">
        <w:rPr>
          <w:rFonts w:ascii="Calibri" w:hAnsi="Calibri" w:cs="Calibri"/>
        </w:rPr>
        <w:t xml:space="preserve"> support</w:t>
      </w:r>
      <w:r w:rsidR="00D741CB" w:rsidRPr="00544A46">
        <w:rPr>
          <w:rFonts w:ascii="Calibri" w:hAnsi="Calibri" w:cs="Calibri"/>
        </w:rPr>
        <w:t xml:space="preserve"> </w:t>
      </w:r>
      <w:r w:rsidR="004D2175" w:rsidRPr="00544A46">
        <w:rPr>
          <w:rFonts w:ascii="Calibri" w:hAnsi="Calibri" w:cs="Calibri"/>
        </w:rPr>
        <w:t>physical activity</w:t>
      </w:r>
      <w:r w:rsidR="00D741CB" w:rsidRPr="00544A46">
        <w:rPr>
          <w:rFonts w:ascii="Calibri" w:hAnsi="Calibri" w:cs="Calibri"/>
        </w:rPr>
        <w:t xml:space="preserve"> </w:t>
      </w:r>
      <w:r w:rsidR="002659F6">
        <w:rPr>
          <w:rFonts w:ascii="Calibri" w:hAnsi="Calibri" w:cs="Calibri"/>
        </w:rPr>
        <w:t xml:space="preserve">(PA) </w:t>
      </w:r>
      <w:r w:rsidR="00D741CB" w:rsidRPr="00544A46">
        <w:rPr>
          <w:rFonts w:ascii="Calibri" w:hAnsi="Calibri" w:cs="Calibri"/>
        </w:rPr>
        <w:t xml:space="preserve">interventions influence behaviour. </w:t>
      </w:r>
      <w:r w:rsidR="004D2175" w:rsidRPr="00544A46">
        <w:rPr>
          <w:rFonts w:ascii="Calibri" w:hAnsi="Calibri" w:cs="Calibri"/>
        </w:rPr>
        <w:t>Th</w:t>
      </w:r>
      <w:r w:rsidR="000A5609" w:rsidRPr="00544A46">
        <w:rPr>
          <w:rFonts w:ascii="Calibri" w:hAnsi="Calibri" w:cs="Calibri"/>
        </w:rPr>
        <w:t xml:space="preserve">e aim of this </w:t>
      </w:r>
      <w:r w:rsidR="004D2175" w:rsidRPr="00544A46">
        <w:rPr>
          <w:rFonts w:ascii="Calibri" w:hAnsi="Calibri" w:cs="Calibri"/>
        </w:rPr>
        <w:t>study</w:t>
      </w:r>
      <w:r w:rsidR="00D741CB" w:rsidRPr="00544A46">
        <w:rPr>
          <w:rFonts w:ascii="Calibri" w:hAnsi="Calibri" w:cs="Calibri"/>
        </w:rPr>
        <w:t xml:space="preserve"> </w:t>
      </w:r>
      <w:r w:rsidR="000A5609" w:rsidRPr="00544A46">
        <w:rPr>
          <w:rFonts w:ascii="Calibri" w:hAnsi="Calibri" w:cs="Calibri"/>
        </w:rPr>
        <w:t xml:space="preserve">was to </w:t>
      </w:r>
      <w:r w:rsidR="00D741CB" w:rsidRPr="00544A46">
        <w:rPr>
          <w:rFonts w:ascii="Calibri" w:hAnsi="Calibri" w:cs="Calibri"/>
        </w:rPr>
        <w:t xml:space="preserve">explore the sources and characteristics of social support for </w:t>
      </w:r>
      <w:r w:rsidR="002659F6">
        <w:rPr>
          <w:rFonts w:ascii="Calibri" w:hAnsi="Calibri" w:cs="Calibri"/>
        </w:rPr>
        <w:t>PA</w:t>
      </w:r>
      <w:r w:rsidR="00D741CB" w:rsidRPr="00544A46">
        <w:rPr>
          <w:rFonts w:ascii="Calibri" w:hAnsi="Calibri" w:cs="Calibri"/>
        </w:rPr>
        <w:t xml:space="preserve"> among</w:t>
      </w:r>
      <w:r w:rsidR="00F45329" w:rsidRPr="00544A46">
        <w:rPr>
          <w:rFonts w:ascii="Calibri" w:hAnsi="Calibri" w:cs="Calibri"/>
        </w:rPr>
        <w:t>st</w:t>
      </w:r>
      <w:r w:rsidR="00D741CB" w:rsidRPr="00544A46">
        <w:rPr>
          <w:rFonts w:ascii="Calibri" w:hAnsi="Calibri" w:cs="Calibri"/>
        </w:rPr>
        <w:t xml:space="preserve"> </w:t>
      </w:r>
      <w:r w:rsidR="002659F6">
        <w:rPr>
          <w:rFonts w:ascii="Calibri" w:hAnsi="Calibri" w:cs="Calibri"/>
        </w:rPr>
        <w:t xml:space="preserve">office-based </w:t>
      </w:r>
      <w:r w:rsidR="00D741CB" w:rsidRPr="00544A46">
        <w:rPr>
          <w:rFonts w:ascii="Calibri" w:hAnsi="Calibri" w:cs="Calibri"/>
        </w:rPr>
        <w:t>work colleagues.</w:t>
      </w:r>
    </w:p>
    <w:p w14:paraId="3EA02B34" w14:textId="671C07C8" w:rsidR="004D2175" w:rsidRPr="00544A46" w:rsidRDefault="00CD42AE" w:rsidP="00544A46">
      <w:pPr>
        <w:rPr>
          <w:rFonts w:ascii="Calibri" w:hAnsi="Calibri" w:cs="Calibri"/>
          <w:color w:val="1A1A1A"/>
        </w:rPr>
      </w:pPr>
      <w:r w:rsidRPr="00544A46">
        <w:rPr>
          <w:rFonts w:ascii="Calibri" w:hAnsi="Calibri" w:cs="Calibri"/>
          <w:b/>
        </w:rPr>
        <w:t>Design</w:t>
      </w:r>
      <w:r w:rsidR="00AF36B7" w:rsidRPr="00544A46">
        <w:rPr>
          <w:rFonts w:ascii="Calibri" w:hAnsi="Calibri" w:cs="Calibri"/>
          <w:b/>
        </w:rPr>
        <w:t>:</w:t>
      </w:r>
      <w:r w:rsidR="00AF36B7" w:rsidRPr="00544A46">
        <w:rPr>
          <w:rFonts w:ascii="Calibri" w:hAnsi="Calibri" w:cs="Calibri"/>
          <w:i/>
        </w:rPr>
        <w:t xml:space="preserve"> </w:t>
      </w:r>
      <w:r w:rsidR="004D2175" w:rsidRPr="00544A46">
        <w:rPr>
          <w:rFonts w:ascii="Calibri" w:hAnsi="Calibri" w:cs="Calibri"/>
        </w:rPr>
        <w:t>A</w:t>
      </w:r>
      <w:r w:rsidR="004D2175" w:rsidRPr="00544A46">
        <w:rPr>
          <w:rFonts w:ascii="Calibri" w:hAnsi="Calibri" w:cs="Calibri"/>
          <w:color w:val="1A1A1A"/>
        </w:rPr>
        <w:t xml:space="preserve"> sequential mixed methods approach was used.</w:t>
      </w:r>
      <w:r w:rsidR="009E596E" w:rsidRPr="00544A46">
        <w:rPr>
          <w:rFonts w:ascii="Calibri" w:hAnsi="Calibri" w:cs="Calibri"/>
          <w:color w:val="1A1A1A"/>
        </w:rPr>
        <w:t xml:space="preserve"> First,</w:t>
      </w:r>
      <w:r w:rsidR="004D2175" w:rsidRPr="00544A46">
        <w:rPr>
          <w:rFonts w:ascii="Calibri" w:hAnsi="Calibri" w:cs="Calibri"/>
          <w:color w:val="1A1A1A"/>
        </w:rPr>
        <w:t xml:space="preserve"> social network analysis </w:t>
      </w:r>
      <w:r w:rsidR="009E596E" w:rsidRPr="00544A46">
        <w:rPr>
          <w:rFonts w:ascii="Calibri" w:hAnsi="Calibri" w:cs="Calibri"/>
          <w:color w:val="1A1A1A"/>
        </w:rPr>
        <w:t xml:space="preserve">was utilised </w:t>
      </w:r>
      <w:r w:rsidR="004D2175" w:rsidRPr="00544A46">
        <w:rPr>
          <w:rFonts w:ascii="Calibri" w:hAnsi="Calibri" w:cs="Calibri"/>
          <w:color w:val="1A1A1A"/>
        </w:rPr>
        <w:t xml:space="preserve">to map the sources of social support. </w:t>
      </w:r>
      <w:r w:rsidR="009E596E" w:rsidRPr="00544A46">
        <w:rPr>
          <w:rFonts w:ascii="Calibri" w:hAnsi="Calibri" w:cs="Calibri"/>
          <w:color w:val="1A1A1A"/>
        </w:rPr>
        <w:t>Then</w:t>
      </w:r>
      <w:r w:rsidR="004D2175" w:rsidRPr="00544A46">
        <w:rPr>
          <w:rFonts w:ascii="Calibri" w:hAnsi="Calibri" w:cs="Calibri"/>
          <w:color w:val="1A1A1A"/>
        </w:rPr>
        <w:t xml:space="preserve"> interviews and focus groups were used to explore the characteristics of this support.</w:t>
      </w:r>
    </w:p>
    <w:p w14:paraId="65847F47" w14:textId="5176A1ED" w:rsidR="004D2175" w:rsidRPr="00544A46" w:rsidRDefault="00CD42AE" w:rsidP="00544A46">
      <w:pPr>
        <w:rPr>
          <w:rFonts w:ascii="Calibri" w:hAnsi="Calibri" w:cs="Calibri"/>
        </w:rPr>
      </w:pPr>
      <w:r w:rsidRPr="00544A46">
        <w:rPr>
          <w:rFonts w:ascii="Calibri" w:hAnsi="Calibri" w:cs="Calibri"/>
          <w:b/>
        </w:rPr>
        <w:t>Setting</w:t>
      </w:r>
      <w:r w:rsidRPr="00544A46">
        <w:rPr>
          <w:rFonts w:ascii="Calibri" w:hAnsi="Calibri" w:cs="Calibri"/>
        </w:rPr>
        <w:t xml:space="preserve">: </w:t>
      </w:r>
      <w:r w:rsidR="000A5609" w:rsidRPr="00544A46">
        <w:rPr>
          <w:rFonts w:ascii="Calibri" w:hAnsi="Calibri" w:cs="Calibri"/>
        </w:rPr>
        <w:t>O</w:t>
      </w:r>
      <w:r w:rsidR="004D2175" w:rsidRPr="00544A46">
        <w:rPr>
          <w:rFonts w:ascii="Calibri" w:hAnsi="Calibri" w:cs="Calibri"/>
        </w:rPr>
        <w:t>ne UK public sector employer</w:t>
      </w:r>
      <w:r w:rsidR="00A75988">
        <w:rPr>
          <w:rFonts w:ascii="Calibri" w:hAnsi="Calibri" w:cs="Calibri"/>
        </w:rPr>
        <w:t xml:space="preserve"> in the south of England</w:t>
      </w:r>
      <w:r w:rsidR="004D2175" w:rsidRPr="00544A46">
        <w:rPr>
          <w:rFonts w:ascii="Calibri" w:hAnsi="Calibri" w:cs="Calibri"/>
        </w:rPr>
        <w:t xml:space="preserve">. </w:t>
      </w:r>
    </w:p>
    <w:p w14:paraId="5793D8AE" w14:textId="2201D33B" w:rsidR="00CD42AE" w:rsidRPr="00544A46" w:rsidRDefault="00CD42AE" w:rsidP="00544A46">
      <w:pPr>
        <w:rPr>
          <w:rFonts w:ascii="Calibri" w:hAnsi="Calibri" w:cs="Calibri"/>
        </w:rPr>
      </w:pPr>
      <w:r w:rsidRPr="00544A46">
        <w:rPr>
          <w:rFonts w:ascii="Calibri" w:hAnsi="Calibri" w:cs="Calibri"/>
          <w:b/>
        </w:rPr>
        <w:t>Method</w:t>
      </w:r>
      <w:r w:rsidRPr="00544A46">
        <w:rPr>
          <w:rFonts w:ascii="Calibri" w:hAnsi="Calibri" w:cs="Calibri"/>
        </w:rPr>
        <w:t xml:space="preserve">: Using an online survey 99 </w:t>
      </w:r>
      <w:r w:rsidR="00F814F2" w:rsidRPr="00544A46">
        <w:rPr>
          <w:rFonts w:ascii="Calibri" w:hAnsi="Calibri" w:cs="Calibri"/>
        </w:rPr>
        <w:t xml:space="preserve">employees </w:t>
      </w:r>
      <w:r w:rsidRPr="00544A46">
        <w:rPr>
          <w:rFonts w:ascii="Calibri" w:hAnsi="Calibri" w:cs="Calibri"/>
        </w:rPr>
        <w:t xml:space="preserve">(40 </w:t>
      </w:r>
      <w:r w:rsidR="00C2756F">
        <w:rPr>
          <w:rFonts w:ascii="Calibri" w:hAnsi="Calibri" w:cs="Calibri"/>
        </w:rPr>
        <w:t>men</w:t>
      </w:r>
      <w:r w:rsidRPr="00544A46">
        <w:rPr>
          <w:rFonts w:ascii="Calibri" w:hAnsi="Calibri" w:cs="Calibri"/>
        </w:rPr>
        <w:t>; M</w:t>
      </w:r>
      <w:r w:rsidRPr="00544A46">
        <w:rPr>
          <w:rFonts w:ascii="Calibri" w:hAnsi="Calibri" w:cs="Calibri"/>
          <w:vertAlign w:val="subscript"/>
        </w:rPr>
        <w:t>age</w:t>
      </w:r>
      <w:r w:rsidRPr="00544A46">
        <w:rPr>
          <w:rFonts w:ascii="Calibri" w:hAnsi="Calibri" w:cs="Calibri"/>
        </w:rPr>
        <w:t xml:space="preserve">= 40±12 years) reported their </w:t>
      </w:r>
      <w:r w:rsidR="002659F6">
        <w:rPr>
          <w:rFonts w:ascii="Calibri" w:hAnsi="Calibri" w:cs="Calibri"/>
        </w:rPr>
        <w:t>PA</w:t>
      </w:r>
      <w:r w:rsidRPr="00544A46">
        <w:rPr>
          <w:rFonts w:ascii="Calibri" w:hAnsi="Calibri" w:cs="Calibri"/>
        </w:rPr>
        <w:t xml:space="preserve"> and named specific colleagues who provided four forms of social support for </w:t>
      </w:r>
      <w:r w:rsidR="002659F6">
        <w:rPr>
          <w:rFonts w:ascii="Calibri" w:hAnsi="Calibri" w:cs="Calibri"/>
        </w:rPr>
        <w:t>PA</w:t>
      </w:r>
      <w:r w:rsidRPr="00544A46">
        <w:rPr>
          <w:rFonts w:ascii="Calibri" w:hAnsi="Calibri" w:cs="Calibri"/>
        </w:rPr>
        <w:t xml:space="preserve"> (emotional, informational, companionship, validation). Social network diagrams for each support network were visual</w:t>
      </w:r>
      <w:r w:rsidR="00FF4174">
        <w:rPr>
          <w:rFonts w:ascii="Calibri" w:hAnsi="Calibri" w:cs="Calibri"/>
        </w:rPr>
        <w:t>is</w:t>
      </w:r>
      <w:r w:rsidRPr="00544A46">
        <w:rPr>
          <w:rFonts w:ascii="Calibri" w:hAnsi="Calibri" w:cs="Calibri"/>
        </w:rPr>
        <w:t xml:space="preserve">ed using UCINET and </w:t>
      </w:r>
      <w:proofErr w:type="spellStart"/>
      <w:r w:rsidRPr="00544A46">
        <w:rPr>
          <w:rFonts w:ascii="Calibri" w:hAnsi="Calibri" w:cs="Calibri"/>
        </w:rPr>
        <w:t>Netdraw</w:t>
      </w:r>
      <w:proofErr w:type="spellEnd"/>
      <w:r w:rsidRPr="00544A46">
        <w:rPr>
          <w:rFonts w:ascii="Calibri" w:hAnsi="Calibri" w:cs="Calibri"/>
        </w:rPr>
        <w:t xml:space="preserve">. Individuals identified as most frequently providing support for </w:t>
      </w:r>
      <w:r w:rsidR="002659F6">
        <w:rPr>
          <w:rFonts w:ascii="Calibri" w:hAnsi="Calibri" w:cs="Calibri"/>
        </w:rPr>
        <w:t>PA</w:t>
      </w:r>
      <w:r w:rsidRPr="00544A46">
        <w:rPr>
          <w:rFonts w:ascii="Calibri" w:hAnsi="Calibri" w:cs="Calibri"/>
        </w:rPr>
        <w:t xml:space="preserve"> participated in one-to-one interviews (n=6) to discuss their perspective on social support for </w:t>
      </w:r>
      <w:r w:rsidR="002659F6">
        <w:rPr>
          <w:rFonts w:ascii="Calibri" w:hAnsi="Calibri" w:cs="Calibri"/>
        </w:rPr>
        <w:t>PA</w:t>
      </w:r>
      <w:r w:rsidRPr="00544A46">
        <w:rPr>
          <w:rFonts w:ascii="Calibri" w:hAnsi="Calibri" w:cs="Calibri"/>
        </w:rPr>
        <w:t xml:space="preserve"> in the workplace. Three focus groups explored the characteristics of social support for </w:t>
      </w:r>
      <w:r w:rsidR="002659F6">
        <w:rPr>
          <w:rFonts w:ascii="Calibri" w:hAnsi="Calibri" w:cs="Calibri"/>
        </w:rPr>
        <w:t>PA</w:t>
      </w:r>
      <w:r w:rsidRPr="00544A46">
        <w:rPr>
          <w:rFonts w:ascii="Calibri" w:hAnsi="Calibri" w:cs="Calibri"/>
        </w:rPr>
        <w:t xml:space="preserve"> among</w:t>
      </w:r>
      <w:r w:rsidR="00F45329" w:rsidRPr="00544A46">
        <w:rPr>
          <w:rFonts w:ascii="Calibri" w:hAnsi="Calibri" w:cs="Calibri"/>
        </w:rPr>
        <w:t>st</w:t>
      </w:r>
      <w:r w:rsidRPr="00544A46">
        <w:rPr>
          <w:rFonts w:ascii="Calibri" w:hAnsi="Calibri" w:cs="Calibri"/>
        </w:rPr>
        <w:t xml:space="preserve"> employees identified within the networks as support seekers or disconnected.</w:t>
      </w:r>
      <w:r w:rsidR="00F50520" w:rsidRPr="00544A46">
        <w:rPr>
          <w:rFonts w:ascii="Calibri" w:hAnsi="Calibri" w:cs="Calibri"/>
        </w:rPr>
        <w:t xml:space="preserve"> These qualitative data were analysed thematically</w:t>
      </w:r>
      <w:r w:rsidRPr="00544A46">
        <w:rPr>
          <w:rFonts w:ascii="Calibri" w:hAnsi="Calibri" w:cs="Calibri"/>
        </w:rPr>
        <w:t>.</w:t>
      </w:r>
    </w:p>
    <w:p w14:paraId="554E82F5" w14:textId="0D7926C7" w:rsidR="00CD42AE" w:rsidRPr="00544A46" w:rsidRDefault="00CD42AE" w:rsidP="00544A46">
      <w:pPr>
        <w:rPr>
          <w:rFonts w:ascii="Calibri" w:hAnsi="Calibri" w:cs="Calibri"/>
        </w:rPr>
      </w:pPr>
      <w:r w:rsidRPr="00544A46">
        <w:rPr>
          <w:rFonts w:ascii="Calibri" w:hAnsi="Calibri" w:cs="Calibri"/>
          <w:b/>
        </w:rPr>
        <w:t>Results</w:t>
      </w:r>
      <w:r w:rsidRPr="00544A46">
        <w:rPr>
          <w:rFonts w:ascii="Calibri" w:hAnsi="Calibri" w:cs="Calibri"/>
        </w:rPr>
        <w:t xml:space="preserve">: Different </w:t>
      </w:r>
      <w:r w:rsidR="00AC143C" w:rsidRPr="00544A46">
        <w:rPr>
          <w:rFonts w:ascii="Calibri" w:hAnsi="Calibri" w:cs="Calibri"/>
        </w:rPr>
        <w:t xml:space="preserve">patterns </w:t>
      </w:r>
      <w:r w:rsidR="00F50520" w:rsidRPr="00544A46">
        <w:rPr>
          <w:rFonts w:ascii="Calibri" w:hAnsi="Calibri" w:cs="Calibri"/>
        </w:rPr>
        <w:t xml:space="preserve">of relationships </w:t>
      </w:r>
      <w:r w:rsidR="00AC143C" w:rsidRPr="00544A46">
        <w:rPr>
          <w:rFonts w:ascii="Calibri" w:hAnsi="Calibri" w:cs="Calibri"/>
        </w:rPr>
        <w:t xml:space="preserve">between </w:t>
      </w:r>
      <w:r w:rsidR="00F814F2" w:rsidRPr="00544A46">
        <w:rPr>
          <w:rFonts w:ascii="Calibri" w:hAnsi="Calibri" w:cs="Calibri"/>
        </w:rPr>
        <w:t>employees</w:t>
      </w:r>
      <w:r w:rsidR="00AC143C" w:rsidRPr="00544A46">
        <w:rPr>
          <w:rFonts w:ascii="Calibri" w:hAnsi="Calibri" w:cs="Calibri"/>
        </w:rPr>
        <w:t xml:space="preserve"> </w:t>
      </w:r>
      <w:r w:rsidRPr="00544A46">
        <w:rPr>
          <w:rFonts w:ascii="Calibri" w:hAnsi="Calibri" w:cs="Calibri"/>
        </w:rPr>
        <w:t xml:space="preserve">were demonstrated for the four forms of support with informational support provided most frequently and validation least frequently. Qualitative data illustrate how each form of support was provided and received, as well as further perceived characteristics of </w:t>
      </w:r>
      <w:r w:rsidR="00F814F2" w:rsidRPr="00544A46">
        <w:rPr>
          <w:rFonts w:ascii="Calibri" w:hAnsi="Calibri" w:cs="Calibri"/>
        </w:rPr>
        <w:t xml:space="preserve">social </w:t>
      </w:r>
      <w:r w:rsidRPr="00544A46">
        <w:rPr>
          <w:rFonts w:ascii="Calibri" w:hAnsi="Calibri" w:cs="Calibri"/>
        </w:rPr>
        <w:t>support.</w:t>
      </w:r>
    </w:p>
    <w:p w14:paraId="45D6BA23" w14:textId="3B114EFB" w:rsidR="00312F3C" w:rsidRPr="00544A46" w:rsidRDefault="00CD42AE" w:rsidP="00544A46">
      <w:pPr>
        <w:rPr>
          <w:rFonts w:ascii="Calibri" w:hAnsi="Calibri" w:cs="Calibri"/>
        </w:rPr>
      </w:pPr>
      <w:r w:rsidRPr="00544A46">
        <w:rPr>
          <w:rFonts w:ascii="Calibri" w:hAnsi="Calibri" w:cs="Calibri"/>
          <w:b/>
        </w:rPr>
        <w:t>Conclusion</w:t>
      </w:r>
      <w:r w:rsidRPr="00544A46">
        <w:rPr>
          <w:rFonts w:ascii="Calibri" w:hAnsi="Calibri" w:cs="Calibri"/>
        </w:rPr>
        <w:t xml:space="preserve">: These findings could help inform </w:t>
      </w:r>
      <w:r w:rsidR="00C2756F">
        <w:rPr>
          <w:rFonts w:ascii="Calibri" w:hAnsi="Calibri" w:cs="Calibri"/>
        </w:rPr>
        <w:t xml:space="preserve">the </w:t>
      </w:r>
      <w:r w:rsidRPr="00544A46">
        <w:rPr>
          <w:rFonts w:ascii="Calibri" w:hAnsi="Calibri" w:cs="Calibri"/>
        </w:rPr>
        <w:t xml:space="preserve">future selection and training of peer </w:t>
      </w:r>
      <w:r w:rsidR="00A75988">
        <w:rPr>
          <w:rFonts w:ascii="Calibri" w:hAnsi="Calibri" w:cs="Calibri"/>
        </w:rPr>
        <w:t>PA</w:t>
      </w:r>
      <w:r w:rsidRPr="00544A46">
        <w:rPr>
          <w:rFonts w:ascii="Calibri" w:hAnsi="Calibri" w:cs="Calibri"/>
        </w:rPr>
        <w:t xml:space="preserve"> champions</w:t>
      </w:r>
      <w:r w:rsidR="002D350D" w:rsidRPr="00544A46">
        <w:rPr>
          <w:rFonts w:ascii="Calibri" w:hAnsi="Calibri" w:cs="Calibri"/>
        </w:rPr>
        <w:t xml:space="preserve"> in workplace settings and more widely</w:t>
      </w:r>
      <w:r w:rsidRPr="00544A46">
        <w:rPr>
          <w:rFonts w:ascii="Calibri" w:hAnsi="Calibri" w:cs="Calibri"/>
        </w:rPr>
        <w:t>.</w:t>
      </w:r>
      <w:r w:rsidR="002D350D" w:rsidRPr="00544A46">
        <w:rPr>
          <w:rFonts w:ascii="Calibri" w:hAnsi="Calibri" w:cs="Calibri"/>
        </w:rPr>
        <w:t xml:space="preserve"> </w:t>
      </w:r>
    </w:p>
    <w:p w14:paraId="224AA8CD" w14:textId="77777777" w:rsidR="00544A46" w:rsidRPr="00544A46" w:rsidRDefault="00544A46" w:rsidP="00544A46">
      <w:pPr>
        <w:rPr>
          <w:rFonts w:ascii="Calibri" w:hAnsi="Calibri" w:cs="Calibri"/>
        </w:rPr>
      </w:pPr>
    </w:p>
    <w:p w14:paraId="3642FD12" w14:textId="77777777" w:rsidR="00544A46" w:rsidRPr="00544A46" w:rsidRDefault="00544A46" w:rsidP="00544A46">
      <w:pPr>
        <w:rPr>
          <w:rFonts w:ascii="Calibri" w:hAnsi="Calibri" w:cs="Calibri"/>
        </w:rPr>
      </w:pPr>
      <w:r w:rsidRPr="00544A46">
        <w:rPr>
          <w:rFonts w:ascii="Calibri" w:hAnsi="Calibri" w:cs="Calibri"/>
          <w:b/>
          <w:bCs/>
        </w:rPr>
        <w:t>Keywords</w:t>
      </w:r>
      <w:r w:rsidRPr="00544A46">
        <w:rPr>
          <w:rFonts w:ascii="Calibri" w:hAnsi="Calibri" w:cs="Calibri"/>
        </w:rPr>
        <w:t>: Physical activity, workplace, social support, peer support, social network analysis, mixed methods, qualitative</w:t>
      </w:r>
    </w:p>
    <w:p w14:paraId="0E167C81" w14:textId="0FB31697" w:rsidR="00544A46" w:rsidRPr="00544A46" w:rsidRDefault="00544A46" w:rsidP="00544A46">
      <w:pPr>
        <w:rPr>
          <w:rFonts w:ascii="Calibri" w:hAnsi="Calibri" w:cs="Calibri"/>
        </w:rPr>
      </w:pPr>
    </w:p>
    <w:p w14:paraId="64765B65" w14:textId="77DB2218" w:rsidR="00544A46" w:rsidRPr="00544A46" w:rsidRDefault="00544A46" w:rsidP="00544A46">
      <w:pPr>
        <w:rPr>
          <w:rFonts w:ascii="Calibri" w:hAnsi="Calibri" w:cs="Calibri"/>
        </w:rPr>
      </w:pPr>
      <w:r w:rsidRPr="00544A46">
        <w:rPr>
          <w:rFonts w:ascii="Calibri" w:hAnsi="Calibri" w:cs="Calibri"/>
          <w:b/>
          <w:bCs/>
        </w:rPr>
        <w:t>Corresponding author</w:t>
      </w:r>
      <w:r w:rsidRPr="00544A46">
        <w:rPr>
          <w:rFonts w:ascii="Calibri" w:hAnsi="Calibri" w:cs="Calibri"/>
        </w:rPr>
        <w:t xml:space="preserve">: </w:t>
      </w:r>
    </w:p>
    <w:p w14:paraId="2CB7E476" w14:textId="1B4DA9D6" w:rsidR="00544A46" w:rsidRPr="00544A46" w:rsidRDefault="00544A46" w:rsidP="00544A46">
      <w:pPr>
        <w:rPr>
          <w:rFonts w:ascii="Calibri" w:hAnsi="Calibri" w:cs="Calibri"/>
        </w:rPr>
      </w:pPr>
      <w:r w:rsidRPr="00544A46">
        <w:rPr>
          <w:rFonts w:ascii="Calibri" w:hAnsi="Calibri" w:cs="Calibri"/>
        </w:rPr>
        <w:t>Sarah Edmunds, Institute of Sport, University of Chichester, College Lane, Chichester PO19 6PE</w:t>
      </w:r>
    </w:p>
    <w:p w14:paraId="119BC428" w14:textId="42F3627F" w:rsidR="006812D7" w:rsidRPr="00544A46" w:rsidRDefault="006812D7" w:rsidP="00544A46">
      <w:pPr>
        <w:rPr>
          <w:rFonts w:ascii="Calibri" w:hAnsi="Calibri" w:cs="Calibri"/>
        </w:rPr>
      </w:pPr>
      <w:r w:rsidRPr="00544A46">
        <w:rPr>
          <w:rFonts w:ascii="Calibri" w:hAnsi="Calibri" w:cs="Calibri"/>
        </w:rPr>
        <w:br w:type="page"/>
      </w:r>
    </w:p>
    <w:p w14:paraId="46A38821" w14:textId="77777777" w:rsidR="00D537F8" w:rsidRPr="00544A46" w:rsidRDefault="00987252" w:rsidP="00544A46">
      <w:pPr>
        <w:rPr>
          <w:rFonts w:ascii="Calibri" w:hAnsi="Calibri" w:cs="Calibri"/>
          <w:b/>
          <w:color w:val="1A1A1A"/>
        </w:rPr>
      </w:pPr>
      <w:r w:rsidRPr="00544A46">
        <w:rPr>
          <w:rFonts w:ascii="Calibri" w:hAnsi="Calibri" w:cs="Calibri"/>
          <w:b/>
          <w:color w:val="1A1A1A"/>
        </w:rPr>
        <w:lastRenderedPageBreak/>
        <w:t>Introduction</w:t>
      </w:r>
    </w:p>
    <w:p w14:paraId="6315A895" w14:textId="77777777" w:rsidR="00544A46" w:rsidRDefault="00544A46" w:rsidP="00544A46">
      <w:pPr>
        <w:rPr>
          <w:rFonts w:ascii="Calibri" w:hAnsi="Calibri" w:cs="Calibri"/>
          <w:color w:val="1A1A1A"/>
        </w:rPr>
      </w:pPr>
    </w:p>
    <w:p w14:paraId="411FA055" w14:textId="6BE83CA0" w:rsidR="00D537F8" w:rsidRPr="00544A46" w:rsidRDefault="006A0FCA" w:rsidP="00544A46">
      <w:pPr>
        <w:rPr>
          <w:rFonts w:ascii="Calibri" w:hAnsi="Calibri" w:cs="Calibri"/>
        </w:rPr>
      </w:pPr>
      <w:r w:rsidRPr="00544A46">
        <w:rPr>
          <w:rFonts w:ascii="Calibri" w:hAnsi="Calibri" w:cs="Calibri"/>
          <w:color w:val="1A1A1A"/>
        </w:rPr>
        <w:t xml:space="preserve">The health benefits of a physically active lifestyle are well established </w:t>
      </w:r>
      <w:r w:rsidR="005B73AC" w:rsidRPr="00544A46">
        <w:rPr>
          <w:rFonts w:ascii="Calibri" w:hAnsi="Calibri" w:cs="Calibri"/>
          <w:color w:val="1A1A1A"/>
        </w:rPr>
        <w:fldChar w:fldCharType="begin"/>
      </w:r>
      <w:r w:rsidR="00C64EA9" w:rsidRPr="00544A46">
        <w:rPr>
          <w:rFonts w:ascii="Calibri" w:hAnsi="Calibri" w:cs="Calibri"/>
          <w:color w:val="1A1A1A"/>
        </w:rPr>
        <w:instrText xml:space="preserve"> ADDIN EN.CITE &lt;EndNote&gt;&lt;Cite&gt;&lt;Author&gt;World Health Organisation&lt;/Author&gt;&lt;Year&gt;2011&lt;/Year&gt;&lt;RecNum&gt;473&lt;/RecNum&gt;&lt;DisplayText&gt;(Lee et al., 2012; World Health Organisation, 2011)&lt;/DisplayText&gt;&lt;record&gt;&lt;rec-number&gt;473&lt;/rec-number&gt;&lt;foreign-keys&gt;&lt;key app="EN" db-id="0t2252dsdfreenezwr7vdszk0wpzstwpww0e" timestamp="1336300831"&gt;473&lt;/key&gt;&lt;/foreign-keys&gt;&lt;ref-type name="Report"&gt;27&lt;/ref-type&gt;&lt;contributors&gt;&lt;authors&gt;&lt;author&gt;World Health Organisation,&lt;/author&gt;&lt;/authors&gt;&lt;/contributors&gt;&lt;titles&gt;&lt;title&gt;Global Status Report on noncommuicable diseases 2010&lt;/title&gt;&lt;/titles&gt;&lt;dates&gt;&lt;year&gt;2011&lt;/year&gt;&lt;/dates&gt;&lt;pub-location&gt;Geneva, Switzerland&lt;/pub-location&gt;&lt;publisher&gt;World Health Organisation&lt;/publisher&gt;&lt;urls&gt;&lt;/urls&gt;&lt;/record&gt;&lt;/Cite&gt;&lt;Cite&gt;&lt;Author&gt;Lee&lt;/Author&gt;&lt;Year&gt;2012&lt;/Year&gt;&lt;RecNum&gt;1693&lt;/RecNum&gt;&lt;record&gt;&lt;rec-number&gt;1693&lt;/rec-number&gt;&lt;foreign-keys&gt;&lt;key app="EN" db-id="0t2252dsdfreenezwr7vdszk0wpzstwpww0e" timestamp="1431456037"&gt;1693&lt;/key&gt;&lt;/foreign-keys&gt;&lt;ref-type name="Journal Article"&gt;17&lt;/ref-type&gt;&lt;contributors&gt;&lt;authors&gt;&lt;author&gt;Lee, I. Min&lt;/author&gt;&lt;author&gt;Shiroma, Eric J.&lt;/author&gt;&lt;author&gt;Lobelo, Felipe&lt;/author&gt;&lt;author&gt;Puska, Pekka&lt;/author&gt;&lt;author&gt;Blair, Steven N.&lt;/author&gt;&lt;author&gt;Katzmarzyk, Peter T.&lt;/author&gt;&lt;/authors&gt;&lt;/contributors&gt;&lt;titles&gt;&lt;title&gt;Effect of physical inactivity on major non-communicable diseases worldwide: an analysis of burden of disease and life expectancy&lt;/title&gt;&lt;secondary-title&gt;The Lancet&lt;/secondary-title&gt;&lt;/titles&gt;&lt;periodical&gt;&lt;full-title&gt;The Lancet&lt;/full-title&gt;&lt;/periodical&gt;&lt;pages&gt;219-229&lt;/pages&gt;&lt;volume&gt;380&lt;/volume&gt;&lt;number&gt;9838&lt;/number&gt;&lt;dates&gt;&lt;year&gt;2012&lt;/year&gt;&lt;pub-dates&gt;&lt;date&gt;//&lt;/date&gt;&lt;/pub-dates&gt;&lt;/dates&gt;&lt;isbn&gt;0140-6736&lt;/isbn&gt;&lt;urls&gt;&lt;related-urls&gt;&lt;url&gt;http://www.sciencedirect.com/science/article/pii/S0140673612610319&lt;/url&gt;&lt;/related-urls&gt;&lt;/urls&gt;&lt;electronic-resource-num&gt;http://dx.doi.org/10.1016/S0140-6736(12)61031-9&lt;/electronic-resource-num&gt;&lt;access-date&gt;2012/7/27/&lt;/access-date&gt;&lt;/record&gt;&lt;/Cite&gt;&lt;/EndNote&gt;</w:instrText>
      </w:r>
      <w:r w:rsidR="005B73AC" w:rsidRPr="00544A46">
        <w:rPr>
          <w:rFonts w:ascii="Calibri" w:hAnsi="Calibri" w:cs="Calibri"/>
          <w:color w:val="1A1A1A"/>
        </w:rPr>
        <w:fldChar w:fldCharType="separate"/>
      </w:r>
      <w:r w:rsidR="00C64EA9" w:rsidRPr="00544A46">
        <w:rPr>
          <w:rFonts w:ascii="Calibri" w:hAnsi="Calibri" w:cs="Calibri"/>
          <w:noProof/>
          <w:color w:val="1A1A1A"/>
        </w:rPr>
        <w:t>(Lee et al., 2012; World Health Organisation, 2011)</w:t>
      </w:r>
      <w:r w:rsidR="005B73AC" w:rsidRPr="00544A46">
        <w:rPr>
          <w:rFonts w:ascii="Calibri" w:hAnsi="Calibri" w:cs="Calibri"/>
          <w:color w:val="1A1A1A"/>
        </w:rPr>
        <w:fldChar w:fldCharType="end"/>
      </w:r>
      <w:r w:rsidR="00D537F8" w:rsidRPr="00544A46">
        <w:rPr>
          <w:rFonts w:ascii="Calibri" w:hAnsi="Calibri" w:cs="Calibri"/>
        </w:rPr>
        <w:t xml:space="preserve">. </w:t>
      </w:r>
      <w:r w:rsidRPr="00544A46">
        <w:rPr>
          <w:rFonts w:ascii="Calibri" w:hAnsi="Calibri" w:cs="Calibri"/>
        </w:rPr>
        <w:t>Despite this</w:t>
      </w:r>
      <w:r w:rsidR="008632D4" w:rsidRPr="00544A46">
        <w:rPr>
          <w:rFonts w:ascii="Calibri" w:hAnsi="Calibri" w:cs="Calibri"/>
        </w:rPr>
        <w:t>,</w:t>
      </w:r>
      <w:r w:rsidRPr="00544A46">
        <w:rPr>
          <w:rFonts w:ascii="Calibri" w:hAnsi="Calibri" w:cs="Calibri"/>
        </w:rPr>
        <w:t xml:space="preserve"> </w:t>
      </w:r>
      <w:r w:rsidR="005B73AC" w:rsidRPr="00544A46">
        <w:rPr>
          <w:rFonts w:ascii="Calibri" w:hAnsi="Calibri" w:cs="Calibri"/>
        </w:rPr>
        <w:t>i</w:t>
      </w:r>
      <w:r w:rsidR="009951DC" w:rsidRPr="00544A46">
        <w:rPr>
          <w:rFonts w:ascii="Calibri" w:hAnsi="Calibri" w:cs="Calibri"/>
        </w:rPr>
        <w:t xml:space="preserve">n the UK </w:t>
      </w:r>
      <w:r w:rsidR="005F6674" w:rsidRPr="00544A46">
        <w:rPr>
          <w:rFonts w:ascii="Calibri" w:hAnsi="Calibri" w:cs="Calibri"/>
        </w:rPr>
        <w:t xml:space="preserve">37% </w:t>
      </w:r>
      <w:r w:rsidR="009951DC" w:rsidRPr="00544A46">
        <w:rPr>
          <w:rFonts w:ascii="Calibri" w:hAnsi="Calibri" w:cs="Calibri"/>
        </w:rPr>
        <w:t xml:space="preserve">of men and </w:t>
      </w:r>
      <w:r w:rsidR="005F6674" w:rsidRPr="00544A46">
        <w:rPr>
          <w:rFonts w:ascii="Calibri" w:hAnsi="Calibri" w:cs="Calibri"/>
        </w:rPr>
        <w:t>42%</w:t>
      </w:r>
      <w:r w:rsidR="009951DC" w:rsidRPr="00544A46">
        <w:rPr>
          <w:rFonts w:ascii="Calibri" w:hAnsi="Calibri" w:cs="Calibri"/>
        </w:rPr>
        <w:t xml:space="preserve"> of women do not do sufficient </w:t>
      </w:r>
      <w:r w:rsidR="003B336B" w:rsidRPr="00544A46">
        <w:rPr>
          <w:rFonts w:ascii="Calibri" w:hAnsi="Calibri" w:cs="Calibri"/>
        </w:rPr>
        <w:t>p</w:t>
      </w:r>
      <w:r w:rsidR="004B707F" w:rsidRPr="00544A46">
        <w:rPr>
          <w:rFonts w:ascii="Calibri" w:hAnsi="Calibri" w:cs="Calibri"/>
        </w:rPr>
        <w:t xml:space="preserve">hysical </w:t>
      </w:r>
      <w:r w:rsidR="009A1993" w:rsidRPr="00544A46">
        <w:rPr>
          <w:rFonts w:ascii="Calibri" w:hAnsi="Calibri" w:cs="Calibri"/>
        </w:rPr>
        <w:t>a</w:t>
      </w:r>
      <w:r w:rsidR="004B707F" w:rsidRPr="00544A46">
        <w:rPr>
          <w:rFonts w:ascii="Calibri" w:hAnsi="Calibri" w:cs="Calibri"/>
        </w:rPr>
        <w:t>ctivity (PA)</w:t>
      </w:r>
      <w:r w:rsidR="009951DC" w:rsidRPr="00544A46">
        <w:rPr>
          <w:rFonts w:ascii="Calibri" w:hAnsi="Calibri" w:cs="Calibri"/>
        </w:rPr>
        <w:t xml:space="preserve"> to maintain their health</w:t>
      </w:r>
      <w:r w:rsidR="005F6674" w:rsidRPr="00544A46">
        <w:rPr>
          <w:rFonts w:ascii="Calibri" w:hAnsi="Calibri" w:cs="Calibri"/>
        </w:rPr>
        <w:t xml:space="preserve"> </w:t>
      </w:r>
      <w:r w:rsidR="005F6674" w:rsidRPr="00544A46">
        <w:rPr>
          <w:rFonts w:ascii="Calibri" w:hAnsi="Calibri" w:cs="Calibri"/>
        </w:rPr>
        <w:fldChar w:fldCharType="begin"/>
      </w:r>
      <w:r w:rsidR="00911430" w:rsidRPr="00544A46">
        <w:rPr>
          <w:rFonts w:ascii="Calibri" w:hAnsi="Calibri" w:cs="Calibri"/>
        </w:rPr>
        <w:instrText xml:space="preserve"> ADDIN EN.CITE &lt;EndNote&gt;&lt;Cite&gt;&lt;Author&gt;Sport England&lt;/Author&gt;&lt;Year&gt;2017&lt;/Year&gt;&lt;RecNum&gt;1852&lt;/RecNum&gt;&lt;DisplayText&gt;(Sport England, 2017)&lt;/DisplayText&gt;&lt;record&gt;&lt;rec-number&gt;1852&lt;/rec-number&gt;&lt;foreign-keys&gt;&lt;key app="EN" db-id="0t2252dsdfreenezwr7vdszk0wpzstwpww0e" timestamp="1513000182"&gt;1852&lt;/key&gt;&lt;/foreign-keys&gt;&lt;ref-type name="Report"&gt;27&lt;/ref-type&gt;&lt;contributors&gt;&lt;authors&gt;&lt;author&gt;Sport England,&lt;/author&gt;&lt;/authors&gt;&lt;tertiary-authors&gt;&lt;author&gt;Sport England&lt;/author&gt;&lt;/tertiary-authors&gt;&lt;/contributors&gt;&lt;titles&gt;&lt;title&gt;Active lives adult survey, May 2016/17 report&lt;/title&gt;&lt;/titles&gt;&lt;dates&gt;&lt;year&gt;2017&lt;/year&gt;&lt;/dates&gt;&lt;publisher&gt;Sport England&lt;/publisher&gt;&lt;urls&gt;&lt;related-urls&gt;&lt;url&gt;&lt;style face="underline" font="default" size="100%"&gt;https://www.sportengland.org/media/12458/active-lives-adult-may-16-17-report.pdf&lt;/style&gt;&lt;/url&gt;&lt;/related-urls&gt;&lt;/urls&gt;&lt;/record&gt;&lt;/Cite&gt;&lt;/EndNote&gt;</w:instrText>
      </w:r>
      <w:r w:rsidR="005F6674" w:rsidRPr="00544A46">
        <w:rPr>
          <w:rFonts w:ascii="Calibri" w:hAnsi="Calibri" w:cs="Calibri"/>
        </w:rPr>
        <w:fldChar w:fldCharType="separate"/>
      </w:r>
      <w:r w:rsidR="00C64EA9" w:rsidRPr="00544A46">
        <w:rPr>
          <w:rFonts w:ascii="Calibri" w:hAnsi="Calibri" w:cs="Calibri"/>
          <w:noProof/>
        </w:rPr>
        <w:t>(Sport England, 2017)</w:t>
      </w:r>
      <w:r w:rsidR="005F6674" w:rsidRPr="00544A46">
        <w:rPr>
          <w:rFonts w:ascii="Calibri" w:hAnsi="Calibri" w:cs="Calibri"/>
        </w:rPr>
        <w:fldChar w:fldCharType="end"/>
      </w:r>
      <w:r w:rsidR="004B4E60" w:rsidRPr="00544A46">
        <w:rPr>
          <w:rFonts w:ascii="Calibri" w:hAnsi="Calibri" w:cs="Calibri"/>
        </w:rPr>
        <w:t>.</w:t>
      </w:r>
      <w:r w:rsidR="009951DC" w:rsidRPr="00544A46">
        <w:rPr>
          <w:rFonts w:ascii="Calibri" w:hAnsi="Calibri" w:cs="Calibri"/>
        </w:rPr>
        <w:t xml:space="preserve"> </w:t>
      </w:r>
      <w:r w:rsidR="00D537F8" w:rsidRPr="00544A46">
        <w:rPr>
          <w:rFonts w:ascii="Calibri" w:hAnsi="Calibri" w:cs="Calibri"/>
        </w:rPr>
        <w:t>Efforts to increase</w:t>
      </w:r>
      <w:r w:rsidR="000759DD" w:rsidRPr="00544A46">
        <w:rPr>
          <w:rFonts w:ascii="Calibri" w:hAnsi="Calibri" w:cs="Calibri"/>
        </w:rPr>
        <w:t xml:space="preserve"> </w:t>
      </w:r>
      <w:r w:rsidR="00522A9D" w:rsidRPr="00544A46">
        <w:rPr>
          <w:rFonts w:ascii="Calibri" w:hAnsi="Calibri" w:cs="Calibri"/>
        </w:rPr>
        <w:t xml:space="preserve">PA </w:t>
      </w:r>
      <w:r w:rsidR="00D537F8" w:rsidRPr="00544A46">
        <w:rPr>
          <w:rFonts w:ascii="Calibri" w:hAnsi="Calibri" w:cs="Calibri"/>
        </w:rPr>
        <w:t xml:space="preserve">by promoting </w:t>
      </w:r>
      <w:r w:rsidR="004B707F" w:rsidRPr="00544A46">
        <w:rPr>
          <w:rFonts w:ascii="Calibri" w:hAnsi="Calibri" w:cs="Calibri"/>
        </w:rPr>
        <w:t>PA</w:t>
      </w:r>
      <w:r w:rsidR="00D537F8" w:rsidRPr="00544A46">
        <w:rPr>
          <w:rFonts w:ascii="Calibri" w:hAnsi="Calibri" w:cs="Calibri"/>
        </w:rPr>
        <w:t xml:space="preserve"> guidelines have been attempted at regional and national levels </w:t>
      </w:r>
      <w:r w:rsidR="001F3604" w:rsidRPr="00544A46">
        <w:rPr>
          <w:rFonts w:ascii="Calibri" w:hAnsi="Calibri" w:cs="Calibri"/>
        </w:rPr>
        <w:t xml:space="preserve">with </w:t>
      </w:r>
      <w:r w:rsidR="009951DC" w:rsidRPr="00544A46">
        <w:rPr>
          <w:rFonts w:ascii="Calibri" w:hAnsi="Calibri" w:cs="Calibri"/>
        </w:rPr>
        <w:t xml:space="preserve">typically modest rises in participation </w:t>
      </w:r>
      <w:r w:rsidR="006B462F" w:rsidRPr="00544A46">
        <w:rPr>
          <w:rFonts w:ascii="Calibri" w:hAnsi="Calibri" w:cs="Calibri"/>
        </w:rPr>
        <w:t xml:space="preserve">but </w:t>
      </w:r>
      <w:r w:rsidR="009951DC" w:rsidRPr="00544A46">
        <w:rPr>
          <w:rFonts w:ascii="Calibri" w:hAnsi="Calibri" w:cs="Calibri"/>
        </w:rPr>
        <w:t xml:space="preserve">no sustained activity engagement </w:t>
      </w:r>
      <w:r w:rsidR="004B4E60" w:rsidRPr="00544A46">
        <w:rPr>
          <w:rFonts w:ascii="Calibri" w:hAnsi="Calibri" w:cs="Calibri"/>
        </w:rPr>
        <w:fldChar w:fldCharType="begin"/>
      </w:r>
      <w:r w:rsidR="00C64EA9" w:rsidRPr="00544A46">
        <w:rPr>
          <w:rFonts w:ascii="Calibri" w:hAnsi="Calibri" w:cs="Calibri"/>
        </w:rPr>
        <w:instrText xml:space="preserve"> ADDIN EN.CITE &lt;EndNote&gt;&lt;Cite&gt;&lt;Author&gt;Bull&lt;/Author&gt;&lt;Year&gt;2014&lt;/Year&gt;&lt;RecNum&gt;1716&lt;/RecNum&gt;&lt;DisplayText&gt;(Bull and Bauman, 2014)&lt;/DisplayText&gt;&lt;record&gt;&lt;rec-number&gt;1716&lt;/rec-number&gt;&lt;foreign-keys&gt;&lt;key app="EN" db-id="0t2252dsdfreenezwr7vdszk0wpzstwpww0e" timestamp="1501755421"&gt;1716&lt;/key&gt;&lt;/foreign-keys&gt;&lt;ref-type name="Book Section"&gt;5&lt;/ref-type&gt;&lt;contributors&gt;&lt;authors&gt;&lt;author&gt;Bull, F.&lt;/author&gt;&lt;author&gt;Bauman, A.&lt;/author&gt;&lt;/authors&gt;&lt;secondary-authors&gt;&lt;author&gt;Clow, A.&lt;/author&gt;&lt;author&gt;Edmunds, S.&lt;/author&gt;&lt;/secondary-authors&gt;&lt;/contributors&gt;&lt;titles&gt;&lt;title&gt;Physical activity guidelines and national population-based actions&lt;/title&gt;&lt;secondary-title&gt;Physical activity and mental health&lt;/secondary-title&gt;&lt;/titles&gt;&lt;pages&gt;17-40&lt;/pages&gt;&lt;section&gt;2&lt;/section&gt;&lt;dates&gt;&lt;year&gt;2014&lt;/year&gt;&lt;/dates&gt;&lt;pub-location&gt;Champaign, IL&lt;/pub-location&gt;&lt;publisher&gt;Human Kinetics&lt;/publisher&gt;&lt;urls&gt;&lt;/urls&gt;&lt;/record&gt;&lt;/Cite&gt;&lt;/EndNote&gt;</w:instrText>
      </w:r>
      <w:r w:rsidR="004B4E60" w:rsidRPr="00544A46">
        <w:rPr>
          <w:rFonts w:ascii="Calibri" w:hAnsi="Calibri" w:cs="Calibri"/>
        </w:rPr>
        <w:fldChar w:fldCharType="separate"/>
      </w:r>
      <w:r w:rsidR="00C64EA9" w:rsidRPr="00544A46">
        <w:rPr>
          <w:rFonts w:ascii="Calibri" w:hAnsi="Calibri" w:cs="Calibri"/>
          <w:noProof/>
        </w:rPr>
        <w:t>(Bull and Bauman, 2014)</w:t>
      </w:r>
      <w:r w:rsidR="004B4E60" w:rsidRPr="00544A46">
        <w:rPr>
          <w:rFonts w:ascii="Calibri" w:hAnsi="Calibri" w:cs="Calibri"/>
        </w:rPr>
        <w:fldChar w:fldCharType="end"/>
      </w:r>
      <w:r w:rsidR="00D537F8" w:rsidRPr="00544A46">
        <w:rPr>
          <w:rFonts w:ascii="Calibri" w:hAnsi="Calibri" w:cs="Calibri"/>
        </w:rPr>
        <w:t xml:space="preserve">. </w:t>
      </w:r>
      <w:r w:rsidR="000759DD" w:rsidRPr="00544A46">
        <w:rPr>
          <w:rFonts w:ascii="Calibri" w:hAnsi="Calibri" w:cs="Calibri"/>
        </w:rPr>
        <w:t>Thus</w:t>
      </w:r>
      <w:r w:rsidR="00D93BD5">
        <w:rPr>
          <w:rFonts w:ascii="Calibri" w:hAnsi="Calibri" w:cs="Calibri"/>
        </w:rPr>
        <w:t>,</w:t>
      </w:r>
      <w:r w:rsidR="000759DD" w:rsidRPr="00544A46">
        <w:rPr>
          <w:rFonts w:ascii="Calibri" w:hAnsi="Calibri" w:cs="Calibri"/>
        </w:rPr>
        <w:t xml:space="preserve"> further research to understand the characteristics of effective PA </w:t>
      </w:r>
      <w:r w:rsidR="00D93BD5">
        <w:rPr>
          <w:rFonts w:ascii="Calibri" w:hAnsi="Calibri" w:cs="Calibri"/>
        </w:rPr>
        <w:t xml:space="preserve">programmes and </w:t>
      </w:r>
      <w:r w:rsidR="000759DD" w:rsidRPr="00544A46">
        <w:rPr>
          <w:rFonts w:ascii="Calibri" w:hAnsi="Calibri" w:cs="Calibri"/>
        </w:rPr>
        <w:t>interventions is warranted.</w:t>
      </w:r>
      <w:r w:rsidR="00031345" w:rsidRPr="00544A46">
        <w:rPr>
          <w:rFonts w:ascii="Calibri" w:hAnsi="Calibri" w:cs="Calibri"/>
        </w:rPr>
        <w:t xml:space="preserve"> </w:t>
      </w:r>
    </w:p>
    <w:p w14:paraId="7556A781" w14:textId="77777777" w:rsidR="00522A9D" w:rsidRPr="00544A46" w:rsidRDefault="00522A9D" w:rsidP="00544A46">
      <w:pPr>
        <w:rPr>
          <w:rFonts w:ascii="Calibri" w:hAnsi="Calibri" w:cs="Calibri"/>
        </w:rPr>
      </w:pPr>
    </w:p>
    <w:p w14:paraId="1864FCC6" w14:textId="1CD19019" w:rsidR="00A94E30" w:rsidRPr="00544A46" w:rsidRDefault="00976E82" w:rsidP="00544A46">
      <w:pPr>
        <w:rPr>
          <w:rFonts w:ascii="Calibri" w:hAnsi="Calibri" w:cs="Calibri"/>
        </w:rPr>
      </w:pPr>
      <w:r w:rsidRPr="00544A46">
        <w:rPr>
          <w:rFonts w:ascii="Calibri" w:hAnsi="Calibri" w:cs="Calibri"/>
        </w:rPr>
        <w:t>One PA intervention which shows promise</w:t>
      </w:r>
      <w:r w:rsidR="00BC2E62" w:rsidRPr="00544A46">
        <w:rPr>
          <w:rFonts w:ascii="Calibri" w:hAnsi="Calibri" w:cs="Calibri"/>
        </w:rPr>
        <w:t xml:space="preserve"> for promoting behaviour change</w:t>
      </w:r>
      <w:r w:rsidRPr="00544A46">
        <w:rPr>
          <w:rFonts w:ascii="Calibri" w:hAnsi="Calibri" w:cs="Calibri"/>
        </w:rPr>
        <w:t xml:space="preserve"> </w:t>
      </w:r>
      <w:r w:rsidR="009806BA" w:rsidRPr="00544A46">
        <w:rPr>
          <w:rFonts w:ascii="Calibri" w:hAnsi="Calibri" w:cs="Calibri"/>
        </w:rPr>
        <w:t xml:space="preserve">but has received relatively little research attention </w:t>
      </w:r>
      <w:r w:rsidRPr="00544A46">
        <w:rPr>
          <w:rFonts w:ascii="Calibri" w:hAnsi="Calibri" w:cs="Calibri"/>
        </w:rPr>
        <w:t xml:space="preserve">is the interpersonal approach </w:t>
      </w:r>
      <w:r w:rsidR="00D93BD5">
        <w:rPr>
          <w:rFonts w:ascii="Calibri" w:hAnsi="Calibri" w:cs="Calibri"/>
        </w:rPr>
        <w:t>provided by</w:t>
      </w:r>
      <w:r w:rsidRPr="00544A46">
        <w:rPr>
          <w:rFonts w:ascii="Calibri" w:hAnsi="Calibri" w:cs="Calibri"/>
        </w:rPr>
        <w:t xml:space="preserve"> peer</w:t>
      </w:r>
      <w:r w:rsidR="009806BA" w:rsidRPr="00544A46">
        <w:rPr>
          <w:rFonts w:ascii="Calibri" w:hAnsi="Calibri" w:cs="Calibri"/>
        </w:rPr>
        <w:t xml:space="preserve"> </w:t>
      </w:r>
      <w:r w:rsidRPr="00544A46">
        <w:rPr>
          <w:rFonts w:ascii="Calibri" w:hAnsi="Calibri" w:cs="Calibri"/>
        </w:rPr>
        <w:t>support interventions. In this approach</w:t>
      </w:r>
      <w:r w:rsidR="00D93BD5">
        <w:rPr>
          <w:rFonts w:ascii="Calibri" w:hAnsi="Calibri" w:cs="Calibri"/>
        </w:rPr>
        <w:t>,</w:t>
      </w:r>
      <w:r w:rsidRPr="00544A46">
        <w:rPr>
          <w:rFonts w:ascii="Calibri" w:hAnsi="Calibri" w:cs="Calibri"/>
        </w:rPr>
        <w:t xml:space="preserve"> </w:t>
      </w:r>
      <w:r w:rsidR="00242F62" w:rsidRPr="00544A46">
        <w:rPr>
          <w:rFonts w:ascii="Calibri" w:hAnsi="Calibri" w:cs="Calibri"/>
        </w:rPr>
        <w:t xml:space="preserve">individuals </w:t>
      </w:r>
      <w:r w:rsidR="00FB101E" w:rsidRPr="00544A46">
        <w:rPr>
          <w:rFonts w:ascii="Calibri" w:hAnsi="Calibri" w:cs="Calibri"/>
        </w:rPr>
        <w:t>adopt</w:t>
      </w:r>
      <w:r w:rsidR="00242F62" w:rsidRPr="00544A46">
        <w:rPr>
          <w:rFonts w:ascii="Calibri" w:hAnsi="Calibri" w:cs="Calibri"/>
        </w:rPr>
        <w:t xml:space="preserve"> the role of mentors to their peers with the </w:t>
      </w:r>
      <w:r w:rsidR="00FB101E" w:rsidRPr="00544A46">
        <w:rPr>
          <w:rFonts w:ascii="Calibri" w:hAnsi="Calibri" w:cs="Calibri"/>
        </w:rPr>
        <w:t>objective</w:t>
      </w:r>
      <w:r w:rsidR="00242F62" w:rsidRPr="00544A46">
        <w:rPr>
          <w:rFonts w:ascii="Calibri" w:hAnsi="Calibri" w:cs="Calibri"/>
        </w:rPr>
        <w:t xml:space="preserve"> of facilitating </w:t>
      </w:r>
      <w:r w:rsidR="00C91C72" w:rsidRPr="00544A46">
        <w:rPr>
          <w:rFonts w:ascii="Calibri" w:hAnsi="Calibri" w:cs="Calibri"/>
        </w:rPr>
        <w:t>behavioural</w:t>
      </w:r>
      <w:r w:rsidR="00242F62" w:rsidRPr="00544A46">
        <w:rPr>
          <w:rFonts w:ascii="Calibri" w:hAnsi="Calibri" w:cs="Calibri"/>
        </w:rPr>
        <w:t xml:space="preserve"> change</w:t>
      </w:r>
      <w:r w:rsidR="00420785" w:rsidRPr="00544A46">
        <w:rPr>
          <w:rFonts w:ascii="Calibri" w:hAnsi="Calibri" w:cs="Calibri"/>
        </w:rPr>
        <w:t xml:space="preserve"> and maintenance</w:t>
      </w:r>
      <w:r w:rsidR="00242F62" w:rsidRPr="00544A46">
        <w:rPr>
          <w:rFonts w:ascii="Calibri" w:hAnsi="Calibri" w:cs="Calibri"/>
        </w:rPr>
        <w:t xml:space="preserve">. </w:t>
      </w:r>
      <w:r w:rsidR="00A94E30" w:rsidRPr="00544A46">
        <w:rPr>
          <w:rFonts w:ascii="Calibri" w:hAnsi="Calibri" w:cs="Calibri"/>
        </w:rPr>
        <w:t xml:space="preserve">Peer helpers are members of </w:t>
      </w:r>
      <w:r w:rsidR="006B462F" w:rsidRPr="00544A46">
        <w:rPr>
          <w:rFonts w:ascii="Calibri" w:hAnsi="Calibri" w:cs="Calibri"/>
        </w:rPr>
        <w:t>an existing</w:t>
      </w:r>
      <w:r w:rsidR="00A94E30" w:rsidRPr="00544A46">
        <w:rPr>
          <w:rFonts w:ascii="Calibri" w:hAnsi="Calibri" w:cs="Calibri"/>
        </w:rPr>
        <w:t xml:space="preserve"> social network to whom others naturally turn for advice because they are well respected and responsive to others</w:t>
      </w:r>
      <w:r w:rsidR="00E52D52" w:rsidRPr="00544A46">
        <w:rPr>
          <w:rFonts w:ascii="Calibri" w:hAnsi="Calibri" w:cs="Calibri"/>
        </w:rPr>
        <w:t>’</w:t>
      </w:r>
      <w:r w:rsidR="00A94E30" w:rsidRPr="00544A46">
        <w:rPr>
          <w:rFonts w:ascii="Calibri" w:hAnsi="Calibri" w:cs="Calibri"/>
        </w:rPr>
        <w:t xml:space="preserve"> needs </w:t>
      </w:r>
      <w:r w:rsidR="00CE02A1" w:rsidRPr="00544A46">
        <w:rPr>
          <w:rFonts w:ascii="Calibri" w:hAnsi="Calibri" w:cs="Calibri"/>
        </w:rPr>
        <w:fldChar w:fldCharType="begin">
          <w:fldData xml:space="preserve">PEVuZE5vdGU+PENpdGU+PEF1dGhvcj5Fbmc8L0F1dGhvcj48WWVhcj4xOTk3PC9ZZWFyPjxSZWNO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</w:fldData>
        </w:fldChar>
      </w:r>
      <w:r w:rsidR="00C64EA9" w:rsidRPr="00544A46">
        <w:rPr>
          <w:rFonts w:ascii="Calibri" w:hAnsi="Calibri" w:cs="Calibri"/>
        </w:rPr>
        <w:instrText xml:space="preserve"> ADDIN EN.CITE </w:instrText>
      </w:r>
      <w:r w:rsidR="00C64EA9" w:rsidRPr="00544A46">
        <w:rPr>
          <w:rFonts w:ascii="Calibri" w:hAnsi="Calibri" w:cs="Calibri"/>
        </w:rPr>
        <w:fldChar w:fldCharType="begin">
          <w:fldData xml:space="preserve">PEVuZE5vdGU+PENpdGU+PEF1dGhvcj5Fbmc8L0F1dGhvcj48WWVhcj4xOTk3PC9ZZWFyPjxSZWNO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</w:fldData>
        </w:fldChar>
      </w:r>
      <w:r w:rsidR="00C64EA9" w:rsidRPr="00544A46">
        <w:rPr>
          <w:rFonts w:ascii="Calibri" w:hAnsi="Calibri" w:cs="Calibri"/>
        </w:rPr>
        <w:instrText xml:space="preserve"> ADDIN EN.CITE.DATA </w:instrText>
      </w:r>
      <w:r w:rsidR="00C64EA9" w:rsidRPr="00544A46">
        <w:rPr>
          <w:rFonts w:ascii="Calibri" w:hAnsi="Calibri" w:cs="Calibri"/>
        </w:rPr>
      </w:r>
      <w:r w:rsidR="00C64EA9" w:rsidRPr="00544A46">
        <w:rPr>
          <w:rFonts w:ascii="Calibri" w:hAnsi="Calibri" w:cs="Calibri"/>
        </w:rPr>
        <w:fldChar w:fldCharType="end"/>
      </w:r>
      <w:r w:rsidR="00CE02A1" w:rsidRPr="00544A46">
        <w:rPr>
          <w:rFonts w:ascii="Calibri" w:hAnsi="Calibri" w:cs="Calibri"/>
        </w:rPr>
      </w:r>
      <w:r w:rsidR="00CE02A1" w:rsidRPr="00544A46">
        <w:rPr>
          <w:rFonts w:ascii="Calibri" w:hAnsi="Calibri" w:cs="Calibri"/>
        </w:rPr>
        <w:fldChar w:fldCharType="separate"/>
      </w:r>
      <w:r w:rsidR="00C64EA9" w:rsidRPr="00544A46">
        <w:rPr>
          <w:rFonts w:ascii="Calibri" w:hAnsi="Calibri" w:cs="Calibri"/>
          <w:noProof/>
        </w:rPr>
        <w:t>(Eng et al., 1997; Heaney and Israel, 2008)</w:t>
      </w:r>
      <w:r w:rsidR="00CE02A1" w:rsidRPr="00544A46">
        <w:rPr>
          <w:rFonts w:ascii="Calibri" w:hAnsi="Calibri" w:cs="Calibri"/>
        </w:rPr>
        <w:fldChar w:fldCharType="end"/>
      </w:r>
      <w:r w:rsidR="00A94E30" w:rsidRPr="00544A46">
        <w:rPr>
          <w:rFonts w:ascii="Calibri" w:hAnsi="Calibri" w:cs="Calibri"/>
        </w:rPr>
        <w:t xml:space="preserve">. </w:t>
      </w:r>
      <w:r w:rsidR="00782746" w:rsidRPr="00544A46">
        <w:rPr>
          <w:rFonts w:ascii="Calibri" w:hAnsi="Calibri" w:cs="Calibri"/>
        </w:rPr>
        <w:t xml:space="preserve">A </w:t>
      </w:r>
      <w:r w:rsidR="00330A30" w:rsidRPr="00544A46">
        <w:rPr>
          <w:rFonts w:ascii="Calibri" w:hAnsi="Calibri" w:cs="Calibri"/>
        </w:rPr>
        <w:t xml:space="preserve">systematic </w:t>
      </w:r>
      <w:r w:rsidR="00782746" w:rsidRPr="00544A46">
        <w:rPr>
          <w:rFonts w:ascii="Calibri" w:hAnsi="Calibri" w:cs="Calibri"/>
        </w:rPr>
        <w:t xml:space="preserve">review of peer delivered PA interventions </w:t>
      </w:r>
      <w:r w:rsidR="00CE02A1" w:rsidRPr="00544A46">
        <w:rPr>
          <w:rFonts w:ascii="Calibri" w:hAnsi="Calibri" w:cs="Calibri"/>
        </w:rPr>
        <w:fldChar w:fldCharType="begin"/>
      </w:r>
      <w:r w:rsidR="00C64EA9" w:rsidRPr="00544A46">
        <w:rPr>
          <w:rFonts w:ascii="Calibri" w:hAnsi="Calibri" w:cs="Calibri"/>
        </w:rPr>
        <w:instrText xml:space="preserve"> ADDIN EN.CITE &lt;EndNote&gt;&lt;Cite&gt;&lt;Author&gt;Ginis&lt;/Author&gt;&lt;Year&gt;2013&lt;/Year&gt;&lt;RecNum&gt;1714&lt;/RecNum&gt;&lt;DisplayText&gt;(Martin Ginis et al., 2013)&lt;/DisplayText&gt;&lt;record&gt;&lt;rec-number&gt;1714&lt;/rec-number&gt;&lt;foreign-keys&gt;&lt;key app="EN" db-id="0t2252dsdfreenezwr7vdszk0wpzstwpww0e" timestamp="1435239303"&gt;1714&lt;/key&gt;&lt;/foreign-keys&gt;&lt;ref-type name="Journal Article"&gt;17&lt;/ref-type&gt;&lt;contributors&gt;&lt;authors&gt;&lt;author&gt;Martin Ginis, Kathleen A.&lt;/author&gt;&lt;author&gt;Nigg, Claudio R.&lt;/author&gt;&lt;author&gt;Smith, Alan L.&lt;/author&gt;&lt;/authors&gt;&lt;/contributors&gt;&lt;titles&gt;&lt;title&gt;Peer-delivered physical activity interventions: an overlooked opportunity for physical activity promotion&lt;/title&gt;&lt;secondary-title&gt;Translational Behavioral Medicine&lt;/secondary-title&gt;&lt;/titles&gt;&lt;periodical&gt;&lt;full-title&gt;Translational Behavioral Medicine&lt;/full-title&gt;&lt;/periodical&gt;&lt;pages&gt;434-443&lt;/pages&gt;&lt;volume&gt;3&lt;/volume&gt;&lt;number&gt;4&lt;/number&gt;&lt;dates&gt;&lt;year&gt;2013&lt;/year&gt;&lt;pub-dates&gt;&lt;date&gt;06/06&lt;/date&gt;&lt;/pub-dates&gt;&lt;/dates&gt;&lt;pub-location&gt;Boston&lt;/pub-location&gt;&lt;publisher&gt;Springer US&lt;/publisher&gt;&lt;isbn&gt;1869-6716&amp;#xD;1613-9860&lt;/isbn&gt;&lt;accession-num&gt;PMC3830020&lt;/accession-num&gt;&lt;urls&gt;&lt;related-urls&gt;&lt;url&gt;http://www.ncbi.nlm.nih.gov/pmc/articles/PMC3830020/&lt;/url&gt;&lt;/related-urls&gt;&lt;/urls&gt;&lt;electronic-resource-num&gt;10.1007/s13142-013-0215-2&lt;/electronic-resource-num&gt;&lt;remote-database-name&gt;PMC&lt;/remote-database-name&gt;&lt;/record&gt;&lt;/Cite&gt;&lt;/EndNote&gt;</w:instrText>
      </w:r>
      <w:r w:rsidR="00CE02A1" w:rsidRPr="00544A46">
        <w:rPr>
          <w:rFonts w:ascii="Calibri" w:hAnsi="Calibri" w:cs="Calibri"/>
        </w:rPr>
        <w:fldChar w:fldCharType="separate"/>
      </w:r>
      <w:r w:rsidR="00C64EA9" w:rsidRPr="00544A46">
        <w:rPr>
          <w:rFonts w:ascii="Calibri" w:hAnsi="Calibri" w:cs="Calibri"/>
          <w:noProof/>
        </w:rPr>
        <w:t>(Martin Ginis et al., 2013)</w:t>
      </w:r>
      <w:r w:rsidR="00CE02A1" w:rsidRPr="00544A46">
        <w:rPr>
          <w:rFonts w:ascii="Calibri" w:hAnsi="Calibri" w:cs="Calibri"/>
        </w:rPr>
        <w:fldChar w:fldCharType="end"/>
      </w:r>
      <w:r w:rsidR="009F4481" w:rsidRPr="00544A46">
        <w:rPr>
          <w:rFonts w:ascii="Calibri" w:hAnsi="Calibri" w:cs="Calibri"/>
        </w:rPr>
        <w:t xml:space="preserve"> </w:t>
      </w:r>
      <w:r w:rsidR="00782746" w:rsidRPr="00544A46">
        <w:rPr>
          <w:rFonts w:ascii="Calibri" w:hAnsi="Calibri" w:cs="Calibri"/>
        </w:rPr>
        <w:t>identified 10</w:t>
      </w:r>
      <w:r w:rsidR="00631FC8" w:rsidRPr="00544A46">
        <w:rPr>
          <w:rFonts w:ascii="Calibri" w:hAnsi="Calibri" w:cs="Calibri"/>
        </w:rPr>
        <w:t xml:space="preserve"> such</w:t>
      </w:r>
      <w:r w:rsidR="00782746" w:rsidRPr="00544A46">
        <w:rPr>
          <w:rFonts w:ascii="Calibri" w:hAnsi="Calibri" w:cs="Calibri"/>
        </w:rPr>
        <w:t xml:space="preserve"> </w:t>
      </w:r>
      <w:r w:rsidR="006A6D91" w:rsidRPr="00544A46">
        <w:rPr>
          <w:rFonts w:ascii="Calibri" w:hAnsi="Calibri" w:cs="Calibri"/>
        </w:rPr>
        <w:t>studies</w:t>
      </w:r>
      <w:r w:rsidR="00631FC8" w:rsidRPr="00544A46">
        <w:rPr>
          <w:rFonts w:ascii="Calibri" w:hAnsi="Calibri" w:cs="Calibri"/>
        </w:rPr>
        <w:t xml:space="preserve"> of which 6 were </w:t>
      </w:r>
      <w:r w:rsidR="003B336B" w:rsidRPr="00544A46">
        <w:rPr>
          <w:rFonts w:ascii="Calibri" w:hAnsi="Calibri" w:cs="Calibri"/>
        </w:rPr>
        <w:t>r</w:t>
      </w:r>
      <w:r w:rsidR="009A1993" w:rsidRPr="00544A46">
        <w:rPr>
          <w:rFonts w:ascii="Calibri" w:hAnsi="Calibri" w:cs="Calibri"/>
        </w:rPr>
        <w:t xml:space="preserve">andomised </w:t>
      </w:r>
      <w:r w:rsidR="003B336B" w:rsidRPr="00544A46">
        <w:rPr>
          <w:rFonts w:ascii="Calibri" w:hAnsi="Calibri" w:cs="Calibri"/>
        </w:rPr>
        <w:t>c</w:t>
      </w:r>
      <w:r w:rsidR="009A1993" w:rsidRPr="00544A46">
        <w:rPr>
          <w:rFonts w:ascii="Calibri" w:hAnsi="Calibri" w:cs="Calibri"/>
        </w:rPr>
        <w:t xml:space="preserve">ontrolled </w:t>
      </w:r>
      <w:r w:rsidR="003B336B" w:rsidRPr="00544A46">
        <w:rPr>
          <w:rFonts w:ascii="Calibri" w:hAnsi="Calibri" w:cs="Calibri"/>
        </w:rPr>
        <w:t>t</w:t>
      </w:r>
      <w:r w:rsidR="009A1993" w:rsidRPr="00544A46">
        <w:rPr>
          <w:rFonts w:ascii="Calibri" w:hAnsi="Calibri" w:cs="Calibri"/>
        </w:rPr>
        <w:t>rials (RCTs)</w:t>
      </w:r>
      <w:r w:rsidR="00631FC8" w:rsidRPr="00544A46">
        <w:rPr>
          <w:rFonts w:ascii="Calibri" w:hAnsi="Calibri" w:cs="Calibri"/>
        </w:rPr>
        <w:t xml:space="preserve">. They </w:t>
      </w:r>
      <w:r w:rsidR="00782746" w:rsidRPr="00544A46">
        <w:rPr>
          <w:rFonts w:ascii="Calibri" w:hAnsi="Calibri" w:cs="Calibri"/>
        </w:rPr>
        <w:t>concluded that these interventions significantly increased PA</w:t>
      </w:r>
      <w:r w:rsidR="005E2ACA" w:rsidRPr="00544A46">
        <w:rPr>
          <w:rFonts w:ascii="Calibri" w:hAnsi="Calibri" w:cs="Calibri"/>
        </w:rPr>
        <w:t xml:space="preserve">, </w:t>
      </w:r>
      <w:r w:rsidR="00782746" w:rsidRPr="00544A46">
        <w:rPr>
          <w:rFonts w:ascii="Calibri" w:hAnsi="Calibri" w:cs="Calibri"/>
        </w:rPr>
        <w:t xml:space="preserve">were as effective as </w:t>
      </w:r>
      <w:r w:rsidR="005E2ACA" w:rsidRPr="00544A46">
        <w:rPr>
          <w:rFonts w:ascii="Calibri" w:hAnsi="Calibri" w:cs="Calibri"/>
        </w:rPr>
        <w:t>professionally delivered interventions and</w:t>
      </w:r>
      <w:r w:rsidR="00D93BD5">
        <w:rPr>
          <w:rFonts w:ascii="Calibri" w:hAnsi="Calibri" w:cs="Calibri"/>
        </w:rPr>
        <w:t xml:space="preserve"> were</w:t>
      </w:r>
      <w:r w:rsidR="005E2ACA" w:rsidRPr="00544A46">
        <w:rPr>
          <w:rFonts w:ascii="Calibri" w:hAnsi="Calibri" w:cs="Calibri"/>
        </w:rPr>
        <w:t xml:space="preserve"> more effective than control conditions. </w:t>
      </w:r>
      <w:r w:rsidR="00EC6B8F" w:rsidRPr="00544A46">
        <w:rPr>
          <w:rFonts w:ascii="Calibri" w:hAnsi="Calibri" w:cs="Calibri"/>
        </w:rPr>
        <w:t xml:space="preserve"> </w:t>
      </w:r>
      <w:r w:rsidR="009F4481" w:rsidRPr="00544A46">
        <w:rPr>
          <w:rFonts w:ascii="Calibri" w:hAnsi="Calibri" w:cs="Calibri"/>
        </w:rPr>
        <w:t xml:space="preserve">These interventions targeted populations of older adults (n=5), children (n=1), adults with chronic health conditions (n=2) and adults with disabilities (n=2). </w:t>
      </w:r>
      <w:r w:rsidR="00EE5C02" w:rsidRPr="00544A46">
        <w:rPr>
          <w:rFonts w:ascii="Calibri" w:hAnsi="Calibri" w:cs="Calibri"/>
        </w:rPr>
        <w:t xml:space="preserve">A more recent meta-analysis of </w:t>
      </w:r>
      <w:r w:rsidR="00C337D5" w:rsidRPr="00544A46">
        <w:rPr>
          <w:rFonts w:ascii="Calibri" w:hAnsi="Calibri" w:cs="Calibri"/>
        </w:rPr>
        <w:t xml:space="preserve">17 RCTs of </w:t>
      </w:r>
      <w:r w:rsidR="00EE5C02" w:rsidRPr="00544A46">
        <w:rPr>
          <w:rFonts w:ascii="Calibri" w:hAnsi="Calibri" w:cs="Calibri"/>
        </w:rPr>
        <w:t>peer led self-management program</w:t>
      </w:r>
      <w:r w:rsidR="0087142E">
        <w:rPr>
          <w:rFonts w:ascii="Calibri" w:hAnsi="Calibri" w:cs="Calibri"/>
        </w:rPr>
        <w:t>me</w:t>
      </w:r>
      <w:r w:rsidR="00EE5C02" w:rsidRPr="00544A46">
        <w:rPr>
          <w:rFonts w:ascii="Calibri" w:hAnsi="Calibri" w:cs="Calibri"/>
        </w:rPr>
        <w:t xml:space="preserve">s </w:t>
      </w:r>
      <w:r w:rsidR="00EC6B8F" w:rsidRPr="00544A46">
        <w:rPr>
          <w:rFonts w:ascii="Calibri" w:hAnsi="Calibri" w:cs="Calibri"/>
        </w:rPr>
        <w:t xml:space="preserve">which assessed </w:t>
      </w:r>
      <w:r w:rsidR="004B707F" w:rsidRPr="00544A46">
        <w:rPr>
          <w:rFonts w:ascii="Calibri" w:hAnsi="Calibri" w:cs="Calibri"/>
        </w:rPr>
        <w:t>PA</w:t>
      </w:r>
      <w:r w:rsidR="00EE5C02" w:rsidRPr="00544A46">
        <w:rPr>
          <w:rFonts w:ascii="Calibri" w:hAnsi="Calibri" w:cs="Calibri"/>
        </w:rPr>
        <w:t xml:space="preserve"> </w:t>
      </w:r>
      <w:r w:rsidR="00EC6B8F" w:rsidRPr="00544A46">
        <w:rPr>
          <w:rFonts w:ascii="Calibri" w:hAnsi="Calibri" w:cs="Calibri"/>
        </w:rPr>
        <w:t>as a</w:t>
      </w:r>
      <w:r w:rsidR="00B81225" w:rsidRPr="00544A46">
        <w:rPr>
          <w:rFonts w:ascii="Calibri" w:hAnsi="Calibri" w:cs="Calibri"/>
        </w:rPr>
        <w:t>n</w:t>
      </w:r>
      <w:r w:rsidR="00EC6B8F" w:rsidRPr="00544A46">
        <w:rPr>
          <w:rFonts w:ascii="Calibri" w:hAnsi="Calibri" w:cs="Calibri"/>
        </w:rPr>
        <w:t xml:space="preserve"> outcome </w:t>
      </w:r>
      <w:r w:rsidR="00C337D5" w:rsidRPr="00544A46">
        <w:rPr>
          <w:rFonts w:ascii="Calibri" w:hAnsi="Calibri" w:cs="Calibri"/>
        </w:rPr>
        <w:t xml:space="preserve">found a </w:t>
      </w:r>
      <w:r w:rsidR="00EC6B8F" w:rsidRPr="00544A46">
        <w:rPr>
          <w:rFonts w:ascii="Calibri" w:hAnsi="Calibri" w:cs="Calibri"/>
        </w:rPr>
        <w:t>statistically significant</w:t>
      </w:r>
      <w:r w:rsidR="00AF3C78" w:rsidRPr="00544A46">
        <w:rPr>
          <w:rFonts w:ascii="Calibri" w:hAnsi="Calibri" w:cs="Calibri"/>
        </w:rPr>
        <w:t>,</w:t>
      </w:r>
      <w:r w:rsidR="00EC6B8F" w:rsidRPr="00544A46">
        <w:rPr>
          <w:rFonts w:ascii="Calibri" w:hAnsi="Calibri" w:cs="Calibri"/>
        </w:rPr>
        <w:t xml:space="preserve"> moderate pooled </w:t>
      </w:r>
      <w:r w:rsidR="00C337D5" w:rsidRPr="00544A46">
        <w:rPr>
          <w:rFonts w:ascii="Calibri" w:hAnsi="Calibri" w:cs="Calibri"/>
        </w:rPr>
        <w:t xml:space="preserve">effect on </w:t>
      </w:r>
      <w:r w:rsidR="004B707F" w:rsidRPr="00544A46">
        <w:rPr>
          <w:rFonts w:ascii="Calibri" w:hAnsi="Calibri" w:cs="Calibri"/>
        </w:rPr>
        <w:t>PA</w:t>
      </w:r>
      <w:r w:rsidR="00C337D5" w:rsidRPr="00544A46">
        <w:rPr>
          <w:rFonts w:ascii="Calibri" w:hAnsi="Calibri" w:cs="Calibri"/>
        </w:rPr>
        <w:t xml:space="preserve"> </w:t>
      </w:r>
      <w:r w:rsidR="00EC6B8F" w:rsidRPr="00544A46">
        <w:rPr>
          <w:rFonts w:ascii="Calibri" w:hAnsi="Calibri" w:cs="Calibri"/>
        </w:rPr>
        <w:t xml:space="preserve">(SMD=0.4, p&lt;0.001) </w:t>
      </w:r>
      <w:r w:rsidR="00C337D5" w:rsidRPr="00544A46">
        <w:rPr>
          <w:rFonts w:ascii="Calibri" w:hAnsi="Calibri" w:cs="Calibri"/>
        </w:rPr>
        <w:t xml:space="preserve">with effect sizes ranging from 0.1 to 1.1 </w:t>
      </w:r>
      <w:r w:rsidR="00012792" w:rsidRPr="00544A46">
        <w:rPr>
          <w:rFonts w:ascii="Calibri" w:hAnsi="Calibri" w:cs="Calibri"/>
        </w:rPr>
        <w:fldChar w:fldCharType="begin">
          <w:fldData xml:space="preserve">PEVuZE5vdGU+PENpdGU+PEF1dGhvcj5CZXN0PC9BdXRob3I+PFllYXI+MjAxNjwvWWVhcj48UmVj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</w:fldData>
        </w:fldChar>
      </w:r>
      <w:r w:rsidR="004B19D0" w:rsidRPr="00544A46">
        <w:rPr>
          <w:rFonts w:ascii="Calibri" w:hAnsi="Calibri" w:cs="Calibri"/>
        </w:rPr>
        <w:instrText xml:space="preserve"> ADDIN EN.CITE </w:instrText>
      </w:r>
      <w:r w:rsidR="004B19D0" w:rsidRPr="00544A46">
        <w:rPr>
          <w:rFonts w:ascii="Calibri" w:hAnsi="Calibri" w:cs="Calibri"/>
        </w:rPr>
        <w:fldChar w:fldCharType="begin">
          <w:fldData xml:space="preserve">PEVuZE5vdGU+PENpdGU+PEF1dGhvcj5CZXN0PC9BdXRob3I+PFllYXI+MjAxNjwvWWVhcj48UmVj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</w:fldData>
        </w:fldChar>
      </w:r>
      <w:r w:rsidR="004B19D0" w:rsidRPr="00544A46">
        <w:rPr>
          <w:rFonts w:ascii="Calibri" w:hAnsi="Calibri" w:cs="Calibri"/>
        </w:rPr>
        <w:instrText xml:space="preserve"> ADDIN EN.CITE.DATA </w:instrText>
      </w:r>
      <w:r w:rsidR="004B19D0" w:rsidRPr="00544A46">
        <w:rPr>
          <w:rFonts w:ascii="Calibri" w:hAnsi="Calibri" w:cs="Calibri"/>
        </w:rPr>
      </w:r>
      <w:r w:rsidR="004B19D0" w:rsidRPr="00544A46">
        <w:rPr>
          <w:rFonts w:ascii="Calibri" w:hAnsi="Calibri" w:cs="Calibri"/>
        </w:rPr>
        <w:fldChar w:fldCharType="end"/>
      </w:r>
      <w:r w:rsidR="00012792" w:rsidRPr="00544A46">
        <w:rPr>
          <w:rFonts w:ascii="Calibri" w:hAnsi="Calibri" w:cs="Calibri"/>
        </w:rPr>
      </w:r>
      <w:r w:rsidR="00012792" w:rsidRPr="00544A46">
        <w:rPr>
          <w:rFonts w:ascii="Calibri" w:hAnsi="Calibri" w:cs="Calibri"/>
        </w:rPr>
        <w:fldChar w:fldCharType="separate"/>
      </w:r>
      <w:r w:rsidR="00C64EA9" w:rsidRPr="00544A46">
        <w:rPr>
          <w:rFonts w:ascii="Calibri" w:hAnsi="Calibri" w:cs="Calibri"/>
          <w:noProof/>
        </w:rPr>
        <w:t>(Best et al., 2016)</w:t>
      </w:r>
      <w:r w:rsidR="00012792" w:rsidRPr="00544A46">
        <w:rPr>
          <w:rFonts w:ascii="Calibri" w:hAnsi="Calibri" w:cs="Calibri"/>
        </w:rPr>
        <w:fldChar w:fldCharType="end"/>
      </w:r>
      <w:r w:rsidR="00C337D5" w:rsidRPr="00544A46">
        <w:rPr>
          <w:rFonts w:ascii="Calibri" w:hAnsi="Calibri" w:cs="Calibri"/>
        </w:rPr>
        <w:t>.</w:t>
      </w:r>
      <w:r w:rsidR="00163650" w:rsidRPr="00544A46">
        <w:rPr>
          <w:rFonts w:ascii="Calibri" w:hAnsi="Calibri" w:cs="Calibri"/>
        </w:rPr>
        <w:t xml:space="preserve"> </w:t>
      </w:r>
      <w:r w:rsidR="00EC6B8F" w:rsidRPr="00544A46">
        <w:rPr>
          <w:rFonts w:ascii="Calibri" w:hAnsi="Calibri" w:cs="Calibri"/>
        </w:rPr>
        <w:t xml:space="preserve">All but two of these studies focused on individuals with chronic conditions. </w:t>
      </w:r>
    </w:p>
    <w:p w14:paraId="7541E39C" w14:textId="77777777" w:rsidR="00A94E30" w:rsidRPr="00544A46" w:rsidRDefault="00A94E30" w:rsidP="00544A46">
      <w:pPr>
        <w:rPr>
          <w:rFonts w:ascii="Calibri" w:hAnsi="Calibri" w:cs="Calibri"/>
        </w:rPr>
      </w:pPr>
    </w:p>
    <w:p w14:paraId="2A14DDE1" w14:textId="1ECE5E4A" w:rsidR="00C56D53" w:rsidRPr="00544A46" w:rsidRDefault="00553B77" w:rsidP="00544A46">
      <w:pPr>
        <w:tabs>
          <w:tab w:val="num" w:pos="720"/>
        </w:tabs>
        <w:rPr>
          <w:rFonts w:ascii="Calibri" w:hAnsi="Calibri" w:cs="Calibri"/>
        </w:rPr>
      </w:pPr>
      <w:r w:rsidRPr="00544A46">
        <w:rPr>
          <w:rFonts w:ascii="Calibri" w:hAnsi="Calibri" w:cs="Calibri"/>
        </w:rPr>
        <w:t>A</w:t>
      </w:r>
      <w:r w:rsidR="00254417" w:rsidRPr="00544A46">
        <w:rPr>
          <w:rFonts w:ascii="Calibri" w:hAnsi="Calibri" w:cs="Calibri"/>
        </w:rPr>
        <w:t xml:space="preserve"> </w:t>
      </w:r>
      <w:r w:rsidR="000E32BC" w:rsidRPr="00544A46">
        <w:rPr>
          <w:rFonts w:ascii="Calibri" w:hAnsi="Calibri" w:cs="Calibri"/>
        </w:rPr>
        <w:t xml:space="preserve">further </w:t>
      </w:r>
      <w:r w:rsidR="00544FE1" w:rsidRPr="00544A46">
        <w:rPr>
          <w:rFonts w:ascii="Calibri" w:hAnsi="Calibri" w:cs="Calibri"/>
        </w:rPr>
        <w:t xml:space="preserve">population for whom peer delivered </w:t>
      </w:r>
      <w:r w:rsidR="00224035" w:rsidRPr="00544A46">
        <w:rPr>
          <w:rFonts w:ascii="Calibri" w:hAnsi="Calibri" w:cs="Calibri"/>
        </w:rPr>
        <w:t xml:space="preserve">PA </w:t>
      </w:r>
      <w:r w:rsidR="00544FE1" w:rsidRPr="00544A46">
        <w:rPr>
          <w:rFonts w:ascii="Calibri" w:hAnsi="Calibri" w:cs="Calibri"/>
        </w:rPr>
        <w:t xml:space="preserve">interventions may be effective is </w:t>
      </w:r>
      <w:r w:rsidR="00D93BD5">
        <w:rPr>
          <w:rFonts w:ascii="Calibri" w:hAnsi="Calibri" w:cs="Calibri"/>
        </w:rPr>
        <w:t xml:space="preserve">workplace </w:t>
      </w:r>
      <w:r w:rsidR="00544FE1" w:rsidRPr="00544A46">
        <w:rPr>
          <w:rFonts w:ascii="Calibri" w:hAnsi="Calibri" w:cs="Calibri"/>
        </w:rPr>
        <w:t xml:space="preserve">employees. </w:t>
      </w:r>
      <w:r w:rsidR="004B34F6" w:rsidRPr="00544A46">
        <w:rPr>
          <w:rFonts w:ascii="Calibri" w:hAnsi="Calibri" w:cs="Calibri"/>
        </w:rPr>
        <w:t xml:space="preserve">It has been argued that the workplace is an ideal setting for the delivery of PA promotion initiatives </w:t>
      </w:r>
      <w:r w:rsidR="00375B1B" w:rsidRPr="00544A46">
        <w:rPr>
          <w:rFonts w:ascii="Calibri" w:hAnsi="Calibri" w:cs="Calibri"/>
        </w:rPr>
        <w:t xml:space="preserve">as it overcomes the commonly cited barrier of ‘lack of time’ and provides access to a large and diverse cross-section of society </w:t>
      </w:r>
      <w:r w:rsidR="00012792" w:rsidRPr="00544A46">
        <w:rPr>
          <w:rFonts w:ascii="Calibri" w:hAnsi="Calibri" w:cs="Calibri"/>
        </w:rPr>
        <w:fldChar w:fldCharType="begin"/>
      </w:r>
      <w:r w:rsidR="00C64EA9" w:rsidRPr="00544A46">
        <w:rPr>
          <w:rFonts w:ascii="Calibri" w:hAnsi="Calibri" w:cs="Calibri"/>
        </w:rPr>
        <w:instrText xml:space="preserve"> ADDIN EN.CITE &lt;EndNote&gt;&lt;Cite&gt;&lt;Author&gt;Dugdill&lt;/Author&gt;&lt;Year&gt;2008&lt;/Year&gt;&lt;RecNum&gt;22&lt;/RecNum&gt;&lt;DisplayText&gt;(Dugdill et al., 2008)&lt;/DisplayText&gt;&lt;record&gt;&lt;rec-number&gt;22&lt;/rec-number&gt;&lt;foreign-keys&gt;&lt;key app="EN" db-id="0t2252dsdfreenezwr7vdszk0wpzstwpww0e" timestamp="0"&gt;22&lt;/key&gt;&lt;/foreign-keys&gt;&lt;ref-type name="Journal Article"&gt;17&lt;/ref-type&gt;&lt;contributors&gt;&lt;authors&gt;&lt;author&gt;Dugdill, L.&lt;/author&gt;&lt;author&gt;Brettle, A.&lt;/author&gt;&lt;author&gt;Hulme, C.&lt;/author&gt;&lt;author&gt;McCluskey, S.&lt;/author&gt;&lt;author&gt;Long, A.F.&lt;/author&gt;&lt;/authors&gt;&lt;/contributors&gt;&lt;titles&gt;&lt;title&gt;Workplace physical activity interventions: a systematic review&lt;/title&gt;&lt;secondary-title&gt;International Journal of Workplace Health Management&lt;/secondary-title&gt;&lt;/titles&gt;&lt;periodical&gt;&lt;full-title&gt;International Journal of Workplace Health Management&lt;/full-title&gt;&lt;abbr-1&gt;Int J Workplace Health Manage&lt;/abbr-1&gt;&lt;/periodical&gt;&lt;pages&gt;20-40&lt;/pages&gt;&lt;volume&gt;1&lt;/volume&gt;&lt;number&gt;1&lt;/number&gt;&lt;dates&gt;&lt;year&gt;2008&lt;/year&gt;&lt;/dates&gt;&lt;urls&gt;&lt;/urls&gt;&lt;/record&gt;&lt;/Cite&gt;&lt;/EndNote&gt;</w:instrText>
      </w:r>
      <w:r w:rsidR="00012792" w:rsidRPr="00544A46">
        <w:rPr>
          <w:rFonts w:ascii="Calibri" w:hAnsi="Calibri" w:cs="Calibri"/>
        </w:rPr>
        <w:fldChar w:fldCharType="separate"/>
      </w:r>
      <w:r w:rsidR="00C64EA9" w:rsidRPr="00544A46">
        <w:rPr>
          <w:rFonts w:ascii="Calibri" w:hAnsi="Calibri" w:cs="Calibri"/>
          <w:noProof/>
        </w:rPr>
        <w:t>(Dugdill et al., 2008)</w:t>
      </w:r>
      <w:r w:rsidR="00012792" w:rsidRPr="00544A46">
        <w:rPr>
          <w:rFonts w:ascii="Calibri" w:hAnsi="Calibri" w:cs="Calibri"/>
        </w:rPr>
        <w:fldChar w:fldCharType="end"/>
      </w:r>
      <w:r w:rsidR="00375B1B" w:rsidRPr="00544A46">
        <w:rPr>
          <w:rFonts w:ascii="Calibri" w:hAnsi="Calibri" w:cs="Calibri"/>
        </w:rPr>
        <w:t>. Additionally, w</w:t>
      </w:r>
      <w:r w:rsidR="00544FE1" w:rsidRPr="00544A46">
        <w:rPr>
          <w:rFonts w:ascii="Calibri" w:hAnsi="Calibri" w:cs="Calibri"/>
        </w:rPr>
        <w:t xml:space="preserve">orkplaces contain existing social </w:t>
      </w:r>
      <w:r w:rsidR="00792CBB" w:rsidRPr="00544A46">
        <w:rPr>
          <w:rFonts w:ascii="Calibri" w:hAnsi="Calibri" w:cs="Calibri"/>
        </w:rPr>
        <w:t xml:space="preserve">networks </w:t>
      </w:r>
      <w:r w:rsidR="00375B1B" w:rsidRPr="00544A46">
        <w:rPr>
          <w:rFonts w:ascii="Calibri" w:hAnsi="Calibri" w:cs="Calibri"/>
        </w:rPr>
        <w:t xml:space="preserve">that </w:t>
      </w:r>
      <w:r w:rsidR="00544FE1" w:rsidRPr="00544A46">
        <w:rPr>
          <w:rFonts w:ascii="Calibri" w:hAnsi="Calibri" w:cs="Calibri"/>
        </w:rPr>
        <w:t>provide a framework around which peer support interventions</w:t>
      </w:r>
      <w:r w:rsidR="00375B1B" w:rsidRPr="00544A46">
        <w:rPr>
          <w:rFonts w:ascii="Calibri" w:hAnsi="Calibri" w:cs="Calibri"/>
        </w:rPr>
        <w:t xml:space="preserve"> can be </w:t>
      </w:r>
      <w:r w:rsidR="00570691" w:rsidRPr="00544A46">
        <w:rPr>
          <w:rFonts w:ascii="Calibri" w:hAnsi="Calibri" w:cs="Calibri"/>
        </w:rPr>
        <w:t xml:space="preserve">designed. </w:t>
      </w:r>
      <w:r w:rsidR="00FA76ED" w:rsidRPr="00544A46">
        <w:rPr>
          <w:rFonts w:ascii="Calibri" w:hAnsi="Calibri" w:cs="Calibri"/>
        </w:rPr>
        <w:t xml:space="preserve">There is evidence for the business benefits of workplace </w:t>
      </w:r>
      <w:r w:rsidR="00892726" w:rsidRPr="00544A46">
        <w:rPr>
          <w:rFonts w:ascii="Calibri" w:hAnsi="Calibri" w:cs="Calibri"/>
        </w:rPr>
        <w:t>PA</w:t>
      </w:r>
      <w:r w:rsidR="00FA76ED" w:rsidRPr="00544A46">
        <w:rPr>
          <w:rFonts w:ascii="Calibri" w:hAnsi="Calibri" w:cs="Calibri"/>
        </w:rPr>
        <w:t xml:space="preserve"> programmes with a 20% reduction in absenteeism and 27% fewer sick days reported (Health, Work and</w:t>
      </w:r>
      <w:r w:rsidR="00892726" w:rsidRPr="00544A46">
        <w:rPr>
          <w:rFonts w:ascii="Calibri" w:hAnsi="Calibri" w:cs="Calibri"/>
        </w:rPr>
        <w:t xml:space="preserve"> Wellbeing Programme, </w:t>
      </w:r>
      <w:r w:rsidR="00FA76ED" w:rsidRPr="00544A46">
        <w:rPr>
          <w:rFonts w:ascii="Calibri" w:hAnsi="Calibri" w:cs="Calibri"/>
        </w:rPr>
        <w:t xml:space="preserve">2008). </w:t>
      </w:r>
      <w:r w:rsidR="00E45E6C" w:rsidRPr="00544A46">
        <w:rPr>
          <w:rFonts w:ascii="Calibri" w:hAnsi="Calibri" w:cs="Calibri"/>
        </w:rPr>
        <w:t xml:space="preserve">Guidance from the National Institute for Health and Care Excellence (2008) </w:t>
      </w:r>
      <w:r w:rsidR="00FA76ED" w:rsidRPr="00544A46">
        <w:rPr>
          <w:rFonts w:ascii="Calibri" w:hAnsi="Calibri" w:cs="Calibri"/>
        </w:rPr>
        <w:t xml:space="preserve">in the UK </w:t>
      </w:r>
      <w:r w:rsidR="00E45E6C" w:rsidRPr="00544A46">
        <w:rPr>
          <w:rFonts w:ascii="Calibri" w:hAnsi="Calibri" w:cs="Calibri"/>
        </w:rPr>
        <w:t xml:space="preserve">recommends that employers develop a PA policy or plan and implement an organisation wide PA programme. They suggest employees should be encouraged to be more physically active at work and while travelling to work through provision of information, support and advice. Despite this, </w:t>
      </w:r>
      <w:r w:rsidR="00FA76ED" w:rsidRPr="00544A46">
        <w:rPr>
          <w:rFonts w:ascii="Calibri" w:hAnsi="Calibri" w:cs="Calibri"/>
        </w:rPr>
        <w:t xml:space="preserve">detailed advice on </w:t>
      </w:r>
      <w:r w:rsidR="00E45E6C" w:rsidRPr="00544A46">
        <w:rPr>
          <w:rFonts w:ascii="Calibri" w:hAnsi="Calibri" w:cs="Calibri"/>
        </w:rPr>
        <w:t xml:space="preserve">how to apply recommendations </w:t>
      </w:r>
      <w:r w:rsidR="00FA76ED" w:rsidRPr="00544A46">
        <w:rPr>
          <w:rFonts w:ascii="Calibri" w:hAnsi="Calibri" w:cs="Calibri"/>
        </w:rPr>
        <w:t>within individual</w:t>
      </w:r>
      <w:r w:rsidR="00E45E6C" w:rsidRPr="00544A46">
        <w:rPr>
          <w:rFonts w:ascii="Calibri" w:hAnsi="Calibri" w:cs="Calibri"/>
        </w:rPr>
        <w:t xml:space="preserve"> workplaces is not obvious and the advice given is often weak</w:t>
      </w:r>
      <w:r w:rsidR="00FA76ED" w:rsidRPr="00544A46">
        <w:rPr>
          <w:rFonts w:ascii="Calibri" w:hAnsi="Calibri" w:cs="Calibri"/>
        </w:rPr>
        <w:t xml:space="preserve"> (</w:t>
      </w:r>
      <w:r w:rsidR="009D5F0D" w:rsidRPr="00544A46">
        <w:rPr>
          <w:rFonts w:ascii="Calibri" w:hAnsi="Calibri" w:cs="Calibri"/>
        </w:rPr>
        <w:t>Knox et al., 2017)</w:t>
      </w:r>
      <w:r w:rsidR="00C56D53" w:rsidRPr="00544A46">
        <w:rPr>
          <w:rFonts w:ascii="Calibri" w:hAnsi="Calibri" w:cs="Calibri"/>
        </w:rPr>
        <w:t xml:space="preserve">. </w:t>
      </w:r>
    </w:p>
    <w:p w14:paraId="70E4B16F" w14:textId="77777777" w:rsidR="009D5F0D" w:rsidRPr="00544A46" w:rsidRDefault="009D5F0D" w:rsidP="00544A46">
      <w:pPr>
        <w:tabs>
          <w:tab w:val="num" w:pos="720"/>
        </w:tabs>
        <w:rPr>
          <w:rFonts w:ascii="Calibri" w:hAnsi="Calibri" w:cs="Calibri"/>
        </w:rPr>
      </w:pPr>
    </w:p>
    <w:p w14:paraId="7BC5D3E6" w14:textId="6E040722" w:rsidR="00D537F8" w:rsidRPr="00544A46" w:rsidRDefault="00533148" w:rsidP="00544A46">
      <w:pPr>
        <w:tabs>
          <w:tab w:val="num" w:pos="720"/>
        </w:tabs>
        <w:rPr>
          <w:rFonts w:ascii="Calibri" w:hAnsi="Calibri" w:cs="Calibri"/>
        </w:rPr>
      </w:pPr>
      <w:r w:rsidRPr="00544A46">
        <w:rPr>
          <w:rFonts w:ascii="Calibri" w:hAnsi="Calibri" w:cs="Calibri"/>
        </w:rPr>
        <w:t xml:space="preserve">Reviews of </w:t>
      </w:r>
      <w:r w:rsidR="00353D88" w:rsidRPr="00544A46">
        <w:rPr>
          <w:rFonts w:ascii="Calibri" w:hAnsi="Calibri" w:cs="Calibri"/>
        </w:rPr>
        <w:t>workplace PA intervention</w:t>
      </w:r>
      <w:r w:rsidRPr="00544A46">
        <w:rPr>
          <w:rFonts w:ascii="Calibri" w:hAnsi="Calibri" w:cs="Calibri"/>
        </w:rPr>
        <w:t>s</w:t>
      </w:r>
      <w:r w:rsidR="00353D88" w:rsidRPr="00544A46">
        <w:rPr>
          <w:rFonts w:ascii="Calibri" w:hAnsi="Calibri" w:cs="Calibri"/>
        </w:rPr>
        <w:t xml:space="preserve"> have </w:t>
      </w:r>
      <w:r w:rsidRPr="00544A46">
        <w:rPr>
          <w:rFonts w:ascii="Calibri" w:hAnsi="Calibri" w:cs="Calibri"/>
        </w:rPr>
        <w:t xml:space="preserve">reported evidence of their effectiveness </w:t>
      </w:r>
      <w:r w:rsidRPr="00544A46">
        <w:rPr>
          <w:rFonts w:ascii="Calibri" w:hAnsi="Calibri" w:cs="Calibri"/>
        </w:rPr>
        <w:fldChar w:fldCharType="begin">
          <w:fldData xml:space="preserve">PEVuZE5vdGU+PENpdGU+PEF1dGhvcj5Db25uPC9BdXRob3I+PFllYXI+MjAwOTwvWWVhcj48UmVj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</w:fldData>
        </w:fldChar>
      </w:r>
      <w:r w:rsidR="00C64EA9" w:rsidRPr="00544A46">
        <w:rPr>
          <w:rFonts w:ascii="Calibri" w:hAnsi="Calibri" w:cs="Calibri"/>
        </w:rPr>
        <w:instrText xml:space="preserve"> ADDIN EN.CITE </w:instrText>
      </w:r>
      <w:r w:rsidR="00C64EA9" w:rsidRPr="00544A46">
        <w:rPr>
          <w:rFonts w:ascii="Calibri" w:hAnsi="Calibri" w:cs="Calibri"/>
        </w:rPr>
        <w:fldChar w:fldCharType="begin">
          <w:fldData xml:space="preserve">PEVuZE5vdGU+PENpdGU+PEF1dGhvcj5Db25uPC9BdXRob3I+PFllYXI+MjAwOTwvWWVhcj48UmVj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</w:fldData>
        </w:fldChar>
      </w:r>
      <w:r w:rsidR="00C64EA9" w:rsidRPr="00544A46">
        <w:rPr>
          <w:rFonts w:ascii="Calibri" w:hAnsi="Calibri" w:cs="Calibri"/>
        </w:rPr>
        <w:instrText xml:space="preserve"> ADDIN EN.CITE.DATA </w:instrText>
      </w:r>
      <w:r w:rsidR="00C64EA9" w:rsidRPr="00544A46">
        <w:rPr>
          <w:rFonts w:ascii="Calibri" w:hAnsi="Calibri" w:cs="Calibri"/>
        </w:rPr>
      </w:r>
      <w:r w:rsidR="00C64EA9" w:rsidRPr="00544A46">
        <w:rPr>
          <w:rFonts w:ascii="Calibri" w:hAnsi="Calibri" w:cs="Calibri"/>
        </w:rPr>
        <w:fldChar w:fldCharType="end"/>
      </w:r>
      <w:r w:rsidRPr="00544A46">
        <w:rPr>
          <w:rFonts w:ascii="Calibri" w:hAnsi="Calibri" w:cs="Calibri"/>
        </w:rPr>
      </w:r>
      <w:r w:rsidRPr="00544A46">
        <w:rPr>
          <w:rFonts w:ascii="Calibri" w:hAnsi="Calibri" w:cs="Calibri"/>
        </w:rPr>
        <w:fldChar w:fldCharType="separate"/>
      </w:r>
      <w:r w:rsidR="00C64EA9" w:rsidRPr="00544A46">
        <w:rPr>
          <w:rFonts w:ascii="Calibri" w:hAnsi="Calibri" w:cs="Calibri"/>
          <w:noProof/>
        </w:rPr>
        <w:t>(Abraham and Graham-Rowe, 2009; Conn et al., 2009)</w:t>
      </w:r>
      <w:r w:rsidRPr="00544A46">
        <w:rPr>
          <w:rFonts w:ascii="Calibri" w:hAnsi="Calibri" w:cs="Calibri"/>
        </w:rPr>
        <w:fldChar w:fldCharType="end"/>
      </w:r>
      <w:r w:rsidR="002E387D" w:rsidRPr="00544A46">
        <w:rPr>
          <w:rFonts w:ascii="Calibri" w:hAnsi="Calibri" w:cs="Calibri"/>
        </w:rPr>
        <w:t>,</w:t>
      </w:r>
      <w:r w:rsidRPr="00544A46">
        <w:rPr>
          <w:rFonts w:ascii="Calibri" w:hAnsi="Calibri" w:cs="Calibri"/>
        </w:rPr>
        <w:t xml:space="preserve"> although there is some </w:t>
      </w:r>
      <w:r w:rsidR="00553B77" w:rsidRPr="00544A46">
        <w:rPr>
          <w:rFonts w:ascii="Calibri" w:hAnsi="Calibri" w:cs="Calibri"/>
        </w:rPr>
        <w:t>heterogeneity among study outcomes</w:t>
      </w:r>
      <w:r w:rsidR="00C25082" w:rsidRPr="00544A46">
        <w:rPr>
          <w:rFonts w:ascii="Calibri" w:hAnsi="Calibri" w:cs="Calibri"/>
        </w:rPr>
        <w:t xml:space="preserve"> </w:t>
      </w:r>
      <w:r w:rsidR="000A5691" w:rsidRPr="00544A46">
        <w:rPr>
          <w:rFonts w:ascii="Calibri" w:hAnsi="Calibri" w:cs="Calibri"/>
        </w:rPr>
        <w:fldChar w:fldCharType="begin">
          <w:fldData xml:space="preserve">PEVuZE5vdGU+PENpdGU+PEF1dGhvcj5NYWxpazwvQXV0aG9yPjxZZWFyPjIwMTQ8L1llYXI+PFJl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</w:fldData>
        </w:fldChar>
      </w:r>
      <w:r w:rsidR="00C64EA9" w:rsidRPr="00544A46">
        <w:rPr>
          <w:rFonts w:ascii="Calibri" w:hAnsi="Calibri" w:cs="Calibri"/>
        </w:rPr>
        <w:instrText xml:space="preserve"> ADDIN EN.CITE </w:instrText>
      </w:r>
      <w:r w:rsidR="00C64EA9" w:rsidRPr="00544A46">
        <w:rPr>
          <w:rFonts w:ascii="Calibri" w:hAnsi="Calibri" w:cs="Calibri"/>
        </w:rPr>
        <w:fldChar w:fldCharType="begin">
          <w:fldData xml:space="preserve">PEVuZE5vdGU+PENpdGU+PEF1dGhvcj5NYWxpazwvQXV0aG9yPjxZZWFyPjIwMTQ8L1llYXI+PFJl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</w:fldData>
        </w:fldChar>
      </w:r>
      <w:r w:rsidR="00C64EA9" w:rsidRPr="00544A46">
        <w:rPr>
          <w:rFonts w:ascii="Calibri" w:hAnsi="Calibri" w:cs="Calibri"/>
        </w:rPr>
        <w:instrText xml:space="preserve"> ADDIN EN.CITE.DATA </w:instrText>
      </w:r>
      <w:r w:rsidR="00C64EA9" w:rsidRPr="00544A46">
        <w:rPr>
          <w:rFonts w:ascii="Calibri" w:hAnsi="Calibri" w:cs="Calibri"/>
        </w:rPr>
      </w:r>
      <w:r w:rsidR="00C64EA9" w:rsidRPr="00544A46">
        <w:rPr>
          <w:rFonts w:ascii="Calibri" w:hAnsi="Calibri" w:cs="Calibri"/>
        </w:rPr>
        <w:fldChar w:fldCharType="end"/>
      </w:r>
      <w:r w:rsidR="000A5691" w:rsidRPr="00544A46">
        <w:rPr>
          <w:rFonts w:ascii="Calibri" w:hAnsi="Calibri" w:cs="Calibri"/>
        </w:rPr>
      </w:r>
      <w:r w:rsidR="000A5691" w:rsidRPr="00544A46">
        <w:rPr>
          <w:rFonts w:ascii="Calibri" w:hAnsi="Calibri" w:cs="Calibri"/>
        </w:rPr>
        <w:fldChar w:fldCharType="separate"/>
      </w:r>
      <w:r w:rsidR="00C64EA9" w:rsidRPr="00544A46">
        <w:rPr>
          <w:rFonts w:ascii="Calibri" w:hAnsi="Calibri" w:cs="Calibri"/>
          <w:noProof/>
        </w:rPr>
        <w:t>(Chu et al., 2014; Malik et al., 2014; Pereira et al., 2015)</w:t>
      </w:r>
      <w:r w:rsidR="000A5691" w:rsidRPr="00544A46">
        <w:rPr>
          <w:rFonts w:ascii="Calibri" w:hAnsi="Calibri" w:cs="Calibri"/>
        </w:rPr>
        <w:fldChar w:fldCharType="end"/>
      </w:r>
      <w:r w:rsidR="00553B77" w:rsidRPr="00544A46">
        <w:rPr>
          <w:rFonts w:ascii="Calibri" w:hAnsi="Calibri" w:cs="Calibri"/>
        </w:rPr>
        <w:t xml:space="preserve">. </w:t>
      </w:r>
      <w:r w:rsidR="00C25082" w:rsidRPr="00544A46">
        <w:rPr>
          <w:rFonts w:ascii="Calibri" w:hAnsi="Calibri" w:cs="Calibri"/>
        </w:rPr>
        <w:t>Although the</w:t>
      </w:r>
      <w:r w:rsidR="006A6D91" w:rsidRPr="00544A46">
        <w:rPr>
          <w:rFonts w:ascii="Calibri" w:hAnsi="Calibri" w:cs="Calibri"/>
        </w:rPr>
        <w:t>se</w:t>
      </w:r>
      <w:r w:rsidR="00C25082" w:rsidRPr="00544A46">
        <w:rPr>
          <w:rFonts w:ascii="Calibri" w:hAnsi="Calibri" w:cs="Calibri"/>
        </w:rPr>
        <w:t xml:space="preserve"> reviews d</w:t>
      </w:r>
      <w:r w:rsidR="00224035" w:rsidRPr="00544A46">
        <w:rPr>
          <w:rFonts w:ascii="Calibri" w:hAnsi="Calibri" w:cs="Calibri"/>
        </w:rPr>
        <w:t>o</w:t>
      </w:r>
      <w:r w:rsidR="00C25082" w:rsidRPr="00544A46">
        <w:rPr>
          <w:rFonts w:ascii="Calibri" w:hAnsi="Calibri" w:cs="Calibri"/>
        </w:rPr>
        <w:t xml:space="preserve"> not focus specifically on peer support interventions</w:t>
      </w:r>
      <w:r w:rsidR="00AF0260" w:rsidRPr="00544A46">
        <w:rPr>
          <w:rFonts w:ascii="Calibri" w:hAnsi="Calibri" w:cs="Calibri"/>
        </w:rPr>
        <w:t>,</w:t>
      </w:r>
      <w:r w:rsidR="00C25082" w:rsidRPr="00544A46">
        <w:rPr>
          <w:rFonts w:ascii="Calibri" w:hAnsi="Calibri" w:cs="Calibri"/>
        </w:rPr>
        <w:t xml:space="preserve"> a moderator </w:t>
      </w:r>
      <w:r w:rsidR="009806BA" w:rsidRPr="00544A46">
        <w:rPr>
          <w:rFonts w:ascii="Calibri" w:hAnsi="Calibri" w:cs="Calibri"/>
        </w:rPr>
        <w:t xml:space="preserve">analysis by </w:t>
      </w:r>
      <w:r w:rsidR="00AD38ED" w:rsidRPr="00544A46">
        <w:rPr>
          <w:rFonts w:ascii="Calibri" w:hAnsi="Calibri" w:cs="Calibri"/>
        </w:rPr>
        <w:fldChar w:fldCharType="begin"/>
      </w:r>
      <w:r w:rsidR="00C64EA9" w:rsidRPr="00544A46">
        <w:rPr>
          <w:rFonts w:ascii="Calibri" w:hAnsi="Calibri" w:cs="Calibri"/>
        </w:rPr>
        <w:instrText xml:space="preserve"> ADDIN EN.CITE &lt;EndNote&gt;&lt;Cite&gt;&lt;Author&gt;Conn&lt;/Author&gt;&lt;Year&gt;2009&lt;/Year&gt;&lt;RecNum&gt;159&lt;/RecNum&gt;&lt;DisplayText&gt;(Conn et al., 2009)&lt;/DisplayText&gt;&lt;record&gt;&lt;rec-number&gt;159&lt;/rec-number&gt;&lt;foreign-keys&gt;&lt;key app="EN" db-id="0t2252dsdfreenezwr7vdszk0wpzstwpww0e" timestamp="0"&gt;159&lt;/key&gt;&lt;/foreign-keys&gt;&lt;ref-type name="Journal Article"&gt;17&lt;/ref-type&gt;&lt;contributors&gt;&lt;authors&gt;&lt;author&gt;Conn, Vicki S.&lt;/author&gt;&lt;author&gt;Hafdahl, Adam R.&lt;/author&gt;&lt;author&gt;Cooper, Pamela S.&lt;/author&gt;&lt;author&gt;Brown, Lori M.&lt;/author&gt;&lt;author&gt;Lusk, Sally L.&lt;/author&gt;&lt;/authors&gt;&lt;/contributors&gt;&lt;titles&gt;&lt;title&gt;Meta-Analysis of Workplace Physical Activity Interventions&lt;/title&gt;&lt;secondary-title&gt;American Journal of Preventive Medicine&lt;/secondary-title&gt;&lt;/titles&gt;&lt;periodical&gt;&lt;full-title&gt;American Journal of Preventive Medicine&lt;/full-title&gt;&lt;abbr-1&gt;Am. J. Prev. Med.&lt;/abbr-1&gt;&lt;/periodical&gt;&lt;pages&gt;330-339&lt;/pages&gt;&lt;volume&gt;37&lt;/volume&gt;&lt;number&gt;4&lt;/number&gt;&lt;dates&gt;&lt;year&gt;2009&lt;/year&gt;&lt;/dates&gt;&lt;isbn&gt;0749-3797&lt;/isbn&gt;&lt;urls&gt;&lt;related-urls&gt;&lt;url&gt;http://www.sciencedirect.com/science/article/B6VHT-4X7R19J-D/2/9fb53807a0fc5912631dc933c7075b87&lt;/url&gt;&lt;/related-urls&gt;&lt;/urls&gt;&lt;/record&gt;&lt;/Cite&gt;&lt;/EndNote&gt;</w:instrText>
      </w:r>
      <w:r w:rsidR="00AD38ED" w:rsidRPr="00544A46">
        <w:rPr>
          <w:rFonts w:ascii="Calibri" w:hAnsi="Calibri" w:cs="Calibri"/>
        </w:rPr>
        <w:fldChar w:fldCharType="separate"/>
      </w:r>
      <w:r w:rsidR="00C64EA9" w:rsidRPr="00544A46">
        <w:rPr>
          <w:rFonts w:ascii="Calibri" w:hAnsi="Calibri" w:cs="Calibri"/>
          <w:noProof/>
        </w:rPr>
        <w:t>Conn et al.</w:t>
      </w:r>
      <w:r w:rsidR="009806BA" w:rsidRPr="00544A46">
        <w:rPr>
          <w:rFonts w:ascii="Calibri" w:hAnsi="Calibri" w:cs="Calibri"/>
          <w:noProof/>
        </w:rPr>
        <w:t xml:space="preserve"> (</w:t>
      </w:r>
      <w:r w:rsidR="00C64EA9" w:rsidRPr="00544A46">
        <w:rPr>
          <w:rFonts w:ascii="Calibri" w:hAnsi="Calibri" w:cs="Calibri"/>
          <w:noProof/>
        </w:rPr>
        <w:t>2009)</w:t>
      </w:r>
      <w:r w:rsidR="00AD38ED" w:rsidRPr="00544A46">
        <w:rPr>
          <w:rFonts w:ascii="Calibri" w:hAnsi="Calibri" w:cs="Calibri"/>
        </w:rPr>
        <w:fldChar w:fldCharType="end"/>
      </w:r>
      <w:r w:rsidR="006A6D91" w:rsidRPr="00544A46">
        <w:rPr>
          <w:rFonts w:ascii="Calibri" w:hAnsi="Calibri" w:cs="Calibri"/>
        </w:rPr>
        <w:t xml:space="preserve"> </w:t>
      </w:r>
      <w:r w:rsidR="00C25082" w:rsidRPr="00544A46">
        <w:rPr>
          <w:rFonts w:ascii="Calibri" w:hAnsi="Calibri" w:cs="Calibri"/>
        </w:rPr>
        <w:t xml:space="preserve">found that </w:t>
      </w:r>
      <w:r w:rsidR="00631FC8" w:rsidRPr="00544A46">
        <w:rPr>
          <w:rFonts w:ascii="Calibri" w:hAnsi="Calibri" w:cs="Calibri"/>
        </w:rPr>
        <w:t xml:space="preserve">interventions delivered by </w:t>
      </w:r>
      <w:r w:rsidR="00A006E9" w:rsidRPr="00544A46">
        <w:rPr>
          <w:rFonts w:ascii="Calibri" w:hAnsi="Calibri" w:cs="Calibri"/>
        </w:rPr>
        <w:t>employee</w:t>
      </w:r>
      <w:r w:rsidR="00631FC8" w:rsidRPr="00544A46">
        <w:rPr>
          <w:rFonts w:ascii="Calibri" w:hAnsi="Calibri" w:cs="Calibri"/>
        </w:rPr>
        <w:t>s</w:t>
      </w:r>
      <w:r w:rsidR="00A006E9" w:rsidRPr="00544A46">
        <w:rPr>
          <w:rFonts w:ascii="Calibri" w:hAnsi="Calibri" w:cs="Calibri"/>
        </w:rPr>
        <w:t xml:space="preserve"> </w:t>
      </w:r>
      <w:r w:rsidR="00A006E9" w:rsidRPr="00544A46">
        <w:rPr>
          <w:rFonts w:ascii="Calibri" w:hAnsi="Calibri" w:cs="Calibri"/>
        </w:rPr>
        <w:lastRenderedPageBreak/>
        <w:t xml:space="preserve">were more effective </w:t>
      </w:r>
      <w:r w:rsidR="00FA172C" w:rsidRPr="00544A46">
        <w:rPr>
          <w:rFonts w:ascii="Calibri" w:hAnsi="Calibri" w:cs="Calibri"/>
        </w:rPr>
        <w:t xml:space="preserve">at promoting behavioural change compared to those delivered by people </w:t>
      </w:r>
      <w:r w:rsidR="00A006E9" w:rsidRPr="00544A46">
        <w:rPr>
          <w:rFonts w:ascii="Calibri" w:hAnsi="Calibri" w:cs="Calibri"/>
        </w:rPr>
        <w:t xml:space="preserve">external </w:t>
      </w:r>
      <w:r w:rsidR="00FA172C" w:rsidRPr="00544A46">
        <w:rPr>
          <w:rFonts w:ascii="Calibri" w:hAnsi="Calibri" w:cs="Calibri"/>
        </w:rPr>
        <w:t>to the organisation</w:t>
      </w:r>
      <w:r w:rsidR="00A006E9" w:rsidRPr="00544A46">
        <w:rPr>
          <w:rFonts w:ascii="Calibri" w:hAnsi="Calibri" w:cs="Calibri"/>
        </w:rPr>
        <w:t xml:space="preserve">. </w:t>
      </w:r>
      <w:r w:rsidR="00C25082" w:rsidRPr="00544A46">
        <w:rPr>
          <w:rFonts w:ascii="Calibri" w:hAnsi="Calibri" w:cs="Calibri"/>
        </w:rPr>
        <w:t>Furthermore</w:t>
      </w:r>
      <w:r w:rsidR="00D93BD5">
        <w:rPr>
          <w:rFonts w:ascii="Calibri" w:hAnsi="Calibri" w:cs="Calibri"/>
        </w:rPr>
        <w:t>,</w:t>
      </w:r>
      <w:r w:rsidR="00C25082" w:rsidRPr="00544A46">
        <w:rPr>
          <w:rFonts w:ascii="Calibri" w:hAnsi="Calibri" w:cs="Calibri"/>
        </w:rPr>
        <w:t xml:space="preserve"> a </w:t>
      </w:r>
      <w:r w:rsidR="00A006E9" w:rsidRPr="00544A46">
        <w:rPr>
          <w:rFonts w:ascii="Calibri" w:hAnsi="Calibri" w:cs="Calibri"/>
        </w:rPr>
        <w:t xml:space="preserve">peer support </w:t>
      </w:r>
      <w:r w:rsidR="00B52676" w:rsidRPr="00544A46">
        <w:rPr>
          <w:rFonts w:ascii="Calibri" w:hAnsi="Calibri" w:cs="Calibri"/>
        </w:rPr>
        <w:t xml:space="preserve">intervention </w:t>
      </w:r>
      <w:r w:rsidR="00A006E9" w:rsidRPr="00544A46">
        <w:rPr>
          <w:rFonts w:ascii="Calibri" w:hAnsi="Calibri" w:cs="Calibri"/>
        </w:rPr>
        <w:t>based in 17 small and medium sized enterprises significantly increased PA and psychological health over 6 months</w:t>
      </w:r>
      <w:r w:rsidR="009D0267" w:rsidRPr="00544A46">
        <w:rPr>
          <w:rFonts w:ascii="Calibri" w:hAnsi="Calibri" w:cs="Calibri"/>
        </w:rPr>
        <w:t xml:space="preserve"> </w:t>
      </w:r>
      <w:r w:rsidR="009D0267" w:rsidRPr="00544A46">
        <w:rPr>
          <w:rFonts w:ascii="Calibri" w:hAnsi="Calibri" w:cs="Calibri"/>
        </w:rPr>
        <w:fldChar w:fldCharType="begin"/>
      </w:r>
      <w:r w:rsidR="00C64EA9" w:rsidRPr="00544A46">
        <w:rPr>
          <w:rFonts w:ascii="Calibri" w:hAnsi="Calibri" w:cs="Calibri"/>
        </w:rPr>
        <w:instrText xml:space="preserve"> ADDIN EN.CITE &lt;EndNote&gt;&lt;Cite&gt;&lt;Author&gt;Edmunds&lt;/Author&gt;&lt;Year&gt;2013&lt;/Year&gt;&lt;RecNum&gt;388&lt;/RecNum&gt;&lt;DisplayText&gt;(Edmunds et al., 2013)&lt;/DisplayText&gt;&lt;record&gt;&lt;rec-number&gt;388&lt;/rec-number&gt;&lt;foreign-keys&gt;&lt;key app="EN" db-id="0t2252dsdfreenezwr7vdszk0wpzstwpww0e" timestamp="1329995806"&gt;388&lt;/key&gt;&lt;/foreign-keys&gt;&lt;ref-type name="Journal Article"&gt;17&lt;/ref-type&gt;&lt;contributors&gt;&lt;authors&gt;&lt;author&gt;Edmunds, S.&lt;/author&gt;&lt;author&gt;Stephenson, D.&lt;/author&gt;&lt;author&gt;Clow, A.&lt;/author&gt;&lt;/authors&gt;&lt;/contributors&gt;&lt;titles&gt;&lt;title&gt;The effects of a physical activity intervention on employees in small and medium enterprises: a mixed methods study&lt;/title&gt;&lt;secondary-title&gt;WORK: A Journal of Prevention, Assessment &amp;amp; Rehabilitation&lt;/secondary-title&gt;&lt;/titles&gt;&lt;periodical&gt;&lt;full-title&gt;WORK: A Journal of Prevention, Assessment &amp;amp; Rehabilitation&lt;/full-title&gt;&lt;/periodical&gt;&lt;pages&gt;39-49&lt;/pages&gt;&lt;volume&gt;46&lt;/volume&gt;&lt;dates&gt;&lt;year&gt;2013&lt;/year&gt;&lt;/dates&gt;&lt;urls&gt;&lt;/urls&gt;&lt;electronic-resource-num&gt;10.3233/WOR-121523&lt;/electronic-resource-num&gt;&lt;/record&gt;&lt;/Cite&gt;&lt;/EndNote&gt;</w:instrText>
      </w:r>
      <w:r w:rsidR="009D0267" w:rsidRPr="00544A46">
        <w:rPr>
          <w:rFonts w:ascii="Calibri" w:hAnsi="Calibri" w:cs="Calibri"/>
        </w:rPr>
        <w:fldChar w:fldCharType="separate"/>
      </w:r>
      <w:r w:rsidR="00C64EA9" w:rsidRPr="00544A46">
        <w:rPr>
          <w:rFonts w:ascii="Calibri" w:hAnsi="Calibri" w:cs="Calibri"/>
          <w:noProof/>
        </w:rPr>
        <w:t>(Edmunds et al., 2013)</w:t>
      </w:r>
      <w:r w:rsidR="009D0267" w:rsidRPr="00544A46">
        <w:rPr>
          <w:rFonts w:ascii="Calibri" w:hAnsi="Calibri" w:cs="Calibri"/>
        </w:rPr>
        <w:fldChar w:fldCharType="end"/>
      </w:r>
      <w:r w:rsidR="002E387D" w:rsidRPr="00544A46">
        <w:rPr>
          <w:rFonts w:ascii="Calibri" w:hAnsi="Calibri" w:cs="Calibri"/>
        </w:rPr>
        <w:t>.</w:t>
      </w:r>
      <w:r w:rsidR="00B52676" w:rsidRPr="00544A46">
        <w:rPr>
          <w:rFonts w:ascii="Calibri" w:hAnsi="Calibri" w:cs="Calibri"/>
        </w:rPr>
        <w:t xml:space="preserve"> </w:t>
      </w:r>
      <w:r w:rsidR="00046451" w:rsidRPr="00544A46">
        <w:rPr>
          <w:rFonts w:ascii="Calibri" w:hAnsi="Calibri" w:cs="Calibri"/>
        </w:rPr>
        <w:t xml:space="preserve"> </w:t>
      </w:r>
      <w:r w:rsidR="00224035" w:rsidRPr="00544A46">
        <w:rPr>
          <w:rFonts w:ascii="Calibri" w:hAnsi="Calibri" w:cs="Calibri"/>
        </w:rPr>
        <w:t xml:space="preserve">A review of workplace based peer support interventions for a variety of health </w:t>
      </w:r>
      <w:r w:rsidR="00C91C72" w:rsidRPr="00544A46">
        <w:rPr>
          <w:rFonts w:ascii="Calibri" w:hAnsi="Calibri" w:cs="Calibri"/>
        </w:rPr>
        <w:t>behaviour</w:t>
      </w:r>
      <w:r w:rsidR="00224035" w:rsidRPr="00544A46">
        <w:rPr>
          <w:rFonts w:ascii="Calibri" w:hAnsi="Calibri" w:cs="Calibri"/>
        </w:rPr>
        <w:t xml:space="preserve"> outcomes concluded that the</w:t>
      </w:r>
      <w:r w:rsidR="002E387D" w:rsidRPr="00544A46">
        <w:rPr>
          <w:rFonts w:ascii="Calibri" w:hAnsi="Calibri" w:cs="Calibri"/>
        </w:rPr>
        <w:t>se</w:t>
      </w:r>
      <w:r w:rsidR="00224035" w:rsidRPr="00544A46">
        <w:rPr>
          <w:rFonts w:ascii="Calibri" w:hAnsi="Calibri" w:cs="Calibri"/>
        </w:rPr>
        <w:t xml:space="preserve"> have promising results that are consistent with results from the general peer support literature</w:t>
      </w:r>
      <w:r w:rsidR="00D537F8" w:rsidRPr="00544A46">
        <w:rPr>
          <w:rFonts w:ascii="Calibri" w:hAnsi="Calibri" w:cs="Calibri"/>
        </w:rPr>
        <w:t xml:space="preserve"> </w:t>
      </w:r>
      <w:r w:rsidR="000A5691" w:rsidRPr="00544A46">
        <w:rPr>
          <w:rFonts w:ascii="Calibri" w:hAnsi="Calibri" w:cs="Calibri"/>
        </w:rPr>
        <w:fldChar w:fldCharType="begin"/>
      </w:r>
      <w:r w:rsidR="00C64EA9" w:rsidRPr="00544A46">
        <w:rPr>
          <w:rFonts w:ascii="Calibri" w:hAnsi="Calibri" w:cs="Calibri"/>
        </w:rPr>
        <w:instrText xml:space="preserve"> ADDIN EN.CITE &lt;EndNote&gt;&lt;Cite&gt;&lt;Author&gt;Linnan&lt;/Author&gt;&lt;Year&gt;2013&lt;/Year&gt;&lt;RecNum&gt;1681&lt;/RecNum&gt;&lt;DisplayText&gt;(Linnan et al., 2013)&lt;/DisplayText&gt;&lt;record&gt;&lt;rec-number&gt;1681&lt;/rec-number&gt;&lt;foreign-keys&gt;&lt;key app="EN" db-id="0t2252dsdfreenezwr7vdszk0wpzstwpww0e" timestamp="1406842313"&gt;1681&lt;/key&gt;&lt;/foreign-keys&gt;&lt;ref-type name="Journal Article"&gt;17&lt;/ref-type&gt;&lt;contributors&gt;&lt;authors&gt;&lt;author&gt;Linnan, L.&lt;/author&gt;&lt;author&gt;Fisher, E. B.&lt;/author&gt;&lt;author&gt;Hood, S.&lt;/author&gt;&lt;/authors&gt;&lt;/contributors&gt;&lt;auth-address&gt;Department of Health Behavior, University of North Carolina at Chapel Hill, USA.&lt;/auth-address&gt;&lt;titles&gt;&lt;title&gt;The power and potential of peer support in workplace interventions&lt;/title&gt;&lt;secondary-title&gt;American Journal of Health Promotion&lt;/secondary-title&gt;&lt;alt-title&gt;American journal of health promotion : AJHP&lt;/alt-title&gt;&lt;/titles&gt;&lt;periodical&gt;&lt;full-title&gt;American Journal of Health Promotion&lt;/full-title&gt;&lt;abbr-1&gt;Am. J. Health Promot.&lt;/abbr-1&gt;&lt;/periodical&gt;&lt;pages&gt;TAHP2-10&lt;/pages&gt;&lt;volume&gt;28&lt;/volume&gt;&lt;number&gt;1&lt;/number&gt;&lt;edition&gt;2013/10/19&lt;/edition&gt;&lt;keywords&gt;&lt;keyword&gt;Confidentiality&lt;/keyword&gt;&lt;keyword&gt;Humans&lt;/keyword&gt;&lt;keyword&gt;*Occupational Health&lt;/keyword&gt;&lt;keyword&gt;*Peer Group&lt;/keyword&gt;&lt;keyword&gt;Self-Help Groups/economics/*organization &amp;amp; administration&lt;/keyword&gt;&lt;/keywords&gt;&lt;dates&gt;&lt;year&gt;2013&lt;/year&gt;&lt;pub-dates&gt;&lt;date&gt;Sep-Oct&lt;/date&gt;&lt;/pub-dates&gt;&lt;/dates&gt;&lt;isbn&gt;0890-1171 (Print)&amp;#xD;0890-1171 (Linking)&lt;/isbn&gt;&lt;accession-num&gt;24137807&lt;/accession-num&gt;&lt;urls&gt;&lt;related-urls&gt;&lt;url&gt;http://www.ncbi.nlm.nih.gov/pubmed/24137807&lt;/url&gt;&lt;/related-urls&gt;&lt;/urls&gt;&lt;language&gt;eng&lt;/language&gt;&lt;/record&gt;&lt;/Cite&gt;&lt;/EndNote&gt;</w:instrText>
      </w:r>
      <w:r w:rsidR="000A5691" w:rsidRPr="00544A46">
        <w:rPr>
          <w:rFonts w:ascii="Calibri" w:hAnsi="Calibri" w:cs="Calibri"/>
        </w:rPr>
        <w:fldChar w:fldCharType="separate"/>
      </w:r>
      <w:r w:rsidR="00C64EA9" w:rsidRPr="00544A46">
        <w:rPr>
          <w:rFonts w:ascii="Calibri" w:hAnsi="Calibri" w:cs="Calibri"/>
          <w:noProof/>
        </w:rPr>
        <w:t>(Linnan et al., 2013)</w:t>
      </w:r>
      <w:r w:rsidR="000A5691" w:rsidRPr="00544A46">
        <w:rPr>
          <w:rFonts w:ascii="Calibri" w:hAnsi="Calibri" w:cs="Calibri"/>
        </w:rPr>
        <w:fldChar w:fldCharType="end"/>
      </w:r>
      <w:r w:rsidR="00D537F8" w:rsidRPr="00544A46">
        <w:rPr>
          <w:rFonts w:ascii="Calibri" w:hAnsi="Calibri" w:cs="Calibri"/>
        </w:rPr>
        <w:t xml:space="preserve">. </w:t>
      </w:r>
    </w:p>
    <w:p w14:paraId="6F5F250C" w14:textId="77777777" w:rsidR="00353D88" w:rsidRPr="00544A46" w:rsidRDefault="00353D88" w:rsidP="00544A46">
      <w:pPr>
        <w:rPr>
          <w:rFonts w:ascii="Calibri" w:hAnsi="Calibri" w:cs="Calibri"/>
        </w:rPr>
      </w:pPr>
    </w:p>
    <w:p w14:paraId="301D3F5C" w14:textId="6681CAC7" w:rsidR="00DF0771" w:rsidRPr="00544A46" w:rsidRDefault="00D661E8" w:rsidP="00544A46">
      <w:pPr>
        <w:rPr>
          <w:rFonts w:ascii="Calibri" w:hAnsi="Calibri" w:cs="Calibri"/>
        </w:rPr>
      </w:pPr>
      <w:r w:rsidRPr="00544A46">
        <w:rPr>
          <w:rFonts w:ascii="Calibri" w:hAnsi="Calibri" w:cs="Calibri"/>
        </w:rPr>
        <w:t>There is</w:t>
      </w:r>
      <w:r w:rsidR="00D93BD5">
        <w:rPr>
          <w:rFonts w:ascii="Calibri" w:hAnsi="Calibri" w:cs="Calibri"/>
        </w:rPr>
        <w:t>,</w:t>
      </w:r>
      <w:r w:rsidRPr="00544A46">
        <w:rPr>
          <w:rFonts w:ascii="Calibri" w:hAnsi="Calibri" w:cs="Calibri"/>
        </w:rPr>
        <w:t xml:space="preserve"> h</w:t>
      </w:r>
      <w:r w:rsidR="00163650" w:rsidRPr="00544A46">
        <w:rPr>
          <w:rFonts w:ascii="Calibri" w:hAnsi="Calibri" w:cs="Calibri"/>
        </w:rPr>
        <w:t>owever, limited understanding of the factors that moderate the</w:t>
      </w:r>
      <w:r w:rsidRPr="00544A46">
        <w:rPr>
          <w:rFonts w:ascii="Calibri" w:hAnsi="Calibri" w:cs="Calibri"/>
        </w:rPr>
        <w:t xml:space="preserve"> success </w:t>
      </w:r>
      <w:r w:rsidR="00163650" w:rsidRPr="00544A46">
        <w:rPr>
          <w:rFonts w:ascii="Calibri" w:hAnsi="Calibri" w:cs="Calibri"/>
        </w:rPr>
        <w:t>of peer support PA interventions</w:t>
      </w:r>
      <w:r w:rsidR="006E2D8E" w:rsidRPr="00544A46">
        <w:rPr>
          <w:rFonts w:ascii="Calibri" w:hAnsi="Calibri" w:cs="Calibri"/>
        </w:rPr>
        <w:t xml:space="preserve"> </w:t>
      </w:r>
      <w:r w:rsidR="007D3449" w:rsidRPr="00544A46">
        <w:rPr>
          <w:rFonts w:ascii="Calibri" w:hAnsi="Calibri" w:cs="Calibri"/>
        </w:rPr>
        <w:fldChar w:fldCharType="begin">
          <w:fldData xml:space="preserve">PEVuZE5vdGU+PENpdGU+PEF1dGhvcj5NYXJ0aW4gR2luaXM8L0F1dGhvcj48WWVhcj4yMDEzPC9Z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</w:fldData>
        </w:fldChar>
      </w:r>
      <w:r w:rsidR="00C64EA9" w:rsidRPr="00544A46">
        <w:rPr>
          <w:rFonts w:ascii="Calibri" w:hAnsi="Calibri" w:cs="Calibri"/>
        </w:rPr>
        <w:instrText xml:space="preserve"> ADDIN EN.CITE </w:instrText>
      </w:r>
      <w:r w:rsidR="00C64EA9" w:rsidRPr="00544A46">
        <w:rPr>
          <w:rFonts w:ascii="Calibri" w:hAnsi="Calibri" w:cs="Calibri"/>
        </w:rPr>
        <w:fldChar w:fldCharType="begin">
          <w:fldData xml:space="preserve">PEVuZE5vdGU+PENpdGU+PEF1dGhvcj5NYXJ0aW4gR2luaXM8L0F1dGhvcj48WWVhcj4yMDEzPC9Z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</w:fldData>
        </w:fldChar>
      </w:r>
      <w:r w:rsidR="00C64EA9" w:rsidRPr="00544A46">
        <w:rPr>
          <w:rFonts w:ascii="Calibri" w:hAnsi="Calibri" w:cs="Calibri"/>
        </w:rPr>
        <w:instrText xml:space="preserve"> ADDIN EN.CITE.DATA </w:instrText>
      </w:r>
      <w:r w:rsidR="00C64EA9" w:rsidRPr="00544A46">
        <w:rPr>
          <w:rFonts w:ascii="Calibri" w:hAnsi="Calibri" w:cs="Calibri"/>
        </w:rPr>
      </w:r>
      <w:r w:rsidR="00C64EA9" w:rsidRPr="00544A46">
        <w:rPr>
          <w:rFonts w:ascii="Calibri" w:hAnsi="Calibri" w:cs="Calibri"/>
        </w:rPr>
        <w:fldChar w:fldCharType="end"/>
      </w:r>
      <w:r w:rsidR="007D3449" w:rsidRPr="00544A46">
        <w:rPr>
          <w:rFonts w:ascii="Calibri" w:hAnsi="Calibri" w:cs="Calibri"/>
        </w:rPr>
      </w:r>
      <w:r w:rsidR="007D3449" w:rsidRPr="00544A46">
        <w:rPr>
          <w:rFonts w:ascii="Calibri" w:hAnsi="Calibri" w:cs="Calibri"/>
        </w:rPr>
        <w:fldChar w:fldCharType="separate"/>
      </w:r>
      <w:r w:rsidR="00C64EA9" w:rsidRPr="00544A46">
        <w:rPr>
          <w:rFonts w:ascii="Calibri" w:hAnsi="Calibri" w:cs="Calibri"/>
          <w:noProof/>
        </w:rPr>
        <w:t>(Linnan et al., 2013; Martin Ginis et al., 2013)</w:t>
      </w:r>
      <w:r w:rsidR="007D3449" w:rsidRPr="00544A46">
        <w:rPr>
          <w:rFonts w:ascii="Calibri" w:hAnsi="Calibri" w:cs="Calibri"/>
        </w:rPr>
        <w:fldChar w:fldCharType="end"/>
      </w:r>
      <w:r w:rsidR="00163650" w:rsidRPr="00544A46">
        <w:rPr>
          <w:rFonts w:ascii="Calibri" w:hAnsi="Calibri" w:cs="Calibri"/>
        </w:rPr>
        <w:t xml:space="preserve">. </w:t>
      </w:r>
      <w:r w:rsidR="00DF0771" w:rsidRPr="00544A46">
        <w:rPr>
          <w:rFonts w:ascii="Calibri" w:hAnsi="Calibri" w:cs="Calibri"/>
        </w:rPr>
        <w:t>R</w:t>
      </w:r>
      <w:r w:rsidR="00525F96" w:rsidRPr="00544A46">
        <w:rPr>
          <w:rFonts w:ascii="Calibri" w:hAnsi="Calibri" w:cs="Calibri"/>
        </w:rPr>
        <w:t xml:space="preserve">ecently, </w:t>
      </w:r>
      <w:r w:rsidR="00163650" w:rsidRPr="00544A46">
        <w:rPr>
          <w:rFonts w:ascii="Calibri" w:hAnsi="Calibri" w:cs="Calibri"/>
        </w:rPr>
        <w:t xml:space="preserve">Wilcox et al. </w:t>
      </w:r>
      <w:r w:rsidR="007D3449" w:rsidRPr="00544A46">
        <w:rPr>
          <w:rFonts w:ascii="Calibri" w:hAnsi="Calibri" w:cs="Calibri"/>
        </w:rPr>
        <w:fldChar w:fldCharType="begin"/>
      </w:r>
      <w:r w:rsidR="00C64EA9" w:rsidRPr="00544A46">
        <w:rPr>
          <w:rFonts w:ascii="Calibri" w:hAnsi="Calibri" w:cs="Calibri"/>
        </w:rPr>
        <w:instrText xml:space="preserve"> ADDIN EN.CITE &lt;EndNote&gt;&lt;Cite ExcludeAuth="1"&gt;&lt;Author&gt;Wilcox&lt;/Author&gt;&lt;Year&gt;2015&lt;/Year&gt;&lt;RecNum&gt;1718&lt;/RecNum&gt;&lt;DisplayText&gt;(2015)&lt;/DisplayText&gt;&lt;record&gt;&lt;rec-number&gt;1718&lt;/rec-number&gt;&lt;foreign-keys&gt;&lt;key app="EN" db-id="0t2252dsdfreenezwr7vdszk0wpzstwpww0e" timestamp="1501758180"&gt;1718&lt;/key&gt;&lt;/foreign-keys&gt;&lt;ref-type name="Journal Article"&gt;17&lt;/ref-type&gt;&lt;contributors&gt;&lt;authors&gt;&lt;author&gt;Wilcox, Sara&lt;/author&gt;&lt;author&gt;Forthofer, Melinda&lt;/author&gt;&lt;author&gt;Sharpe, Patricia A.&lt;/author&gt;&lt;author&gt;Hutto, Brent&lt;/author&gt;&lt;/authors&gt;&lt;/contributors&gt;&lt;titles&gt;&lt;title&gt;Characteristics of Walking Group Leaders as Compared to Walking Group Members in a Community-Based Study&lt;/title&gt;&lt;secondary-title&gt;Journal of physical activity &amp;amp; health&lt;/secondary-title&gt;&lt;/titles&gt;&lt;periodical&gt;&lt;full-title&gt;Journal of Physical Activity &amp;amp; Health&lt;/full-title&gt;&lt;/periodical&gt;&lt;pages&gt;S26-S30&lt;/pages&gt;&lt;volume&gt;12&lt;/volume&gt;&lt;number&gt;Suppl 1&lt;/number&gt;&lt;dates&gt;&lt;year&gt;2015&lt;/year&gt;&lt;pub-dates&gt;&lt;date&gt;06/16&lt;/date&gt;&lt;/pub-dates&gt;&lt;/dates&gt;&lt;isbn&gt;1543-3080&amp;#xD;1543-5474&lt;/isbn&gt;&lt;accession-num&gt;PMC4779596&lt;/accession-num&gt;&lt;urls&gt;&lt;related-urls&gt;&lt;url&gt;http://www.ncbi.nlm.nih.gov/pmc/articles/PMC4779596/&lt;/url&gt;&lt;/related-urls&gt;&lt;/urls&gt;&lt;electronic-resource-num&gt;10.1123/jpah.2014-0149&lt;/electronic-resource-num&gt;&lt;remote-database-name&gt;PMC&lt;/remote-database-name&gt;&lt;/record&gt;&lt;/Cite&gt;&lt;/EndNote&gt;</w:instrText>
      </w:r>
      <w:r w:rsidR="007D3449" w:rsidRPr="00544A46">
        <w:rPr>
          <w:rFonts w:ascii="Calibri" w:hAnsi="Calibri" w:cs="Calibri"/>
        </w:rPr>
        <w:fldChar w:fldCharType="separate"/>
      </w:r>
      <w:r w:rsidR="00C64EA9" w:rsidRPr="00544A46">
        <w:rPr>
          <w:rFonts w:ascii="Calibri" w:hAnsi="Calibri" w:cs="Calibri"/>
          <w:noProof/>
        </w:rPr>
        <w:t>(2015)</w:t>
      </w:r>
      <w:r w:rsidR="007D3449" w:rsidRPr="00544A46">
        <w:rPr>
          <w:rFonts w:ascii="Calibri" w:hAnsi="Calibri" w:cs="Calibri"/>
        </w:rPr>
        <w:fldChar w:fldCharType="end"/>
      </w:r>
      <w:r w:rsidR="00163650" w:rsidRPr="00544A46">
        <w:rPr>
          <w:rFonts w:ascii="Calibri" w:hAnsi="Calibri" w:cs="Calibri"/>
        </w:rPr>
        <w:t xml:space="preserve"> found </w:t>
      </w:r>
      <w:r w:rsidR="00F8619F" w:rsidRPr="00544A46">
        <w:rPr>
          <w:rFonts w:ascii="Calibri" w:hAnsi="Calibri" w:cs="Calibri"/>
        </w:rPr>
        <w:t>that compared to group members</w:t>
      </w:r>
      <w:r w:rsidR="00CB3362" w:rsidRPr="00544A46">
        <w:rPr>
          <w:rFonts w:ascii="Calibri" w:hAnsi="Calibri" w:cs="Calibri"/>
        </w:rPr>
        <w:t>,</w:t>
      </w:r>
      <w:r w:rsidR="00F8619F" w:rsidRPr="00544A46">
        <w:rPr>
          <w:rFonts w:ascii="Calibri" w:hAnsi="Calibri" w:cs="Calibri"/>
        </w:rPr>
        <w:t xml:space="preserve"> </w:t>
      </w:r>
      <w:r w:rsidR="00163650" w:rsidRPr="00544A46">
        <w:rPr>
          <w:rFonts w:ascii="Calibri" w:hAnsi="Calibri" w:cs="Calibri"/>
        </w:rPr>
        <w:t xml:space="preserve">individuals who volunteered </w:t>
      </w:r>
      <w:r w:rsidR="0095323F" w:rsidRPr="00544A46">
        <w:rPr>
          <w:rFonts w:ascii="Calibri" w:hAnsi="Calibri" w:cs="Calibri"/>
        </w:rPr>
        <w:t>as</w:t>
      </w:r>
      <w:r w:rsidR="00163650" w:rsidRPr="00544A46">
        <w:rPr>
          <w:rFonts w:ascii="Calibri" w:hAnsi="Calibri" w:cs="Calibri"/>
        </w:rPr>
        <w:t xml:space="preserve"> walk group leaders had </w:t>
      </w:r>
      <w:r w:rsidR="00F8619F" w:rsidRPr="00544A46">
        <w:rPr>
          <w:rFonts w:ascii="Calibri" w:hAnsi="Calibri" w:cs="Calibri"/>
        </w:rPr>
        <w:t xml:space="preserve">higher levels of self-regulation for goal setting, higher self-efficacy for overcoming common barriers to exercise, and reported receiving more social support to be physically active from their family and friends. </w:t>
      </w:r>
      <w:r w:rsidR="00CB3362" w:rsidRPr="00544A46">
        <w:rPr>
          <w:rFonts w:ascii="Calibri" w:hAnsi="Calibri" w:cs="Calibri"/>
        </w:rPr>
        <w:t xml:space="preserve">These </w:t>
      </w:r>
      <w:r w:rsidR="00163650" w:rsidRPr="00544A46">
        <w:rPr>
          <w:rFonts w:ascii="Calibri" w:hAnsi="Calibri" w:cs="Calibri"/>
        </w:rPr>
        <w:t xml:space="preserve">psychosocial characteristics </w:t>
      </w:r>
      <w:r w:rsidR="00CB3362" w:rsidRPr="00544A46">
        <w:rPr>
          <w:rFonts w:ascii="Calibri" w:hAnsi="Calibri" w:cs="Calibri"/>
        </w:rPr>
        <w:t xml:space="preserve">are consistent with walk leaders having greater readiness </w:t>
      </w:r>
      <w:r w:rsidR="00163650" w:rsidRPr="00544A46">
        <w:rPr>
          <w:rFonts w:ascii="Calibri" w:hAnsi="Calibri" w:cs="Calibri"/>
        </w:rPr>
        <w:t xml:space="preserve">for </w:t>
      </w:r>
      <w:r w:rsidR="00C91C72" w:rsidRPr="00544A46">
        <w:rPr>
          <w:rFonts w:ascii="Calibri" w:hAnsi="Calibri" w:cs="Calibri"/>
        </w:rPr>
        <w:t>behaviour</w:t>
      </w:r>
      <w:r w:rsidR="00F8619F" w:rsidRPr="00544A46">
        <w:rPr>
          <w:rFonts w:ascii="Calibri" w:hAnsi="Calibri" w:cs="Calibri"/>
        </w:rPr>
        <w:t xml:space="preserve"> </w:t>
      </w:r>
      <w:r w:rsidR="00163650" w:rsidRPr="00544A46">
        <w:rPr>
          <w:rFonts w:ascii="Calibri" w:hAnsi="Calibri" w:cs="Calibri"/>
        </w:rPr>
        <w:t>change than group members. In a</w:t>
      </w:r>
      <w:r w:rsidR="00525F96" w:rsidRPr="00544A46">
        <w:rPr>
          <w:rFonts w:ascii="Calibri" w:hAnsi="Calibri" w:cs="Calibri"/>
        </w:rPr>
        <w:t>nother</w:t>
      </w:r>
      <w:r w:rsidR="00163650" w:rsidRPr="00544A46">
        <w:rPr>
          <w:rFonts w:ascii="Calibri" w:hAnsi="Calibri" w:cs="Calibri"/>
        </w:rPr>
        <w:t xml:space="preserve"> recent study</w:t>
      </w:r>
      <w:r w:rsidR="002E387D" w:rsidRPr="00544A46">
        <w:rPr>
          <w:rFonts w:ascii="Calibri" w:hAnsi="Calibri" w:cs="Calibri"/>
        </w:rPr>
        <w:t>,</w:t>
      </w:r>
      <w:r w:rsidR="00163650" w:rsidRPr="00544A46">
        <w:rPr>
          <w:rFonts w:ascii="Calibri" w:hAnsi="Calibri" w:cs="Calibri"/>
        </w:rPr>
        <w:t xml:space="preserve"> ratings of peer champions as expressing confidence and enthusiasm, </w:t>
      </w:r>
      <w:r w:rsidR="00CF7F5D" w:rsidRPr="00544A46">
        <w:rPr>
          <w:rFonts w:ascii="Calibri" w:hAnsi="Calibri" w:cs="Calibri"/>
        </w:rPr>
        <w:t xml:space="preserve">and </w:t>
      </w:r>
      <w:r w:rsidR="00163650" w:rsidRPr="00544A46">
        <w:rPr>
          <w:rFonts w:ascii="Calibri" w:hAnsi="Calibri" w:cs="Calibri"/>
        </w:rPr>
        <w:t>persisting despite adversity,</w:t>
      </w:r>
      <w:r w:rsidR="00E30B7F" w:rsidRPr="00544A46">
        <w:rPr>
          <w:rFonts w:ascii="Calibri" w:hAnsi="Calibri" w:cs="Calibri"/>
        </w:rPr>
        <w:t xml:space="preserve"> </w:t>
      </w:r>
      <w:r w:rsidR="00163650" w:rsidRPr="00544A46">
        <w:rPr>
          <w:rFonts w:ascii="Calibri" w:hAnsi="Calibri" w:cs="Calibri"/>
        </w:rPr>
        <w:t xml:space="preserve">were shown to be positively associated with perceived success of a weight loss </w:t>
      </w:r>
      <w:r w:rsidR="00370EB7" w:rsidRPr="00544A46">
        <w:rPr>
          <w:rFonts w:ascii="Calibri" w:hAnsi="Calibri" w:cs="Calibri"/>
        </w:rPr>
        <w:t>program</w:t>
      </w:r>
      <w:r w:rsidR="0087142E">
        <w:rPr>
          <w:rFonts w:ascii="Calibri" w:hAnsi="Calibri" w:cs="Calibri"/>
        </w:rPr>
        <w:t>me</w:t>
      </w:r>
      <w:r w:rsidR="00370EB7" w:rsidRPr="00544A46">
        <w:rPr>
          <w:rFonts w:ascii="Calibri" w:hAnsi="Calibri" w:cs="Calibri"/>
        </w:rPr>
        <w:t xml:space="preserve"> </w:t>
      </w:r>
      <w:r w:rsidR="00DD0339" w:rsidRPr="00544A46">
        <w:rPr>
          <w:rFonts w:ascii="Calibri" w:hAnsi="Calibri" w:cs="Calibri"/>
        </w:rPr>
        <w:fldChar w:fldCharType="begin"/>
      </w:r>
      <w:r w:rsidR="00117B99" w:rsidRPr="00544A46">
        <w:rPr>
          <w:rFonts w:ascii="Calibri" w:hAnsi="Calibri" w:cs="Calibri"/>
        </w:rPr>
        <w:instrText xml:space="preserve"> ADDIN EN.CITE &lt;EndNote&gt;&lt;Cite&gt;&lt;Author&gt;Aoun&lt;/Author&gt;&lt;Year&gt;2017&lt;/Year&gt;&lt;RecNum&gt;1719&lt;/RecNum&gt;&lt;DisplayText&gt;(Aoun et al., 2017)&lt;/DisplayText&gt;&lt;record&gt;&lt;rec-number&gt;1719&lt;/rec-number&gt;&lt;foreign-keys&gt;&lt;key app="EN" db-id="0t2252dsdfreenezwr7vdszk0wpzstwpww0e" timestamp="1501758401"&gt;1719&lt;/key&gt;&lt;/foreign-keys&gt;&lt;ref-type name="Journal Article"&gt;17&lt;/ref-type&gt;&lt;contributors&gt;&lt;authors&gt;&lt;author&gt;Aoun, S.&lt;/author&gt;&lt;author&gt;Sainsbury, K.&lt;/author&gt;&lt;author&gt;Mullan, B.&lt;/author&gt;&lt;author&gt;Shahid, S.&lt;/author&gt;&lt;/authors&gt;&lt;/contributors&gt;&lt;auth-address&gt;Curtin University, Australia s.aoun@curtin.edu.au.&amp;#xD;Curtin University, Australia Newcastle University, UK.&amp;#xD;Curtin University, Australia.&amp;#xD;Curtin University, Australia The University of Western Australia, Australia.&lt;/auth-address&gt;&lt;titles&gt;&lt;title&gt;&amp;quot;Champion&amp;quot; behavior in a community obesity reduction program: Feedback from peers&lt;/title&gt;&lt;secondary-title&gt;Journal of Health Psychology&lt;/secondary-title&gt;&lt;alt-title&gt;Journal of health psychology&lt;/alt-title&gt;&lt;/titles&gt;&lt;periodical&gt;&lt;full-title&gt;Journal of health psychology&lt;/full-title&gt;&lt;/periodical&gt;&lt;alt-periodical&gt;&lt;full-title&gt;Journal of health psychology&lt;/full-title&gt;&lt;/alt-periodical&gt;&lt;pages&gt;148-157&lt;/pages&gt;&lt;volume&gt;22&lt;/volume&gt;&lt;number&gt;2&lt;/number&gt;&lt;keywords&gt;&lt;keyword&gt;behavioral change&lt;/keyword&gt;&lt;keyword&gt;champions&lt;/keyword&gt;&lt;keyword&gt;nutrition&lt;/keyword&gt;&lt;keyword&gt;obesity reduction&lt;/keyword&gt;&lt;keyword&gt;physical activity&lt;/keyword&gt;&lt;keyword&gt;weight loss&lt;/keyword&gt;&lt;/keywords&gt;&lt;dates&gt;&lt;year&gt;2017&lt;/year&gt;&lt;pub-dates&gt;&lt;date&gt;Jul 31&lt;/date&gt;&lt;/pub-dates&gt;&lt;/dates&gt;&lt;isbn&gt;1359-1053&lt;/isbn&gt;&lt;accession-num&gt;26231615&lt;/accession-num&gt;&lt;urls&gt;&lt;/urls&gt;&lt;electronic-resource-num&gt;10.1177/1359105315596372&lt;/electronic-resource-num&gt;&lt;remote-database-provider&gt;NLM&lt;/remote-database-provider&gt;&lt;language&gt;eng&lt;/language&gt;&lt;/record&gt;&lt;/Cite&gt;&lt;/EndNote&gt;</w:instrText>
      </w:r>
      <w:r w:rsidR="00DD0339" w:rsidRPr="00544A46">
        <w:rPr>
          <w:rFonts w:ascii="Calibri" w:hAnsi="Calibri" w:cs="Calibri"/>
        </w:rPr>
        <w:fldChar w:fldCharType="separate"/>
      </w:r>
      <w:r w:rsidR="00117B99" w:rsidRPr="00544A46">
        <w:rPr>
          <w:rFonts w:ascii="Calibri" w:hAnsi="Calibri" w:cs="Calibri"/>
          <w:noProof/>
        </w:rPr>
        <w:t>(Aoun et al., 2017)</w:t>
      </w:r>
      <w:r w:rsidR="00DD0339" w:rsidRPr="00544A46">
        <w:rPr>
          <w:rFonts w:ascii="Calibri" w:hAnsi="Calibri" w:cs="Calibri"/>
        </w:rPr>
        <w:fldChar w:fldCharType="end"/>
      </w:r>
      <w:r w:rsidR="00DD0339" w:rsidRPr="00544A46">
        <w:rPr>
          <w:rFonts w:ascii="Calibri" w:hAnsi="Calibri" w:cs="Calibri"/>
        </w:rPr>
        <w:t xml:space="preserve">. </w:t>
      </w:r>
      <w:r w:rsidR="00163650" w:rsidRPr="00544A46">
        <w:rPr>
          <w:rFonts w:ascii="Calibri" w:hAnsi="Calibri" w:cs="Calibri"/>
        </w:rPr>
        <w:t xml:space="preserve">Peers indicated that </w:t>
      </w:r>
      <w:r w:rsidR="00CB3362" w:rsidRPr="00544A46">
        <w:rPr>
          <w:rFonts w:ascii="Calibri" w:hAnsi="Calibri" w:cs="Calibri"/>
        </w:rPr>
        <w:t xml:space="preserve">these </w:t>
      </w:r>
      <w:r w:rsidR="00163650" w:rsidRPr="00544A46">
        <w:rPr>
          <w:rFonts w:ascii="Calibri" w:hAnsi="Calibri" w:cs="Calibri"/>
        </w:rPr>
        <w:t>champions acting as a role model motivated them</w:t>
      </w:r>
      <w:r w:rsidR="002E387D" w:rsidRPr="00544A46">
        <w:rPr>
          <w:rFonts w:ascii="Calibri" w:hAnsi="Calibri" w:cs="Calibri"/>
        </w:rPr>
        <w:t>. Further motivating factors of champions were</w:t>
      </w:r>
      <w:r w:rsidR="00163650" w:rsidRPr="00544A46">
        <w:rPr>
          <w:rFonts w:ascii="Calibri" w:hAnsi="Calibri" w:cs="Calibri"/>
        </w:rPr>
        <w:t xml:space="preserve"> displayin</w:t>
      </w:r>
      <w:r w:rsidR="00DD0339" w:rsidRPr="00544A46">
        <w:rPr>
          <w:rFonts w:ascii="Calibri" w:hAnsi="Calibri" w:cs="Calibri"/>
        </w:rPr>
        <w:t xml:space="preserve">g leadership characteristics, showing enthusiasm for the </w:t>
      </w:r>
      <w:r w:rsidR="00370EB7" w:rsidRPr="00544A46">
        <w:rPr>
          <w:rFonts w:ascii="Calibri" w:hAnsi="Calibri" w:cs="Calibri"/>
        </w:rPr>
        <w:t>program</w:t>
      </w:r>
      <w:r w:rsidR="0087142E">
        <w:rPr>
          <w:rFonts w:ascii="Calibri" w:hAnsi="Calibri" w:cs="Calibri"/>
        </w:rPr>
        <w:t>me</w:t>
      </w:r>
      <w:r w:rsidR="00DD0339" w:rsidRPr="00544A46">
        <w:rPr>
          <w:rFonts w:ascii="Calibri" w:hAnsi="Calibri" w:cs="Calibri"/>
        </w:rPr>
        <w:t xml:space="preserve">, and being a pleasant and kind person.  </w:t>
      </w:r>
      <w:r w:rsidR="00163650" w:rsidRPr="00544A46">
        <w:rPr>
          <w:rFonts w:ascii="Calibri" w:hAnsi="Calibri" w:cs="Calibri"/>
        </w:rPr>
        <w:t>Questioned about motivation for volunteering as a health champion the most frequent response (</w:t>
      </w:r>
      <w:r w:rsidR="006E2D8E" w:rsidRPr="00544A46">
        <w:rPr>
          <w:rFonts w:ascii="Calibri" w:hAnsi="Calibri" w:cs="Calibri"/>
        </w:rPr>
        <w:t>two-thirds</w:t>
      </w:r>
      <w:r w:rsidR="00163650" w:rsidRPr="00544A46">
        <w:rPr>
          <w:rFonts w:ascii="Calibri" w:hAnsi="Calibri" w:cs="Calibri"/>
        </w:rPr>
        <w:t xml:space="preserve"> of individuals) was </w:t>
      </w:r>
      <w:r w:rsidR="00CB3362" w:rsidRPr="00544A46">
        <w:rPr>
          <w:rFonts w:ascii="Calibri" w:hAnsi="Calibri" w:cs="Calibri"/>
        </w:rPr>
        <w:t>their belief ‘</w:t>
      </w:r>
      <w:r w:rsidR="00163650" w:rsidRPr="00544A46">
        <w:rPr>
          <w:rFonts w:ascii="Calibri" w:hAnsi="Calibri" w:cs="Calibri"/>
        </w:rPr>
        <w:t xml:space="preserve">in the importance of prevention in health’ </w:t>
      </w:r>
      <w:r w:rsidR="00DD0339" w:rsidRPr="00544A46">
        <w:rPr>
          <w:rFonts w:ascii="Calibri" w:hAnsi="Calibri" w:cs="Calibri"/>
        </w:rPr>
        <w:fldChar w:fldCharType="begin"/>
      </w:r>
      <w:r w:rsidR="00F134E0" w:rsidRPr="00544A46">
        <w:rPr>
          <w:rFonts w:ascii="Calibri" w:hAnsi="Calibri" w:cs="Calibri"/>
        </w:rPr>
        <w:instrText xml:space="preserve"> ADDIN EN.CITE &lt;EndNote&gt;&lt;Cite&gt;&lt;Author&gt;Aoun&lt;/Author&gt;&lt;Year&gt;2013&lt;/Year&gt;&lt;RecNum&gt;1721&lt;/RecNum&gt;&lt;DisplayText&gt;(Aoun et al., 2013b)&lt;/DisplayText&gt;&lt;record&gt;&lt;rec-number&gt;1721&lt;/rec-number&gt;&lt;foreign-keys&gt;&lt;key app="EN" db-id="0t2252dsdfreenezwr7vdszk0wpzstwpww0e" timestamp="1501758522"&gt;1721&lt;/key&gt;&lt;/foreign-keys&gt;&lt;ref-type name="Journal Article"&gt;17&lt;/ref-type&gt;&lt;contributors&gt;&lt;authors&gt;&lt;author&gt;Aoun, Samar&lt;/author&gt;&lt;author&gt;Shahid, Shaouli&lt;/author&gt;&lt;author&gt;Le, Linda&lt;/author&gt;&lt;author&gt;Packer, Tanya L.&lt;/author&gt;&lt;/authors&gt;&lt;/contributors&gt;&lt;titles&gt;&lt;title&gt;The role and influence of ‘Champions’ in a community-based lifestyle risk modification programme&lt;/title&gt;&lt;secondary-title&gt;Journal of Health Psychology&lt;/secondary-title&gt;&lt;/titles&gt;&lt;periodical&gt;&lt;full-title&gt;Journal of health psychology&lt;/full-title&gt;&lt;/periodical&gt;&lt;pages&gt;528-541&lt;/pages&gt;&lt;volume&gt;18&lt;/volume&gt;&lt;number&gt;4&lt;/number&gt;&lt;keywords&gt;&lt;keyword&gt;BMI,Champions,health promotion,Lay Health Advisers,natural helper intervention,nutrition,physical activity,the Waist Disposal Challenge&lt;/keyword&gt;&lt;/keywords&gt;&lt;dates&gt;&lt;year&gt;2013&lt;/year&gt;&lt;/dates&gt;&lt;accession-num&gt;22791139&lt;/accession-num&gt;&lt;urls&gt;&lt;related-urls&gt;&lt;url&gt;http://journals.sagepub.com/doi/abs/10.1177/1359105312449194&lt;/url&gt;&lt;/related-urls&gt;&lt;/urls&gt;&lt;electronic-resource-num&gt;doi:10.1177/1359105312449194&lt;/electronic-resource-num&gt;&lt;/record&gt;&lt;/Cite&gt;&lt;/EndNote&gt;</w:instrText>
      </w:r>
      <w:r w:rsidR="00DD0339" w:rsidRPr="00544A46">
        <w:rPr>
          <w:rFonts w:ascii="Calibri" w:hAnsi="Calibri" w:cs="Calibri"/>
        </w:rPr>
        <w:fldChar w:fldCharType="separate"/>
      </w:r>
      <w:r w:rsidR="00C64EA9" w:rsidRPr="00544A46">
        <w:rPr>
          <w:rFonts w:ascii="Calibri" w:hAnsi="Calibri" w:cs="Calibri"/>
          <w:noProof/>
        </w:rPr>
        <w:t>(Aoun et al., 2013b)</w:t>
      </w:r>
      <w:r w:rsidR="00DD0339" w:rsidRPr="00544A46">
        <w:rPr>
          <w:rFonts w:ascii="Calibri" w:hAnsi="Calibri" w:cs="Calibri"/>
        </w:rPr>
        <w:fldChar w:fldCharType="end"/>
      </w:r>
      <w:r w:rsidR="00163650" w:rsidRPr="00544A46">
        <w:rPr>
          <w:rFonts w:ascii="Calibri" w:hAnsi="Calibri" w:cs="Calibri"/>
        </w:rPr>
        <w:t xml:space="preserve">. </w:t>
      </w:r>
      <w:r w:rsidR="002E387D" w:rsidRPr="00544A46">
        <w:rPr>
          <w:rFonts w:ascii="Calibri" w:hAnsi="Calibri" w:cs="Calibri"/>
        </w:rPr>
        <w:t>Q</w:t>
      </w:r>
      <w:r w:rsidR="00163650" w:rsidRPr="00544A46">
        <w:rPr>
          <w:rFonts w:ascii="Calibri" w:hAnsi="Calibri" w:cs="Calibri"/>
        </w:rPr>
        <w:t xml:space="preserve">ualitative studies exploring peer supporters’ experiences of </w:t>
      </w:r>
      <w:r w:rsidR="004B707F" w:rsidRPr="00544A46">
        <w:rPr>
          <w:rFonts w:ascii="Calibri" w:hAnsi="Calibri" w:cs="Calibri"/>
        </w:rPr>
        <w:t>PA</w:t>
      </w:r>
      <w:r w:rsidR="00163650" w:rsidRPr="00544A46">
        <w:rPr>
          <w:rFonts w:ascii="Calibri" w:hAnsi="Calibri" w:cs="Calibri"/>
        </w:rPr>
        <w:t xml:space="preserve"> promotion </w:t>
      </w:r>
      <w:r w:rsidR="00DD0339" w:rsidRPr="00544A46">
        <w:rPr>
          <w:rFonts w:ascii="Calibri" w:hAnsi="Calibri" w:cs="Calibri"/>
        </w:rPr>
        <w:fldChar w:fldCharType="begin"/>
      </w:r>
      <w:r w:rsidR="004B19D0" w:rsidRPr="00544A46">
        <w:rPr>
          <w:rFonts w:ascii="Calibri" w:hAnsi="Calibri" w:cs="Calibri"/>
        </w:rPr>
        <w:instrText xml:space="preserve"> ADDIN EN.CITE &lt;EndNote&gt;&lt;Cite&gt;&lt;Author&gt;Edmunds&lt;/Author&gt;&lt;Year&gt;2016&lt;/Year&gt;&lt;RecNum&gt;1722&lt;/RecNum&gt;&lt;DisplayText&gt;(Edmunds and Clow, 2016)&lt;/DisplayText&gt;&lt;record&gt;&lt;rec-number&gt;1722&lt;/rec-number&gt;&lt;foreign-keys&gt;&lt;key app="EN" db-id="0t2252dsdfreenezwr7vdszk0wpzstwpww0e" timestamp="1501759398"&gt;1722&lt;/key&gt;&lt;/foreign-keys&gt;&lt;ref-type name="Journal Article"&gt;17&lt;/ref-type&gt;&lt;contributors&gt;&lt;authors&gt;&lt;author&gt;Edmunds, S.&lt;/author&gt;&lt;author&gt;Clow, A.&lt;/author&gt;&lt;/authors&gt;&lt;/contributors&gt;&lt;auth-address&gt;Department of Sport and Exercise Sciences, University of Chichester, College Lane, UK S.Edmunds@chi.ac.uk.&amp;#xD;Department of Psychology, University of Westminster, London, UK.&lt;/auth-address&gt;&lt;titles&gt;&lt;title&gt;The role of peer physical activity champions in the workplace: a qualitative study&lt;/title&gt;&lt;secondary-title&gt;Perspectives in Public Health&lt;/secondary-title&gt;&lt;alt-title&gt;Perspectives in public health&lt;/alt-title&gt;&lt;/titles&gt;&lt;periodical&gt;&lt;full-title&gt;Perspectives in Public Health&lt;/full-title&gt;&lt;/periodical&gt;&lt;alt-periodical&gt;&lt;full-title&gt;Perspectives in Public Health&lt;/full-title&gt;&lt;/alt-periodical&gt;&lt;pages&gt;161-70&lt;/pages&gt;&lt;volume&gt;136&lt;/volume&gt;&lt;number&gt;3&lt;/number&gt;&lt;edition&gt;2015/09/18&lt;/edition&gt;&lt;keywords&gt;&lt;keyword&gt;intervention&lt;/keyword&gt;&lt;keyword&gt;peer health champion&lt;/keyword&gt;&lt;keyword&gt;physical activity&lt;/keyword&gt;&lt;keyword&gt;social support&lt;/keyword&gt;&lt;keyword&gt;workplace&lt;/keyword&gt;&lt;/keywords&gt;&lt;dates&gt;&lt;year&gt;2016&lt;/year&gt;&lt;pub-dates&gt;&lt;date&gt;May&lt;/date&gt;&lt;/pub-dates&gt;&lt;/dates&gt;&lt;isbn&gt;1757-9147&lt;/isbn&gt;&lt;accession-num&gt;26377919&lt;/accession-num&gt;&lt;urls&gt;&lt;/urls&gt;&lt;electronic-resource-num&gt;10.1177/1757913915600741&lt;/electronic-resource-num&gt;&lt;remote-database-provider&gt;NLM&lt;/remote-database-provider&gt;&lt;language&gt;eng&lt;/language&gt;&lt;/record&gt;&lt;/Cite&gt;&lt;/EndNote&gt;</w:instrText>
      </w:r>
      <w:r w:rsidR="00DD0339" w:rsidRPr="00544A46">
        <w:rPr>
          <w:rFonts w:ascii="Calibri" w:hAnsi="Calibri" w:cs="Calibri"/>
        </w:rPr>
        <w:fldChar w:fldCharType="separate"/>
      </w:r>
      <w:r w:rsidR="00C64EA9" w:rsidRPr="00544A46">
        <w:rPr>
          <w:rFonts w:ascii="Calibri" w:hAnsi="Calibri" w:cs="Calibri"/>
          <w:noProof/>
        </w:rPr>
        <w:t>(Edmunds and Clow, 2016)</w:t>
      </w:r>
      <w:r w:rsidR="00DD0339" w:rsidRPr="00544A46">
        <w:rPr>
          <w:rFonts w:ascii="Calibri" w:hAnsi="Calibri" w:cs="Calibri"/>
        </w:rPr>
        <w:fldChar w:fldCharType="end"/>
      </w:r>
      <w:r w:rsidR="00163650" w:rsidRPr="00544A46">
        <w:rPr>
          <w:rFonts w:ascii="Calibri" w:hAnsi="Calibri" w:cs="Calibri"/>
        </w:rPr>
        <w:t xml:space="preserve"> and obesity reduction</w:t>
      </w:r>
      <w:r w:rsidR="006E2D8E" w:rsidRPr="00544A46">
        <w:rPr>
          <w:rFonts w:ascii="Calibri" w:hAnsi="Calibri" w:cs="Calibri"/>
        </w:rPr>
        <w:t xml:space="preserve"> </w:t>
      </w:r>
      <w:r w:rsidR="006E2D8E" w:rsidRPr="00544A46">
        <w:rPr>
          <w:rFonts w:ascii="Calibri" w:hAnsi="Calibri" w:cs="Calibri"/>
        </w:rPr>
        <w:fldChar w:fldCharType="begin"/>
      </w:r>
      <w:r w:rsidR="00F134E0" w:rsidRPr="00544A46">
        <w:rPr>
          <w:rFonts w:ascii="Calibri" w:hAnsi="Calibri" w:cs="Calibri"/>
        </w:rPr>
        <w:instrText xml:space="preserve"> ADDIN EN.CITE &lt;EndNote&gt;&lt;Cite&gt;&lt;Author&gt;Aoun&lt;/Author&gt;&lt;Year&gt;2013&lt;/Year&gt;&lt;RecNum&gt;1720&lt;/RecNum&gt;&lt;DisplayText&gt;(Aoun et al., 2013a)&lt;/DisplayText&gt;&lt;record&gt;&lt;rec-number&gt;1720&lt;/rec-number&gt;&lt;foreign-keys&gt;&lt;key app="EN" db-id="0t2252dsdfreenezwr7vdszk0wpzstwpww0e" timestamp="1501758462"&gt;1720&lt;/key&gt;&lt;/foreign-keys&gt;&lt;ref-type name="Journal Article"&gt;17&lt;/ref-type&gt;&lt;contributors&gt;&lt;authors&gt;&lt;author&gt;Aoun, S.&lt;/author&gt;&lt;author&gt;Shahid, S.&lt;/author&gt;&lt;author&gt;Le, L.&lt;/author&gt;&lt;author&gt;Holloway, K.&lt;/author&gt;&lt;/authors&gt;&lt;/contributors&gt;&lt;auth-address&gt;Western Australian Centre for Cancer and Palliative Care, Curtin University, Perth, WA 6845, Australia. s.aoun@curtin.edu.au&lt;/auth-address&gt;&lt;titles&gt;&lt;title&gt;Champions in a lifestyle risk-modification program: reflections on their training and experiences&lt;/title&gt;&lt;secondary-title&gt;Health Promotion Journal of Australia&lt;/secondary-title&gt;&lt;alt-title&gt;Health promotion journal of Australia : official journal of Australian Association of Health Promotion Professionals&lt;/alt-title&gt;&lt;/titles&gt;&lt;alt-periodical&gt;&lt;full-title&gt;Health promotion journal of Australia : official journal of Australian Association of Health Promotion Professionals&lt;/full-title&gt;&lt;/alt-periodical&gt;&lt;pages&gt;7-12&lt;/pages&gt;&lt;volume&gt;24&lt;/volume&gt;&lt;number&gt;1&lt;/number&gt;&lt;edition&gt;2013/04/12&lt;/edition&gt;&lt;keywords&gt;&lt;keyword&gt;*Community Networks&lt;/keyword&gt;&lt;keyword&gt;*Health Promotion&lt;/keyword&gt;&lt;keyword&gt;Humans&lt;/keyword&gt;&lt;keyword&gt;*Inservice Training&lt;/keyword&gt;&lt;keyword&gt;*Life Style&lt;/keyword&gt;&lt;keyword&gt;Obesity/prevention &amp;amp; control&lt;/keyword&gt;&lt;keyword&gt;*Peer Group&lt;/keyword&gt;&lt;keyword&gt;*Risk Reduction Behavior&lt;/keyword&gt;&lt;keyword&gt;Surveys and Questionnaires&lt;/keyword&gt;&lt;keyword&gt;Western Australia&lt;/keyword&gt;&lt;/keywords&gt;&lt;dates&gt;&lt;year&gt;2013&lt;/year&gt;&lt;pub-dates&gt;&lt;date&gt;Apr&lt;/date&gt;&lt;/pub-dates&gt;&lt;/dates&gt;&lt;isbn&gt;1036-1073 (Print)&amp;#xD;1036-1073&lt;/isbn&gt;&lt;accession-num&gt;23575583&lt;/accession-num&gt;&lt;urls&gt;&lt;/urls&gt;&lt;electronic-resource-num&gt;10.1071/he12904&lt;/electronic-resource-num&gt;&lt;remote-database-provider&gt;NLM&lt;/remote-database-provider&gt;&lt;language&gt;eng&lt;/language&gt;&lt;/record&gt;&lt;/Cite&gt;&lt;/EndNote&gt;</w:instrText>
      </w:r>
      <w:r w:rsidR="006E2D8E" w:rsidRPr="00544A46">
        <w:rPr>
          <w:rFonts w:ascii="Calibri" w:hAnsi="Calibri" w:cs="Calibri"/>
        </w:rPr>
        <w:fldChar w:fldCharType="separate"/>
      </w:r>
      <w:r w:rsidR="00C64EA9" w:rsidRPr="00544A46">
        <w:rPr>
          <w:rFonts w:ascii="Calibri" w:hAnsi="Calibri" w:cs="Calibri"/>
          <w:noProof/>
        </w:rPr>
        <w:t>(Aoun et al., 2013a)</w:t>
      </w:r>
      <w:r w:rsidR="006E2D8E" w:rsidRPr="00544A46">
        <w:rPr>
          <w:rFonts w:ascii="Calibri" w:hAnsi="Calibri" w:cs="Calibri"/>
        </w:rPr>
        <w:fldChar w:fldCharType="end"/>
      </w:r>
      <w:r w:rsidR="00163650" w:rsidRPr="00544A46">
        <w:rPr>
          <w:rFonts w:ascii="Calibri" w:hAnsi="Calibri" w:cs="Calibri"/>
        </w:rPr>
        <w:t xml:space="preserve"> indicated that the role was enjoyable and led to personal health improvements but was also challenging and required relentless effort to </w:t>
      </w:r>
      <w:r w:rsidRPr="00544A46">
        <w:rPr>
          <w:rFonts w:ascii="Calibri" w:hAnsi="Calibri" w:cs="Calibri"/>
        </w:rPr>
        <w:t xml:space="preserve">sustain motivation </w:t>
      </w:r>
      <w:r w:rsidR="00163650" w:rsidRPr="00544A46">
        <w:rPr>
          <w:rFonts w:ascii="Calibri" w:hAnsi="Calibri" w:cs="Calibri"/>
        </w:rPr>
        <w:t>for the role.</w:t>
      </w:r>
      <w:r w:rsidR="00525F96" w:rsidRPr="00544A46">
        <w:rPr>
          <w:rFonts w:ascii="Calibri" w:hAnsi="Calibri" w:cs="Calibri"/>
        </w:rPr>
        <w:t xml:space="preserve"> Thus</w:t>
      </w:r>
      <w:r w:rsidR="00D72DBE" w:rsidRPr="00544A46">
        <w:rPr>
          <w:rFonts w:ascii="Calibri" w:hAnsi="Calibri" w:cs="Calibri"/>
        </w:rPr>
        <w:t>,</w:t>
      </w:r>
      <w:r w:rsidR="00525F96" w:rsidRPr="00544A46">
        <w:rPr>
          <w:rFonts w:ascii="Calibri" w:hAnsi="Calibri" w:cs="Calibri"/>
        </w:rPr>
        <w:t xml:space="preserve"> there is </w:t>
      </w:r>
      <w:r w:rsidR="00D1433F" w:rsidRPr="00544A46">
        <w:rPr>
          <w:rFonts w:ascii="Calibri" w:hAnsi="Calibri" w:cs="Calibri"/>
        </w:rPr>
        <w:t>a need for further exploration of</w:t>
      </w:r>
      <w:r w:rsidR="00DF0771" w:rsidRPr="00544A46">
        <w:rPr>
          <w:rFonts w:ascii="Calibri" w:hAnsi="Calibri" w:cs="Calibri"/>
        </w:rPr>
        <w:t xml:space="preserve"> the types of support offered</w:t>
      </w:r>
      <w:r w:rsidR="009D0267" w:rsidRPr="00544A46">
        <w:rPr>
          <w:rFonts w:ascii="Calibri" w:hAnsi="Calibri" w:cs="Calibri"/>
        </w:rPr>
        <w:t>,</w:t>
      </w:r>
      <w:r w:rsidR="00DF0771" w:rsidRPr="00544A46">
        <w:rPr>
          <w:rFonts w:ascii="Calibri" w:hAnsi="Calibri" w:cs="Calibri"/>
        </w:rPr>
        <w:t xml:space="preserve"> how these are perceived and the personal characteristics of those who provide PA</w:t>
      </w:r>
      <w:r w:rsidR="006E2D8E" w:rsidRPr="00544A46">
        <w:rPr>
          <w:rFonts w:ascii="Calibri" w:hAnsi="Calibri" w:cs="Calibri"/>
        </w:rPr>
        <w:t xml:space="preserve"> </w:t>
      </w:r>
      <w:r w:rsidR="00DF0771" w:rsidRPr="00544A46">
        <w:rPr>
          <w:rFonts w:ascii="Calibri" w:hAnsi="Calibri" w:cs="Calibri"/>
        </w:rPr>
        <w:t>support.</w:t>
      </w:r>
    </w:p>
    <w:p w14:paraId="6D148BF4" w14:textId="77777777" w:rsidR="00163650" w:rsidRPr="00544A46" w:rsidRDefault="00163650" w:rsidP="00544A46">
      <w:pPr>
        <w:rPr>
          <w:rFonts w:ascii="Calibri" w:hAnsi="Calibri" w:cs="Calibri"/>
        </w:rPr>
      </w:pPr>
    </w:p>
    <w:p w14:paraId="484A002F" w14:textId="3578689E" w:rsidR="00791AB1" w:rsidRPr="00544A46" w:rsidRDefault="00E61F7E" w:rsidP="00544A46">
      <w:pPr>
        <w:rPr>
          <w:rFonts w:ascii="Calibri" w:hAnsi="Calibri" w:cs="Calibri"/>
        </w:rPr>
      </w:pPr>
      <w:r w:rsidRPr="00544A46">
        <w:rPr>
          <w:rFonts w:ascii="Calibri" w:hAnsi="Calibri" w:cs="Calibri"/>
        </w:rPr>
        <w:t>One</w:t>
      </w:r>
      <w:r w:rsidR="00D537F8" w:rsidRPr="00544A46">
        <w:rPr>
          <w:rFonts w:ascii="Calibri" w:hAnsi="Calibri" w:cs="Calibri"/>
        </w:rPr>
        <w:t xml:space="preserve"> theoretical perspective </w:t>
      </w:r>
      <w:r w:rsidR="00D24A73" w:rsidRPr="00544A46">
        <w:rPr>
          <w:rFonts w:ascii="Calibri" w:hAnsi="Calibri" w:cs="Calibri"/>
        </w:rPr>
        <w:t>through which to understand</w:t>
      </w:r>
      <w:r w:rsidR="00D537F8" w:rsidRPr="00544A46">
        <w:rPr>
          <w:rFonts w:ascii="Calibri" w:hAnsi="Calibri" w:cs="Calibri"/>
        </w:rPr>
        <w:t xml:space="preserve"> peer-delivered PA interventions is </w:t>
      </w:r>
      <w:r w:rsidR="00D623EC" w:rsidRPr="00544A46">
        <w:rPr>
          <w:rFonts w:ascii="Calibri" w:hAnsi="Calibri" w:cs="Calibri"/>
        </w:rPr>
        <w:t xml:space="preserve">the framework of </w:t>
      </w:r>
      <w:r w:rsidR="00553B77" w:rsidRPr="00544A46">
        <w:rPr>
          <w:rFonts w:ascii="Calibri" w:hAnsi="Calibri" w:cs="Calibri"/>
        </w:rPr>
        <w:t>social support</w:t>
      </w:r>
      <w:r w:rsidR="005C5D21" w:rsidRPr="00544A46">
        <w:rPr>
          <w:rFonts w:ascii="Calibri" w:hAnsi="Calibri" w:cs="Calibri"/>
        </w:rPr>
        <w:t xml:space="preserve">. An important aspect of this framework is the distinction between structural and functional forms of social support </w:t>
      </w:r>
      <w:r w:rsidR="000B29AB" w:rsidRPr="00544A46">
        <w:rPr>
          <w:rFonts w:ascii="Calibri" w:hAnsi="Calibri" w:cs="Calibri"/>
        </w:rPr>
        <w:fldChar w:fldCharType="begin"/>
      </w:r>
      <w:r w:rsidR="00A91342" w:rsidRPr="00544A46">
        <w:rPr>
          <w:rFonts w:ascii="Calibri" w:hAnsi="Calibri" w:cs="Calibri"/>
        </w:rPr>
        <w:instrText xml:space="preserve"> ADDIN EN.CITE &lt;EndNote&gt;&lt;Cite&gt;&lt;Author&gt;Verheijden&lt;/Author&gt;&lt;Year&gt;2005&lt;/Year&gt;&lt;RecNum&gt;1723&lt;/RecNum&gt;&lt;DisplayText&gt;(Verheijden et al., 2005)&lt;/DisplayText&gt;&lt;record&gt;&lt;rec-number&gt;1723&lt;/rec-number&gt;&lt;foreign-keys&gt;&lt;key app="EN" db-id="0t2252dsdfreenezwr7vdszk0wpzstwpww0e" timestamp="1501761042"&gt;1723&lt;/key&gt;&lt;/foreign-keys&gt;&lt;ref-type name="Journal Article"&gt;17&lt;/ref-type&gt;&lt;contributors&gt;&lt;authors&gt;&lt;author&gt;Verheijden, M. W.&lt;/author&gt;&lt;author&gt;Bakx, J. C.&lt;/author&gt;&lt;author&gt;van Weel, C.&lt;/author&gt;&lt;author&gt;Koelen, M. A.&lt;/author&gt;&lt;author&gt;van Staveren, W. A.&lt;/author&gt;&lt;/authors&gt;&lt;/contributors&gt;&lt;auth-address&gt;Division of Human Nutrition, Wageningen University, Wageningen, The Netherlands. M.Verheijden@arbeid.tno.nl&lt;/auth-address&gt;&lt;titles&gt;&lt;title&gt;Role of social support in lifestyle-focused weight management interventions&lt;/title&gt;&lt;secondary-title&gt;European Journal of Clinical Nutrition&lt;/secondary-title&gt;&lt;alt-title&gt;European journal of clinical nutrition&lt;/alt-title&gt;&lt;/titles&gt;&lt;periodical&gt;&lt;full-title&gt;European Journal of Clinical Nutrition&lt;/full-title&gt;&lt;abbr-1&gt;Eur. J. Clin. Nutr.&lt;/abbr-1&gt;&lt;abbr-2&gt;Eur J Clin Nutr&lt;/abbr-2&gt;&lt;/periodical&gt;&lt;alt-periodical&gt;&lt;full-title&gt;European Journal of Clinical Nutrition&lt;/full-title&gt;&lt;abbr-1&gt;Eur. J. Clin. Nutr.&lt;/abbr-1&gt;&lt;abbr-2&gt;Eur J Clin Nutr&lt;/abbr-2&gt;&lt;/alt-periodical&gt;&lt;pages&gt;S179-S186&lt;/pages&gt;&lt;volume&gt;59 &lt;/volume&gt;&lt;number&gt;Supplement 1&lt;/number&gt;&lt;edition&gt;2005/07/30&lt;/edition&gt;&lt;keywords&gt;&lt;keyword&gt;Humans&lt;/keyword&gt;&lt;keyword&gt;*Life Style&lt;/keyword&gt;&lt;keyword&gt;Obesity/*psychology/therapy&lt;/keyword&gt;&lt;keyword&gt;*Social Support&lt;/keyword&gt;&lt;keyword&gt;*Weight Loss/physiology&lt;/keyword&gt;&lt;/keywords&gt;&lt;dates&gt;&lt;year&gt;2005&lt;/year&gt;&lt;pub-dates&gt;&lt;date&gt;Aug&lt;/date&gt;&lt;/pub-dates&gt;&lt;/dates&gt;&lt;isbn&gt;0954-3007 (Print)&amp;#xD;0954-3007&lt;/isbn&gt;&lt;accession-num&gt;16052189&lt;/accession-num&gt;&lt;urls&gt;&lt;/urls&gt;&lt;electronic-resource-num&gt;10.1038/sj.ejcn.1602194&lt;/electronic-resource-num&gt;&lt;remote-database-provider&gt;NLM&lt;/remote-database-provider&gt;&lt;language&gt;eng&lt;/language&gt;&lt;/record&gt;&lt;/Cite&gt;&lt;/EndNote&gt;</w:instrText>
      </w:r>
      <w:r w:rsidR="000B29AB" w:rsidRPr="00544A46">
        <w:rPr>
          <w:rFonts w:ascii="Calibri" w:hAnsi="Calibri" w:cs="Calibri"/>
        </w:rPr>
        <w:fldChar w:fldCharType="separate"/>
      </w:r>
      <w:r w:rsidR="00C64EA9" w:rsidRPr="00544A46">
        <w:rPr>
          <w:rFonts w:ascii="Calibri" w:hAnsi="Calibri" w:cs="Calibri"/>
          <w:noProof/>
        </w:rPr>
        <w:t>(Verheijden et al., 2005)</w:t>
      </w:r>
      <w:r w:rsidR="000B29AB" w:rsidRPr="00544A46">
        <w:rPr>
          <w:rFonts w:ascii="Calibri" w:hAnsi="Calibri" w:cs="Calibri"/>
        </w:rPr>
        <w:fldChar w:fldCharType="end"/>
      </w:r>
      <w:r w:rsidR="005C5D21" w:rsidRPr="00544A46">
        <w:rPr>
          <w:rFonts w:ascii="Calibri" w:hAnsi="Calibri" w:cs="Calibri"/>
        </w:rPr>
        <w:t>. Structural support refers to the availability of significant others such as friends and co-workers</w:t>
      </w:r>
      <w:r w:rsidR="002214B4" w:rsidRPr="00544A46">
        <w:rPr>
          <w:rFonts w:ascii="Calibri" w:hAnsi="Calibri" w:cs="Calibri"/>
        </w:rPr>
        <w:t>, t</w:t>
      </w:r>
      <w:r w:rsidR="00E46657" w:rsidRPr="00544A46">
        <w:rPr>
          <w:rFonts w:ascii="Calibri" w:hAnsi="Calibri" w:cs="Calibri"/>
        </w:rPr>
        <w:t xml:space="preserve">hese are also referred to as sources of social support. </w:t>
      </w:r>
      <w:r w:rsidR="002F7AA0" w:rsidRPr="00544A46">
        <w:rPr>
          <w:rFonts w:ascii="Calibri" w:hAnsi="Calibri" w:cs="Calibri"/>
        </w:rPr>
        <w:t>F</w:t>
      </w:r>
      <w:r w:rsidR="005C5D21" w:rsidRPr="00544A46">
        <w:rPr>
          <w:rFonts w:ascii="Calibri" w:hAnsi="Calibri" w:cs="Calibri"/>
        </w:rPr>
        <w:t xml:space="preserve">unctional support </w:t>
      </w:r>
      <w:r w:rsidR="00445817" w:rsidRPr="00544A46">
        <w:rPr>
          <w:rFonts w:ascii="Calibri" w:hAnsi="Calibri" w:cs="Calibri"/>
        </w:rPr>
        <w:t xml:space="preserve">is a subjective measure of an individual’s perception of support that they have received. </w:t>
      </w:r>
      <w:r w:rsidR="005C5D21" w:rsidRPr="00544A46">
        <w:rPr>
          <w:rFonts w:ascii="Calibri" w:hAnsi="Calibri" w:cs="Calibri"/>
        </w:rPr>
        <w:t xml:space="preserve"> </w:t>
      </w:r>
      <w:r w:rsidR="00C244F5" w:rsidRPr="00544A46">
        <w:rPr>
          <w:rFonts w:ascii="Calibri" w:hAnsi="Calibri" w:cs="Calibri"/>
        </w:rPr>
        <w:t xml:space="preserve">Wills and Shinar </w:t>
      </w:r>
      <w:r w:rsidR="00E232C4" w:rsidRPr="00544A46">
        <w:rPr>
          <w:rFonts w:ascii="Calibri" w:hAnsi="Calibri" w:cs="Calibri"/>
        </w:rPr>
        <w:fldChar w:fldCharType="begin"/>
      </w:r>
      <w:r w:rsidR="00C64EA9" w:rsidRPr="00544A46">
        <w:rPr>
          <w:rFonts w:ascii="Calibri" w:hAnsi="Calibri" w:cs="Calibri"/>
        </w:rPr>
        <w:instrText xml:space="preserve"> ADDIN EN.CITE &lt;EndNote&gt;&lt;Cite ExcludeAuth="1"&gt;&lt;Author&gt;Wills&lt;/Author&gt;&lt;Year&gt;2000&lt;/Year&gt;&lt;RecNum&gt;1724&lt;/RecNum&gt;&lt;DisplayText&gt;(2000)&lt;/DisplayText&gt;&lt;record&gt;&lt;rec-number&gt;1724&lt;/rec-number&gt;&lt;foreign-keys&gt;&lt;key app="EN" db-id="0t2252dsdfreenezwr7vdszk0wpzstwpww0e" timestamp="1501766466"&gt;1724&lt;/key&gt;&lt;/foreign-keys&gt;&lt;ref-type name="Book Section"&gt;5&lt;/ref-type&gt;&lt;contributors&gt;&lt;authors&gt;&lt;author&gt;Wills, T. A.&lt;/author&gt;&lt;author&gt;Shinar, O.&lt;/author&gt;&lt;/authors&gt;&lt;secondary-authors&gt;&lt;author&gt;Cohen, S.&lt;/author&gt;&lt;author&gt;Underwood, L. G.&lt;/author&gt;&lt;author&gt;Gottlieb, B. H.&lt;/author&gt;&lt;/secondary-authors&gt;&lt;/contributors&gt;&lt;titles&gt;&lt;title&gt;Measuring perceived and received social support&lt;/title&gt;&lt;secondary-title&gt;Social support measurement and intervention. A guide for health and social scientists&lt;/secondary-title&gt;&lt;/titles&gt;&lt;pages&gt;86-135&lt;/pages&gt;&lt;section&gt;4&lt;/section&gt;&lt;dates&gt;&lt;year&gt;2000&lt;/year&gt;&lt;/dates&gt;&lt;pub-location&gt;Oxford&lt;/pub-location&gt;&lt;publisher&gt;Oxford University Press&lt;/publisher&gt;&lt;urls&gt;&lt;/urls&gt;&lt;/record&gt;&lt;/Cite&gt;&lt;/EndNote&gt;</w:instrText>
      </w:r>
      <w:r w:rsidR="00E232C4" w:rsidRPr="00544A46">
        <w:rPr>
          <w:rFonts w:ascii="Calibri" w:hAnsi="Calibri" w:cs="Calibri"/>
        </w:rPr>
        <w:fldChar w:fldCharType="separate"/>
      </w:r>
      <w:r w:rsidR="00C64EA9" w:rsidRPr="00544A46">
        <w:rPr>
          <w:rFonts w:ascii="Calibri" w:hAnsi="Calibri" w:cs="Calibri"/>
          <w:noProof/>
        </w:rPr>
        <w:t>(2000)</w:t>
      </w:r>
      <w:r w:rsidR="00E232C4" w:rsidRPr="00544A46">
        <w:rPr>
          <w:rFonts w:ascii="Calibri" w:hAnsi="Calibri" w:cs="Calibri"/>
        </w:rPr>
        <w:fldChar w:fldCharType="end"/>
      </w:r>
      <w:r w:rsidR="00C244F5" w:rsidRPr="00544A46">
        <w:rPr>
          <w:rFonts w:ascii="Calibri" w:hAnsi="Calibri" w:cs="Calibri"/>
        </w:rPr>
        <w:t xml:space="preserve"> </w:t>
      </w:r>
      <w:r w:rsidR="00445817" w:rsidRPr="00544A46">
        <w:rPr>
          <w:rFonts w:ascii="Calibri" w:hAnsi="Calibri" w:cs="Calibri"/>
        </w:rPr>
        <w:t xml:space="preserve">further </w:t>
      </w:r>
      <w:r w:rsidR="00370EB7" w:rsidRPr="00544A46">
        <w:rPr>
          <w:rFonts w:ascii="Calibri" w:hAnsi="Calibri" w:cs="Calibri"/>
        </w:rPr>
        <w:t>categori</w:t>
      </w:r>
      <w:r w:rsidR="002E387D" w:rsidRPr="00544A46">
        <w:rPr>
          <w:rFonts w:ascii="Calibri" w:hAnsi="Calibri" w:cs="Calibri"/>
        </w:rPr>
        <w:t>s</w:t>
      </w:r>
      <w:r w:rsidR="00370EB7" w:rsidRPr="00544A46">
        <w:rPr>
          <w:rFonts w:ascii="Calibri" w:hAnsi="Calibri" w:cs="Calibri"/>
        </w:rPr>
        <w:t>ed</w:t>
      </w:r>
      <w:r w:rsidR="004A78A5" w:rsidRPr="00544A46">
        <w:rPr>
          <w:rFonts w:ascii="Calibri" w:hAnsi="Calibri" w:cs="Calibri"/>
        </w:rPr>
        <w:t xml:space="preserve"> </w:t>
      </w:r>
      <w:r w:rsidR="00C244F5" w:rsidRPr="00544A46">
        <w:rPr>
          <w:rFonts w:ascii="Calibri" w:hAnsi="Calibri" w:cs="Calibri"/>
        </w:rPr>
        <w:t xml:space="preserve">functional support into </w:t>
      </w:r>
      <w:r w:rsidR="00A17FED" w:rsidRPr="00544A46">
        <w:rPr>
          <w:rFonts w:ascii="Calibri" w:hAnsi="Calibri" w:cs="Calibri"/>
        </w:rPr>
        <w:t xml:space="preserve">five </w:t>
      </w:r>
      <w:r w:rsidR="00C244F5" w:rsidRPr="00544A46">
        <w:rPr>
          <w:rFonts w:ascii="Calibri" w:hAnsi="Calibri" w:cs="Calibri"/>
        </w:rPr>
        <w:t>types: informational</w:t>
      </w:r>
      <w:r w:rsidR="00791AB1" w:rsidRPr="00544A46">
        <w:rPr>
          <w:rFonts w:ascii="Calibri" w:hAnsi="Calibri" w:cs="Calibri"/>
        </w:rPr>
        <w:t xml:space="preserve"> (</w:t>
      </w:r>
      <w:r w:rsidR="002D53B5" w:rsidRPr="00544A46">
        <w:rPr>
          <w:rFonts w:ascii="Calibri" w:hAnsi="Calibri" w:cs="Calibri"/>
        </w:rPr>
        <w:t>e.g. providing advice or information about resources</w:t>
      </w:r>
      <w:r w:rsidR="00791AB1" w:rsidRPr="00544A46">
        <w:rPr>
          <w:rFonts w:ascii="Calibri" w:hAnsi="Calibri" w:cs="Calibri"/>
        </w:rPr>
        <w:t>)</w:t>
      </w:r>
      <w:r w:rsidR="00702F82" w:rsidRPr="00544A46">
        <w:rPr>
          <w:rFonts w:ascii="Calibri" w:hAnsi="Calibri" w:cs="Calibri"/>
        </w:rPr>
        <w:t>;</w:t>
      </w:r>
      <w:r w:rsidR="00C244F5" w:rsidRPr="00544A46">
        <w:rPr>
          <w:rFonts w:ascii="Calibri" w:hAnsi="Calibri" w:cs="Calibri"/>
        </w:rPr>
        <w:t xml:space="preserve"> companionship</w:t>
      </w:r>
      <w:r w:rsidR="00E46657" w:rsidRPr="00544A46">
        <w:rPr>
          <w:rFonts w:ascii="Calibri" w:hAnsi="Calibri" w:cs="Calibri"/>
        </w:rPr>
        <w:t xml:space="preserve"> (</w:t>
      </w:r>
      <w:r w:rsidR="002D53B5" w:rsidRPr="00544A46">
        <w:rPr>
          <w:rFonts w:ascii="Calibri" w:hAnsi="Calibri" w:cs="Calibri"/>
        </w:rPr>
        <w:t>e.g. providing a partner for PA</w:t>
      </w:r>
      <w:r w:rsidR="00E46657" w:rsidRPr="00544A46">
        <w:rPr>
          <w:rFonts w:ascii="Calibri" w:hAnsi="Calibri" w:cs="Calibri"/>
        </w:rPr>
        <w:t>)</w:t>
      </w:r>
      <w:r w:rsidR="00702F82" w:rsidRPr="00544A46">
        <w:rPr>
          <w:rFonts w:ascii="Calibri" w:hAnsi="Calibri" w:cs="Calibri"/>
        </w:rPr>
        <w:t>;</w:t>
      </w:r>
      <w:r w:rsidR="00C244F5" w:rsidRPr="00544A46">
        <w:rPr>
          <w:rFonts w:ascii="Calibri" w:hAnsi="Calibri" w:cs="Calibri"/>
        </w:rPr>
        <w:t xml:space="preserve"> emotional </w:t>
      </w:r>
      <w:r w:rsidR="00E46657" w:rsidRPr="00544A46">
        <w:rPr>
          <w:rFonts w:ascii="Calibri" w:hAnsi="Calibri" w:cs="Calibri"/>
        </w:rPr>
        <w:t>(</w:t>
      </w:r>
      <w:r w:rsidR="002D53B5" w:rsidRPr="00544A46">
        <w:rPr>
          <w:rFonts w:ascii="Calibri" w:hAnsi="Calibri" w:cs="Calibri"/>
        </w:rPr>
        <w:t>e.g. allowing discussion of feelings or worries</w:t>
      </w:r>
      <w:r w:rsidR="00702F82" w:rsidRPr="00544A46">
        <w:rPr>
          <w:rFonts w:ascii="Calibri" w:hAnsi="Calibri" w:cs="Calibri"/>
        </w:rPr>
        <w:t>, or</w:t>
      </w:r>
      <w:r w:rsidR="002D53B5" w:rsidRPr="00544A46">
        <w:rPr>
          <w:rFonts w:ascii="Calibri" w:hAnsi="Calibri" w:cs="Calibri"/>
        </w:rPr>
        <w:t xml:space="preserve"> caring about and accepting a person</w:t>
      </w:r>
      <w:r w:rsidR="00E46657" w:rsidRPr="00544A46">
        <w:rPr>
          <w:rFonts w:ascii="Calibri" w:hAnsi="Calibri" w:cs="Calibri"/>
        </w:rPr>
        <w:t>)</w:t>
      </w:r>
      <w:r w:rsidR="00702F82" w:rsidRPr="00544A46">
        <w:rPr>
          <w:rFonts w:ascii="Calibri" w:hAnsi="Calibri" w:cs="Calibri"/>
        </w:rPr>
        <w:t>;</w:t>
      </w:r>
      <w:r w:rsidR="00E46657" w:rsidRPr="00544A46">
        <w:rPr>
          <w:rFonts w:ascii="Calibri" w:hAnsi="Calibri" w:cs="Calibri"/>
        </w:rPr>
        <w:t xml:space="preserve"> </w:t>
      </w:r>
      <w:r w:rsidR="00C244F5" w:rsidRPr="00544A46">
        <w:rPr>
          <w:rFonts w:ascii="Calibri" w:hAnsi="Calibri" w:cs="Calibri"/>
        </w:rPr>
        <w:t>validation</w:t>
      </w:r>
      <w:r w:rsidR="00E46657" w:rsidRPr="00544A46">
        <w:rPr>
          <w:rFonts w:ascii="Calibri" w:hAnsi="Calibri" w:cs="Calibri"/>
        </w:rPr>
        <w:t xml:space="preserve"> (</w:t>
      </w:r>
      <w:r w:rsidR="002D53B5" w:rsidRPr="00544A46">
        <w:rPr>
          <w:rFonts w:ascii="Calibri" w:hAnsi="Calibri" w:cs="Calibri"/>
        </w:rPr>
        <w:t xml:space="preserve">e.g. providing social comparison and information about the </w:t>
      </w:r>
      <w:proofErr w:type="spellStart"/>
      <w:r w:rsidR="002D53B5" w:rsidRPr="00544A46">
        <w:rPr>
          <w:rFonts w:ascii="Calibri" w:hAnsi="Calibri" w:cs="Calibri"/>
        </w:rPr>
        <w:t>normativeness</w:t>
      </w:r>
      <w:proofErr w:type="spellEnd"/>
      <w:r w:rsidR="002D53B5" w:rsidRPr="00544A46">
        <w:rPr>
          <w:rFonts w:ascii="Calibri" w:hAnsi="Calibri" w:cs="Calibri"/>
        </w:rPr>
        <w:t xml:space="preserve"> of PA </w:t>
      </w:r>
      <w:r w:rsidR="00C91C72" w:rsidRPr="00544A46">
        <w:rPr>
          <w:rFonts w:ascii="Calibri" w:hAnsi="Calibri" w:cs="Calibri"/>
        </w:rPr>
        <w:t>behaviour</w:t>
      </w:r>
      <w:r w:rsidR="00E46657" w:rsidRPr="00544A46">
        <w:rPr>
          <w:rFonts w:ascii="Calibri" w:hAnsi="Calibri" w:cs="Calibri"/>
        </w:rPr>
        <w:t>)</w:t>
      </w:r>
      <w:r w:rsidR="00702F82" w:rsidRPr="00544A46">
        <w:rPr>
          <w:rFonts w:ascii="Calibri" w:hAnsi="Calibri" w:cs="Calibri"/>
        </w:rPr>
        <w:t>;</w:t>
      </w:r>
      <w:r w:rsidR="00A17FED" w:rsidRPr="00544A46">
        <w:rPr>
          <w:rFonts w:ascii="Calibri" w:hAnsi="Calibri" w:cs="Calibri"/>
        </w:rPr>
        <w:t xml:space="preserve"> and instrumental (e.g. providing practical support such as transportation, childcare or money)</w:t>
      </w:r>
      <w:r w:rsidR="00C244F5" w:rsidRPr="00544A46">
        <w:rPr>
          <w:rFonts w:ascii="Calibri" w:hAnsi="Calibri" w:cs="Calibri"/>
        </w:rPr>
        <w:t xml:space="preserve">. </w:t>
      </w:r>
      <w:r w:rsidR="00445817" w:rsidRPr="00544A46">
        <w:rPr>
          <w:rFonts w:ascii="Calibri" w:hAnsi="Calibri" w:cs="Calibri"/>
        </w:rPr>
        <w:t xml:space="preserve">Perceptions of </w:t>
      </w:r>
      <w:r w:rsidR="00A17FED" w:rsidRPr="00544A46">
        <w:rPr>
          <w:rFonts w:ascii="Calibri" w:hAnsi="Calibri" w:cs="Calibri"/>
        </w:rPr>
        <w:t xml:space="preserve">support </w:t>
      </w:r>
      <w:r w:rsidR="00445817" w:rsidRPr="00544A46">
        <w:rPr>
          <w:rFonts w:ascii="Calibri" w:hAnsi="Calibri" w:cs="Calibri"/>
        </w:rPr>
        <w:t xml:space="preserve">are </w:t>
      </w:r>
      <w:r w:rsidR="00A17FED" w:rsidRPr="00544A46">
        <w:rPr>
          <w:rFonts w:ascii="Calibri" w:hAnsi="Calibri" w:cs="Calibri"/>
        </w:rPr>
        <w:t xml:space="preserve">strongly influenced by the expectations of those receiving </w:t>
      </w:r>
      <w:r w:rsidR="000B0BDC" w:rsidRPr="00544A46">
        <w:rPr>
          <w:rFonts w:ascii="Calibri" w:hAnsi="Calibri" w:cs="Calibri"/>
        </w:rPr>
        <w:t>it</w:t>
      </w:r>
      <w:r w:rsidR="00A17FED" w:rsidRPr="00544A46">
        <w:rPr>
          <w:rFonts w:ascii="Calibri" w:hAnsi="Calibri" w:cs="Calibri"/>
        </w:rPr>
        <w:t xml:space="preserve"> and </w:t>
      </w:r>
      <w:r w:rsidR="00CD5E99" w:rsidRPr="00544A46">
        <w:rPr>
          <w:rFonts w:ascii="Calibri" w:hAnsi="Calibri" w:cs="Calibri"/>
        </w:rPr>
        <w:t>how they view</w:t>
      </w:r>
      <w:r w:rsidR="00A17FED" w:rsidRPr="00544A46">
        <w:rPr>
          <w:rFonts w:ascii="Calibri" w:hAnsi="Calibri" w:cs="Calibri"/>
        </w:rPr>
        <w:t xml:space="preserve"> the personal characteristics of the support providers. </w:t>
      </w:r>
      <w:r w:rsidR="009F4640" w:rsidRPr="00544A46">
        <w:rPr>
          <w:rFonts w:ascii="Calibri" w:hAnsi="Calibri" w:cs="Calibri"/>
        </w:rPr>
        <w:t xml:space="preserve">Wellbeing has been shown to correlate more strongly with </w:t>
      </w:r>
      <w:r w:rsidR="00CD5E99" w:rsidRPr="00544A46">
        <w:rPr>
          <w:rFonts w:ascii="Calibri" w:hAnsi="Calibri" w:cs="Calibri"/>
        </w:rPr>
        <w:t xml:space="preserve">these </w:t>
      </w:r>
      <w:r w:rsidR="009F4640" w:rsidRPr="00544A46">
        <w:rPr>
          <w:rFonts w:ascii="Calibri" w:hAnsi="Calibri" w:cs="Calibri"/>
        </w:rPr>
        <w:t xml:space="preserve">perceptions of support than with actual support received </w:t>
      </w:r>
      <w:r w:rsidR="009F4640" w:rsidRPr="00544A46">
        <w:rPr>
          <w:rFonts w:ascii="Calibri" w:hAnsi="Calibri" w:cs="Calibri"/>
        </w:rPr>
        <w:fldChar w:fldCharType="begin"/>
      </w:r>
      <w:r w:rsidR="00A91342" w:rsidRPr="00544A46">
        <w:rPr>
          <w:rFonts w:ascii="Calibri" w:hAnsi="Calibri" w:cs="Calibri"/>
        </w:rPr>
        <w:instrText xml:space="preserve"> ADDIN EN.CITE &lt;EndNote&gt;&lt;Cite&gt;&lt;Author&gt;Verheijden&lt;/Author&gt;&lt;Year&gt;2005&lt;/Year&gt;&lt;RecNum&gt;1723&lt;/RecNum&gt;&lt;DisplayText&gt;(Verheijden et al., 2005)&lt;/DisplayText&gt;&lt;record&gt;&lt;rec-number&gt;1723&lt;/rec-number&gt;&lt;foreign-keys&gt;&lt;key app="EN" db-id="0t2252dsdfreenezwr7vdszk0wpzstwpww0e" timestamp="1501761042"&gt;1723&lt;/key&gt;&lt;/foreign-keys&gt;&lt;ref-type name="Journal Article"&gt;17&lt;/ref-type&gt;&lt;contributors&gt;&lt;authors&gt;&lt;author&gt;Verheijden, M. W.&lt;/author&gt;&lt;author&gt;Bakx, J. C.&lt;/author&gt;&lt;author&gt;van Weel, C.&lt;/author&gt;&lt;author&gt;Koelen, M. A.&lt;/author&gt;&lt;author&gt;van Staveren, W. A.&lt;/author&gt;&lt;/authors&gt;&lt;/contributors&gt;&lt;auth-address&gt;Division of Human Nutrition, Wageningen University, Wageningen, The Netherlands. M.Verheijden@arbeid.tno.nl&lt;/auth-address&gt;&lt;titles&gt;&lt;title&gt;Role of social support in lifestyle-focused weight management interventions&lt;/title&gt;&lt;secondary-title&gt;European Journal of Clinical Nutrition&lt;/secondary-title&gt;&lt;alt-title&gt;European journal of clinical nutrition&lt;/alt-title&gt;&lt;/titles&gt;&lt;periodical&gt;&lt;full-title&gt;European Journal of Clinical Nutrition&lt;/full-title&gt;&lt;abbr-1&gt;Eur. J. Clin. Nutr.&lt;/abbr-1&gt;&lt;abbr-2&gt;Eur J Clin Nutr&lt;/abbr-2&gt;&lt;/periodical&gt;&lt;alt-periodical&gt;&lt;full-title&gt;European Journal of Clinical Nutrition&lt;/full-title&gt;&lt;abbr-1&gt;Eur. J. Clin. Nutr.&lt;/abbr-1&gt;&lt;abbr-2&gt;Eur J Clin Nutr&lt;/abbr-2&gt;&lt;/alt-periodical&gt;&lt;pages&gt;S179-S186&lt;/pages&gt;&lt;volume&gt;59 &lt;/volume&gt;&lt;number&gt;Supplement 1&lt;/number&gt;&lt;edition&gt;2005/07/30&lt;/edition&gt;&lt;keywords&gt;&lt;keyword&gt;Humans&lt;/keyword&gt;&lt;keyword&gt;*Life Style&lt;/keyword&gt;&lt;keyword&gt;Obesity/*psychology/therapy&lt;/keyword&gt;&lt;keyword&gt;*Social Support&lt;/keyword&gt;&lt;keyword&gt;*Weight Loss/physiology&lt;/keyword&gt;&lt;/keywords&gt;&lt;dates&gt;&lt;year&gt;2005&lt;/year&gt;&lt;pub-dates&gt;&lt;date&gt;Aug&lt;/date&gt;&lt;/pub-dates&gt;&lt;/dates&gt;&lt;isbn&gt;0954-3007 (Print)&amp;#xD;0954-3007&lt;/isbn&gt;&lt;accession-num&gt;16052189&lt;/accession-num&gt;&lt;urls&gt;&lt;/urls&gt;&lt;electronic-resource-num&gt;10.1038/sj.ejcn.1602194&lt;/electronic-resource-num&gt;&lt;remote-database-provider&gt;NLM&lt;/remote-database-provider&gt;&lt;language&gt;eng&lt;/language&gt;&lt;/record&gt;&lt;/Cite&gt;&lt;/EndNote&gt;</w:instrText>
      </w:r>
      <w:r w:rsidR="009F4640" w:rsidRPr="00544A46">
        <w:rPr>
          <w:rFonts w:ascii="Calibri" w:hAnsi="Calibri" w:cs="Calibri"/>
        </w:rPr>
        <w:fldChar w:fldCharType="separate"/>
      </w:r>
      <w:r w:rsidR="00C64EA9" w:rsidRPr="00544A46">
        <w:rPr>
          <w:rFonts w:ascii="Calibri" w:hAnsi="Calibri" w:cs="Calibri"/>
          <w:noProof/>
        </w:rPr>
        <w:t>(Verheijden et al., 2005)</w:t>
      </w:r>
      <w:r w:rsidR="009F4640" w:rsidRPr="00544A46">
        <w:rPr>
          <w:rFonts w:ascii="Calibri" w:hAnsi="Calibri" w:cs="Calibri"/>
        </w:rPr>
        <w:fldChar w:fldCharType="end"/>
      </w:r>
      <w:r w:rsidR="009F4640" w:rsidRPr="00544A46">
        <w:rPr>
          <w:rFonts w:ascii="Calibri" w:hAnsi="Calibri" w:cs="Calibri"/>
        </w:rPr>
        <w:t xml:space="preserve">, suggesting that functional support would be an important element to target in PA interventions. </w:t>
      </w:r>
      <w:r w:rsidR="00CF5772" w:rsidRPr="00544A46">
        <w:rPr>
          <w:rFonts w:ascii="Calibri" w:hAnsi="Calibri" w:cs="Calibri"/>
        </w:rPr>
        <w:t>A better u</w:t>
      </w:r>
      <w:r w:rsidR="004F3291" w:rsidRPr="00544A46">
        <w:rPr>
          <w:rFonts w:ascii="Calibri" w:hAnsi="Calibri" w:cs="Calibri"/>
        </w:rPr>
        <w:t xml:space="preserve">nderstanding </w:t>
      </w:r>
      <w:r w:rsidR="00CF5772" w:rsidRPr="00544A46">
        <w:rPr>
          <w:rFonts w:ascii="Calibri" w:hAnsi="Calibri" w:cs="Calibri"/>
        </w:rPr>
        <w:t xml:space="preserve">of </w:t>
      </w:r>
      <w:r w:rsidR="004F3291" w:rsidRPr="00544A46">
        <w:rPr>
          <w:rFonts w:ascii="Calibri" w:hAnsi="Calibri" w:cs="Calibri"/>
        </w:rPr>
        <w:t xml:space="preserve">which types and sources of support </w:t>
      </w:r>
      <w:r w:rsidR="00CF5772" w:rsidRPr="00544A46">
        <w:rPr>
          <w:rFonts w:ascii="Calibri" w:hAnsi="Calibri" w:cs="Calibri"/>
        </w:rPr>
        <w:t xml:space="preserve">have the </w:t>
      </w:r>
      <w:r w:rsidR="00CF5772" w:rsidRPr="00544A46">
        <w:rPr>
          <w:rFonts w:ascii="Calibri" w:hAnsi="Calibri" w:cs="Calibri"/>
        </w:rPr>
        <w:lastRenderedPageBreak/>
        <w:t xml:space="preserve">strongest </w:t>
      </w:r>
      <w:r w:rsidR="004F3291" w:rsidRPr="00544A46">
        <w:rPr>
          <w:rFonts w:ascii="Calibri" w:hAnsi="Calibri" w:cs="Calibri"/>
        </w:rPr>
        <w:t xml:space="preserve">influence </w:t>
      </w:r>
      <w:r w:rsidR="00CF5772" w:rsidRPr="00544A46">
        <w:rPr>
          <w:rFonts w:ascii="Calibri" w:hAnsi="Calibri" w:cs="Calibri"/>
        </w:rPr>
        <w:t xml:space="preserve">on </w:t>
      </w:r>
      <w:r w:rsidR="004F3291" w:rsidRPr="00544A46">
        <w:rPr>
          <w:rFonts w:ascii="Calibri" w:hAnsi="Calibri" w:cs="Calibri"/>
        </w:rPr>
        <w:t xml:space="preserve">PA </w:t>
      </w:r>
      <w:r w:rsidR="009B47C0" w:rsidRPr="00544A46">
        <w:rPr>
          <w:rFonts w:ascii="Calibri" w:hAnsi="Calibri" w:cs="Calibri"/>
        </w:rPr>
        <w:t xml:space="preserve">could </w:t>
      </w:r>
      <w:r w:rsidR="00CF5772" w:rsidRPr="00544A46">
        <w:rPr>
          <w:rFonts w:ascii="Calibri" w:hAnsi="Calibri" w:cs="Calibri"/>
        </w:rPr>
        <w:t>aid</w:t>
      </w:r>
      <w:r w:rsidR="009B47C0" w:rsidRPr="00544A46">
        <w:rPr>
          <w:rFonts w:ascii="Calibri" w:hAnsi="Calibri" w:cs="Calibri"/>
        </w:rPr>
        <w:t xml:space="preserve"> the development of more effective peer</w:t>
      </w:r>
      <w:r w:rsidR="008D2367" w:rsidRPr="00544A46">
        <w:rPr>
          <w:rFonts w:ascii="Calibri" w:hAnsi="Calibri" w:cs="Calibri"/>
        </w:rPr>
        <w:t xml:space="preserve"> support</w:t>
      </w:r>
      <w:r w:rsidR="009B47C0" w:rsidRPr="00544A46">
        <w:rPr>
          <w:rFonts w:ascii="Calibri" w:hAnsi="Calibri" w:cs="Calibri"/>
        </w:rPr>
        <w:t xml:space="preserve"> PA interventions. </w:t>
      </w:r>
    </w:p>
    <w:p w14:paraId="59F5DE51" w14:textId="77777777" w:rsidR="00402422" w:rsidRPr="00544A46" w:rsidRDefault="00402422" w:rsidP="00544A46">
      <w:pPr>
        <w:rPr>
          <w:rFonts w:ascii="Calibri" w:hAnsi="Calibri" w:cs="Calibri"/>
        </w:rPr>
      </w:pPr>
    </w:p>
    <w:p w14:paraId="485EC20F" w14:textId="03321EED" w:rsidR="00D11A2C" w:rsidRPr="00544A46" w:rsidRDefault="00B1404A" w:rsidP="00544A46">
      <w:pPr>
        <w:rPr>
          <w:rFonts w:ascii="Calibri" w:hAnsi="Calibri" w:cs="Calibri"/>
        </w:rPr>
      </w:pPr>
      <w:r w:rsidRPr="00544A46">
        <w:rPr>
          <w:rFonts w:ascii="Calibri" w:hAnsi="Calibri" w:cs="Calibri"/>
        </w:rPr>
        <w:t>In summary</w:t>
      </w:r>
      <w:r w:rsidR="00D93BD5">
        <w:rPr>
          <w:rFonts w:ascii="Calibri" w:hAnsi="Calibri" w:cs="Calibri"/>
        </w:rPr>
        <w:t>,</w:t>
      </w:r>
      <w:r w:rsidRPr="00544A46">
        <w:rPr>
          <w:rFonts w:ascii="Calibri" w:hAnsi="Calibri" w:cs="Calibri"/>
        </w:rPr>
        <w:t xml:space="preserve"> </w:t>
      </w:r>
      <w:r w:rsidR="009D2816" w:rsidRPr="00544A46">
        <w:rPr>
          <w:rFonts w:ascii="Calibri" w:hAnsi="Calibri" w:cs="Calibri"/>
        </w:rPr>
        <w:t>peer support</w:t>
      </w:r>
      <w:r w:rsidR="00E61F7E" w:rsidRPr="00544A46">
        <w:rPr>
          <w:rFonts w:ascii="Calibri" w:hAnsi="Calibri" w:cs="Calibri"/>
        </w:rPr>
        <w:t xml:space="preserve"> PA interventions show promise as an intervention approach in various settings</w:t>
      </w:r>
      <w:r w:rsidR="00D93BD5">
        <w:rPr>
          <w:rFonts w:ascii="Calibri" w:hAnsi="Calibri" w:cs="Calibri"/>
        </w:rPr>
        <w:t>,</w:t>
      </w:r>
      <w:r w:rsidR="00E61F7E" w:rsidRPr="00544A46">
        <w:rPr>
          <w:rFonts w:ascii="Calibri" w:hAnsi="Calibri" w:cs="Calibri"/>
        </w:rPr>
        <w:t xml:space="preserve"> including the workplace. </w:t>
      </w:r>
      <w:r w:rsidR="00CF5772" w:rsidRPr="00544A46">
        <w:rPr>
          <w:rFonts w:ascii="Calibri" w:hAnsi="Calibri" w:cs="Calibri"/>
        </w:rPr>
        <w:t>However</w:t>
      </w:r>
      <w:r w:rsidR="000E6B4E" w:rsidRPr="00544A46">
        <w:rPr>
          <w:rFonts w:ascii="Calibri" w:hAnsi="Calibri" w:cs="Calibri"/>
        </w:rPr>
        <w:t>,</w:t>
      </w:r>
      <w:r w:rsidR="00CC52C4" w:rsidRPr="00544A46">
        <w:rPr>
          <w:rFonts w:ascii="Calibri" w:hAnsi="Calibri" w:cs="Calibri"/>
        </w:rPr>
        <w:t xml:space="preserve"> there is as yet limited understanding of the factors that moderate the effectiveness of this approach. The framework of social support provides a means to further explore the factors </w:t>
      </w:r>
      <w:r w:rsidR="009D2816" w:rsidRPr="00544A46">
        <w:rPr>
          <w:rFonts w:ascii="Calibri" w:hAnsi="Calibri" w:cs="Calibri"/>
        </w:rPr>
        <w:t>influencing the success of peer support</w:t>
      </w:r>
      <w:r w:rsidR="00CC52C4" w:rsidRPr="00544A46">
        <w:rPr>
          <w:rFonts w:ascii="Calibri" w:hAnsi="Calibri" w:cs="Calibri"/>
        </w:rPr>
        <w:t xml:space="preserve"> PA interventions. </w:t>
      </w:r>
      <w:r w:rsidR="00E30B7F" w:rsidRPr="00544A46">
        <w:rPr>
          <w:rFonts w:ascii="Calibri" w:hAnsi="Calibri" w:cs="Calibri"/>
        </w:rPr>
        <w:t>The aim of the present study was to understand the sources and characteristics of social support fo</w:t>
      </w:r>
      <w:r w:rsidR="00C91C72" w:rsidRPr="00544A46">
        <w:rPr>
          <w:rFonts w:ascii="Calibri" w:hAnsi="Calibri" w:cs="Calibri"/>
        </w:rPr>
        <w:t>r PA in one office</w:t>
      </w:r>
      <w:r w:rsidR="00702F82" w:rsidRPr="00544A46">
        <w:rPr>
          <w:rFonts w:ascii="Calibri" w:hAnsi="Calibri" w:cs="Calibri"/>
        </w:rPr>
        <w:t>-</w:t>
      </w:r>
      <w:r w:rsidR="00C91C72" w:rsidRPr="00544A46">
        <w:rPr>
          <w:rFonts w:ascii="Calibri" w:hAnsi="Calibri" w:cs="Calibri"/>
        </w:rPr>
        <w:t>based organis</w:t>
      </w:r>
      <w:r w:rsidR="00E30B7F" w:rsidRPr="00544A46">
        <w:rPr>
          <w:rFonts w:ascii="Calibri" w:hAnsi="Calibri" w:cs="Calibri"/>
        </w:rPr>
        <w:t>ation.</w:t>
      </w:r>
    </w:p>
    <w:p w14:paraId="7647A438" w14:textId="77777777" w:rsidR="00D11A2C" w:rsidRPr="00544A46" w:rsidRDefault="00D11A2C" w:rsidP="00544A46">
      <w:pPr>
        <w:rPr>
          <w:rFonts w:ascii="Calibri" w:hAnsi="Calibri" w:cs="Calibri"/>
        </w:rPr>
      </w:pPr>
    </w:p>
    <w:p w14:paraId="3573F254" w14:textId="77777777" w:rsidR="00AC4493" w:rsidRPr="00544A46" w:rsidRDefault="00AC4493" w:rsidP="00544A46">
      <w:pPr>
        <w:rPr>
          <w:rFonts w:ascii="Calibri" w:hAnsi="Calibri" w:cs="Calibri"/>
          <w:b/>
          <w:color w:val="1A1A1A"/>
        </w:rPr>
      </w:pPr>
      <w:r w:rsidRPr="00544A46">
        <w:rPr>
          <w:rFonts w:ascii="Calibri" w:hAnsi="Calibri" w:cs="Calibri"/>
          <w:b/>
          <w:color w:val="1A1A1A"/>
        </w:rPr>
        <w:t xml:space="preserve">Methods </w:t>
      </w:r>
    </w:p>
    <w:p w14:paraId="6623DAFF" w14:textId="77777777" w:rsidR="00544A46" w:rsidRDefault="00544A46" w:rsidP="00544A46">
      <w:pPr>
        <w:rPr>
          <w:rFonts w:ascii="Calibri" w:hAnsi="Calibri" w:cs="Calibri"/>
          <w:color w:val="1A1A1A"/>
        </w:rPr>
      </w:pPr>
    </w:p>
    <w:p w14:paraId="3C244F44" w14:textId="29DC74E8" w:rsidR="000F6601" w:rsidRPr="00544A46" w:rsidRDefault="00FE3F92" w:rsidP="00544A46">
      <w:pPr>
        <w:rPr>
          <w:rFonts w:ascii="Calibri" w:hAnsi="Calibri" w:cs="Calibri"/>
          <w:color w:val="1A1A1A"/>
        </w:rPr>
      </w:pPr>
      <w:r w:rsidRPr="00544A46">
        <w:rPr>
          <w:rFonts w:ascii="Calibri" w:hAnsi="Calibri" w:cs="Calibri"/>
          <w:color w:val="1A1A1A"/>
        </w:rPr>
        <w:t xml:space="preserve">The </w:t>
      </w:r>
      <w:r w:rsidR="00C91C72" w:rsidRPr="00544A46">
        <w:rPr>
          <w:rFonts w:ascii="Calibri" w:hAnsi="Calibri" w:cs="Calibri"/>
          <w:color w:val="1A1A1A"/>
        </w:rPr>
        <w:t>organisation</w:t>
      </w:r>
      <w:r w:rsidRPr="00544A46">
        <w:rPr>
          <w:rFonts w:ascii="Calibri" w:hAnsi="Calibri" w:cs="Calibri"/>
          <w:color w:val="1A1A1A"/>
        </w:rPr>
        <w:t xml:space="preserve"> recruited for this study was a </w:t>
      </w:r>
      <w:r w:rsidR="00AC4493" w:rsidRPr="00544A46">
        <w:rPr>
          <w:rFonts w:ascii="Calibri" w:hAnsi="Calibri" w:cs="Calibri"/>
        </w:rPr>
        <w:t xml:space="preserve">public sector </w:t>
      </w:r>
      <w:r w:rsidRPr="00544A46">
        <w:rPr>
          <w:rFonts w:ascii="Calibri" w:hAnsi="Calibri" w:cs="Calibri"/>
        </w:rPr>
        <w:t xml:space="preserve">employer </w:t>
      </w:r>
      <w:r w:rsidR="00AC4493" w:rsidRPr="00544A46">
        <w:rPr>
          <w:rFonts w:ascii="Calibri" w:hAnsi="Calibri" w:cs="Calibri"/>
        </w:rPr>
        <w:t>with approxi</w:t>
      </w:r>
      <w:r w:rsidR="00FF560D" w:rsidRPr="00544A46">
        <w:rPr>
          <w:rFonts w:ascii="Calibri" w:hAnsi="Calibri" w:cs="Calibri"/>
        </w:rPr>
        <w:t>mately 600 predominately office-</w:t>
      </w:r>
      <w:r w:rsidR="00AC4493" w:rsidRPr="00544A46">
        <w:rPr>
          <w:rFonts w:ascii="Calibri" w:hAnsi="Calibri" w:cs="Calibri"/>
        </w:rPr>
        <w:t xml:space="preserve">based </w:t>
      </w:r>
      <w:r w:rsidR="001D0B76" w:rsidRPr="00544A46">
        <w:rPr>
          <w:rFonts w:ascii="Calibri" w:hAnsi="Calibri" w:cs="Calibri"/>
        </w:rPr>
        <w:t>employees</w:t>
      </w:r>
      <w:r w:rsidR="006D5DB2" w:rsidRPr="00544A46">
        <w:rPr>
          <w:rFonts w:ascii="Calibri" w:hAnsi="Calibri" w:cs="Calibri"/>
        </w:rPr>
        <w:t>,</w:t>
      </w:r>
      <w:r w:rsidRPr="00544A46">
        <w:rPr>
          <w:rFonts w:ascii="Calibri" w:hAnsi="Calibri" w:cs="Calibri"/>
        </w:rPr>
        <w:t xml:space="preserve"> </w:t>
      </w:r>
      <w:r w:rsidR="006D5DB2" w:rsidRPr="00544A46">
        <w:rPr>
          <w:rFonts w:ascii="Calibri" w:hAnsi="Calibri" w:cs="Calibri"/>
        </w:rPr>
        <w:t>located</w:t>
      </w:r>
      <w:r w:rsidRPr="00544A46">
        <w:rPr>
          <w:rFonts w:ascii="Calibri" w:hAnsi="Calibri" w:cs="Calibri"/>
        </w:rPr>
        <w:t xml:space="preserve"> in </w:t>
      </w:r>
      <w:r w:rsidR="009D0267" w:rsidRPr="00544A46">
        <w:rPr>
          <w:rFonts w:ascii="Calibri" w:hAnsi="Calibri" w:cs="Calibri"/>
        </w:rPr>
        <w:t xml:space="preserve">an urban area in </w:t>
      </w:r>
      <w:r w:rsidRPr="00544A46">
        <w:rPr>
          <w:rFonts w:ascii="Calibri" w:hAnsi="Calibri" w:cs="Calibri"/>
        </w:rPr>
        <w:t>the south of England</w:t>
      </w:r>
      <w:r w:rsidR="00AC4493" w:rsidRPr="00544A46">
        <w:rPr>
          <w:rFonts w:ascii="Calibri" w:hAnsi="Calibri" w:cs="Calibri"/>
          <w:color w:val="1A1A1A"/>
        </w:rPr>
        <w:t xml:space="preserve">. </w:t>
      </w:r>
      <w:r w:rsidRPr="00544A46">
        <w:rPr>
          <w:rFonts w:ascii="Calibri" w:hAnsi="Calibri" w:cs="Calibri"/>
          <w:color w:val="1A1A1A"/>
        </w:rPr>
        <w:t>The majority of employees were based in one office buil</w:t>
      </w:r>
      <w:r w:rsidR="00F44ED7" w:rsidRPr="00544A46">
        <w:rPr>
          <w:rFonts w:ascii="Calibri" w:hAnsi="Calibri" w:cs="Calibri"/>
          <w:color w:val="1A1A1A"/>
        </w:rPr>
        <w:t>ding</w:t>
      </w:r>
      <w:r w:rsidRPr="00544A46">
        <w:rPr>
          <w:rFonts w:ascii="Calibri" w:hAnsi="Calibri" w:cs="Calibri"/>
          <w:color w:val="1A1A1A"/>
        </w:rPr>
        <w:t xml:space="preserve">. The </w:t>
      </w:r>
      <w:r w:rsidR="00C91C72" w:rsidRPr="00544A46">
        <w:rPr>
          <w:rFonts w:ascii="Calibri" w:hAnsi="Calibri" w:cs="Calibri"/>
          <w:color w:val="1A1A1A"/>
        </w:rPr>
        <w:t>organisation</w:t>
      </w:r>
      <w:r w:rsidRPr="00544A46">
        <w:rPr>
          <w:rFonts w:ascii="Calibri" w:hAnsi="Calibri" w:cs="Calibri"/>
          <w:color w:val="1A1A1A"/>
        </w:rPr>
        <w:t xml:space="preserve"> had no </w:t>
      </w:r>
      <w:r w:rsidR="00D22A2C" w:rsidRPr="00544A46">
        <w:rPr>
          <w:rFonts w:ascii="Calibri" w:hAnsi="Calibri" w:cs="Calibri"/>
          <w:color w:val="1A1A1A"/>
        </w:rPr>
        <w:t xml:space="preserve">formal </w:t>
      </w:r>
      <w:r w:rsidR="004B707F" w:rsidRPr="00544A46">
        <w:rPr>
          <w:rFonts w:ascii="Calibri" w:hAnsi="Calibri" w:cs="Calibri"/>
          <w:color w:val="1A1A1A"/>
        </w:rPr>
        <w:t>PA</w:t>
      </w:r>
      <w:r w:rsidRPr="00544A46">
        <w:rPr>
          <w:rFonts w:ascii="Calibri" w:hAnsi="Calibri" w:cs="Calibri"/>
          <w:color w:val="1A1A1A"/>
        </w:rPr>
        <w:t xml:space="preserve"> intervention in place at the time of data collection. However, </w:t>
      </w:r>
      <w:r w:rsidR="00D22A2C" w:rsidRPr="00544A46">
        <w:rPr>
          <w:rFonts w:ascii="Calibri" w:hAnsi="Calibri" w:cs="Calibri"/>
          <w:color w:val="1A1A1A"/>
        </w:rPr>
        <w:t xml:space="preserve">the organisation did support </w:t>
      </w:r>
      <w:r w:rsidRPr="00544A46">
        <w:rPr>
          <w:rFonts w:ascii="Calibri" w:hAnsi="Calibri" w:cs="Calibri"/>
          <w:color w:val="1A1A1A"/>
        </w:rPr>
        <w:t xml:space="preserve">a number of </w:t>
      </w:r>
      <w:r w:rsidR="004B707F" w:rsidRPr="00544A46">
        <w:rPr>
          <w:rFonts w:ascii="Calibri" w:hAnsi="Calibri" w:cs="Calibri"/>
          <w:color w:val="1A1A1A"/>
        </w:rPr>
        <w:t>PA</w:t>
      </w:r>
      <w:r w:rsidR="006D5DB2" w:rsidRPr="00544A46">
        <w:rPr>
          <w:rFonts w:ascii="Calibri" w:hAnsi="Calibri" w:cs="Calibri"/>
          <w:color w:val="1A1A1A"/>
        </w:rPr>
        <w:t xml:space="preserve"> initiatives, for example </w:t>
      </w:r>
      <w:r w:rsidR="00C91C72" w:rsidRPr="00544A46">
        <w:rPr>
          <w:rFonts w:ascii="Calibri" w:hAnsi="Calibri" w:cs="Calibri"/>
          <w:color w:val="1A1A1A"/>
        </w:rPr>
        <w:t>subsidis</w:t>
      </w:r>
      <w:r w:rsidR="00370EB7" w:rsidRPr="00544A46">
        <w:rPr>
          <w:rFonts w:ascii="Calibri" w:hAnsi="Calibri" w:cs="Calibri"/>
          <w:color w:val="1A1A1A"/>
        </w:rPr>
        <w:t>ed</w:t>
      </w:r>
      <w:r w:rsidR="009F59B7" w:rsidRPr="00544A46">
        <w:rPr>
          <w:rFonts w:ascii="Calibri" w:hAnsi="Calibri" w:cs="Calibri"/>
          <w:color w:val="1A1A1A"/>
        </w:rPr>
        <w:t xml:space="preserve"> gym membership</w:t>
      </w:r>
      <w:r w:rsidR="006D5DB2" w:rsidRPr="00544A46">
        <w:rPr>
          <w:rFonts w:ascii="Calibri" w:hAnsi="Calibri" w:cs="Calibri"/>
          <w:color w:val="1A1A1A"/>
        </w:rPr>
        <w:t>, t</w:t>
      </w:r>
      <w:r w:rsidR="009F59B7" w:rsidRPr="00544A46">
        <w:rPr>
          <w:rFonts w:ascii="Calibri" w:hAnsi="Calibri" w:cs="Calibri"/>
          <w:color w:val="1A1A1A"/>
        </w:rPr>
        <w:t>ax free bikes (</w:t>
      </w:r>
      <w:r w:rsidR="00D93BD5">
        <w:rPr>
          <w:rFonts w:ascii="Calibri" w:hAnsi="Calibri" w:cs="Calibri"/>
          <w:color w:val="1A1A1A"/>
        </w:rPr>
        <w:t xml:space="preserve">via a </w:t>
      </w:r>
      <w:r w:rsidR="009F59B7" w:rsidRPr="00544A46">
        <w:rPr>
          <w:rFonts w:ascii="Calibri" w:hAnsi="Calibri" w:cs="Calibri"/>
          <w:color w:val="1A1A1A"/>
        </w:rPr>
        <w:t>cycle to work scheme)</w:t>
      </w:r>
      <w:r w:rsidR="006D5DB2" w:rsidRPr="00544A46">
        <w:rPr>
          <w:rFonts w:ascii="Calibri" w:hAnsi="Calibri" w:cs="Calibri"/>
          <w:color w:val="1A1A1A"/>
        </w:rPr>
        <w:t>, f</w:t>
      </w:r>
      <w:r w:rsidR="009F59B7" w:rsidRPr="00544A46">
        <w:rPr>
          <w:rFonts w:ascii="Calibri" w:hAnsi="Calibri" w:cs="Calibri"/>
          <w:color w:val="1A1A1A"/>
        </w:rPr>
        <w:t>lexible working patterns</w:t>
      </w:r>
      <w:r w:rsidR="006D5DB2" w:rsidRPr="00544A46">
        <w:rPr>
          <w:rFonts w:ascii="Calibri" w:hAnsi="Calibri" w:cs="Calibri"/>
          <w:color w:val="1A1A1A"/>
        </w:rPr>
        <w:t xml:space="preserve"> and i</w:t>
      </w:r>
      <w:r w:rsidR="009F59B7" w:rsidRPr="00544A46">
        <w:rPr>
          <w:rFonts w:ascii="Calibri" w:hAnsi="Calibri" w:cs="Calibri"/>
          <w:color w:val="1A1A1A"/>
        </w:rPr>
        <w:t>nformal exercise groups</w:t>
      </w:r>
      <w:r w:rsidR="006D5DB2" w:rsidRPr="00544A46">
        <w:rPr>
          <w:rFonts w:ascii="Calibri" w:hAnsi="Calibri" w:cs="Calibri"/>
          <w:color w:val="1A1A1A"/>
        </w:rPr>
        <w:t xml:space="preserve">. </w:t>
      </w:r>
    </w:p>
    <w:p w14:paraId="5801B9DF" w14:textId="77777777" w:rsidR="00FE3F92" w:rsidRPr="00544A46" w:rsidRDefault="00FE3F92" w:rsidP="00544A46">
      <w:pPr>
        <w:rPr>
          <w:rFonts w:ascii="Calibri" w:hAnsi="Calibri" w:cs="Calibri"/>
          <w:color w:val="1A1A1A"/>
        </w:rPr>
      </w:pPr>
    </w:p>
    <w:p w14:paraId="55447581" w14:textId="7D49C889" w:rsidR="00857ED2" w:rsidRPr="00544A46" w:rsidRDefault="006D5DB2" w:rsidP="00544A46">
      <w:pPr>
        <w:rPr>
          <w:rFonts w:ascii="Calibri" w:hAnsi="Calibri" w:cs="Calibri"/>
          <w:color w:val="1A1A1A"/>
        </w:rPr>
      </w:pPr>
      <w:r w:rsidRPr="00544A46">
        <w:rPr>
          <w:rFonts w:ascii="Calibri" w:hAnsi="Calibri" w:cs="Calibri"/>
          <w:color w:val="1A1A1A"/>
        </w:rPr>
        <w:t>The study comprised of two phases</w:t>
      </w:r>
      <w:r w:rsidR="00857ED2" w:rsidRPr="00544A46">
        <w:rPr>
          <w:rFonts w:ascii="Calibri" w:hAnsi="Calibri" w:cs="Calibri"/>
          <w:color w:val="1A1A1A"/>
        </w:rPr>
        <w:t xml:space="preserve"> and used a</w:t>
      </w:r>
      <w:r w:rsidR="007837A6" w:rsidRPr="00544A46">
        <w:rPr>
          <w:rFonts w:ascii="Calibri" w:hAnsi="Calibri" w:cs="Calibri"/>
          <w:color w:val="1A1A1A"/>
        </w:rPr>
        <w:t>n explanatory</w:t>
      </w:r>
      <w:r w:rsidR="00857ED2" w:rsidRPr="00544A46">
        <w:rPr>
          <w:rFonts w:ascii="Calibri" w:hAnsi="Calibri" w:cs="Calibri"/>
          <w:color w:val="1A1A1A"/>
        </w:rPr>
        <w:t xml:space="preserve"> sequential mixed methods </w:t>
      </w:r>
      <w:r w:rsidR="00935C65" w:rsidRPr="00544A46">
        <w:rPr>
          <w:rFonts w:ascii="Calibri" w:hAnsi="Calibri" w:cs="Calibri"/>
          <w:color w:val="1A1A1A"/>
        </w:rPr>
        <w:t>design</w:t>
      </w:r>
      <w:r w:rsidRPr="00544A46">
        <w:rPr>
          <w:rFonts w:ascii="Calibri" w:hAnsi="Calibri" w:cs="Calibri"/>
          <w:color w:val="1A1A1A"/>
        </w:rPr>
        <w:t xml:space="preserve">. </w:t>
      </w:r>
      <w:r w:rsidR="00935C65" w:rsidRPr="00544A46">
        <w:rPr>
          <w:rFonts w:ascii="Calibri" w:hAnsi="Calibri" w:cs="Calibri"/>
          <w:color w:val="1A1A1A"/>
        </w:rPr>
        <w:t xml:space="preserve">This design uses quantitative methods initially and then qualitative methods to help explain the quantitative results in more depth (Creswell, 2015). </w:t>
      </w:r>
      <w:r w:rsidR="00AC4493" w:rsidRPr="00544A46">
        <w:rPr>
          <w:rFonts w:ascii="Calibri" w:hAnsi="Calibri" w:cs="Calibri"/>
          <w:color w:val="1A1A1A"/>
        </w:rPr>
        <w:t xml:space="preserve">Phase </w:t>
      </w:r>
      <w:r w:rsidRPr="00544A46">
        <w:rPr>
          <w:rFonts w:ascii="Calibri" w:hAnsi="Calibri" w:cs="Calibri"/>
          <w:color w:val="1A1A1A"/>
        </w:rPr>
        <w:t>o</w:t>
      </w:r>
      <w:r w:rsidR="00AC4493" w:rsidRPr="00544A46">
        <w:rPr>
          <w:rFonts w:ascii="Calibri" w:hAnsi="Calibri" w:cs="Calibri"/>
          <w:color w:val="1A1A1A"/>
        </w:rPr>
        <w:t xml:space="preserve">ne </w:t>
      </w:r>
      <w:r w:rsidR="004D2175" w:rsidRPr="00544A46">
        <w:rPr>
          <w:rFonts w:ascii="Calibri" w:hAnsi="Calibri" w:cs="Calibri"/>
          <w:color w:val="1A1A1A"/>
        </w:rPr>
        <w:t>utilised</w:t>
      </w:r>
      <w:r w:rsidR="00AC4493" w:rsidRPr="00544A46">
        <w:rPr>
          <w:rFonts w:ascii="Calibri" w:hAnsi="Calibri" w:cs="Calibri"/>
          <w:color w:val="1A1A1A"/>
        </w:rPr>
        <w:t xml:space="preserve"> social network analysis to map </w:t>
      </w:r>
      <w:r w:rsidR="00E30B7F" w:rsidRPr="00544A46">
        <w:rPr>
          <w:rFonts w:ascii="Calibri" w:hAnsi="Calibri" w:cs="Calibri"/>
          <w:color w:val="1A1A1A"/>
        </w:rPr>
        <w:t xml:space="preserve">the structural elements of social support, i.e. </w:t>
      </w:r>
      <w:r w:rsidR="00857ED2" w:rsidRPr="00544A46">
        <w:rPr>
          <w:rFonts w:ascii="Calibri" w:hAnsi="Calibri" w:cs="Calibri"/>
          <w:color w:val="1A1A1A"/>
        </w:rPr>
        <w:t xml:space="preserve">support providers and receivers within the workplace. In phase two interviews and focus groups were used to explore the functional aspects of </w:t>
      </w:r>
      <w:r w:rsidR="00935C65" w:rsidRPr="00544A46">
        <w:rPr>
          <w:rFonts w:ascii="Calibri" w:hAnsi="Calibri" w:cs="Calibri"/>
          <w:color w:val="1A1A1A"/>
        </w:rPr>
        <w:t xml:space="preserve">this </w:t>
      </w:r>
      <w:r w:rsidR="00857ED2" w:rsidRPr="00544A46">
        <w:rPr>
          <w:rFonts w:ascii="Calibri" w:hAnsi="Calibri" w:cs="Calibri"/>
          <w:color w:val="1A1A1A"/>
        </w:rPr>
        <w:t>social support for PA.</w:t>
      </w:r>
    </w:p>
    <w:p w14:paraId="3E5CB95E" w14:textId="77777777" w:rsidR="007E3191" w:rsidRPr="00544A46" w:rsidRDefault="007E3191" w:rsidP="00544A46">
      <w:pPr>
        <w:rPr>
          <w:rFonts w:ascii="Calibri" w:hAnsi="Calibri" w:cs="Calibri"/>
        </w:rPr>
      </w:pPr>
    </w:p>
    <w:p w14:paraId="06402D62" w14:textId="220FD724" w:rsidR="00AC4493" w:rsidRPr="00544A46" w:rsidRDefault="00AC4493" w:rsidP="00544A46">
      <w:pPr>
        <w:rPr>
          <w:rFonts w:ascii="Calibri" w:hAnsi="Calibri" w:cs="Calibri"/>
          <w:color w:val="1A1A1A"/>
        </w:rPr>
      </w:pPr>
      <w:r w:rsidRPr="00544A46">
        <w:rPr>
          <w:rFonts w:ascii="Calibri" w:hAnsi="Calibri" w:cs="Calibri"/>
        </w:rPr>
        <w:t xml:space="preserve">Ethical approval for the study was gained from the </w:t>
      </w:r>
      <w:r w:rsidR="00C416BF">
        <w:rPr>
          <w:rFonts w:ascii="Calibri" w:hAnsi="Calibri" w:cs="Calibri"/>
        </w:rPr>
        <w:t>U</w:t>
      </w:r>
      <w:r w:rsidRPr="00544A46">
        <w:rPr>
          <w:rFonts w:ascii="Calibri" w:hAnsi="Calibri" w:cs="Calibri"/>
        </w:rPr>
        <w:t xml:space="preserve">niversity </w:t>
      </w:r>
      <w:r w:rsidR="00C416BF">
        <w:rPr>
          <w:rFonts w:ascii="Calibri" w:hAnsi="Calibri" w:cs="Calibri"/>
        </w:rPr>
        <w:t xml:space="preserve">of Chichester </w:t>
      </w:r>
      <w:r w:rsidRPr="00544A46">
        <w:rPr>
          <w:rFonts w:ascii="Calibri" w:hAnsi="Calibri" w:cs="Calibri"/>
        </w:rPr>
        <w:t xml:space="preserve">ethics committee. All participants provided informed consent to participate. </w:t>
      </w:r>
    </w:p>
    <w:p w14:paraId="6719C118" w14:textId="77777777" w:rsidR="00AC4493" w:rsidRPr="00544A46" w:rsidRDefault="00AC4493" w:rsidP="00544A46">
      <w:pPr>
        <w:rPr>
          <w:rFonts w:ascii="Calibri" w:hAnsi="Calibri" w:cs="Calibri"/>
          <w:color w:val="1A1A1A"/>
        </w:rPr>
      </w:pPr>
    </w:p>
    <w:p w14:paraId="6211B445" w14:textId="77777777" w:rsidR="00AC4493" w:rsidRPr="00D93BD5" w:rsidRDefault="00AC4493" w:rsidP="00544A46">
      <w:pPr>
        <w:rPr>
          <w:rFonts w:ascii="Calibri" w:hAnsi="Calibri" w:cs="Calibri"/>
          <w:b/>
          <w:i/>
          <w:iCs/>
        </w:rPr>
      </w:pPr>
      <w:r w:rsidRPr="00D93BD5">
        <w:rPr>
          <w:rFonts w:ascii="Calibri" w:hAnsi="Calibri" w:cs="Calibri"/>
          <w:b/>
          <w:i/>
          <w:iCs/>
        </w:rPr>
        <w:t>Phase One</w:t>
      </w:r>
    </w:p>
    <w:p w14:paraId="655163E2" w14:textId="77777777" w:rsidR="00544A46" w:rsidRDefault="00544A46" w:rsidP="00544A46">
      <w:pPr>
        <w:rPr>
          <w:rFonts w:ascii="Calibri" w:hAnsi="Calibri" w:cs="Calibri"/>
        </w:rPr>
      </w:pPr>
    </w:p>
    <w:p w14:paraId="6B3803BB" w14:textId="77777777" w:rsidR="00685BB5" w:rsidRDefault="00493093" w:rsidP="00544A46">
      <w:pPr>
        <w:rPr>
          <w:rFonts w:ascii="Calibri" w:hAnsi="Calibri" w:cs="Calibri"/>
        </w:rPr>
      </w:pPr>
      <w:r w:rsidRPr="00544A46">
        <w:rPr>
          <w:rFonts w:ascii="Calibri" w:hAnsi="Calibri" w:cs="Calibri"/>
        </w:rPr>
        <w:t>Ninety</w:t>
      </w:r>
      <w:r w:rsidR="00702F82" w:rsidRPr="00544A46">
        <w:rPr>
          <w:rFonts w:ascii="Calibri" w:hAnsi="Calibri" w:cs="Calibri"/>
        </w:rPr>
        <w:t>-</w:t>
      </w:r>
      <w:r w:rsidRPr="00544A46">
        <w:rPr>
          <w:rFonts w:ascii="Calibri" w:hAnsi="Calibri" w:cs="Calibri"/>
        </w:rPr>
        <w:t xml:space="preserve">nine </w:t>
      </w:r>
      <w:r w:rsidR="00EB5939" w:rsidRPr="00544A46">
        <w:rPr>
          <w:rFonts w:ascii="Calibri" w:hAnsi="Calibri" w:cs="Calibri"/>
        </w:rPr>
        <w:t>employees (40</w:t>
      </w:r>
      <w:r w:rsidR="00AC4493" w:rsidRPr="00544A46">
        <w:rPr>
          <w:rFonts w:ascii="Calibri" w:hAnsi="Calibri" w:cs="Calibri"/>
        </w:rPr>
        <w:t xml:space="preserve"> male, 5</w:t>
      </w:r>
      <w:r w:rsidR="00EB5939" w:rsidRPr="00544A46">
        <w:rPr>
          <w:rFonts w:ascii="Calibri" w:hAnsi="Calibri" w:cs="Calibri"/>
        </w:rPr>
        <w:t>9</w:t>
      </w:r>
      <w:r w:rsidR="006D64F2" w:rsidRPr="00544A46">
        <w:rPr>
          <w:rFonts w:ascii="Calibri" w:hAnsi="Calibri" w:cs="Calibri"/>
        </w:rPr>
        <w:t xml:space="preserve"> female;</w:t>
      </w:r>
      <w:r w:rsidR="00AC4493" w:rsidRPr="00544A46">
        <w:rPr>
          <w:rFonts w:ascii="Calibri" w:hAnsi="Calibri" w:cs="Calibri"/>
        </w:rPr>
        <w:t xml:space="preserve"> </w:t>
      </w:r>
      <w:r w:rsidR="00EB5939" w:rsidRPr="00544A46">
        <w:rPr>
          <w:rFonts w:ascii="Calibri" w:hAnsi="Calibri" w:cs="Calibri"/>
          <w:iCs/>
        </w:rPr>
        <w:t>m</w:t>
      </w:r>
      <w:r w:rsidR="009F59B7" w:rsidRPr="00544A46">
        <w:rPr>
          <w:rFonts w:ascii="Calibri" w:hAnsi="Calibri" w:cs="Calibri"/>
          <w:iCs/>
        </w:rPr>
        <w:t xml:space="preserve">ean </w:t>
      </w:r>
      <w:r w:rsidR="009F59B7" w:rsidRPr="00544A46">
        <w:rPr>
          <w:rFonts w:ascii="Calibri" w:hAnsi="Calibri" w:cs="Calibri"/>
        </w:rPr>
        <w:t>age= 40 ± 12 years</w:t>
      </w:r>
      <w:r w:rsidR="00EB5939" w:rsidRPr="00544A46">
        <w:rPr>
          <w:rFonts w:ascii="Calibri" w:hAnsi="Calibri" w:cs="Calibri"/>
        </w:rPr>
        <w:t xml:space="preserve">) </w:t>
      </w:r>
      <w:r w:rsidR="00AC4493" w:rsidRPr="00544A46">
        <w:rPr>
          <w:rFonts w:ascii="Calibri" w:hAnsi="Calibri" w:cs="Calibri"/>
        </w:rPr>
        <w:t xml:space="preserve">responded to an advertisement placed on the </w:t>
      </w:r>
      <w:r w:rsidR="00C91C72" w:rsidRPr="00544A46">
        <w:rPr>
          <w:rFonts w:ascii="Calibri" w:hAnsi="Calibri" w:cs="Calibri"/>
        </w:rPr>
        <w:t>organisation</w:t>
      </w:r>
      <w:r w:rsidRPr="00544A46">
        <w:rPr>
          <w:rFonts w:ascii="Calibri" w:hAnsi="Calibri" w:cs="Calibri"/>
        </w:rPr>
        <w:t xml:space="preserve">’s </w:t>
      </w:r>
      <w:r w:rsidR="001D0B76" w:rsidRPr="00544A46">
        <w:rPr>
          <w:rFonts w:ascii="Calibri" w:hAnsi="Calibri" w:cs="Calibri"/>
        </w:rPr>
        <w:t xml:space="preserve">employee </w:t>
      </w:r>
      <w:r w:rsidR="00AC4493" w:rsidRPr="00544A46">
        <w:rPr>
          <w:rFonts w:ascii="Calibri" w:hAnsi="Calibri" w:cs="Calibri"/>
        </w:rPr>
        <w:t xml:space="preserve">intranet inviting employees to complete a brief survey about their PA and social support for PA, with the chance to win a </w:t>
      </w:r>
      <w:r w:rsidR="00685BB5">
        <w:rPr>
          <w:rFonts w:ascii="Calibri" w:hAnsi="Calibri" w:cs="Calibri"/>
        </w:rPr>
        <w:t xml:space="preserve">GBP </w:t>
      </w:r>
      <w:r w:rsidR="00AC4493" w:rsidRPr="00544A46">
        <w:rPr>
          <w:rFonts w:ascii="Calibri" w:hAnsi="Calibri" w:cs="Calibri"/>
        </w:rPr>
        <w:t xml:space="preserve">100 voucher in a prize draw. PA was assessed using the International Physical Activity Questionnaire Short Form  </w:t>
      </w:r>
      <w:r w:rsidR="005E01E6" w:rsidRPr="00544A46">
        <w:rPr>
          <w:rFonts w:ascii="Calibri" w:hAnsi="Calibri" w:cs="Calibri"/>
        </w:rPr>
        <w:fldChar w:fldCharType="begin"/>
      </w:r>
      <w:r w:rsidR="00C64EA9" w:rsidRPr="00544A46">
        <w:rPr>
          <w:rFonts w:ascii="Calibri" w:hAnsi="Calibri" w:cs="Calibri"/>
        </w:rPr>
        <w:instrText xml:space="preserve"> ADDIN EN.CITE &lt;EndNote&gt;&lt;Cite&gt;&lt;Author&gt;Craig&lt;/Author&gt;&lt;Year&gt;2003&lt;/Year&gt;&lt;RecNum&gt;1&lt;/RecNum&gt;&lt;Prefix&gt;IPAQ-SF`; &lt;/Prefix&gt;&lt;DisplayText&gt;(IPAQ-SF; Craig et al., 2003)&lt;/DisplayText&gt;&lt;record&gt;&lt;rec-number&gt;1&lt;/rec-number&gt;&lt;foreign-keys&gt;&lt;key app="EN" db-id="0t2252dsdfreenezwr7vdszk0wpzstwpww0e" timestamp="0"&gt;1&lt;/key&gt;&lt;/foreign-keys&gt;&lt;ref-type name="Journal Article"&gt;17&lt;/ref-type&gt;&lt;contributors&gt;&lt;authors&gt;&lt;author&gt;Craig, C.L.&lt;/author&gt;&lt;author&gt;Marshall, A.L.&lt;/author&gt;&lt;author&gt;Sjostrom, M.&lt;/author&gt;&lt;author&gt;Bauman, A.E.&lt;/author&gt;&lt;author&gt;Booth, M.L.&lt;/author&gt;&lt;author&gt;Ainsworth, B.E.&lt;/author&gt;&lt;author&gt;Pratt, M.&lt;/author&gt;&lt;author&gt;Ekelund, U.&lt;/author&gt;&lt;author&gt;Yngve, A.&lt;/author&gt;&lt;author&gt;Sallis, J.F.&lt;/author&gt;&lt;author&gt;Oja, P.&lt;/author&gt;&lt;/authors&gt;&lt;/contributors&gt;&lt;titles&gt;&lt;title&gt;International physical activity questionnaire: 12-country reliability and validity&lt;/title&gt;&lt;secondary-title&gt;Medicine and Science in SPorts and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Exercise&lt;/abbr-3&gt;&lt;/periodical&gt;&lt;pages&gt;1381-1395&lt;/pages&gt;&lt;volume&gt;35&lt;/volume&gt;&lt;number&gt;8&lt;/number&gt;&lt;dates&gt;&lt;year&gt;2003&lt;/year&gt;&lt;/dates&gt;&lt;urls&gt;&lt;/urls&gt;&lt;/record&gt;&lt;/Cite&gt;&lt;/EndNote&gt;</w:instrText>
      </w:r>
      <w:r w:rsidR="005E01E6" w:rsidRPr="00544A46">
        <w:rPr>
          <w:rFonts w:ascii="Calibri" w:hAnsi="Calibri" w:cs="Calibri"/>
        </w:rPr>
        <w:fldChar w:fldCharType="separate"/>
      </w:r>
      <w:r w:rsidR="00C64EA9" w:rsidRPr="00544A46">
        <w:rPr>
          <w:rFonts w:ascii="Calibri" w:hAnsi="Calibri" w:cs="Calibri"/>
          <w:noProof/>
        </w:rPr>
        <w:t>(IPAQ-SF; Craig et al., 2003)</w:t>
      </w:r>
      <w:r w:rsidR="005E01E6" w:rsidRPr="00544A46">
        <w:rPr>
          <w:rFonts w:ascii="Calibri" w:hAnsi="Calibri" w:cs="Calibri"/>
        </w:rPr>
        <w:fldChar w:fldCharType="end"/>
      </w:r>
      <w:r w:rsidR="00AC4493" w:rsidRPr="00544A46">
        <w:rPr>
          <w:rFonts w:ascii="Calibri" w:hAnsi="Calibri" w:cs="Calibri"/>
        </w:rPr>
        <w:t>. To assess social support</w:t>
      </w:r>
      <w:r w:rsidR="00685BB5">
        <w:rPr>
          <w:rFonts w:ascii="Calibri" w:hAnsi="Calibri" w:cs="Calibri"/>
        </w:rPr>
        <w:t>,</w:t>
      </w:r>
      <w:r w:rsidR="00AC4493" w:rsidRPr="00544A46">
        <w:rPr>
          <w:rFonts w:ascii="Calibri" w:hAnsi="Calibri" w:cs="Calibri"/>
        </w:rPr>
        <w:t xml:space="preserve"> participants were provided with definitions of four types of support: informational, emotional, companionship, and validation </w:t>
      </w:r>
      <w:r w:rsidR="005E01E6" w:rsidRPr="00544A46">
        <w:rPr>
          <w:rFonts w:ascii="Calibri" w:hAnsi="Calibri" w:cs="Calibri"/>
        </w:rPr>
        <w:fldChar w:fldCharType="begin"/>
      </w:r>
      <w:r w:rsidR="00C64EA9" w:rsidRPr="00544A46">
        <w:rPr>
          <w:rFonts w:ascii="Calibri" w:hAnsi="Calibri" w:cs="Calibri"/>
        </w:rPr>
        <w:instrText xml:space="preserve"> ADDIN EN.CITE &lt;EndNote&gt;&lt;Cite&gt;&lt;Author&gt;Wills&lt;/Author&gt;&lt;Year&gt;2000&lt;/Year&gt;&lt;RecNum&gt;1724&lt;/RecNum&gt;&lt;Prefix&gt;adapted from &lt;/Prefix&gt;&lt;DisplayText&gt;(adapted from Wills and Shinar, 2000)&lt;/DisplayText&gt;&lt;record&gt;&lt;rec-number&gt;1724&lt;/rec-number&gt;&lt;foreign-keys&gt;&lt;key app="EN" db-id="0t2252dsdfreenezwr7vdszk0wpzstwpww0e" timestamp="1501766466"&gt;1724&lt;/key&gt;&lt;/foreign-keys&gt;&lt;ref-type name="Book Section"&gt;5&lt;/ref-type&gt;&lt;contributors&gt;&lt;authors&gt;&lt;author&gt;Wills, T. A.&lt;/author&gt;&lt;author&gt;Shinar, O.&lt;/author&gt;&lt;/authors&gt;&lt;secondary-authors&gt;&lt;author&gt;Cohen, S.&lt;/author&gt;&lt;author&gt;Underwood, L. G.&lt;/author&gt;&lt;author&gt;Gottlieb, B. H.&lt;/author&gt;&lt;/secondary-authors&gt;&lt;/contributors&gt;&lt;titles&gt;&lt;title&gt;Measuring perceived and received social support&lt;/title&gt;&lt;secondary-title&gt;Social support measurement and intervention. A guide for health and social scientists&lt;/secondary-title&gt;&lt;/titles&gt;&lt;pages&gt;86-135&lt;/pages&gt;&lt;section&gt;4&lt;/section&gt;&lt;dates&gt;&lt;year&gt;2000&lt;/year&gt;&lt;/dates&gt;&lt;pub-location&gt;Oxford&lt;/pub-location&gt;&lt;publisher&gt;Oxford University Press&lt;/publisher&gt;&lt;urls&gt;&lt;/urls&gt;&lt;/record&gt;&lt;/Cite&gt;&lt;/EndNote&gt;</w:instrText>
      </w:r>
      <w:r w:rsidR="005E01E6" w:rsidRPr="00544A46">
        <w:rPr>
          <w:rFonts w:ascii="Calibri" w:hAnsi="Calibri" w:cs="Calibri"/>
        </w:rPr>
        <w:fldChar w:fldCharType="separate"/>
      </w:r>
      <w:r w:rsidR="00C64EA9" w:rsidRPr="00544A46">
        <w:rPr>
          <w:rFonts w:ascii="Calibri" w:hAnsi="Calibri" w:cs="Calibri"/>
          <w:noProof/>
        </w:rPr>
        <w:t>(adapted from Wills and Shinar, 2000)</w:t>
      </w:r>
      <w:r w:rsidR="005E01E6" w:rsidRPr="00544A46">
        <w:rPr>
          <w:rFonts w:ascii="Calibri" w:hAnsi="Calibri" w:cs="Calibri"/>
        </w:rPr>
        <w:fldChar w:fldCharType="end"/>
      </w:r>
      <w:r w:rsidR="00AC4493" w:rsidRPr="00544A46">
        <w:rPr>
          <w:rFonts w:ascii="Calibri" w:hAnsi="Calibri" w:cs="Calibri"/>
        </w:rPr>
        <w:t xml:space="preserve"> and for each type were asked to name up to </w:t>
      </w:r>
      <w:r w:rsidR="0076762F" w:rsidRPr="00544A46">
        <w:rPr>
          <w:rFonts w:ascii="Calibri" w:hAnsi="Calibri" w:cs="Calibri"/>
        </w:rPr>
        <w:t>eight</w:t>
      </w:r>
      <w:r w:rsidR="00AC4493" w:rsidRPr="00544A46">
        <w:rPr>
          <w:rFonts w:ascii="Calibri" w:hAnsi="Calibri" w:cs="Calibri"/>
        </w:rPr>
        <w:t xml:space="preserve"> work colleagues who provided them with that type of support for </w:t>
      </w:r>
      <w:r w:rsidR="004B707F" w:rsidRPr="00544A46">
        <w:rPr>
          <w:rFonts w:ascii="Calibri" w:hAnsi="Calibri" w:cs="Calibri"/>
        </w:rPr>
        <w:t>PA</w:t>
      </w:r>
      <w:r w:rsidR="00AC4493" w:rsidRPr="00544A46">
        <w:rPr>
          <w:rFonts w:ascii="Calibri" w:hAnsi="Calibri" w:cs="Calibri"/>
        </w:rPr>
        <w:t xml:space="preserve">. </w:t>
      </w:r>
    </w:p>
    <w:p w14:paraId="5428CF64" w14:textId="77777777" w:rsidR="00685BB5" w:rsidRDefault="00685BB5" w:rsidP="00544A46">
      <w:pPr>
        <w:rPr>
          <w:rFonts w:ascii="Calibri" w:hAnsi="Calibri" w:cs="Calibri"/>
        </w:rPr>
      </w:pPr>
    </w:p>
    <w:p w14:paraId="5C3DB340" w14:textId="5EF41079" w:rsidR="00AC4493" w:rsidRPr="00544A46" w:rsidRDefault="00AC4493" w:rsidP="00544A46">
      <w:pPr>
        <w:rPr>
          <w:rFonts w:ascii="Calibri" w:hAnsi="Calibri" w:cs="Calibri"/>
        </w:rPr>
      </w:pPr>
      <w:r w:rsidRPr="00544A46">
        <w:rPr>
          <w:rFonts w:ascii="Calibri" w:hAnsi="Calibri" w:cs="Calibri"/>
        </w:rPr>
        <w:t>For example</w:t>
      </w:r>
      <w:r w:rsidR="0076762F" w:rsidRPr="00544A46">
        <w:rPr>
          <w:rFonts w:ascii="Calibri" w:hAnsi="Calibri" w:cs="Calibri"/>
        </w:rPr>
        <w:t>,</w:t>
      </w:r>
      <w:r w:rsidRPr="00544A46">
        <w:rPr>
          <w:rFonts w:ascii="Calibri" w:hAnsi="Calibri" w:cs="Calibri"/>
        </w:rPr>
        <w:t xml:space="preserve"> for informational support participants would read: “Providing information: for example a person who provides advice, instruction and feedback on how to (i.e. instruction) or where to (i.e. location of sessions) exercise.  Provide the names of people within the </w:t>
      </w:r>
      <w:r w:rsidR="00C91C72" w:rsidRPr="00544A46">
        <w:rPr>
          <w:rFonts w:ascii="Calibri" w:hAnsi="Calibri" w:cs="Calibri"/>
        </w:rPr>
        <w:t>organisation</w:t>
      </w:r>
      <w:r w:rsidRPr="00544A46">
        <w:rPr>
          <w:rFonts w:ascii="Calibri" w:hAnsi="Calibri" w:cs="Calibri"/>
        </w:rPr>
        <w:t xml:space="preserve"> whom you seek information from in relation to </w:t>
      </w:r>
      <w:r w:rsidR="004B707F" w:rsidRPr="00544A46">
        <w:rPr>
          <w:rFonts w:ascii="Calibri" w:hAnsi="Calibri" w:cs="Calibri"/>
        </w:rPr>
        <w:t>PA</w:t>
      </w:r>
      <w:r w:rsidRPr="00544A46">
        <w:rPr>
          <w:rFonts w:ascii="Calibri" w:hAnsi="Calibri" w:cs="Calibri"/>
        </w:rPr>
        <w:t xml:space="preserve"> (from 0 up to 8 names)</w:t>
      </w:r>
      <w:r w:rsidR="00722C90" w:rsidRPr="00544A46">
        <w:rPr>
          <w:rFonts w:ascii="Calibri" w:hAnsi="Calibri" w:cs="Calibri"/>
        </w:rPr>
        <w:t>”.</w:t>
      </w:r>
      <w:r w:rsidRPr="00544A46">
        <w:rPr>
          <w:rFonts w:ascii="Calibri" w:hAnsi="Calibri" w:cs="Calibri"/>
        </w:rPr>
        <w:t xml:space="preserve">  </w:t>
      </w:r>
      <w:r w:rsidR="00337753" w:rsidRPr="00544A46">
        <w:rPr>
          <w:rFonts w:ascii="Calibri" w:hAnsi="Calibri" w:cs="Calibri"/>
        </w:rPr>
        <w:t>Each colleague could be nominated as providing up to four types of support</w:t>
      </w:r>
      <w:r w:rsidR="00F4649C" w:rsidRPr="00544A46">
        <w:rPr>
          <w:rFonts w:ascii="Calibri" w:hAnsi="Calibri" w:cs="Calibri"/>
        </w:rPr>
        <w:t xml:space="preserve">. </w:t>
      </w:r>
      <w:r w:rsidR="004C1046" w:rsidRPr="00544A46">
        <w:rPr>
          <w:rFonts w:ascii="Calibri" w:hAnsi="Calibri" w:cs="Calibri"/>
        </w:rPr>
        <w:t xml:space="preserve">Instrumental support was not assessed as it was </w:t>
      </w:r>
      <w:r w:rsidR="00370EB7" w:rsidRPr="00544A46">
        <w:rPr>
          <w:rFonts w:ascii="Calibri" w:hAnsi="Calibri" w:cs="Calibri"/>
        </w:rPr>
        <w:t>hypothes</w:t>
      </w:r>
      <w:r w:rsidR="00FF4174">
        <w:rPr>
          <w:rFonts w:ascii="Calibri" w:hAnsi="Calibri" w:cs="Calibri"/>
        </w:rPr>
        <w:t>is</w:t>
      </w:r>
      <w:r w:rsidR="00370EB7" w:rsidRPr="00544A46">
        <w:rPr>
          <w:rFonts w:ascii="Calibri" w:hAnsi="Calibri" w:cs="Calibri"/>
        </w:rPr>
        <w:t>ed</w:t>
      </w:r>
      <w:r w:rsidR="007325A2" w:rsidRPr="00544A46">
        <w:rPr>
          <w:rFonts w:ascii="Calibri" w:hAnsi="Calibri" w:cs="Calibri"/>
        </w:rPr>
        <w:t xml:space="preserve"> to have limited relevance to this </w:t>
      </w:r>
      <w:r w:rsidR="007325A2" w:rsidRPr="00544A46">
        <w:rPr>
          <w:rFonts w:ascii="Calibri" w:hAnsi="Calibri" w:cs="Calibri"/>
        </w:rPr>
        <w:lastRenderedPageBreak/>
        <w:t xml:space="preserve">population </w:t>
      </w:r>
      <w:r w:rsidR="007325A2" w:rsidRPr="00544A46">
        <w:rPr>
          <w:rFonts w:ascii="Calibri" w:hAnsi="Calibri" w:cs="Calibri"/>
        </w:rPr>
        <w:fldChar w:fldCharType="begin"/>
      </w:r>
      <w:r w:rsidR="00C64EA9" w:rsidRPr="00544A46">
        <w:rPr>
          <w:rFonts w:ascii="Calibri" w:hAnsi="Calibri" w:cs="Calibri"/>
        </w:rPr>
        <w:instrText xml:space="preserve"> ADDIN EN.CITE &lt;EndNote&gt;&lt;Cite&gt;&lt;Author&gt;Wills&lt;/Author&gt;&lt;Year&gt;2000&lt;/Year&gt;&lt;RecNum&gt;1724&lt;/RecNum&gt;&lt;DisplayText&gt;(Wills and Shinar, 2000)&lt;/DisplayText&gt;&lt;record&gt;&lt;rec-number&gt;1724&lt;/rec-number&gt;&lt;foreign-keys&gt;&lt;key app="EN" db-id="0t2252dsdfreenezwr7vdszk0wpzstwpww0e" timestamp="1501766466"&gt;1724&lt;/key&gt;&lt;/foreign-keys&gt;&lt;ref-type name="Book Section"&gt;5&lt;/ref-type&gt;&lt;contributors&gt;&lt;authors&gt;&lt;author&gt;Wills, T. A.&lt;/author&gt;&lt;author&gt;Shinar, O.&lt;/author&gt;&lt;/authors&gt;&lt;secondary-authors&gt;&lt;author&gt;Cohen, S.&lt;/author&gt;&lt;author&gt;Underwood, L. G.&lt;/author&gt;&lt;author&gt;Gottlieb, B. H.&lt;/author&gt;&lt;/secondary-authors&gt;&lt;/contributors&gt;&lt;titles&gt;&lt;title&gt;Measuring perceived and received social support&lt;/title&gt;&lt;secondary-title&gt;Social support measurement and intervention. A guide for health and social scientists&lt;/secondary-title&gt;&lt;/titles&gt;&lt;pages&gt;86-135&lt;/pages&gt;&lt;section&gt;4&lt;/section&gt;&lt;dates&gt;&lt;year&gt;2000&lt;/year&gt;&lt;/dates&gt;&lt;pub-location&gt;Oxford&lt;/pub-location&gt;&lt;publisher&gt;Oxford University Press&lt;/publisher&gt;&lt;urls&gt;&lt;/urls&gt;&lt;/record&gt;&lt;/Cite&gt;&lt;/EndNote&gt;</w:instrText>
      </w:r>
      <w:r w:rsidR="007325A2" w:rsidRPr="00544A46">
        <w:rPr>
          <w:rFonts w:ascii="Calibri" w:hAnsi="Calibri" w:cs="Calibri"/>
        </w:rPr>
        <w:fldChar w:fldCharType="separate"/>
      </w:r>
      <w:r w:rsidR="00C64EA9" w:rsidRPr="00544A46">
        <w:rPr>
          <w:rFonts w:ascii="Calibri" w:hAnsi="Calibri" w:cs="Calibri"/>
          <w:noProof/>
        </w:rPr>
        <w:t>(Wills and Shinar, 2000)</w:t>
      </w:r>
      <w:r w:rsidR="007325A2" w:rsidRPr="00544A46">
        <w:rPr>
          <w:rFonts w:ascii="Calibri" w:hAnsi="Calibri" w:cs="Calibri"/>
        </w:rPr>
        <w:fldChar w:fldCharType="end"/>
      </w:r>
      <w:r w:rsidR="007325A2" w:rsidRPr="00544A46">
        <w:rPr>
          <w:rFonts w:ascii="Calibri" w:hAnsi="Calibri" w:cs="Calibri"/>
        </w:rPr>
        <w:t xml:space="preserve">. </w:t>
      </w:r>
      <w:r w:rsidRPr="00544A46">
        <w:rPr>
          <w:rFonts w:ascii="Calibri" w:hAnsi="Calibri" w:cs="Calibri"/>
        </w:rPr>
        <w:t xml:space="preserve">Demographic </w:t>
      </w:r>
      <w:r w:rsidR="00FF560D" w:rsidRPr="00544A46">
        <w:rPr>
          <w:rFonts w:ascii="Calibri" w:hAnsi="Calibri" w:cs="Calibri"/>
        </w:rPr>
        <w:t xml:space="preserve">data </w:t>
      </w:r>
      <w:r w:rsidR="00E30B7F" w:rsidRPr="00544A46">
        <w:rPr>
          <w:rFonts w:ascii="Calibri" w:hAnsi="Calibri" w:cs="Calibri"/>
        </w:rPr>
        <w:t>(</w:t>
      </w:r>
      <w:r w:rsidRPr="00544A46">
        <w:rPr>
          <w:rFonts w:ascii="Calibri" w:hAnsi="Calibri" w:cs="Calibri"/>
        </w:rPr>
        <w:t xml:space="preserve">age, </w:t>
      </w:r>
      <w:r w:rsidR="0053050B" w:rsidRPr="00544A46">
        <w:rPr>
          <w:rFonts w:ascii="Calibri" w:hAnsi="Calibri" w:cs="Calibri"/>
        </w:rPr>
        <w:t xml:space="preserve">gender, </w:t>
      </w:r>
      <w:r w:rsidR="00FF560D" w:rsidRPr="00544A46">
        <w:rPr>
          <w:rFonts w:ascii="Calibri" w:hAnsi="Calibri" w:cs="Calibri"/>
        </w:rPr>
        <w:t>highest</w:t>
      </w:r>
      <w:r w:rsidRPr="00544A46">
        <w:rPr>
          <w:rFonts w:ascii="Calibri" w:hAnsi="Calibri" w:cs="Calibri"/>
        </w:rPr>
        <w:t xml:space="preserve"> </w:t>
      </w:r>
      <w:r w:rsidR="00FF560D" w:rsidRPr="00544A46">
        <w:rPr>
          <w:rFonts w:ascii="Calibri" w:hAnsi="Calibri" w:cs="Calibri"/>
        </w:rPr>
        <w:t>educational attainment</w:t>
      </w:r>
      <w:r w:rsidR="00493093" w:rsidRPr="00544A46">
        <w:rPr>
          <w:rFonts w:ascii="Calibri" w:hAnsi="Calibri" w:cs="Calibri"/>
        </w:rPr>
        <w:t>, department</w:t>
      </w:r>
      <w:r w:rsidR="00FF560D" w:rsidRPr="00544A46">
        <w:rPr>
          <w:rFonts w:ascii="Calibri" w:hAnsi="Calibri" w:cs="Calibri"/>
        </w:rPr>
        <w:t xml:space="preserve"> and contract type</w:t>
      </w:r>
      <w:r w:rsidR="00E30B7F" w:rsidRPr="00544A46">
        <w:rPr>
          <w:rFonts w:ascii="Calibri" w:hAnsi="Calibri" w:cs="Calibri"/>
        </w:rPr>
        <w:t>)</w:t>
      </w:r>
      <w:r w:rsidR="00FF560D" w:rsidRPr="00544A46">
        <w:rPr>
          <w:rFonts w:ascii="Calibri" w:hAnsi="Calibri" w:cs="Calibri"/>
        </w:rPr>
        <w:t xml:space="preserve"> </w:t>
      </w:r>
      <w:r w:rsidRPr="00544A46">
        <w:rPr>
          <w:rFonts w:ascii="Calibri" w:hAnsi="Calibri" w:cs="Calibri"/>
        </w:rPr>
        <w:t>w</w:t>
      </w:r>
      <w:r w:rsidR="00FF560D" w:rsidRPr="00544A46">
        <w:rPr>
          <w:rFonts w:ascii="Calibri" w:hAnsi="Calibri" w:cs="Calibri"/>
        </w:rPr>
        <w:t>ere</w:t>
      </w:r>
      <w:r w:rsidRPr="00544A46">
        <w:rPr>
          <w:rFonts w:ascii="Calibri" w:hAnsi="Calibri" w:cs="Calibri"/>
        </w:rPr>
        <w:t xml:space="preserve"> collected </w:t>
      </w:r>
      <w:r w:rsidR="00493093" w:rsidRPr="00544A46">
        <w:rPr>
          <w:rFonts w:ascii="Calibri" w:hAnsi="Calibri" w:cs="Calibri"/>
        </w:rPr>
        <w:t xml:space="preserve">to identify support providers and </w:t>
      </w:r>
      <w:r w:rsidRPr="00544A46">
        <w:rPr>
          <w:rFonts w:ascii="Calibri" w:hAnsi="Calibri" w:cs="Calibri"/>
        </w:rPr>
        <w:t xml:space="preserve">to enable more detailed </w:t>
      </w:r>
      <w:r w:rsidR="00493093" w:rsidRPr="00544A46">
        <w:rPr>
          <w:rFonts w:ascii="Calibri" w:hAnsi="Calibri" w:cs="Calibri"/>
        </w:rPr>
        <w:t xml:space="preserve">analysis </w:t>
      </w:r>
      <w:r w:rsidRPr="00544A46">
        <w:rPr>
          <w:rFonts w:ascii="Calibri" w:hAnsi="Calibri" w:cs="Calibri"/>
        </w:rPr>
        <w:t xml:space="preserve">of the networks. </w:t>
      </w:r>
    </w:p>
    <w:p w14:paraId="46128593" w14:textId="77777777" w:rsidR="00AC4493" w:rsidRPr="00544A46" w:rsidRDefault="00AC4493" w:rsidP="00544A46">
      <w:pPr>
        <w:rPr>
          <w:rFonts w:ascii="Calibri" w:hAnsi="Calibri" w:cs="Calibri"/>
        </w:rPr>
      </w:pPr>
    </w:p>
    <w:p w14:paraId="4F9B44BF" w14:textId="0052D1CE" w:rsidR="00AC4493" w:rsidRPr="00544A46" w:rsidRDefault="00AC4493" w:rsidP="00544A46">
      <w:pPr>
        <w:rPr>
          <w:rFonts w:ascii="Calibri" w:hAnsi="Calibri" w:cs="Calibri"/>
          <w:color w:val="1A1A1A"/>
        </w:rPr>
      </w:pPr>
      <w:r w:rsidRPr="00544A46">
        <w:rPr>
          <w:rFonts w:ascii="Calibri" w:hAnsi="Calibri" w:cs="Calibri"/>
        </w:rPr>
        <w:t xml:space="preserve">The PA data were </w:t>
      </w:r>
      <w:r w:rsidR="00C91C72" w:rsidRPr="00544A46">
        <w:rPr>
          <w:rFonts w:ascii="Calibri" w:hAnsi="Calibri" w:cs="Calibri"/>
        </w:rPr>
        <w:t>analysed</w:t>
      </w:r>
      <w:r w:rsidRPr="00544A46">
        <w:rPr>
          <w:rFonts w:ascii="Calibri" w:hAnsi="Calibri" w:cs="Calibri"/>
        </w:rPr>
        <w:t xml:space="preserve"> according to the IPAQ-SF guidelines</w:t>
      </w:r>
      <w:r w:rsidR="006229DD" w:rsidRPr="00544A46">
        <w:rPr>
          <w:rFonts w:ascii="Calibri" w:hAnsi="Calibri" w:cs="Calibri"/>
        </w:rPr>
        <w:t xml:space="preserve"> and </w:t>
      </w:r>
      <w:r w:rsidR="00963212" w:rsidRPr="00544A46">
        <w:rPr>
          <w:rFonts w:ascii="Calibri" w:hAnsi="Calibri" w:cs="Calibri"/>
        </w:rPr>
        <w:t>metabolic equivalent (</w:t>
      </w:r>
      <w:r w:rsidR="006229DD" w:rsidRPr="00544A46">
        <w:rPr>
          <w:rFonts w:ascii="Calibri" w:hAnsi="Calibri" w:cs="Calibri"/>
        </w:rPr>
        <w:t>MET</w:t>
      </w:r>
      <w:r w:rsidR="00963212" w:rsidRPr="00544A46">
        <w:rPr>
          <w:rFonts w:ascii="Calibri" w:hAnsi="Calibri" w:cs="Calibri"/>
        </w:rPr>
        <w:t>)</w:t>
      </w:r>
      <w:r w:rsidR="006229DD" w:rsidRPr="00544A46">
        <w:rPr>
          <w:rFonts w:ascii="Calibri" w:hAnsi="Calibri" w:cs="Calibri"/>
        </w:rPr>
        <w:t xml:space="preserve"> minutes were calculated </w:t>
      </w:r>
      <w:r w:rsidR="006229DD" w:rsidRPr="00544A46">
        <w:rPr>
          <w:rFonts w:ascii="Calibri" w:hAnsi="Calibri" w:cs="Calibri"/>
        </w:rPr>
        <w:fldChar w:fldCharType="begin"/>
      </w:r>
      <w:r w:rsidR="00C64EA9" w:rsidRPr="00544A46">
        <w:rPr>
          <w:rFonts w:ascii="Calibri" w:hAnsi="Calibri" w:cs="Calibri"/>
        </w:rPr>
        <w:instrText xml:space="preserve"> ADDIN EN.CITE &lt;EndNote&gt;&lt;Cite&gt;&lt;Author&gt;International Physical Activity Questionnaire&lt;/Author&gt;&lt;Year&gt;2005&lt;/Year&gt;&lt;RecNum&gt;1725&lt;/RecNum&gt;&lt;DisplayText&gt;(International Physical Activity Questionnaire, 2005)&lt;/DisplayText&gt;&lt;record&gt;&lt;rec-number&gt;1725&lt;/rec-number&gt;&lt;foreign-keys&gt;&lt;key app="EN" db-id="0t2252dsdfreenezwr7vdszk0wpzstwpww0e" timestamp="1501768515"&gt;1725&lt;/key&gt;&lt;/foreign-keys&gt;&lt;ref-type name="Web Page"&gt;12&lt;/ref-type&gt;&lt;contributors&gt;&lt;authors&gt;&lt;author&gt;International Physical Activity Questionnaire,&lt;/author&gt;&lt;/authors&gt;&lt;/contributors&gt;&lt;titles&gt;&lt;title&gt;Guidelines for data processing and analysis of the international physical activity questionnaire (IPAQ) - short and long forms&lt;/title&gt;&lt;/titles&gt;&lt;volume&gt;2017&lt;/volume&gt;&lt;number&gt;03/08/2017&lt;/number&gt;&lt;dates&gt;&lt;year&gt;2005&lt;/year&gt;&lt;/dates&gt;&lt;urls&gt;&lt;related-urls&gt;&lt;url&gt;https://sites.google.com/site/theipaq/scoring-protocol&lt;/url&gt;&lt;/related-urls&gt;&lt;/urls&gt;&lt;/record&gt;&lt;/Cite&gt;&lt;/EndNote&gt;</w:instrText>
      </w:r>
      <w:r w:rsidR="006229DD" w:rsidRPr="00544A46">
        <w:rPr>
          <w:rFonts w:ascii="Calibri" w:hAnsi="Calibri" w:cs="Calibri"/>
        </w:rPr>
        <w:fldChar w:fldCharType="separate"/>
      </w:r>
      <w:r w:rsidR="00C64EA9" w:rsidRPr="00544A46">
        <w:rPr>
          <w:rFonts w:ascii="Calibri" w:hAnsi="Calibri" w:cs="Calibri"/>
          <w:noProof/>
        </w:rPr>
        <w:t>(International Physical Activity Questionnaire, 2005)</w:t>
      </w:r>
      <w:r w:rsidR="006229DD" w:rsidRPr="00544A46">
        <w:rPr>
          <w:rFonts w:ascii="Calibri" w:hAnsi="Calibri" w:cs="Calibri"/>
        </w:rPr>
        <w:fldChar w:fldCharType="end"/>
      </w:r>
      <w:r w:rsidRPr="00544A46">
        <w:rPr>
          <w:rFonts w:ascii="Calibri" w:hAnsi="Calibri" w:cs="Calibri"/>
        </w:rPr>
        <w:t xml:space="preserve">. </w:t>
      </w:r>
      <w:r w:rsidR="006229DD" w:rsidRPr="00544A46">
        <w:rPr>
          <w:rFonts w:ascii="Calibri" w:hAnsi="Calibri" w:cs="Calibri"/>
        </w:rPr>
        <w:t>Following the</w:t>
      </w:r>
      <w:r w:rsidR="00E30B7F" w:rsidRPr="00544A46">
        <w:rPr>
          <w:rFonts w:ascii="Calibri" w:hAnsi="Calibri" w:cs="Calibri"/>
        </w:rPr>
        <w:t>se</w:t>
      </w:r>
      <w:r w:rsidR="006229DD" w:rsidRPr="00544A46">
        <w:rPr>
          <w:rFonts w:ascii="Calibri" w:hAnsi="Calibri" w:cs="Calibri"/>
        </w:rPr>
        <w:t xml:space="preserve"> guidelines </w:t>
      </w:r>
      <w:r w:rsidRPr="00544A46">
        <w:rPr>
          <w:rFonts w:ascii="Calibri" w:hAnsi="Calibri" w:cs="Calibri"/>
        </w:rPr>
        <w:t xml:space="preserve">MET minutes were then used to </w:t>
      </w:r>
      <w:r w:rsidR="00370EB7" w:rsidRPr="00544A46">
        <w:rPr>
          <w:rFonts w:ascii="Calibri" w:hAnsi="Calibri" w:cs="Calibri"/>
        </w:rPr>
        <w:t>categor</w:t>
      </w:r>
      <w:r w:rsidR="00FF4174">
        <w:rPr>
          <w:rFonts w:ascii="Calibri" w:hAnsi="Calibri" w:cs="Calibri"/>
        </w:rPr>
        <w:t>is</w:t>
      </w:r>
      <w:r w:rsidR="00370EB7" w:rsidRPr="00544A46">
        <w:rPr>
          <w:rFonts w:ascii="Calibri" w:hAnsi="Calibri" w:cs="Calibri"/>
        </w:rPr>
        <w:t>e</w:t>
      </w:r>
      <w:r w:rsidRPr="00544A46">
        <w:rPr>
          <w:rFonts w:ascii="Calibri" w:hAnsi="Calibri" w:cs="Calibri"/>
        </w:rPr>
        <w:t xml:space="preserve"> participants into one of three groups: below UK </w:t>
      </w:r>
      <w:r w:rsidR="004B707F" w:rsidRPr="00544A46">
        <w:rPr>
          <w:rFonts w:ascii="Calibri" w:hAnsi="Calibri" w:cs="Calibri"/>
        </w:rPr>
        <w:t>PA</w:t>
      </w:r>
      <w:r w:rsidR="00216A5D" w:rsidRPr="00544A46">
        <w:rPr>
          <w:rFonts w:ascii="Calibri" w:hAnsi="Calibri" w:cs="Calibri"/>
        </w:rPr>
        <w:t xml:space="preserve"> recommendations (≤</w:t>
      </w:r>
      <w:r w:rsidRPr="00544A46">
        <w:rPr>
          <w:rFonts w:ascii="Calibri" w:hAnsi="Calibri" w:cs="Calibri"/>
        </w:rPr>
        <w:t xml:space="preserve">599 MET minutes), within </w:t>
      </w:r>
      <w:r w:rsidR="004B707F" w:rsidRPr="00544A46">
        <w:rPr>
          <w:rFonts w:ascii="Calibri" w:hAnsi="Calibri" w:cs="Calibri"/>
        </w:rPr>
        <w:t>PA</w:t>
      </w:r>
      <w:r w:rsidRPr="00544A46">
        <w:rPr>
          <w:rFonts w:ascii="Calibri" w:hAnsi="Calibri" w:cs="Calibri"/>
        </w:rPr>
        <w:t xml:space="preserve"> recommendations (600-2999 MET minutes), or exceeds </w:t>
      </w:r>
      <w:r w:rsidR="004B707F" w:rsidRPr="00544A46">
        <w:rPr>
          <w:rFonts w:ascii="Calibri" w:hAnsi="Calibri" w:cs="Calibri"/>
        </w:rPr>
        <w:t>PA</w:t>
      </w:r>
      <w:r w:rsidRPr="00544A46">
        <w:rPr>
          <w:rFonts w:ascii="Calibri" w:hAnsi="Calibri" w:cs="Calibri"/>
        </w:rPr>
        <w:t xml:space="preserve"> recommendations</w:t>
      </w:r>
      <w:r w:rsidR="00216A5D" w:rsidRPr="00544A46">
        <w:rPr>
          <w:rFonts w:ascii="Calibri" w:hAnsi="Calibri" w:cs="Calibri"/>
        </w:rPr>
        <w:t xml:space="preserve"> (≥</w:t>
      </w:r>
      <w:r w:rsidR="006D64F2" w:rsidRPr="00544A46">
        <w:rPr>
          <w:rFonts w:ascii="Calibri" w:hAnsi="Calibri" w:cs="Calibri"/>
        </w:rPr>
        <w:t>3000</w:t>
      </w:r>
      <w:r w:rsidR="0059041C" w:rsidRPr="00544A46">
        <w:rPr>
          <w:rFonts w:ascii="Calibri" w:hAnsi="Calibri" w:cs="Calibri"/>
        </w:rPr>
        <w:t xml:space="preserve"> </w:t>
      </w:r>
      <w:r w:rsidR="006D64F2" w:rsidRPr="00544A46">
        <w:rPr>
          <w:rFonts w:ascii="Calibri" w:hAnsi="Calibri" w:cs="Calibri"/>
        </w:rPr>
        <w:t>MET minutes)</w:t>
      </w:r>
      <w:r w:rsidRPr="00544A46">
        <w:rPr>
          <w:rFonts w:ascii="Calibri" w:hAnsi="Calibri" w:cs="Calibri"/>
        </w:rPr>
        <w:t>.</w:t>
      </w:r>
    </w:p>
    <w:p w14:paraId="12A94641" w14:textId="77777777" w:rsidR="00364E96" w:rsidRPr="00544A46" w:rsidRDefault="00364E96" w:rsidP="00544A46">
      <w:pPr>
        <w:rPr>
          <w:rFonts w:ascii="Calibri" w:hAnsi="Calibri" w:cs="Calibri"/>
        </w:rPr>
      </w:pPr>
    </w:p>
    <w:p w14:paraId="02F8F08D" w14:textId="47B4FD2C" w:rsidR="000F6601" w:rsidRPr="00544A46" w:rsidRDefault="00364E96" w:rsidP="00544A46">
      <w:pPr>
        <w:rPr>
          <w:rFonts w:ascii="Calibri" w:hAnsi="Calibri" w:cs="Calibri"/>
        </w:rPr>
      </w:pPr>
      <w:r w:rsidRPr="00544A46">
        <w:rPr>
          <w:rFonts w:ascii="Calibri" w:hAnsi="Calibri" w:cs="Calibri"/>
        </w:rPr>
        <w:t xml:space="preserve">A matrix was created for each type of social support with </w:t>
      </w:r>
      <w:r w:rsidR="00493D5B" w:rsidRPr="00544A46">
        <w:rPr>
          <w:rFonts w:ascii="Calibri" w:hAnsi="Calibri" w:cs="Calibri"/>
        </w:rPr>
        <w:t xml:space="preserve">all the </w:t>
      </w:r>
      <w:r w:rsidRPr="00544A46">
        <w:rPr>
          <w:rFonts w:ascii="Calibri" w:hAnsi="Calibri" w:cs="Calibri"/>
        </w:rPr>
        <w:t xml:space="preserve">participants’ names listed </w:t>
      </w:r>
      <w:r w:rsidR="00C62E52" w:rsidRPr="00544A46">
        <w:rPr>
          <w:rFonts w:ascii="Calibri" w:hAnsi="Calibri" w:cs="Calibri"/>
        </w:rPr>
        <w:t>as row (participant data) and column (support provider) headings</w:t>
      </w:r>
      <w:r w:rsidRPr="00544A46">
        <w:rPr>
          <w:rFonts w:ascii="Calibri" w:hAnsi="Calibri" w:cs="Calibri"/>
        </w:rPr>
        <w:t xml:space="preserve">. Individuals </w:t>
      </w:r>
      <w:r w:rsidR="00493D5B" w:rsidRPr="00544A46">
        <w:rPr>
          <w:rFonts w:ascii="Calibri" w:hAnsi="Calibri" w:cs="Calibri"/>
        </w:rPr>
        <w:t>nominated</w:t>
      </w:r>
      <w:r w:rsidR="00C62E52" w:rsidRPr="00544A46">
        <w:rPr>
          <w:rFonts w:ascii="Calibri" w:hAnsi="Calibri" w:cs="Calibri"/>
        </w:rPr>
        <w:t xml:space="preserve"> as</w:t>
      </w:r>
      <w:r w:rsidR="00493D5B" w:rsidRPr="00544A46">
        <w:rPr>
          <w:rFonts w:ascii="Calibri" w:hAnsi="Calibri" w:cs="Calibri"/>
        </w:rPr>
        <w:t xml:space="preserve"> </w:t>
      </w:r>
      <w:r w:rsidRPr="00544A46">
        <w:rPr>
          <w:rFonts w:ascii="Calibri" w:hAnsi="Calibri" w:cs="Calibri"/>
        </w:rPr>
        <w:t xml:space="preserve">support </w:t>
      </w:r>
      <w:r w:rsidR="00C62E52" w:rsidRPr="00544A46">
        <w:rPr>
          <w:rFonts w:ascii="Calibri" w:hAnsi="Calibri" w:cs="Calibri"/>
        </w:rPr>
        <w:t xml:space="preserve">providers </w:t>
      </w:r>
      <w:r w:rsidRPr="00544A46">
        <w:rPr>
          <w:rFonts w:ascii="Calibri" w:hAnsi="Calibri" w:cs="Calibri"/>
        </w:rPr>
        <w:t xml:space="preserve">were </w:t>
      </w:r>
      <w:r w:rsidR="00C62E52" w:rsidRPr="00544A46">
        <w:rPr>
          <w:rFonts w:ascii="Calibri" w:hAnsi="Calibri" w:cs="Calibri"/>
        </w:rPr>
        <w:t xml:space="preserve">recorded </w:t>
      </w:r>
      <w:r w:rsidRPr="00544A46">
        <w:rPr>
          <w:rFonts w:ascii="Calibri" w:hAnsi="Calibri" w:cs="Calibri"/>
        </w:rPr>
        <w:t xml:space="preserve">on the </w:t>
      </w:r>
      <w:r w:rsidR="00493D5B" w:rsidRPr="00544A46">
        <w:rPr>
          <w:rFonts w:ascii="Calibri" w:hAnsi="Calibri" w:cs="Calibri"/>
        </w:rPr>
        <w:t xml:space="preserve">appropriate </w:t>
      </w:r>
      <w:r w:rsidRPr="00544A46">
        <w:rPr>
          <w:rFonts w:ascii="Calibri" w:hAnsi="Calibri" w:cs="Calibri"/>
        </w:rPr>
        <w:t>matrix</w:t>
      </w:r>
      <w:r w:rsidR="00C62E52" w:rsidRPr="00544A46">
        <w:rPr>
          <w:rFonts w:ascii="Calibri" w:hAnsi="Calibri" w:cs="Calibri"/>
        </w:rPr>
        <w:t xml:space="preserve"> as a 1 (a connection) and remaining cells recorded as 0 (no connection)</w:t>
      </w:r>
      <w:r w:rsidRPr="00544A46">
        <w:rPr>
          <w:rFonts w:ascii="Calibri" w:hAnsi="Calibri" w:cs="Calibri"/>
        </w:rPr>
        <w:t xml:space="preserve">. </w:t>
      </w:r>
      <w:r w:rsidR="00C62E52" w:rsidRPr="00544A46">
        <w:rPr>
          <w:rFonts w:ascii="Calibri" w:hAnsi="Calibri" w:cs="Calibri"/>
        </w:rPr>
        <w:t xml:space="preserve">Centrality (in degree) was calculated, namely, the </w:t>
      </w:r>
      <w:r w:rsidRPr="00544A46">
        <w:rPr>
          <w:rFonts w:ascii="Calibri" w:hAnsi="Calibri" w:cs="Calibri"/>
        </w:rPr>
        <w:t>number of times each individual was nominated as providing each type of support. Social n</w:t>
      </w:r>
      <w:r w:rsidR="009F59B7" w:rsidRPr="00544A46">
        <w:rPr>
          <w:rFonts w:ascii="Calibri" w:hAnsi="Calibri" w:cs="Calibri"/>
        </w:rPr>
        <w:t xml:space="preserve">etwork diagrams for each support network were </w:t>
      </w:r>
      <w:r w:rsidR="00370EB7" w:rsidRPr="00544A46">
        <w:rPr>
          <w:rFonts w:ascii="Calibri" w:hAnsi="Calibri" w:cs="Calibri"/>
        </w:rPr>
        <w:t>visual</w:t>
      </w:r>
      <w:r w:rsidR="00FF4174">
        <w:rPr>
          <w:rFonts w:ascii="Calibri" w:hAnsi="Calibri" w:cs="Calibri"/>
        </w:rPr>
        <w:t>is</w:t>
      </w:r>
      <w:r w:rsidR="00370EB7" w:rsidRPr="00544A46">
        <w:rPr>
          <w:rFonts w:ascii="Calibri" w:hAnsi="Calibri" w:cs="Calibri"/>
        </w:rPr>
        <w:t>ed</w:t>
      </w:r>
      <w:r w:rsidR="009F59B7" w:rsidRPr="00544A46">
        <w:rPr>
          <w:rFonts w:ascii="Calibri" w:hAnsi="Calibri" w:cs="Calibri"/>
        </w:rPr>
        <w:t xml:space="preserve"> using </w:t>
      </w:r>
      <w:r w:rsidR="009F59B7" w:rsidRPr="00544A46">
        <w:rPr>
          <w:rFonts w:ascii="Calibri" w:hAnsi="Calibri" w:cs="Calibri"/>
          <w:i/>
          <w:iCs/>
        </w:rPr>
        <w:t>UCINET</w:t>
      </w:r>
      <w:r w:rsidR="009F59B7" w:rsidRPr="00544A46">
        <w:rPr>
          <w:rFonts w:ascii="Calibri" w:hAnsi="Calibri" w:cs="Calibri"/>
        </w:rPr>
        <w:t xml:space="preserve"> </w:t>
      </w:r>
      <w:r w:rsidR="00C62E52" w:rsidRPr="00544A46">
        <w:rPr>
          <w:rFonts w:ascii="Calibri" w:hAnsi="Calibri" w:cs="Calibri"/>
        </w:rPr>
        <w:t xml:space="preserve">6.0 </w:t>
      </w:r>
      <w:r w:rsidR="00524F78" w:rsidRPr="00544A46">
        <w:rPr>
          <w:rFonts w:ascii="Calibri" w:hAnsi="Calibri" w:cs="Calibri"/>
        </w:rPr>
        <w:fldChar w:fldCharType="begin"/>
      </w:r>
      <w:r w:rsidR="00C64EA9" w:rsidRPr="00544A46">
        <w:rPr>
          <w:rFonts w:ascii="Calibri" w:hAnsi="Calibri" w:cs="Calibri"/>
        </w:rPr>
        <w:instrText xml:space="preserve"> ADDIN EN.CITE &lt;EndNote&gt;&lt;Cite&gt;&lt;Author&gt;Borgatti&lt;/Author&gt;&lt;Year&gt;1999&lt;/Year&gt;&lt;RecNum&gt;1842&lt;/RecNum&gt;&lt;DisplayText&gt;(Borgatti et al., 1999)&lt;/DisplayText&gt;&lt;record&gt;&lt;rec-number&gt;1842&lt;/rec-number&gt;&lt;foreign-keys&gt;&lt;key app="EN" db-id="0t2252dsdfreenezwr7vdszk0wpzstwpww0e" timestamp="1512662142"&gt;1842&lt;/key&gt;&lt;/foreign-keys&gt;&lt;ref-type name="Report"&gt;27&lt;/ref-type&gt;&lt;contributors&gt;&lt;authors&gt;&lt;author&gt;Borgatti, S.P.&lt;/author&gt;&lt;author&gt;Everett, M.G.&lt;/author&gt;&lt;author&gt;Freeman, L.C.&lt;/author&gt;&lt;/authors&gt;&lt;tertiary-authors&gt;&lt;author&gt;Analytic Technologies.&lt;/author&gt;&lt;/tertiary-authors&gt;&lt;/contributors&gt;&lt;titles&gt;&lt;title&gt;UCINET 6.0 Version 1.00&lt;/title&gt;&lt;/titles&gt;&lt;dates&gt;&lt;year&gt;1999&lt;/year&gt;&lt;/dates&gt;&lt;pub-location&gt;Natick&lt;/pub-location&gt;&lt;urls&gt;&lt;/urls&gt;&lt;/record&gt;&lt;/Cite&gt;&lt;/EndNote&gt;</w:instrText>
      </w:r>
      <w:r w:rsidR="00524F78" w:rsidRPr="00544A46">
        <w:rPr>
          <w:rFonts w:ascii="Calibri" w:hAnsi="Calibri" w:cs="Calibri"/>
        </w:rPr>
        <w:fldChar w:fldCharType="separate"/>
      </w:r>
      <w:r w:rsidR="00C64EA9" w:rsidRPr="00544A46">
        <w:rPr>
          <w:rFonts w:ascii="Calibri" w:hAnsi="Calibri" w:cs="Calibri"/>
          <w:noProof/>
        </w:rPr>
        <w:t>(Borgatti et al., 1999)</w:t>
      </w:r>
      <w:r w:rsidR="00524F78" w:rsidRPr="00544A46">
        <w:rPr>
          <w:rFonts w:ascii="Calibri" w:hAnsi="Calibri" w:cs="Calibri"/>
        </w:rPr>
        <w:fldChar w:fldCharType="end"/>
      </w:r>
      <w:r w:rsidR="00524F78" w:rsidRPr="00544A46">
        <w:rPr>
          <w:rFonts w:ascii="Calibri" w:hAnsi="Calibri" w:cs="Calibri"/>
        </w:rPr>
        <w:t xml:space="preserve"> </w:t>
      </w:r>
      <w:r w:rsidR="009F59B7" w:rsidRPr="00544A46">
        <w:rPr>
          <w:rFonts w:ascii="Calibri" w:hAnsi="Calibri" w:cs="Calibri"/>
        </w:rPr>
        <w:t xml:space="preserve">and </w:t>
      </w:r>
      <w:proofErr w:type="spellStart"/>
      <w:r w:rsidR="009F59B7" w:rsidRPr="00544A46">
        <w:rPr>
          <w:rFonts w:ascii="Calibri" w:hAnsi="Calibri" w:cs="Calibri"/>
          <w:i/>
          <w:iCs/>
        </w:rPr>
        <w:t>Netdraw</w:t>
      </w:r>
      <w:proofErr w:type="spellEnd"/>
      <w:r w:rsidR="00524F78" w:rsidRPr="00544A46">
        <w:rPr>
          <w:rFonts w:ascii="Calibri" w:hAnsi="Calibri" w:cs="Calibri"/>
          <w:i/>
          <w:iCs/>
        </w:rPr>
        <w:t xml:space="preserve"> </w:t>
      </w:r>
      <w:r w:rsidR="00524F78" w:rsidRPr="00544A46">
        <w:rPr>
          <w:rFonts w:ascii="Calibri" w:hAnsi="Calibri" w:cs="Calibri"/>
          <w:iCs/>
        </w:rPr>
        <w:fldChar w:fldCharType="begin"/>
      </w:r>
      <w:r w:rsidR="00C64EA9" w:rsidRPr="00544A46">
        <w:rPr>
          <w:rFonts w:ascii="Calibri" w:hAnsi="Calibri" w:cs="Calibri"/>
          <w:iCs/>
        </w:rPr>
        <w:instrText xml:space="preserve"> ADDIN EN.CITE &lt;EndNote&gt;&lt;Cite&gt;&lt;Author&gt;Borgatti&lt;/Author&gt;&lt;Year&gt;2002&lt;/Year&gt;&lt;RecNum&gt;1843&lt;/RecNum&gt;&lt;DisplayText&gt;(Borgatti, 2002)&lt;/DisplayText&gt;&lt;record&gt;&lt;rec-number&gt;1843&lt;/rec-number&gt;&lt;foreign-keys&gt;&lt;key app="EN" db-id="0t2252dsdfreenezwr7vdszk0wpzstwpww0e" timestamp="1512662361"&gt;1843&lt;/key&gt;&lt;/foreign-keys&gt;&lt;ref-type name="Report"&gt;27&lt;/ref-type&gt;&lt;contributors&gt;&lt;authors&gt;&lt;author&gt;Borgatti, S.P.&lt;/author&gt;&lt;/authors&gt;&lt;tertiary-authors&gt;&lt;author&gt;Analytic Technologies&lt;/author&gt;&lt;/tertiary-authors&gt;&lt;/contributors&gt;&lt;titles&gt;&lt;title&gt;NetDraw Software for Network Visualization&lt;/title&gt;&lt;/titles&gt;&lt;dates&gt;&lt;year&gt;2002&lt;/year&gt;&lt;/dates&gt;&lt;pub-location&gt;Lexington, Kentucky&lt;/pub-location&gt;&lt;urls&gt;&lt;/urls&gt;&lt;/record&gt;&lt;/Cite&gt;&lt;/EndNote&gt;</w:instrText>
      </w:r>
      <w:r w:rsidR="00524F78" w:rsidRPr="00544A46">
        <w:rPr>
          <w:rFonts w:ascii="Calibri" w:hAnsi="Calibri" w:cs="Calibri"/>
          <w:iCs/>
        </w:rPr>
        <w:fldChar w:fldCharType="separate"/>
      </w:r>
      <w:r w:rsidR="00C64EA9" w:rsidRPr="00544A46">
        <w:rPr>
          <w:rFonts w:ascii="Calibri" w:hAnsi="Calibri" w:cs="Calibri"/>
          <w:iCs/>
          <w:noProof/>
        </w:rPr>
        <w:t>(Borgatti, 2002)</w:t>
      </w:r>
      <w:r w:rsidR="00524F78" w:rsidRPr="00544A46">
        <w:rPr>
          <w:rFonts w:ascii="Calibri" w:hAnsi="Calibri" w:cs="Calibri"/>
          <w:iCs/>
        </w:rPr>
        <w:fldChar w:fldCharType="end"/>
      </w:r>
      <w:r w:rsidR="009F59B7" w:rsidRPr="00544A46">
        <w:rPr>
          <w:rFonts w:ascii="Calibri" w:hAnsi="Calibri" w:cs="Calibri"/>
        </w:rPr>
        <w:t>.</w:t>
      </w:r>
    </w:p>
    <w:p w14:paraId="233108E5" w14:textId="77777777" w:rsidR="002E6F87" w:rsidRPr="00544A46" w:rsidRDefault="002E6F87" w:rsidP="00544A46">
      <w:pPr>
        <w:rPr>
          <w:rFonts w:ascii="Calibri" w:hAnsi="Calibri" w:cs="Calibri"/>
          <w:color w:val="1A1A1A"/>
        </w:rPr>
      </w:pPr>
    </w:p>
    <w:p w14:paraId="2B2F1176" w14:textId="77777777" w:rsidR="00AC4493" w:rsidRPr="00D93BD5" w:rsidRDefault="002E6F87" w:rsidP="00544A46">
      <w:pPr>
        <w:rPr>
          <w:rFonts w:ascii="Calibri" w:hAnsi="Calibri" w:cs="Calibri"/>
          <w:b/>
          <w:i/>
          <w:iCs/>
          <w:color w:val="1A1A1A"/>
        </w:rPr>
      </w:pPr>
      <w:r w:rsidRPr="00D93BD5">
        <w:rPr>
          <w:rFonts w:ascii="Calibri" w:hAnsi="Calibri" w:cs="Calibri"/>
          <w:b/>
          <w:i/>
          <w:iCs/>
          <w:color w:val="1A1A1A"/>
        </w:rPr>
        <w:t>Phase Two</w:t>
      </w:r>
    </w:p>
    <w:p w14:paraId="6A796369" w14:textId="77777777" w:rsidR="00544A46" w:rsidRDefault="00544A46" w:rsidP="00544A46">
      <w:pPr>
        <w:rPr>
          <w:rFonts w:ascii="Calibri" w:hAnsi="Calibri" w:cs="Calibri"/>
          <w:i/>
        </w:rPr>
      </w:pPr>
    </w:p>
    <w:p w14:paraId="47BDA54C" w14:textId="7E71AFFC" w:rsidR="00AC4493" w:rsidRPr="00544A46" w:rsidRDefault="00AC4493" w:rsidP="00544A46">
      <w:pPr>
        <w:rPr>
          <w:rFonts w:ascii="Calibri" w:hAnsi="Calibri" w:cs="Calibri"/>
          <w:i/>
        </w:rPr>
      </w:pPr>
      <w:r w:rsidRPr="00544A46">
        <w:rPr>
          <w:rFonts w:ascii="Calibri" w:hAnsi="Calibri" w:cs="Calibri"/>
          <w:i/>
        </w:rPr>
        <w:t>The interviews</w:t>
      </w:r>
    </w:p>
    <w:p w14:paraId="49E15125" w14:textId="77777777" w:rsidR="00544A46" w:rsidRDefault="00544A46" w:rsidP="00544A46">
      <w:pPr>
        <w:rPr>
          <w:rFonts w:ascii="Calibri" w:hAnsi="Calibri" w:cs="Calibri"/>
        </w:rPr>
      </w:pPr>
    </w:p>
    <w:p w14:paraId="517B2EBF" w14:textId="3CA91C93" w:rsidR="000F6601" w:rsidRPr="00544A46" w:rsidRDefault="009F59B7" w:rsidP="00544A46">
      <w:pPr>
        <w:rPr>
          <w:rFonts w:ascii="Calibri" w:hAnsi="Calibri" w:cs="Calibri"/>
        </w:rPr>
      </w:pPr>
      <w:r w:rsidRPr="00544A46">
        <w:rPr>
          <w:rFonts w:ascii="Calibri" w:hAnsi="Calibri" w:cs="Calibri"/>
        </w:rPr>
        <w:t xml:space="preserve">Those identified </w:t>
      </w:r>
      <w:r w:rsidR="00AA52B1" w:rsidRPr="00544A46">
        <w:rPr>
          <w:rFonts w:ascii="Calibri" w:hAnsi="Calibri" w:cs="Calibri"/>
        </w:rPr>
        <w:t xml:space="preserve">in phase one </w:t>
      </w:r>
      <w:r w:rsidRPr="00544A46">
        <w:rPr>
          <w:rFonts w:ascii="Calibri" w:hAnsi="Calibri" w:cs="Calibri"/>
        </w:rPr>
        <w:t xml:space="preserve">as </w:t>
      </w:r>
      <w:r w:rsidR="00493D5B" w:rsidRPr="00544A46">
        <w:rPr>
          <w:rFonts w:ascii="Calibri" w:hAnsi="Calibri" w:cs="Calibri"/>
        </w:rPr>
        <w:t xml:space="preserve">most frequently </w:t>
      </w:r>
      <w:r w:rsidRPr="00544A46">
        <w:rPr>
          <w:rFonts w:ascii="Calibri" w:hAnsi="Calibri" w:cs="Calibri"/>
        </w:rPr>
        <w:t xml:space="preserve">providing support </w:t>
      </w:r>
      <w:r w:rsidR="00AA52B1" w:rsidRPr="00544A46">
        <w:rPr>
          <w:rFonts w:ascii="Calibri" w:hAnsi="Calibri" w:cs="Calibri"/>
        </w:rPr>
        <w:t xml:space="preserve">for PA </w:t>
      </w:r>
      <w:r w:rsidRPr="00544A46">
        <w:rPr>
          <w:rFonts w:ascii="Calibri" w:hAnsi="Calibri" w:cs="Calibri"/>
        </w:rPr>
        <w:t>were interviewed (n=6).</w:t>
      </w:r>
      <w:r w:rsidR="00AA52B1" w:rsidRPr="00544A46">
        <w:rPr>
          <w:rFonts w:ascii="Calibri" w:hAnsi="Calibri" w:cs="Calibri"/>
        </w:rPr>
        <w:t xml:space="preserve"> These individuals were each named by at least five colleagues as providing support. The interview schedule was semi-structured. </w:t>
      </w:r>
      <w:r w:rsidR="00493D5B" w:rsidRPr="00544A46">
        <w:rPr>
          <w:rFonts w:ascii="Calibri" w:hAnsi="Calibri" w:cs="Calibri"/>
        </w:rPr>
        <w:t>Topics explored were</w:t>
      </w:r>
      <w:r w:rsidR="00AA52B1" w:rsidRPr="00544A46">
        <w:rPr>
          <w:rFonts w:ascii="Calibri" w:hAnsi="Calibri" w:cs="Calibri"/>
        </w:rPr>
        <w:t xml:space="preserve"> the participant’s own PA, the support related to PA that they offered their colleagues</w:t>
      </w:r>
      <w:r w:rsidR="00685BB5">
        <w:rPr>
          <w:rFonts w:ascii="Calibri" w:hAnsi="Calibri" w:cs="Calibri"/>
        </w:rPr>
        <w:t>,</w:t>
      </w:r>
      <w:r w:rsidR="00AA52B1" w:rsidRPr="00544A46">
        <w:rPr>
          <w:rFonts w:ascii="Calibri" w:hAnsi="Calibri" w:cs="Calibri"/>
        </w:rPr>
        <w:t xml:space="preserve"> and the support that they received from others for PA. Interviews were held during work hours in a private room within the participants’ workplace. All interviews were conducted by MS. They lasted between </w:t>
      </w:r>
      <w:r w:rsidR="002D618D" w:rsidRPr="00544A46">
        <w:rPr>
          <w:rFonts w:ascii="Calibri" w:hAnsi="Calibri" w:cs="Calibri"/>
        </w:rPr>
        <w:t>27</w:t>
      </w:r>
      <w:r w:rsidR="00AA52B1" w:rsidRPr="00544A46">
        <w:rPr>
          <w:rFonts w:ascii="Calibri" w:hAnsi="Calibri" w:cs="Calibri"/>
        </w:rPr>
        <w:t xml:space="preserve"> and </w:t>
      </w:r>
      <w:r w:rsidR="002D618D" w:rsidRPr="00544A46">
        <w:rPr>
          <w:rFonts w:ascii="Calibri" w:hAnsi="Calibri" w:cs="Calibri"/>
          <w:color w:val="000000" w:themeColor="text1"/>
        </w:rPr>
        <w:t>4</w:t>
      </w:r>
      <w:r w:rsidR="00AA52B1" w:rsidRPr="00544A46">
        <w:rPr>
          <w:rFonts w:ascii="Calibri" w:hAnsi="Calibri" w:cs="Calibri"/>
          <w:color w:val="000000" w:themeColor="text1"/>
        </w:rPr>
        <w:t>1</w:t>
      </w:r>
      <w:r w:rsidR="00AA52B1" w:rsidRPr="00544A46">
        <w:rPr>
          <w:rFonts w:ascii="Calibri" w:hAnsi="Calibri" w:cs="Calibri"/>
        </w:rPr>
        <w:t xml:space="preserve"> minutes</w:t>
      </w:r>
      <w:r w:rsidR="000A7287" w:rsidRPr="00544A46">
        <w:rPr>
          <w:rFonts w:ascii="Calibri" w:hAnsi="Calibri" w:cs="Calibri"/>
        </w:rPr>
        <w:t xml:space="preserve"> (mean 32.8</w:t>
      </w:r>
      <w:r w:rsidR="000A5845" w:rsidRPr="00544A46">
        <w:rPr>
          <w:rFonts w:ascii="Calibri" w:hAnsi="Calibri" w:cs="Calibri"/>
        </w:rPr>
        <w:t xml:space="preserve"> </w:t>
      </w:r>
      <w:r w:rsidR="000A7287" w:rsidRPr="00544A46">
        <w:rPr>
          <w:rFonts w:ascii="Calibri" w:hAnsi="Calibri" w:cs="Calibri"/>
        </w:rPr>
        <w:t>±</w:t>
      </w:r>
      <w:r w:rsidR="000A5845" w:rsidRPr="00544A46">
        <w:rPr>
          <w:rFonts w:ascii="Calibri" w:hAnsi="Calibri" w:cs="Calibri"/>
        </w:rPr>
        <w:t xml:space="preserve"> </w:t>
      </w:r>
      <w:r w:rsidR="000A7287" w:rsidRPr="00544A46">
        <w:rPr>
          <w:rFonts w:ascii="Calibri" w:hAnsi="Calibri" w:cs="Calibri"/>
        </w:rPr>
        <w:t>4.5 minutes)</w:t>
      </w:r>
      <w:r w:rsidR="00AA52B1" w:rsidRPr="00544A46">
        <w:rPr>
          <w:rFonts w:ascii="Calibri" w:hAnsi="Calibri" w:cs="Calibri"/>
        </w:rPr>
        <w:t>, were audio-recorded and transcribed verbatim.</w:t>
      </w:r>
    </w:p>
    <w:p w14:paraId="7DBD42EE" w14:textId="77777777" w:rsidR="00AC4493" w:rsidRPr="00544A46" w:rsidRDefault="00AC4493" w:rsidP="00544A46">
      <w:pPr>
        <w:rPr>
          <w:rFonts w:ascii="Calibri" w:hAnsi="Calibri" w:cs="Calibri"/>
          <w:color w:val="1A1A1A"/>
        </w:rPr>
      </w:pPr>
    </w:p>
    <w:p w14:paraId="60BD93BA" w14:textId="77777777" w:rsidR="00AC4493" w:rsidRPr="00544A46" w:rsidRDefault="00AC4493" w:rsidP="00544A46">
      <w:pPr>
        <w:rPr>
          <w:rFonts w:ascii="Calibri" w:hAnsi="Calibri" w:cs="Calibri"/>
          <w:i/>
          <w:color w:val="1A1A1A"/>
        </w:rPr>
      </w:pPr>
      <w:r w:rsidRPr="00544A46">
        <w:rPr>
          <w:rFonts w:ascii="Calibri" w:hAnsi="Calibri" w:cs="Calibri"/>
          <w:i/>
          <w:color w:val="1A1A1A"/>
        </w:rPr>
        <w:t>The focus groups</w:t>
      </w:r>
    </w:p>
    <w:p w14:paraId="77798ECE" w14:textId="77777777" w:rsidR="00544A46" w:rsidRDefault="00544A46" w:rsidP="00544A46">
      <w:pPr>
        <w:rPr>
          <w:rFonts w:ascii="Calibri" w:hAnsi="Calibri" w:cs="Calibri"/>
          <w:color w:val="1A1A1A"/>
        </w:rPr>
      </w:pPr>
    </w:p>
    <w:p w14:paraId="63D93CBB" w14:textId="1A92001E" w:rsidR="000F6601" w:rsidRDefault="005519BD" w:rsidP="00544A46">
      <w:pPr>
        <w:rPr>
          <w:rFonts w:ascii="Calibri" w:hAnsi="Calibri" w:cs="Calibri"/>
        </w:rPr>
      </w:pPr>
      <w:r w:rsidRPr="00544A46">
        <w:rPr>
          <w:rFonts w:ascii="Calibri" w:hAnsi="Calibri" w:cs="Calibri"/>
          <w:color w:val="1A1A1A"/>
        </w:rPr>
        <w:t xml:space="preserve">Three focus groups were </w:t>
      </w:r>
      <w:r w:rsidR="00685BB5">
        <w:rPr>
          <w:rFonts w:ascii="Calibri" w:hAnsi="Calibri" w:cs="Calibri"/>
          <w:color w:val="1A1A1A"/>
        </w:rPr>
        <w:t>undertaken</w:t>
      </w:r>
      <w:r w:rsidRPr="00544A46">
        <w:rPr>
          <w:rFonts w:ascii="Calibri" w:hAnsi="Calibri" w:cs="Calibri"/>
          <w:color w:val="1A1A1A"/>
        </w:rPr>
        <w:t xml:space="preserve">. Two were with individuals who sought support for PA from </w:t>
      </w:r>
      <w:r w:rsidR="0076762F" w:rsidRPr="00544A46">
        <w:rPr>
          <w:rFonts w:ascii="Calibri" w:hAnsi="Calibri" w:cs="Calibri"/>
          <w:color w:val="1A1A1A"/>
        </w:rPr>
        <w:t xml:space="preserve">at least </w:t>
      </w:r>
      <w:r w:rsidR="003E7E71" w:rsidRPr="00544A46">
        <w:rPr>
          <w:rFonts w:ascii="Calibri" w:hAnsi="Calibri" w:cs="Calibri"/>
          <w:color w:val="1A1A1A"/>
        </w:rPr>
        <w:t>one</w:t>
      </w:r>
      <w:r w:rsidR="0076762F" w:rsidRPr="00544A46">
        <w:rPr>
          <w:rFonts w:ascii="Calibri" w:hAnsi="Calibri" w:cs="Calibri"/>
          <w:color w:val="1A1A1A"/>
        </w:rPr>
        <w:t xml:space="preserve"> colleague (labelled </w:t>
      </w:r>
      <w:r w:rsidR="00685BB5">
        <w:rPr>
          <w:rFonts w:ascii="Calibri" w:hAnsi="Calibri" w:cs="Calibri"/>
          <w:color w:val="1A1A1A"/>
        </w:rPr>
        <w:t>s</w:t>
      </w:r>
      <w:r w:rsidRPr="00544A46">
        <w:rPr>
          <w:rFonts w:ascii="Calibri" w:hAnsi="Calibri" w:cs="Calibri"/>
          <w:color w:val="1A1A1A"/>
        </w:rPr>
        <w:t xml:space="preserve">upport </w:t>
      </w:r>
      <w:r w:rsidR="00685BB5">
        <w:rPr>
          <w:rFonts w:ascii="Calibri" w:hAnsi="Calibri" w:cs="Calibri"/>
          <w:color w:val="1A1A1A"/>
        </w:rPr>
        <w:t>s</w:t>
      </w:r>
      <w:r w:rsidRPr="00544A46">
        <w:rPr>
          <w:rFonts w:ascii="Calibri" w:hAnsi="Calibri" w:cs="Calibri"/>
          <w:color w:val="1A1A1A"/>
        </w:rPr>
        <w:t xml:space="preserve">eekers) and one was with individuals who </w:t>
      </w:r>
      <w:r w:rsidR="00C3064F" w:rsidRPr="00544A46">
        <w:rPr>
          <w:rFonts w:ascii="Calibri" w:hAnsi="Calibri" w:cs="Calibri"/>
          <w:color w:val="1A1A1A"/>
        </w:rPr>
        <w:t>did not seek any</w:t>
      </w:r>
      <w:r w:rsidRPr="00544A46">
        <w:rPr>
          <w:rFonts w:ascii="Calibri" w:hAnsi="Calibri" w:cs="Calibri"/>
          <w:color w:val="1A1A1A"/>
        </w:rPr>
        <w:t xml:space="preserve"> social support for PA from colleagues (labelled </w:t>
      </w:r>
      <w:r w:rsidR="00685BB5">
        <w:rPr>
          <w:rFonts w:ascii="Calibri" w:hAnsi="Calibri" w:cs="Calibri"/>
          <w:color w:val="1A1A1A"/>
        </w:rPr>
        <w:t>d</w:t>
      </w:r>
      <w:r w:rsidRPr="00544A46">
        <w:rPr>
          <w:rFonts w:ascii="Calibri" w:hAnsi="Calibri" w:cs="Calibri"/>
          <w:color w:val="1A1A1A"/>
        </w:rPr>
        <w:t>isconnected).</w:t>
      </w:r>
      <w:r w:rsidR="00C3064F" w:rsidRPr="00544A46">
        <w:rPr>
          <w:rFonts w:ascii="Calibri" w:hAnsi="Calibri" w:cs="Calibri"/>
          <w:color w:val="1A1A1A"/>
        </w:rPr>
        <w:t xml:space="preserve"> Sixty-seven of those </w:t>
      </w:r>
      <w:r w:rsidR="00FF560D" w:rsidRPr="00544A46">
        <w:rPr>
          <w:rFonts w:ascii="Calibri" w:hAnsi="Calibri" w:cs="Calibri"/>
          <w:color w:val="1A1A1A"/>
        </w:rPr>
        <w:t xml:space="preserve">who </w:t>
      </w:r>
      <w:r w:rsidR="00C3064F" w:rsidRPr="00544A46">
        <w:rPr>
          <w:rFonts w:ascii="Calibri" w:hAnsi="Calibri" w:cs="Calibri"/>
          <w:color w:val="1A1A1A"/>
        </w:rPr>
        <w:t xml:space="preserve">completed phase one indicated willingness to participate in phase </w:t>
      </w:r>
      <w:r w:rsidR="003E7E71" w:rsidRPr="00544A46">
        <w:rPr>
          <w:rFonts w:ascii="Calibri" w:hAnsi="Calibri" w:cs="Calibri"/>
          <w:color w:val="1A1A1A"/>
        </w:rPr>
        <w:t>two</w:t>
      </w:r>
      <w:r w:rsidR="00C3064F" w:rsidRPr="00544A46">
        <w:rPr>
          <w:rFonts w:ascii="Calibri" w:hAnsi="Calibri" w:cs="Calibri"/>
          <w:color w:val="1A1A1A"/>
        </w:rPr>
        <w:t xml:space="preserve">. </w:t>
      </w:r>
      <w:r w:rsidR="003A3EEB" w:rsidRPr="00544A46">
        <w:rPr>
          <w:rFonts w:ascii="Calibri" w:hAnsi="Calibri" w:cs="Calibri"/>
          <w:color w:val="1A1A1A"/>
        </w:rPr>
        <w:t>Six individuals participated in the support seekers groups</w:t>
      </w:r>
      <w:r w:rsidR="003E7E71" w:rsidRPr="00544A46">
        <w:rPr>
          <w:rFonts w:ascii="Calibri" w:hAnsi="Calibri" w:cs="Calibri"/>
          <w:color w:val="1A1A1A"/>
        </w:rPr>
        <w:t xml:space="preserve"> and six</w:t>
      </w:r>
      <w:r w:rsidR="003A3EEB" w:rsidRPr="00544A46">
        <w:rPr>
          <w:rFonts w:ascii="Calibri" w:hAnsi="Calibri" w:cs="Calibri"/>
          <w:color w:val="1A1A1A"/>
        </w:rPr>
        <w:t xml:space="preserve"> in the disconnected group. </w:t>
      </w:r>
      <w:r w:rsidR="00C3064F" w:rsidRPr="00544A46">
        <w:rPr>
          <w:rFonts w:ascii="Calibri" w:hAnsi="Calibri" w:cs="Calibri"/>
          <w:color w:val="1A1A1A"/>
        </w:rPr>
        <w:t xml:space="preserve">Maximum diversity sampling </w:t>
      </w:r>
      <w:r w:rsidR="000A4883" w:rsidRPr="00544A46">
        <w:rPr>
          <w:rFonts w:ascii="Calibri" w:hAnsi="Calibri" w:cs="Calibri"/>
          <w:color w:val="1A1A1A"/>
        </w:rPr>
        <w:t xml:space="preserve">based on physical activity level, gender and age </w:t>
      </w:r>
      <w:r w:rsidR="00C3064F" w:rsidRPr="00544A46">
        <w:rPr>
          <w:rFonts w:ascii="Calibri" w:hAnsi="Calibri" w:cs="Calibri"/>
          <w:color w:val="1A1A1A"/>
        </w:rPr>
        <w:t>was used to ensure a repres</w:t>
      </w:r>
      <w:r w:rsidR="002F5EE4" w:rsidRPr="00544A46">
        <w:rPr>
          <w:rFonts w:ascii="Calibri" w:hAnsi="Calibri" w:cs="Calibri"/>
          <w:color w:val="1A1A1A"/>
        </w:rPr>
        <w:t xml:space="preserve">entative sample of </w:t>
      </w:r>
      <w:r w:rsidR="00FF560D" w:rsidRPr="00544A46">
        <w:rPr>
          <w:rFonts w:ascii="Calibri" w:hAnsi="Calibri" w:cs="Calibri"/>
          <w:color w:val="1A1A1A"/>
        </w:rPr>
        <w:t xml:space="preserve">these </w:t>
      </w:r>
      <w:r w:rsidR="002F5EE4" w:rsidRPr="00544A46">
        <w:rPr>
          <w:rFonts w:ascii="Calibri" w:hAnsi="Calibri" w:cs="Calibri"/>
          <w:color w:val="1A1A1A"/>
        </w:rPr>
        <w:t>employees were</w:t>
      </w:r>
      <w:r w:rsidR="00C3064F" w:rsidRPr="00544A46">
        <w:rPr>
          <w:rFonts w:ascii="Calibri" w:hAnsi="Calibri" w:cs="Calibri"/>
          <w:color w:val="1A1A1A"/>
        </w:rPr>
        <w:t xml:space="preserve"> invited to participate in the focus groups. D</w:t>
      </w:r>
      <w:r w:rsidR="002E6F87" w:rsidRPr="00544A46">
        <w:rPr>
          <w:rFonts w:ascii="Calibri" w:hAnsi="Calibri" w:cs="Calibri"/>
        </w:rPr>
        <w:t xml:space="preserve">iscussions </w:t>
      </w:r>
      <w:r w:rsidR="002F5EE4" w:rsidRPr="00544A46">
        <w:rPr>
          <w:rFonts w:ascii="Calibri" w:hAnsi="Calibri" w:cs="Calibri"/>
        </w:rPr>
        <w:t>lasted</w:t>
      </w:r>
      <w:r w:rsidR="00AC4493" w:rsidRPr="00544A46">
        <w:rPr>
          <w:rFonts w:ascii="Calibri" w:hAnsi="Calibri" w:cs="Calibri"/>
        </w:rPr>
        <w:t xml:space="preserve"> between </w:t>
      </w:r>
      <w:r w:rsidR="000A7287" w:rsidRPr="00544A46">
        <w:rPr>
          <w:rFonts w:ascii="Calibri" w:hAnsi="Calibri" w:cs="Calibri"/>
        </w:rPr>
        <w:t>33</w:t>
      </w:r>
      <w:r w:rsidR="00AC4493" w:rsidRPr="00544A46">
        <w:rPr>
          <w:rFonts w:ascii="Calibri" w:hAnsi="Calibri" w:cs="Calibri"/>
        </w:rPr>
        <w:t xml:space="preserve"> and </w:t>
      </w:r>
      <w:r w:rsidR="000A7287" w:rsidRPr="00544A46">
        <w:rPr>
          <w:rFonts w:ascii="Calibri" w:hAnsi="Calibri" w:cs="Calibri"/>
        </w:rPr>
        <w:t>54</w:t>
      </w:r>
      <w:r w:rsidR="00AC4493" w:rsidRPr="00544A46">
        <w:rPr>
          <w:rFonts w:ascii="Calibri" w:hAnsi="Calibri" w:cs="Calibri"/>
        </w:rPr>
        <w:t xml:space="preserve"> minutes</w:t>
      </w:r>
      <w:r w:rsidR="000A7287" w:rsidRPr="00544A46">
        <w:rPr>
          <w:rFonts w:ascii="Calibri" w:hAnsi="Calibri" w:cs="Calibri"/>
        </w:rPr>
        <w:t xml:space="preserve"> (mean 41.0</w:t>
      </w:r>
      <w:r w:rsidR="000A5845" w:rsidRPr="00544A46">
        <w:rPr>
          <w:rFonts w:ascii="Calibri" w:hAnsi="Calibri" w:cs="Calibri"/>
        </w:rPr>
        <w:t xml:space="preserve"> </w:t>
      </w:r>
      <w:r w:rsidR="000A7287" w:rsidRPr="00544A46">
        <w:rPr>
          <w:rFonts w:ascii="Calibri" w:hAnsi="Calibri" w:cs="Calibri"/>
        </w:rPr>
        <w:t>±</w:t>
      </w:r>
      <w:r w:rsidR="000A5845" w:rsidRPr="00544A46">
        <w:rPr>
          <w:rFonts w:ascii="Calibri" w:hAnsi="Calibri" w:cs="Calibri"/>
        </w:rPr>
        <w:t xml:space="preserve"> </w:t>
      </w:r>
      <w:r w:rsidR="000A7287" w:rsidRPr="00544A46">
        <w:rPr>
          <w:rFonts w:ascii="Calibri" w:hAnsi="Calibri" w:cs="Calibri"/>
        </w:rPr>
        <w:t>11.4 minutes)</w:t>
      </w:r>
      <w:r w:rsidR="002F5EE4" w:rsidRPr="00544A46">
        <w:rPr>
          <w:rFonts w:ascii="Calibri" w:hAnsi="Calibri" w:cs="Calibri"/>
        </w:rPr>
        <w:t>,</w:t>
      </w:r>
      <w:r w:rsidR="00AC4493" w:rsidRPr="00544A46">
        <w:rPr>
          <w:rFonts w:ascii="Calibri" w:hAnsi="Calibri" w:cs="Calibri"/>
        </w:rPr>
        <w:t xml:space="preserve"> </w:t>
      </w:r>
      <w:r w:rsidR="002F5EE4" w:rsidRPr="00544A46">
        <w:rPr>
          <w:rFonts w:ascii="Calibri" w:hAnsi="Calibri" w:cs="Calibri"/>
        </w:rPr>
        <w:t xml:space="preserve">were conducted by MS, </w:t>
      </w:r>
      <w:r w:rsidR="00AC4493" w:rsidRPr="00544A46">
        <w:rPr>
          <w:rFonts w:ascii="Calibri" w:hAnsi="Calibri" w:cs="Calibri"/>
        </w:rPr>
        <w:t>and were audio recorded and transcribed verbatim. The topic</w:t>
      </w:r>
      <w:r w:rsidR="00493D5B" w:rsidRPr="00544A46">
        <w:rPr>
          <w:rFonts w:ascii="Calibri" w:hAnsi="Calibri" w:cs="Calibri"/>
        </w:rPr>
        <w:t>s explored in each</w:t>
      </w:r>
      <w:r w:rsidR="00AC4493" w:rsidRPr="00544A46">
        <w:rPr>
          <w:rFonts w:ascii="Calibri" w:hAnsi="Calibri" w:cs="Calibri"/>
        </w:rPr>
        <w:t xml:space="preserve"> focus group </w:t>
      </w:r>
      <w:r w:rsidR="00493D5B" w:rsidRPr="00544A46">
        <w:rPr>
          <w:rFonts w:ascii="Calibri" w:hAnsi="Calibri" w:cs="Calibri"/>
        </w:rPr>
        <w:t>were</w:t>
      </w:r>
      <w:r w:rsidR="00AC4493" w:rsidRPr="00544A46">
        <w:rPr>
          <w:rFonts w:ascii="Calibri" w:hAnsi="Calibri" w:cs="Calibri"/>
        </w:rPr>
        <w:t>:</w:t>
      </w:r>
      <w:r w:rsidR="00C2322C" w:rsidRPr="00544A46">
        <w:rPr>
          <w:rFonts w:ascii="Calibri" w:hAnsi="Calibri" w:cs="Calibri"/>
        </w:rPr>
        <w:t xml:space="preserve"> support received for PA;</w:t>
      </w:r>
      <w:r w:rsidR="00AC4493" w:rsidRPr="00544A46">
        <w:rPr>
          <w:rFonts w:ascii="Calibri" w:hAnsi="Calibri" w:cs="Calibri"/>
        </w:rPr>
        <w:t xml:space="preserve"> the </w:t>
      </w:r>
      <w:r w:rsidR="00C2322C" w:rsidRPr="00544A46">
        <w:rPr>
          <w:rFonts w:ascii="Calibri" w:hAnsi="Calibri" w:cs="Calibri"/>
        </w:rPr>
        <w:t xml:space="preserve">ideal </w:t>
      </w:r>
      <w:r w:rsidR="00AC4493" w:rsidRPr="00544A46">
        <w:rPr>
          <w:rFonts w:ascii="Calibri" w:hAnsi="Calibri" w:cs="Calibri"/>
        </w:rPr>
        <w:t xml:space="preserve">characteristics of a </w:t>
      </w:r>
      <w:r w:rsidR="002549C5" w:rsidRPr="00544A46">
        <w:rPr>
          <w:rFonts w:ascii="Calibri" w:hAnsi="Calibri" w:cs="Calibri"/>
        </w:rPr>
        <w:t xml:space="preserve">peer </w:t>
      </w:r>
      <w:r w:rsidR="002F5EE4" w:rsidRPr="00544A46">
        <w:rPr>
          <w:rFonts w:ascii="Calibri" w:hAnsi="Calibri" w:cs="Calibri"/>
        </w:rPr>
        <w:t xml:space="preserve">PA </w:t>
      </w:r>
      <w:r w:rsidR="002549C5" w:rsidRPr="00544A46">
        <w:rPr>
          <w:rFonts w:ascii="Calibri" w:hAnsi="Calibri" w:cs="Calibri"/>
        </w:rPr>
        <w:t>champion</w:t>
      </w:r>
      <w:r w:rsidR="002F5EE4" w:rsidRPr="00544A46">
        <w:rPr>
          <w:rFonts w:ascii="Calibri" w:hAnsi="Calibri" w:cs="Calibri"/>
        </w:rPr>
        <w:t xml:space="preserve"> in the workplace</w:t>
      </w:r>
      <w:r w:rsidR="000974F8" w:rsidRPr="00544A46">
        <w:rPr>
          <w:rFonts w:ascii="Calibri" w:hAnsi="Calibri" w:cs="Calibri"/>
        </w:rPr>
        <w:t xml:space="preserve"> (these were written on a flip chart)</w:t>
      </w:r>
      <w:r w:rsidR="00493D5B" w:rsidRPr="00544A46">
        <w:rPr>
          <w:rFonts w:ascii="Calibri" w:hAnsi="Calibri" w:cs="Calibri"/>
        </w:rPr>
        <w:t>;</w:t>
      </w:r>
      <w:r w:rsidR="00AC4493" w:rsidRPr="00544A46">
        <w:rPr>
          <w:rFonts w:ascii="Calibri" w:hAnsi="Calibri" w:cs="Calibri"/>
        </w:rPr>
        <w:t xml:space="preserve"> </w:t>
      </w:r>
      <w:r w:rsidR="00493D5B" w:rsidRPr="00544A46">
        <w:rPr>
          <w:rFonts w:ascii="Calibri" w:hAnsi="Calibri" w:cs="Calibri"/>
        </w:rPr>
        <w:t xml:space="preserve">and </w:t>
      </w:r>
      <w:r w:rsidR="00AC4493" w:rsidRPr="00544A46">
        <w:rPr>
          <w:rFonts w:ascii="Calibri" w:hAnsi="Calibri" w:cs="Calibri"/>
        </w:rPr>
        <w:t>perceived facil</w:t>
      </w:r>
      <w:r w:rsidR="005914BB" w:rsidRPr="00544A46">
        <w:rPr>
          <w:rFonts w:ascii="Calibri" w:hAnsi="Calibri" w:cs="Calibri"/>
        </w:rPr>
        <w:t>itat</w:t>
      </w:r>
      <w:r w:rsidR="002F5EE4" w:rsidRPr="00544A46">
        <w:rPr>
          <w:rFonts w:ascii="Calibri" w:hAnsi="Calibri" w:cs="Calibri"/>
        </w:rPr>
        <w:t>ors</w:t>
      </w:r>
      <w:r w:rsidR="005914BB" w:rsidRPr="00544A46">
        <w:rPr>
          <w:rFonts w:ascii="Calibri" w:hAnsi="Calibri" w:cs="Calibri"/>
        </w:rPr>
        <w:t xml:space="preserve"> and barriers to PA.</w:t>
      </w:r>
      <w:r w:rsidR="002F5EE4" w:rsidRPr="00544A46">
        <w:rPr>
          <w:rFonts w:ascii="Calibri" w:hAnsi="Calibri" w:cs="Calibri"/>
        </w:rPr>
        <w:t xml:space="preserve"> </w:t>
      </w:r>
      <w:r w:rsidR="004A13E3">
        <w:rPr>
          <w:rFonts w:ascii="Calibri" w:hAnsi="Calibri" w:cs="Calibri"/>
        </w:rPr>
        <w:t>C</w:t>
      </w:r>
      <w:r w:rsidR="004A13E3" w:rsidRPr="004A13E3">
        <w:rPr>
          <w:rFonts w:ascii="Calibri" w:hAnsi="Calibri" w:cs="Calibri"/>
        </w:rPr>
        <w:t xml:space="preserve">opies of the interview and focus groups schedules are available on </w:t>
      </w:r>
      <w:r w:rsidR="004A13E3" w:rsidRPr="004A13E3">
        <w:rPr>
          <w:rFonts w:ascii="Calibri" w:hAnsi="Calibri" w:cs="Calibri"/>
        </w:rPr>
        <w:lastRenderedPageBreak/>
        <w:t xml:space="preserve">application to the </w:t>
      </w:r>
      <w:r w:rsidR="003F49B9">
        <w:rPr>
          <w:rFonts w:ascii="Calibri" w:hAnsi="Calibri" w:cs="Calibri"/>
        </w:rPr>
        <w:t xml:space="preserve">corresponding </w:t>
      </w:r>
      <w:r w:rsidR="004A13E3" w:rsidRPr="004A13E3">
        <w:rPr>
          <w:rFonts w:ascii="Calibri" w:hAnsi="Calibri" w:cs="Calibri"/>
        </w:rPr>
        <w:t>author</w:t>
      </w:r>
      <w:r w:rsidR="004A13E3">
        <w:rPr>
          <w:rFonts w:ascii="Calibri" w:hAnsi="Calibri" w:cs="Calibri"/>
        </w:rPr>
        <w:t xml:space="preserve">. </w:t>
      </w:r>
      <w:r w:rsidR="00FF560D" w:rsidRPr="00544A46">
        <w:rPr>
          <w:rFonts w:ascii="Calibri" w:hAnsi="Calibri" w:cs="Calibri"/>
        </w:rPr>
        <w:t>Table 1 provides further demographic characteristics of the participants.</w:t>
      </w:r>
      <w:r w:rsidR="000A18F1" w:rsidRPr="00544A46">
        <w:rPr>
          <w:rFonts w:ascii="Calibri" w:hAnsi="Calibri" w:cs="Calibri"/>
        </w:rPr>
        <w:t xml:space="preserve"> </w:t>
      </w:r>
    </w:p>
    <w:p w14:paraId="7A9B5B2C" w14:textId="35059308" w:rsidR="00544A46" w:rsidRDefault="00544A46" w:rsidP="00544A46">
      <w:pPr>
        <w:rPr>
          <w:rFonts w:ascii="Calibri" w:hAnsi="Calibri" w:cs="Calibri"/>
        </w:rPr>
      </w:pPr>
    </w:p>
    <w:p w14:paraId="31E6710D" w14:textId="0D40B798" w:rsidR="00544A46" w:rsidRPr="00544A46" w:rsidRDefault="00544A46" w:rsidP="00544A46">
      <w:pPr>
        <w:jc w:val="center"/>
        <w:rPr>
          <w:rFonts w:ascii="Calibri" w:hAnsi="Calibri" w:cs="Calibri"/>
        </w:rPr>
      </w:pPr>
      <w:r>
        <w:rPr>
          <w:rFonts w:ascii="Calibri" w:hAnsi="Calibri" w:cs="Calibri"/>
        </w:rPr>
        <w:t>[Table 1 about here]</w:t>
      </w:r>
    </w:p>
    <w:p w14:paraId="56E7575B" w14:textId="77777777" w:rsidR="00B05B84" w:rsidRPr="00544A46" w:rsidRDefault="00B05B84" w:rsidP="00544A46">
      <w:pPr>
        <w:rPr>
          <w:rFonts w:ascii="Calibri" w:hAnsi="Calibri" w:cs="Calibri"/>
        </w:rPr>
      </w:pPr>
    </w:p>
    <w:p w14:paraId="63C004E6" w14:textId="28AFA9CD" w:rsidR="00AC4493" w:rsidRPr="00544A46" w:rsidRDefault="007042F7" w:rsidP="00544A46">
      <w:pPr>
        <w:rPr>
          <w:rFonts w:ascii="Calibri" w:hAnsi="Calibri" w:cs="Calibri"/>
        </w:rPr>
      </w:pPr>
      <w:r w:rsidRPr="00544A46">
        <w:rPr>
          <w:rFonts w:ascii="Calibri" w:hAnsi="Calibri" w:cs="Calibri"/>
          <w:color w:val="1A1A1A"/>
        </w:rPr>
        <w:t>T</w:t>
      </w:r>
      <w:r w:rsidR="00AC4493" w:rsidRPr="00544A46">
        <w:rPr>
          <w:rFonts w:ascii="Calibri" w:hAnsi="Calibri" w:cs="Calibri"/>
          <w:color w:val="1A1A1A"/>
        </w:rPr>
        <w:t xml:space="preserve">he </w:t>
      </w:r>
      <w:r w:rsidRPr="00544A46">
        <w:rPr>
          <w:rFonts w:ascii="Calibri" w:hAnsi="Calibri" w:cs="Calibri"/>
          <w:color w:val="1A1A1A"/>
        </w:rPr>
        <w:t xml:space="preserve">interview and </w:t>
      </w:r>
      <w:r w:rsidR="00AC4493" w:rsidRPr="00544A46">
        <w:rPr>
          <w:rFonts w:ascii="Calibri" w:hAnsi="Calibri" w:cs="Calibri"/>
          <w:color w:val="1A1A1A"/>
        </w:rPr>
        <w:t xml:space="preserve">focus group data were </w:t>
      </w:r>
      <w:r w:rsidR="00C91C72" w:rsidRPr="00544A46">
        <w:rPr>
          <w:rFonts w:ascii="Calibri" w:hAnsi="Calibri" w:cs="Calibri"/>
          <w:color w:val="1A1A1A"/>
        </w:rPr>
        <w:t>analysed</w:t>
      </w:r>
      <w:r w:rsidR="00AC4493" w:rsidRPr="00544A46">
        <w:rPr>
          <w:rFonts w:ascii="Calibri" w:hAnsi="Calibri" w:cs="Calibri"/>
          <w:color w:val="1A1A1A"/>
        </w:rPr>
        <w:t xml:space="preserve"> </w:t>
      </w:r>
      <w:r w:rsidRPr="00544A46">
        <w:rPr>
          <w:rFonts w:ascii="Calibri" w:hAnsi="Calibri" w:cs="Calibri"/>
          <w:color w:val="1A1A1A"/>
        </w:rPr>
        <w:t>using</w:t>
      </w:r>
      <w:r w:rsidR="00AC4493" w:rsidRPr="00544A46">
        <w:rPr>
          <w:rFonts w:ascii="Calibri" w:hAnsi="Calibri" w:cs="Calibri"/>
          <w:color w:val="1A1A1A"/>
        </w:rPr>
        <w:t xml:space="preserve"> thematic analysis</w:t>
      </w:r>
      <w:r w:rsidR="0003769C" w:rsidRPr="00544A46">
        <w:rPr>
          <w:rFonts w:ascii="Calibri" w:hAnsi="Calibri" w:cs="Calibri"/>
          <w:color w:val="1A1A1A"/>
        </w:rPr>
        <w:t xml:space="preserve"> </w:t>
      </w:r>
      <w:r w:rsidR="00F90EBF" w:rsidRPr="00544A46">
        <w:rPr>
          <w:rFonts w:ascii="Calibri" w:hAnsi="Calibri" w:cs="Calibri"/>
          <w:color w:val="1A1A1A"/>
        </w:rPr>
        <w:fldChar w:fldCharType="begin">
          <w:fldData xml:space="preserve">PEVuZE5vdGU+PENpdGU+PEF1dGhvcj5CcmF1bjwvQXV0aG9yPjxZZWFyPjIwMDY8L1llYXI+PFJl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</w:fldData>
        </w:fldChar>
      </w:r>
      <w:r w:rsidR="00C64EA9" w:rsidRPr="00544A46">
        <w:rPr>
          <w:rFonts w:ascii="Calibri" w:hAnsi="Calibri" w:cs="Calibri"/>
          <w:color w:val="1A1A1A"/>
        </w:rPr>
        <w:instrText xml:space="preserve"> ADDIN EN.CITE </w:instrText>
      </w:r>
      <w:r w:rsidR="00C64EA9" w:rsidRPr="00544A46">
        <w:rPr>
          <w:rFonts w:ascii="Calibri" w:hAnsi="Calibri" w:cs="Calibri"/>
          <w:color w:val="1A1A1A"/>
        </w:rPr>
        <w:fldChar w:fldCharType="begin">
          <w:fldData xml:space="preserve">PEVuZE5vdGU+PENpdGU+PEF1dGhvcj5CcmF1bjwvQXV0aG9yPjxZZWFyPjIwMDY8L1llYXI+PFJl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</w:fldData>
        </w:fldChar>
      </w:r>
      <w:r w:rsidR="00C64EA9" w:rsidRPr="00544A46">
        <w:rPr>
          <w:rFonts w:ascii="Calibri" w:hAnsi="Calibri" w:cs="Calibri"/>
          <w:color w:val="1A1A1A"/>
        </w:rPr>
        <w:instrText xml:space="preserve"> ADDIN EN.CITE.DATA </w:instrText>
      </w:r>
      <w:r w:rsidR="00C64EA9" w:rsidRPr="00544A46">
        <w:rPr>
          <w:rFonts w:ascii="Calibri" w:hAnsi="Calibri" w:cs="Calibri"/>
          <w:color w:val="1A1A1A"/>
        </w:rPr>
      </w:r>
      <w:r w:rsidR="00C64EA9" w:rsidRPr="00544A46">
        <w:rPr>
          <w:rFonts w:ascii="Calibri" w:hAnsi="Calibri" w:cs="Calibri"/>
          <w:color w:val="1A1A1A"/>
        </w:rPr>
        <w:fldChar w:fldCharType="end"/>
      </w:r>
      <w:r w:rsidR="00F90EBF" w:rsidRPr="00544A46">
        <w:rPr>
          <w:rFonts w:ascii="Calibri" w:hAnsi="Calibri" w:cs="Calibri"/>
          <w:color w:val="1A1A1A"/>
        </w:rPr>
      </w:r>
      <w:r w:rsidR="00F90EBF" w:rsidRPr="00544A46">
        <w:rPr>
          <w:rFonts w:ascii="Calibri" w:hAnsi="Calibri" w:cs="Calibri"/>
          <w:color w:val="1A1A1A"/>
        </w:rPr>
        <w:fldChar w:fldCharType="separate"/>
      </w:r>
      <w:r w:rsidR="00C64EA9" w:rsidRPr="00544A46">
        <w:rPr>
          <w:rFonts w:ascii="Calibri" w:hAnsi="Calibri" w:cs="Calibri"/>
          <w:noProof/>
          <w:color w:val="1A1A1A"/>
        </w:rPr>
        <w:t>(Braun and Clarke, 2006; Clarke and Braun, 2014)</w:t>
      </w:r>
      <w:r w:rsidR="00F90EBF" w:rsidRPr="00544A46">
        <w:rPr>
          <w:rFonts w:ascii="Calibri" w:hAnsi="Calibri" w:cs="Calibri"/>
          <w:color w:val="1A1A1A"/>
        </w:rPr>
        <w:fldChar w:fldCharType="end"/>
      </w:r>
      <w:r w:rsidR="00AC4493" w:rsidRPr="00544A46">
        <w:rPr>
          <w:rFonts w:ascii="Calibri" w:hAnsi="Calibri" w:cs="Calibri"/>
          <w:color w:val="1A1A1A"/>
        </w:rPr>
        <w:t xml:space="preserve">. In the first stage of the analysis, the transcripts were read and re-read to gain familiarity with the data and to note any initial ideas in the transcripts. </w:t>
      </w:r>
      <w:r w:rsidR="00AC4493" w:rsidRPr="00544A46">
        <w:rPr>
          <w:rFonts w:ascii="Calibri" w:hAnsi="Calibri" w:cs="Calibri"/>
        </w:rPr>
        <w:t xml:space="preserve">These </w:t>
      </w:r>
      <w:r w:rsidR="000A4883" w:rsidRPr="00544A46">
        <w:rPr>
          <w:rFonts w:ascii="Calibri" w:hAnsi="Calibri" w:cs="Calibri"/>
        </w:rPr>
        <w:t xml:space="preserve">notes </w:t>
      </w:r>
      <w:r w:rsidR="00AC4493" w:rsidRPr="00544A46">
        <w:rPr>
          <w:rFonts w:ascii="Calibri" w:hAnsi="Calibri" w:cs="Calibri"/>
        </w:rPr>
        <w:t xml:space="preserve">were used to create initial codes which were in turn used to </w:t>
      </w:r>
      <w:r w:rsidR="00EB0FEF" w:rsidRPr="00544A46">
        <w:rPr>
          <w:rFonts w:ascii="Calibri" w:hAnsi="Calibri" w:cs="Calibri"/>
        </w:rPr>
        <w:t>organis</w:t>
      </w:r>
      <w:r w:rsidR="00370EB7" w:rsidRPr="00544A46">
        <w:rPr>
          <w:rFonts w:ascii="Calibri" w:hAnsi="Calibri" w:cs="Calibri"/>
        </w:rPr>
        <w:t>e</w:t>
      </w:r>
      <w:r w:rsidR="00AC4493" w:rsidRPr="00544A46">
        <w:rPr>
          <w:rFonts w:ascii="Calibri" w:hAnsi="Calibri" w:cs="Calibri"/>
        </w:rPr>
        <w:t xml:space="preserve"> the data into meaningful sets. </w:t>
      </w:r>
      <w:r w:rsidR="00F90EBF" w:rsidRPr="00544A46">
        <w:rPr>
          <w:rFonts w:ascii="Calibri" w:hAnsi="Calibri" w:cs="Calibri"/>
        </w:rPr>
        <w:t>The codes were both semantic (</w:t>
      </w:r>
      <w:r w:rsidR="00EB0FEF" w:rsidRPr="00544A46">
        <w:rPr>
          <w:rFonts w:ascii="Calibri" w:hAnsi="Calibri" w:cs="Calibri"/>
        </w:rPr>
        <w:t>summaris</w:t>
      </w:r>
      <w:r w:rsidR="00370EB7" w:rsidRPr="00544A46">
        <w:rPr>
          <w:rFonts w:ascii="Calibri" w:hAnsi="Calibri" w:cs="Calibri"/>
        </w:rPr>
        <w:t>ing</w:t>
      </w:r>
      <w:r w:rsidR="00F90EBF" w:rsidRPr="00544A46">
        <w:rPr>
          <w:rFonts w:ascii="Calibri" w:hAnsi="Calibri" w:cs="Calibri"/>
        </w:rPr>
        <w:t xml:space="preserve"> the surface meaning of the data) and latent (based on assumptions underpinning the semantic content)</w:t>
      </w:r>
      <w:r w:rsidR="00C500CD" w:rsidRPr="00544A46">
        <w:rPr>
          <w:rFonts w:ascii="Calibri" w:hAnsi="Calibri" w:cs="Calibri"/>
        </w:rPr>
        <w:t xml:space="preserve"> </w:t>
      </w:r>
      <w:r w:rsidR="00C500CD" w:rsidRPr="00544A46">
        <w:rPr>
          <w:rFonts w:ascii="Calibri" w:hAnsi="Calibri" w:cs="Calibri"/>
        </w:rPr>
        <w:fldChar w:fldCharType="begin"/>
      </w:r>
      <w:r w:rsidR="00C500CD" w:rsidRPr="00544A46">
        <w:rPr>
          <w:rFonts w:ascii="Calibri" w:hAnsi="Calibri" w:cs="Calibri"/>
        </w:rPr>
        <w:instrText xml:space="preserve"> ADDIN EN.CITE &lt;EndNote&gt;&lt;Cite&gt;&lt;Author&gt;Clarke&lt;/Author&gt;&lt;Year&gt;2014&lt;/Year&gt;&lt;RecNum&gt;1726&lt;/RecNum&gt;&lt;DisplayText&gt;(Clarke and Braun, 2014)&lt;/DisplayText&gt;&lt;record&gt;&lt;rec-number&gt;1726&lt;/rec-number&gt;&lt;foreign-keys&gt;&lt;key app="EN" db-id="0t2252dsdfreenezwr7vdszk0wpzstwpww0e" timestamp="1501769695"&gt;1726&lt;/key&gt;&lt;/foreign-keys&gt;&lt;ref-type name="Book Section"&gt;5&lt;/ref-type&gt;&lt;contributors&gt;&lt;authors&gt;&lt;author&gt;Clarke, V.&lt;/author&gt;&lt;author&gt;Braun, V.&lt;/author&gt;&lt;/authors&gt;&lt;secondary-authors&gt;&lt;author&gt;Michalos, A. C.&lt;/author&gt;&lt;/secondary-authors&gt;&lt;/contributors&gt;&lt;titles&gt;&lt;title&gt;Thematic analysis&lt;/title&gt;&lt;secondary-title&gt;Encyclopaedia of Quality of Life and Well-Being Research&lt;/secondary-title&gt;&lt;/titles&gt;&lt;pages&gt;6626-6628&lt;/pages&gt;&lt;dates&gt;&lt;year&gt;2014&lt;/year&gt;&lt;/dates&gt;&lt;pub-location&gt;Dordrecht, Netherlands&lt;/pub-location&gt;&lt;publisher&gt;Springer&lt;/publisher&gt;&lt;urls&gt;&lt;/urls&gt;&lt;/record&gt;&lt;/Cite&gt;&lt;/EndNote&gt;</w:instrText>
      </w:r>
      <w:r w:rsidR="00C500CD" w:rsidRPr="00544A46">
        <w:rPr>
          <w:rFonts w:ascii="Calibri" w:hAnsi="Calibri" w:cs="Calibri"/>
        </w:rPr>
        <w:fldChar w:fldCharType="separate"/>
      </w:r>
      <w:r w:rsidR="00C500CD" w:rsidRPr="00544A46">
        <w:rPr>
          <w:rFonts w:ascii="Calibri" w:hAnsi="Calibri" w:cs="Calibri"/>
          <w:noProof/>
        </w:rPr>
        <w:t>(</w:t>
      </w:r>
      <w:r w:rsidR="00C500CD" w:rsidRPr="00544A46">
        <w:rPr>
          <w:rFonts w:ascii="Calibri" w:hAnsi="Calibri" w:cs="Calibri"/>
        </w:rPr>
        <w:t xml:space="preserve"> </w:t>
      </w:r>
      <w:r w:rsidR="00C500CD" w:rsidRPr="00544A46">
        <w:rPr>
          <w:rFonts w:ascii="Calibri" w:hAnsi="Calibri" w:cs="Calibri"/>
          <w:noProof/>
        </w:rPr>
        <w:t>Clarke and Braun, 2014)</w:t>
      </w:r>
      <w:r w:rsidR="00C500CD" w:rsidRPr="00544A46">
        <w:rPr>
          <w:rFonts w:ascii="Calibri" w:hAnsi="Calibri" w:cs="Calibri"/>
        </w:rPr>
        <w:fldChar w:fldCharType="end"/>
      </w:r>
      <w:r w:rsidR="00F90EBF" w:rsidRPr="00544A46">
        <w:rPr>
          <w:rFonts w:ascii="Calibri" w:hAnsi="Calibri" w:cs="Calibri"/>
        </w:rPr>
        <w:t xml:space="preserve">. The semantic codes were inductive and </w:t>
      </w:r>
      <w:r w:rsidR="00EB0FEF" w:rsidRPr="00544A46">
        <w:rPr>
          <w:rFonts w:ascii="Calibri" w:hAnsi="Calibri" w:cs="Calibri"/>
        </w:rPr>
        <w:t>prioritis</w:t>
      </w:r>
      <w:r w:rsidR="00370EB7" w:rsidRPr="00544A46">
        <w:rPr>
          <w:rFonts w:ascii="Calibri" w:hAnsi="Calibri" w:cs="Calibri"/>
        </w:rPr>
        <w:t>ed</w:t>
      </w:r>
      <w:r w:rsidR="00F90EBF" w:rsidRPr="00544A46">
        <w:rPr>
          <w:rFonts w:ascii="Calibri" w:hAnsi="Calibri" w:cs="Calibri"/>
        </w:rPr>
        <w:t xml:space="preserve"> the meanings in the data while the latent codes were deductive and </w:t>
      </w:r>
      <w:r w:rsidR="00564413" w:rsidRPr="00544A46">
        <w:rPr>
          <w:rFonts w:ascii="Calibri" w:hAnsi="Calibri" w:cs="Calibri"/>
        </w:rPr>
        <w:t xml:space="preserve">examined the data through </w:t>
      </w:r>
      <w:r w:rsidR="004D636A" w:rsidRPr="00544A46">
        <w:rPr>
          <w:rFonts w:ascii="Calibri" w:hAnsi="Calibri" w:cs="Calibri"/>
        </w:rPr>
        <w:t>Wills and Shinar’s (2000) model of social support.</w:t>
      </w:r>
      <w:r w:rsidR="00C500CD" w:rsidRPr="00544A46">
        <w:rPr>
          <w:rFonts w:ascii="Calibri" w:hAnsi="Calibri" w:cs="Calibri"/>
        </w:rPr>
        <w:t xml:space="preserve"> </w:t>
      </w:r>
      <w:r w:rsidR="00AC4493" w:rsidRPr="00544A46">
        <w:rPr>
          <w:rFonts w:ascii="Calibri" w:hAnsi="Calibri" w:cs="Calibri"/>
        </w:rPr>
        <w:t xml:space="preserve">Once all the data had been initially coded and collated, codes were sorted into </w:t>
      </w:r>
      <w:r w:rsidR="0003769C" w:rsidRPr="00544A46">
        <w:rPr>
          <w:rFonts w:ascii="Calibri" w:hAnsi="Calibri" w:cs="Calibri"/>
        </w:rPr>
        <w:t xml:space="preserve">specific sub-themes and broader overarching themes. </w:t>
      </w:r>
      <w:r w:rsidR="00AC4493" w:rsidRPr="00544A46">
        <w:rPr>
          <w:rFonts w:ascii="Calibri" w:hAnsi="Calibri" w:cs="Calibri"/>
        </w:rPr>
        <w:t xml:space="preserve"> The</w:t>
      </w:r>
      <w:r w:rsidR="0003769C" w:rsidRPr="00544A46">
        <w:rPr>
          <w:rFonts w:ascii="Calibri" w:hAnsi="Calibri" w:cs="Calibri"/>
        </w:rPr>
        <w:t xml:space="preserve"> themes and subthemes</w:t>
      </w:r>
      <w:r w:rsidR="00AC4493" w:rsidRPr="00544A46">
        <w:rPr>
          <w:rFonts w:ascii="Calibri" w:hAnsi="Calibri" w:cs="Calibri"/>
        </w:rPr>
        <w:t xml:space="preserve"> were reviewed and refined through a process of reading the collated data extracts for each theme to ensure they formed a coherent pattern. Themes were also reviewed in relation to the entire </w:t>
      </w:r>
      <w:r w:rsidR="00CE739B" w:rsidRPr="00544A46">
        <w:rPr>
          <w:rFonts w:ascii="Calibri" w:hAnsi="Calibri" w:cs="Calibri"/>
        </w:rPr>
        <w:t xml:space="preserve">qualitative </w:t>
      </w:r>
      <w:r w:rsidR="00AC4493" w:rsidRPr="00544A46">
        <w:rPr>
          <w:rFonts w:ascii="Calibri" w:hAnsi="Calibri" w:cs="Calibri"/>
        </w:rPr>
        <w:t xml:space="preserve">data set to ensure the themes accurately reflected the meanings in </w:t>
      </w:r>
      <w:r w:rsidR="00CE739B" w:rsidRPr="00544A46">
        <w:rPr>
          <w:rFonts w:ascii="Calibri" w:hAnsi="Calibri" w:cs="Calibri"/>
        </w:rPr>
        <w:t xml:space="preserve">that </w:t>
      </w:r>
      <w:r w:rsidR="00AC4493" w:rsidRPr="00544A46">
        <w:rPr>
          <w:rFonts w:ascii="Calibri" w:hAnsi="Calibri" w:cs="Calibri"/>
        </w:rPr>
        <w:t>data set as a whole</w:t>
      </w:r>
      <w:r w:rsidR="00564413" w:rsidRPr="00544A46">
        <w:rPr>
          <w:rFonts w:ascii="Calibri" w:hAnsi="Calibri" w:cs="Calibri"/>
        </w:rPr>
        <w:t xml:space="preserve">. </w:t>
      </w:r>
      <w:r w:rsidR="00AC4493" w:rsidRPr="00544A46">
        <w:rPr>
          <w:rFonts w:ascii="Calibri" w:hAnsi="Calibri" w:cs="Calibri"/>
        </w:rPr>
        <w:t xml:space="preserve"> </w:t>
      </w:r>
      <w:r w:rsidR="0003769C" w:rsidRPr="00544A46">
        <w:rPr>
          <w:rFonts w:ascii="Calibri" w:hAnsi="Calibri" w:cs="Calibri"/>
        </w:rPr>
        <w:t>The procedure</w:t>
      </w:r>
      <w:r w:rsidR="00AC4493" w:rsidRPr="00544A46">
        <w:rPr>
          <w:rFonts w:ascii="Calibri" w:hAnsi="Calibri" w:cs="Calibri"/>
        </w:rPr>
        <w:t xml:space="preserve"> was facilitated by the use of </w:t>
      </w:r>
      <w:proofErr w:type="spellStart"/>
      <w:r w:rsidR="00AC4493" w:rsidRPr="00544A46">
        <w:rPr>
          <w:rFonts w:ascii="Calibri" w:hAnsi="Calibri" w:cs="Calibri"/>
        </w:rPr>
        <w:t>nVivo</w:t>
      </w:r>
      <w:proofErr w:type="spellEnd"/>
      <w:r w:rsidR="00AC4493" w:rsidRPr="00544A46">
        <w:rPr>
          <w:rFonts w:ascii="Calibri" w:hAnsi="Calibri" w:cs="Calibri"/>
        </w:rPr>
        <w:t xml:space="preserve"> </w:t>
      </w:r>
      <w:r w:rsidRPr="00544A46">
        <w:rPr>
          <w:rFonts w:ascii="Calibri" w:hAnsi="Calibri" w:cs="Calibri"/>
        </w:rPr>
        <w:t>(v.8)</w:t>
      </w:r>
      <w:r w:rsidR="00AC4493" w:rsidRPr="00544A46">
        <w:rPr>
          <w:rFonts w:ascii="Calibri" w:hAnsi="Calibri" w:cs="Calibri"/>
        </w:rPr>
        <w:t xml:space="preserve">.  </w:t>
      </w:r>
    </w:p>
    <w:p w14:paraId="5888DCEC" w14:textId="77777777" w:rsidR="00AC4493" w:rsidRPr="00544A46" w:rsidRDefault="00AC4493" w:rsidP="00544A46">
      <w:pPr>
        <w:rPr>
          <w:rFonts w:ascii="Calibri" w:hAnsi="Calibri" w:cs="Calibri"/>
          <w:color w:val="1A1A1A"/>
        </w:rPr>
      </w:pPr>
    </w:p>
    <w:p w14:paraId="15901CC2" w14:textId="1A6C00FA" w:rsidR="00AC4493" w:rsidRPr="00544A46" w:rsidRDefault="00AC4493" w:rsidP="00544A46">
      <w:pPr>
        <w:rPr>
          <w:rFonts w:ascii="Calibri" w:hAnsi="Calibri" w:cs="Calibri"/>
        </w:rPr>
      </w:pPr>
      <w:r w:rsidRPr="00544A46">
        <w:rPr>
          <w:rFonts w:ascii="Calibri" w:hAnsi="Calibri" w:cs="Calibri"/>
        </w:rPr>
        <w:t xml:space="preserve">Several steps were taken to ensure the trustworthiness of the data and analysis. Two authors (MS and SE) </w:t>
      </w:r>
      <w:r w:rsidR="00C91C72" w:rsidRPr="00544A46">
        <w:rPr>
          <w:rFonts w:ascii="Calibri" w:hAnsi="Calibri" w:cs="Calibri"/>
        </w:rPr>
        <w:t>analysed</w:t>
      </w:r>
      <w:r w:rsidRPr="00544A46">
        <w:rPr>
          <w:rFonts w:ascii="Calibri" w:hAnsi="Calibri" w:cs="Calibri"/>
        </w:rPr>
        <w:t xml:space="preserve"> all transcripts independently. Initially, both authors independently read and </w:t>
      </w:r>
      <w:r w:rsidR="00C91C72" w:rsidRPr="00544A46">
        <w:rPr>
          <w:rFonts w:ascii="Calibri" w:hAnsi="Calibri" w:cs="Calibri"/>
        </w:rPr>
        <w:t>analysed</w:t>
      </w:r>
      <w:r w:rsidRPr="00544A46">
        <w:rPr>
          <w:rFonts w:ascii="Calibri" w:hAnsi="Calibri" w:cs="Calibri"/>
        </w:rPr>
        <w:t xml:space="preserve"> a sample of transcripts and discussed emerging themes to evolve the coding framework. Where there was disparity between researchers’ analysis, discussion was held and the primary data re-</w:t>
      </w:r>
      <w:r w:rsidR="00C91C72" w:rsidRPr="00544A46">
        <w:rPr>
          <w:rFonts w:ascii="Calibri" w:hAnsi="Calibri" w:cs="Calibri"/>
        </w:rPr>
        <w:t>analysed</w:t>
      </w:r>
      <w:r w:rsidRPr="00544A46">
        <w:rPr>
          <w:rFonts w:ascii="Calibri" w:hAnsi="Calibri" w:cs="Calibri"/>
        </w:rPr>
        <w:t xml:space="preserve">. Additionally, the cohesiveness and hierarchical structure of themes were discussed in meetings between all </w:t>
      </w:r>
      <w:r w:rsidR="00685BB5">
        <w:rPr>
          <w:rFonts w:ascii="Calibri" w:hAnsi="Calibri" w:cs="Calibri"/>
        </w:rPr>
        <w:t xml:space="preserve">the </w:t>
      </w:r>
      <w:r w:rsidRPr="00544A46">
        <w:rPr>
          <w:rFonts w:ascii="Calibri" w:hAnsi="Calibri" w:cs="Calibri"/>
        </w:rPr>
        <w:t>authors (</w:t>
      </w:r>
      <w:r w:rsidR="006D6CDF" w:rsidRPr="00544A46">
        <w:rPr>
          <w:rFonts w:ascii="Calibri" w:hAnsi="Calibri" w:cs="Calibri"/>
        </w:rPr>
        <w:t xml:space="preserve">SE, </w:t>
      </w:r>
      <w:r w:rsidRPr="00544A46">
        <w:rPr>
          <w:rFonts w:ascii="Calibri" w:hAnsi="Calibri" w:cs="Calibri"/>
        </w:rPr>
        <w:t xml:space="preserve">MS &amp; RL) at several stages of the analysis. </w:t>
      </w:r>
    </w:p>
    <w:p w14:paraId="54ABFBD8" w14:textId="668ACC23" w:rsidR="00140C2E" w:rsidRPr="00544A46" w:rsidRDefault="00140C2E" w:rsidP="00544A46">
      <w:pPr>
        <w:rPr>
          <w:rFonts w:ascii="Calibri" w:hAnsi="Calibri" w:cs="Calibri"/>
        </w:rPr>
      </w:pPr>
    </w:p>
    <w:p w14:paraId="5205C44C" w14:textId="2E45BEF2" w:rsidR="00CE739B" w:rsidRDefault="00CE739B" w:rsidP="00544A46">
      <w:pPr>
        <w:rPr>
          <w:rFonts w:ascii="Calibri" w:hAnsi="Calibri" w:cs="Calibri"/>
        </w:rPr>
      </w:pPr>
      <w:r w:rsidRPr="00544A46">
        <w:rPr>
          <w:rFonts w:ascii="Calibri" w:hAnsi="Calibri" w:cs="Calibri"/>
        </w:rPr>
        <w:t xml:space="preserve">A visual inspection of the social networks demonstrated different support structures for the four forms of social support. These structures are represented in Figures 1-4 </w:t>
      </w:r>
      <w:r w:rsidR="00685BB5">
        <w:rPr>
          <w:rFonts w:ascii="Calibri" w:hAnsi="Calibri" w:cs="Calibri"/>
        </w:rPr>
        <w:t>below</w:t>
      </w:r>
      <w:r w:rsidRPr="00544A46">
        <w:rPr>
          <w:rFonts w:ascii="Calibri" w:hAnsi="Calibri" w:cs="Calibri"/>
        </w:rPr>
        <w:t>. Integration between the quantitative and qualitative data occurred through a process whereby the qualitative data were used to illustrate how each form of support was provided and received (Creswell, 2015). More specifically</w:t>
      </w:r>
      <w:r w:rsidR="00685BB5">
        <w:rPr>
          <w:rFonts w:ascii="Calibri" w:hAnsi="Calibri" w:cs="Calibri"/>
        </w:rPr>
        <w:t>,</w:t>
      </w:r>
      <w:r w:rsidRPr="00544A46">
        <w:rPr>
          <w:rFonts w:ascii="Calibri" w:hAnsi="Calibri" w:cs="Calibri"/>
        </w:rPr>
        <w:t xml:space="preserve"> the themes that were deductively derived using Wills and Shinar’s model were used to help explain the findings from the social network analysis. </w:t>
      </w:r>
    </w:p>
    <w:p w14:paraId="2B47B8ED" w14:textId="77777777" w:rsidR="00544A46" w:rsidRPr="00544A46" w:rsidRDefault="00544A46" w:rsidP="00544A46">
      <w:pPr>
        <w:rPr>
          <w:rFonts w:ascii="Calibri" w:hAnsi="Calibri" w:cs="Calibri"/>
        </w:rPr>
      </w:pPr>
    </w:p>
    <w:p w14:paraId="42CCA38C" w14:textId="77777777" w:rsidR="007B46E0" w:rsidRPr="00544A46" w:rsidRDefault="007B46E0" w:rsidP="00544A46">
      <w:pPr>
        <w:rPr>
          <w:rFonts w:ascii="Calibri" w:hAnsi="Calibri" w:cs="Calibri"/>
          <w:b/>
          <w:color w:val="1A1A1A"/>
        </w:rPr>
      </w:pPr>
      <w:r w:rsidRPr="00544A46">
        <w:rPr>
          <w:rFonts w:ascii="Calibri" w:hAnsi="Calibri" w:cs="Calibri"/>
          <w:b/>
          <w:color w:val="1A1A1A"/>
        </w:rPr>
        <w:t>Results</w:t>
      </w:r>
    </w:p>
    <w:p w14:paraId="5AFB006F" w14:textId="77777777" w:rsidR="00544A46" w:rsidRDefault="00544A46" w:rsidP="00544A46">
      <w:pPr>
        <w:rPr>
          <w:rFonts w:ascii="Calibri" w:hAnsi="Calibri" w:cs="Calibri"/>
          <w:u w:val="single"/>
        </w:rPr>
      </w:pPr>
    </w:p>
    <w:p w14:paraId="1DD03C04" w14:textId="798E1650" w:rsidR="0018485A" w:rsidRPr="00544A46" w:rsidRDefault="0018485A" w:rsidP="00544A46">
      <w:pPr>
        <w:rPr>
          <w:rFonts w:ascii="Calibri" w:hAnsi="Calibri" w:cs="Calibri"/>
          <w:i/>
          <w:iCs/>
        </w:rPr>
      </w:pPr>
      <w:r w:rsidRPr="00544A46">
        <w:rPr>
          <w:rFonts w:ascii="Calibri" w:hAnsi="Calibri" w:cs="Calibri"/>
          <w:i/>
          <w:iCs/>
        </w:rPr>
        <w:t>Social support</w:t>
      </w:r>
    </w:p>
    <w:p w14:paraId="151B93B9" w14:textId="77777777" w:rsidR="00544A46" w:rsidRDefault="00544A46" w:rsidP="00544A46">
      <w:pPr>
        <w:rPr>
          <w:rFonts w:ascii="Calibri" w:hAnsi="Calibri" w:cs="Calibri"/>
        </w:rPr>
      </w:pPr>
    </w:p>
    <w:p w14:paraId="589B1FF9" w14:textId="6A4C8873" w:rsidR="00AB3B3A" w:rsidRPr="00544A46" w:rsidRDefault="00C500CD" w:rsidP="00544A46">
      <w:pPr>
        <w:rPr>
          <w:rFonts w:ascii="Calibri" w:hAnsi="Calibri" w:cs="Calibri"/>
        </w:rPr>
      </w:pPr>
      <w:r w:rsidRPr="00544A46">
        <w:rPr>
          <w:rFonts w:ascii="Calibri" w:hAnsi="Calibri" w:cs="Calibri"/>
        </w:rPr>
        <w:t>Analysis of the survey data showed</w:t>
      </w:r>
      <w:r w:rsidR="0018485A" w:rsidRPr="00544A46">
        <w:rPr>
          <w:rFonts w:ascii="Calibri" w:hAnsi="Calibri" w:cs="Calibri"/>
        </w:rPr>
        <w:t xml:space="preserve"> the number of times individuals within the workplace were nominated as providing </w:t>
      </w:r>
      <w:r w:rsidRPr="00544A46">
        <w:rPr>
          <w:rFonts w:ascii="Calibri" w:hAnsi="Calibri" w:cs="Calibri"/>
        </w:rPr>
        <w:t xml:space="preserve">any </w:t>
      </w:r>
      <w:r w:rsidR="00AB3B3A" w:rsidRPr="00544A46">
        <w:rPr>
          <w:rFonts w:ascii="Calibri" w:hAnsi="Calibri" w:cs="Calibri"/>
        </w:rPr>
        <w:t xml:space="preserve">type of social </w:t>
      </w:r>
      <w:r w:rsidR="0018485A" w:rsidRPr="00544A46">
        <w:rPr>
          <w:rFonts w:ascii="Calibri" w:hAnsi="Calibri" w:cs="Calibri"/>
        </w:rPr>
        <w:t xml:space="preserve">support </w:t>
      </w:r>
      <w:r w:rsidRPr="00544A46">
        <w:rPr>
          <w:rFonts w:ascii="Calibri" w:hAnsi="Calibri" w:cs="Calibri"/>
        </w:rPr>
        <w:t>was</w:t>
      </w:r>
      <w:r w:rsidR="0018485A" w:rsidRPr="00544A46">
        <w:rPr>
          <w:rFonts w:ascii="Calibri" w:hAnsi="Calibri" w:cs="Calibri"/>
        </w:rPr>
        <w:t xml:space="preserve"> 312 in total. Just under one-third of these (101) were nominations for the 6 individuals </w:t>
      </w:r>
      <w:r w:rsidR="00DB6ED0" w:rsidRPr="00544A46">
        <w:rPr>
          <w:rFonts w:ascii="Calibri" w:hAnsi="Calibri" w:cs="Calibri"/>
        </w:rPr>
        <w:t xml:space="preserve">who were </w:t>
      </w:r>
      <w:r w:rsidR="0018485A" w:rsidRPr="00544A46">
        <w:rPr>
          <w:rFonts w:ascii="Calibri" w:hAnsi="Calibri" w:cs="Calibri"/>
        </w:rPr>
        <w:t>identified as the most frequent support providers and</w:t>
      </w:r>
      <w:r w:rsidR="00E213D0" w:rsidRPr="00544A46">
        <w:rPr>
          <w:rFonts w:ascii="Calibri" w:hAnsi="Calibri" w:cs="Calibri"/>
        </w:rPr>
        <w:t xml:space="preserve"> subsequently</w:t>
      </w:r>
      <w:r w:rsidR="0018485A" w:rsidRPr="00544A46">
        <w:rPr>
          <w:rFonts w:ascii="Calibri" w:hAnsi="Calibri" w:cs="Calibri"/>
        </w:rPr>
        <w:t xml:space="preserve"> interviewed. </w:t>
      </w:r>
      <w:r w:rsidR="00DB7E1C" w:rsidRPr="00544A46">
        <w:rPr>
          <w:rFonts w:ascii="Calibri" w:hAnsi="Calibri" w:cs="Calibri"/>
        </w:rPr>
        <w:t>Nominations for i</w:t>
      </w:r>
      <w:r w:rsidR="0018485A" w:rsidRPr="00544A46">
        <w:rPr>
          <w:rFonts w:ascii="Calibri" w:hAnsi="Calibri" w:cs="Calibri"/>
        </w:rPr>
        <w:t xml:space="preserve">nformational support </w:t>
      </w:r>
      <w:r w:rsidR="00DB7E1C" w:rsidRPr="00544A46">
        <w:rPr>
          <w:rFonts w:ascii="Calibri" w:hAnsi="Calibri" w:cs="Calibri"/>
        </w:rPr>
        <w:t>were</w:t>
      </w:r>
      <w:r w:rsidR="0018485A" w:rsidRPr="00544A46">
        <w:rPr>
          <w:rFonts w:ascii="Calibri" w:hAnsi="Calibri" w:cs="Calibri"/>
        </w:rPr>
        <w:t xml:space="preserve"> most frequent a</w:t>
      </w:r>
      <w:r w:rsidR="00AB3B3A" w:rsidRPr="00544A46">
        <w:rPr>
          <w:rFonts w:ascii="Calibri" w:hAnsi="Calibri" w:cs="Calibri"/>
        </w:rPr>
        <w:t xml:space="preserve">nd </w:t>
      </w:r>
      <w:r w:rsidR="00DB7E1C" w:rsidRPr="00544A46">
        <w:rPr>
          <w:rFonts w:ascii="Calibri" w:hAnsi="Calibri" w:cs="Calibri"/>
        </w:rPr>
        <w:t xml:space="preserve">nominations for </w:t>
      </w:r>
      <w:r w:rsidR="00AB3B3A" w:rsidRPr="00544A46">
        <w:rPr>
          <w:rFonts w:ascii="Calibri" w:hAnsi="Calibri" w:cs="Calibri"/>
        </w:rPr>
        <w:t xml:space="preserve">validation </w:t>
      </w:r>
      <w:r w:rsidR="00DB7E1C" w:rsidRPr="00544A46">
        <w:rPr>
          <w:rFonts w:ascii="Calibri" w:hAnsi="Calibri" w:cs="Calibri"/>
        </w:rPr>
        <w:t xml:space="preserve">support the </w:t>
      </w:r>
      <w:r w:rsidR="00AB3B3A" w:rsidRPr="00544A46">
        <w:rPr>
          <w:rFonts w:ascii="Calibri" w:hAnsi="Calibri" w:cs="Calibri"/>
        </w:rPr>
        <w:t>least frequent (see Table 2)</w:t>
      </w:r>
      <w:r w:rsidR="0059041C" w:rsidRPr="00544A46">
        <w:rPr>
          <w:rFonts w:ascii="Calibri" w:hAnsi="Calibri" w:cs="Calibri"/>
        </w:rPr>
        <w:t>.</w:t>
      </w:r>
    </w:p>
    <w:p w14:paraId="4091628C" w14:textId="77777777" w:rsidR="00C9680C" w:rsidRPr="00544A46" w:rsidRDefault="00C9680C" w:rsidP="00544A46">
      <w:pPr>
        <w:rPr>
          <w:rFonts w:ascii="Calibri" w:hAnsi="Calibri" w:cs="Calibri"/>
        </w:rPr>
      </w:pPr>
    </w:p>
    <w:p w14:paraId="247E6602" w14:textId="77777777" w:rsidR="00E30B7F" w:rsidRPr="00544A46" w:rsidRDefault="00C9680C" w:rsidP="00544A46">
      <w:pPr>
        <w:rPr>
          <w:rFonts w:ascii="Calibri" w:hAnsi="Calibri" w:cs="Calibri"/>
          <w:i/>
        </w:rPr>
      </w:pPr>
      <w:r w:rsidRPr="00544A46">
        <w:rPr>
          <w:rFonts w:ascii="Calibri" w:hAnsi="Calibri" w:cs="Calibri"/>
          <w:i/>
        </w:rPr>
        <w:t>Informational support</w:t>
      </w:r>
    </w:p>
    <w:p w14:paraId="201C29B4" w14:textId="5835E8A5" w:rsidR="00E30B7F" w:rsidRDefault="00E30B7F" w:rsidP="00544A46">
      <w:pPr>
        <w:rPr>
          <w:rFonts w:ascii="Calibri" w:hAnsi="Calibri" w:cs="Calibri"/>
          <w:i/>
        </w:rPr>
      </w:pPr>
    </w:p>
    <w:p w14:paraId="272AEF1D" w14:textId="1EBCB7AB" w:rsidR="00544A46" w:rsidRDefault="00544A46" w:rsidP="00544A46">
      <w:pPr>
        <w:jc w:val="center"/>
        <w:rPr>
          <w:rFonts w:ascii="Calibri" w:hAnsi="Calibri" w:cs="Calibri"/>
          <w:iCs/>
        </w:rPr>
      </w:pPr>
      <w:r>
        <w:rPr>
          <w:rFonts w:ascii="Calibri" w:hAnsi="Calibri" w:cs="Calibri"/>
          <w:iCs/>
        </w:rPr>
        <w:t>[Figure 1 about here]</w:t>
      </w:r>
    </w:p>
    <w:p w14:paraId="7615E593" w14:textId="77777777" w:rsidR="00E30B7F" w:rsidRPr="00544A46" w:rsidRDefault="00E30B7F" w:rsidP="00544A46">
      <w:pPr>
        <w:pStyle w:val="NormalWeb"/>
        <w:spacing w:before="2" w:after="2"/>
        <w:rPr>
          <w:rFonts w:ascii="Calibri" w:hAnsi="Calibri" w:cs="Calibri"/>
          <w:bCs/>
          <w:kern w:val="24"/>
          <w:sz w:val="24"/>
          <w:szCs w:val="24"/>
        </w:rPr>
      </w:pPr>
    </w:p>
    <w:p w14:paraId="41151D08" w14:textId="345D0252" w:rsidR="009C4FE3" w:rsidRPr="00544A46" w:rsidRDefault="006F0DCE" w:rsidP="00544A46">
      <w:pPr>
        <w:pStyle w:val="NormalWeb"/>
        <w:spacing w:beforeLines="0" w:afterLines="0"/>
        <w:rPr>
          <w:rFonts w:ascii="Calibri" w:hAnsi="Calibri" w:cs="Calibri"/>
          <w:bCs/>
          <w:kern w:val="24"/>
          <w:sz w:val="24"/>
          <w:szCs w:val="24"/>
        </w:rPr>
      </w:pPr>
      <w:r w:rsidRPr="00544A46">
        <w:rPr>
          <w:rFonts w:ascii="Calibri" w:hAnsi="Calibri" w:cs="Calibri"/>
          <w:bCs/>
          <w:kern w:val="24"/>
          <w:sz w:val="24"/>
          <w:szCs w:val="24"/>
        </w:rPr>
        <w:t>In total</w:t>
      </w:r>
      <w:r w:rsidR="00685BB5">
        <w:rPr>
          <w:rFonts w:ascii="Calibri" w:hAnsi="Calibri" w:cs="Calibri"/>
          <w:bCs/>
          <w:kern w:val="24"/>
          <w:sz w:val="24"/>
          <w:szCs w:val="24"/>
        </w:rPr>
        <w:t>,</w:t>
      </w:r>
      <w:r w:rsidRPr="00544A46">
        <w:rPr>
          <w:rFonts w:ascii="Calibri" w:hAnsi="Calibri" w:cs="Calibri"/>
          <w:bCs/>
          <w:kern w:val="24"/>
          <w:sz w:val="24"/>
          <w:szCs w:val="24"/>
        </w:rPr>
        <w:t xml:space="preserve"> 66 traceable </w:t>
      </w:r>
      <w:r w:rsidR="00E213D0" w:rsidRPr="00544A46">
        <w:rPr>
          <w:rFonts w:ascii="Calibri" w:hAnsi="Calibri" w:cs="Calibri"/>
          <w:bCs/>
          <w:kern w:val="24"/>
          <w:sz w:val="24"/>
          <w:szCs w:val="24"/>
        </w:rPr>
        <w:t xml:space="preserve">nominations (i.e. participants named other participants) </w:t>
      </w:r>
      <w:r w:rsidRPr="00544A46">
        <w:rPr>
          <w:rFonts w:ascii="Calibri" w:hAnsi="Calibri" w:cs="Calibri"/>
          <w:bCs/>
          <w:kern w:val="24"/>
          <w:sz w:val="24"/>
          <w:szCs w:val="24"/>
        </w:rPr>
        <w:t xml:space="preserve">and 38 untraceable nominations </w:t>
      </w:r>
      <w:r w:rsidR="00E213D0" w:rsidRPr="00544A46">
        <w:rPr>
          <w:rFonts w:ascii="Calibri" w:hAnsi="Calibri" w:cs="Calibri"/>
          <w:bCs/>
          <w:kern w:val="24"/>
          <w:sz w:val="24"/>
          <w:szCs w:val="24"/>
        </w:rPr>
        <w:t>(i.e. participants named colleagues</w:t>
      </w:r>
      <w:r w:rsidR="00D92F5E" w:rsidRPr="00544A46">
        <w:rPr>
          <w:rFonts w:ascii="Calibri" w:hAnsi="Calibri" w:cs="Calibri"/>
          <w:bCs/>
          <w:kern w:val="24"/>
          <w:sz w:val="24"/>
          <w:szCs w:val="24"/>
        </w:rPr>
        <w:t xml:space="preserve"> who had not themselves completed the social support survey</w:t>
      </w:r>
      <w:r w:rsidR="00E213D0" w:rsidRPr="00544A46">
        <w:rPr>
          <w:rFonts w:ascii="Calibri" w:hAnsi="Calibri" w:cs="Calibri"/>
          <w:bCs/>
          <w:kern w:val="24"/>
          <w:sz w:val="24"/>
          <w:szCs w:val="24"/>
        </w:rPr>
        <w:t xml:space="preserve">) </w:t>
      </w:r>
      <w:r w:rsidR="005C0A32" w:rsidRPr="00544A46">
        <w:rPr>
          <w:rFonts w:ascii="Calibri" w:hAnsi="Calibri" w:cs="Calibri"/>
          <w:bCs/>
          <w:kern w:val="24"/>
          <w:sz w:val="24"/>
          <w:szCs w:val="24"/>
        </w:rPr>
        <w:t xml:space="preserve">for informational support </w:t>
      </w:r>
      <w:r w:rsidRPr="00544A46">
        <w:rPr>
          <w:rFonts w:ascii="Calibri" w:hAnsi="Calibri" w:cs="Calibri"/>
          <w:bCs/>
          <w:kern w:val="24"/>
          <w:sz w:val="24"/>
          <w:szCs w:val="24"/>
        </w:rPr>
        <w:t>were made. Participants shown on the left</w:t>
      </w:r>
      <w:r w:rsidR="00685BB5">
        <w:rPr>
          <w:rFonts w:ascii="Calibri" w:hAnsi="Calibri" w:cs="Calibri"/>
          <w:bCs/>
          <w:kern w:val="24"/>
          <w:sz w:val="24"/>
          <w:szCs w:val="24"/>
        </w:rPr>
        <w:t>-</w:t>
      </w:r>
      <w:r w:rsidRPr="00544A46">
        <w:rPr>
          <w:rFonts w:ascii="Calibri" w:hAnsi="Calibri" w:cs="Calibri"/>
          <w:bCs/>
          <w:kern w:val="24"/>
          <w:sz w:val="24"/>
          <w:szCs w:val="24"/>
        </w:rPr>
        <w:t xml:space="preserve">hand side of Figure 1 </w:t>
      </w:r>
      <w:r w:rsidR="009C4FE3" w:rsidRPr="00544A46">
        <w:rPr>
          <w:rFonts w:ascii="Calibri" w:hAnsi="Calibri" w:cs="Calibri"/>
          <w:bCs/>
          <w:kern w:val="24"/>
          <w:sz w:val="24"/>
          <w:szCs w:val="24"/>
        </w:rPr>
        <w:t>did not nominate an</w:t>
      </w:r>
      <w:r w:rsidR="005C0A32" w:rsidRPr="00544A46">
        <w:rPr>
          <w:rFonts w:ascii="Calibri" w:hAnsi="Calibri" w:cs="Calibri"/>
          <w:bCs/>
          <w:kern w:val="24"/>
          <w:sz w:val="24"/>
          <w:szCs w:val="24"/>
        </w:rPr>
        <w:t>y</w:t>
      </w:r>
      <w:r w:rsidR="009C4FE3" w:rsidRPr="00544A46">
        <w:rPr>
          <w:rFonts w:ascii="Calibri" w:hAnsi="Calibri" w:cs="Calibri"/>
          <w:bCs/>
          <w:kern w:val="24"/>
          <w:sz w:val="24"/>
          <w:szCs w:val="24"/>
        </w:rPr>
        <w:t xml:space="preserve"> of the other 98 participants, and were not themselves nominated as providing </w:t>
      </w:r>
      <w:r w:rsidR="008B5A5E" w:rsidRPr="00544A46">
        <w:rPr>
          <w:rFonts w:ascii="Calibri" w:hAnsi="Calibri" w:cs="Calibri"/>
          <w:bCs/>
          <w:kern w:val="24"/>
          <w:sz w:val="24"/>
          <w:szCs w:val="24"/>
        </w:rPr>
        <w:t xml:space="preserve">informational </w:t>
      </w:r>
      <w:r w:rsidR="009C4FE3" w:rsidRPr="00544A46">
        <w:rPr>
          <w:rFonts w:ascii="Calibri" w:hAnsi="Calibri" w:cs="Calibri"/>
          <w:bCs/>
          <w:kern w:val="24"/>
          <w:sz w:val="24"/>
          <w:szCs w:val="24"/>
        </w:rPr>
        <w:t>support.</w:t>
      </w:r>
      <w:r w:rsidR="005C0A32" w:rsidRPr="00544A46">
        <w:rPr>
          <w:rFonts w:ascii="Calibri" w:hAnsi="Calibri" w:cs="Calibri"/>
          <w:bCs/>
          <w:kern w:val="24"/>
          <w:sz w:val="24"/>
          <w:szCs w:val="24"/>
        </w:rPr>
        <w:t xml:space="preserve"> I</w:t>
      </w:r>
      <w:r w:rsidR="009C4FE3" w:rsidRPr="00544A46">
        <w:rPr>
          <w:rFonts w:ascii="Calibri" w:hAnsi="Calibri" w:cs="Calibri"/>
          <w:bCs/>
          <w:kern w:val="24"/>
          <w:sz w:val="24"/>
          <w:szCs w:val="24"/>
        </w:rPr>
        <w:t xml:space="preserve">nformational support was </w:t>
      </w:r>
      <w:r w:rsidR="00984479" w:rsidRPr="00544A46">
        <w:rPr>
          <w:rFonts w:ascii="Calibri" w:hAnsi="Calibri" w:cs="Calibri"/>
          <w:bCs/>
          <w:kern w:val="24"/>
          <w:sz w:val="24"/>
          <w:szCs w:val="24"/>
        </w:rPr>
        <w:t>most frequently sought from two</w:t>
      </w:r>
      <w:r w:rsidR="009C4FE3" w:rsidRPr="00544A46">
        <w:rPr>
          <w:rFonts w:ascii="Calibri" w:hAnsi="Calibri" w:cs="Calibri"/>
          <w:bCs/>
          <w:kern w:val="24"/>
          <w:sz w:val="24"/>
          <w:szCs w:val="24"/>
        </w:rPr>
        <w:t xml:space="preserve"> male employees (SP3 and SP5). </w:t>
      </w:r>
      <w:r w:rsidR="00685BB5">
        <w:rPr>
          <w:rFonts w:ascii="Calibri" w:hAnsi="Calibri" w:cs="Calibri"/>
          <w:bCs/>
          <w:kern w:val="24"/>
          <w:sz w:val="24"/>
          <w:szCs w:val="24"/>
        </w:rPr>
        <w:t>Women</w:t>
      </w:r>
      <w:r w:rsidR="009C4FE3" w:rsidRPr="00544A46">
        <w:rPr>
          <w:rFonts w:ascii="Calibri" w:hAnsi="Calibri" w:cs="Calibri"/>
          <w:bCs/>
          <w:kern w:val="24"/>
          <w:sz w:val="24"/>
          <w:szCs w:val="24"/>
        </w:rPr>
        <w:t xml:space="preserve"> were more likely to seek informational support than </w:t>
      </w:r>
      <w:r w:rsidR="008B5A5E" w:rsidRPr="00544A46">
        <w:rPr>
          <w:rFonts w:ascii="Calibri" w:hAnsi="Calibri" w:cs="Calibri"/>
          <w:bCs/>
          <w:kern w:val="24"/>
          <w:sz w:val="24"/>
          <w:szCs w:val="24"/>
        </w:rPr>
        <w:t>provide it. All those providing support met or exceeded the PA recommendations. However</w:t>
      </w:r>
      <w:r w:rsidR="00685BB5">
        <w:rPr>
          <w:rFonts w:ascii="Calibri" w:hAnsi="Calibri" w:cs="Calibri"/>
          <w:bCs/>
          <w:kern w:val="24"/>
          <w:sz w:val="24"/>
          <w:szCs w:val="24"/>
        </w:rPr>
        <w:t>,</w:t>
      </w:r>
      <w:r w:rsidR="008B5A5E" w:rsidRPr="00544A46">
        <w:rPr>
          <w:rFonts w:ascii="Calibri" w:hAnsi="Calibri" w:cs="Calibri"/>
          <w:bCs/>
          <w:kern w:val="24"/>
          <w:sz w:val="24"/>
          <w:szCs w:val="24"/>
        </w:rPr>
        <w:t xml:space="preserve"> having an equal or greater PA level </w:t>
      </w:r>
      <w:r w:rsidR="005C0A32" w:rsidRPr="00544A46">
        <w:rPr>
          <w:rFonts w:ascii="Calibri" w:hAnsi="Calibri" w:cs="Calibri"/>
          <w:bCs/>
          <w:kern w:val="24"/>
          <w:sz w:val="24"/>
          <w:szCs w:val="24"/>
        </w:rPr>
        <w:t xml:space="preserve">than </w:t>
      </w:r>
      <w:r w:rsidR="005B49BD" w:rsidRPr="00544A46">
        <w:rPr>
          <w:rFonts w:ascii="Calibri" w:hAnsi="Calibri" w:cs="Calibri"/>
          <w:bCs/>
          <w:kern w:val="24"/>
          <w:sz w:val="24"/>
          <w:szCs w:val="24"/>
        </w:rPr>
        <w:t>one</w:t>
      </w:r>
      <w:r w:rsidR="005C0A32" w:rsidRPr="00544A46">
        <w:rPr>
          <w:rFonts w:ascii="Calibri" w:hAnsi="Calibri" w:cs="Calibri"/>
          <w:bCs/>
          <w:kern w:val="24"/>
          <w:sz w:val="24"/>
          <w:szCs w:val="24"/>
        </w:rPr>
        <w:t xml:space="preserve">self </w:t>
      </w:r>
      <w:r w:rsidR="008B5A5E" w:rsidRPr="00544A46">
        <w:rPr>
          <w:rFonts w:ascii="Calibri" w:hAnsi="Calibri" w:cs="Calibri"/>
          <w:bCs/>
          <w:kern w:val="24"/>
          <w:sz w:val="24"/>
          <w:szCs w:val="24"/>
        </w:rPr>
        <w:t xml:space="preserve">was not a prerequisite for </w:t>
      </w:r>
      <w:r w:rsidR="00CC3C5C" w:rsidRPr="00544A46">
        <w:rPr>
          <w:rFonts w:ascii="Calibri" w:hAnsi="Calibri" w:cs="Calibri"/>
          <w:bCs/>
          <w:kern w:val="24"/>
          <w:sz w:val="24"/>
          <w:szCs w:val="24"/>
        </w:rPr>
        <w:t>seeking support from an individual, for example</w:t>
      </w:r>
      <w:r w:rsidR="008B5A5E" w:rsidRPr="00544A46">
        <w:rPr>
          <w:rFonts w:ascii="Calibri" w:hAnsi="Calibri" w:cs="Calibri"/>
          <w:bCs/>
          <w:kern w:val="24"/>
          <w:sz w:val="24"/>
          <w:szCs w:val="24"/>
        </w:rPr>
        <w:t xml:space="preserve"> particip</w:t>
      </w:r>
      <w:r w:rsidR="00CC3C5C" w:rsidRPr="00544A46">
        <w:rPr>
          <w:rFonts w:ascii="Calibri" w:hAnsi="Calibri" w:cs="Calibri"/>
          <w:bCs/>
          <w:kern w:val="24"/>
          <w:sz w:val="24"/>
          <w:szCs w:val="24"/>
        </w:rPr>
        <w:t>ant 95 (exceeded PA recommendations) nominated participant 74 (met PA recommendations)</w:t>
      </w:r>
      <w:r w:rsidR="008B5A5E" w:rsidRPr="00544A46">
        <w:rPr>
          <w:rFonts w:ascii="Calibri" w:hAnsi="Calibri" w:cs="Calibri"/>
          <w:bCs/>
          <w:kern w:val="24"/>
          <w:sz w:val="24"/>
          <w:szCs w:val="24"/>
        </w:rPr>
        <w:t xml:space="preserve">. </w:t>
      </w:r>
      <w:r w:rsidR="00CC3C5C" w:rsidRPr="00544A46">
        <w:rPr>
          <w:rFonts w:ascii="Calibri" w:hAnsi="Calibri" w:cs="Calibri"/>
          <w:bCs/>
          <w:kern w:val="24"/>
          <w:sz w:val="24"/>
          <w:szCs w:val="24"/>
        </w:rPr>
        <w:t xml:space="preserve">Evidence of diffusion of information through the network can be seen, for example participant 84 nominated SP6 who in turn nominated SP1, who in turn nominated SP3 and SP5. </w:t>
      </w:r>
    </w:p>
    <w:p w14:paraId="620793A5" w14:textId="77777777" w:rsidR="005B49BD" w:rsidRPr="00544A46" w:rsidRDefault="005B49BD" w:rsidP="00544A46">
      <w:pPr>
        <w:pStyle w:val="NormalWeb"/>
        <w:spacing w:beforeLines="0" w:afterLines="0"/>
        <w:rPr>
          <w:rFonts w:ascii="Calibri" w:hAnsi="Calibri" w:cs="Calibri"/>
          <w:bCs/>
          <w:kern w:val="24"/>
          <w:sz w:val="24"/>
          <w:szCs w:val="24"/>
        </w:rPr>
      </w:pPr>
    </w:p>
    <w:p w14:paraId="57B815AE" w14:textId="048665A2" w:rsidR="00CC3C5C" w:rsidRDefault="00CC3C5C" w:rsidP="00544A46">
      <w:pPr>
        <w:rPr>
          <w:rFonts w:ascii="Calibri" w:hAnsi="Calibri" w:cs="Calibri"/>
        </w:rPr>
      </w:pPr>
      <w:r w:rsidRPr="00544A46">
        <w:rPr>
          <w:rFonts w:ascii="Calibri" w:hAnsi="Calibri" w:cs="Calibri"/>
        </w:rPr>
        <w:t xml:space="preserve">Qualitative data reveal that SP3 </w:t>
      </w:r>
      <w:r w:rsidR="005B49BD" w:rsidRPr="00544A46">
        <w:rPr>
          <w:rFonts w:ascii="Calibri" w:hAnsi="Calibri" w:cs="Calibri"/>
        </w:rPr>
        <w:t>identified himself as</w:t>
      </w:r>
      <w:r w:rsidR="00942FAA" w:rsidRPr="00544A46">
        <w:rPr>
          <w:rFonts w:ascii="Calibri" w:hAnsi="Calibri" w:cs="Calibri"/>
        </w:rPr>
        <w:t xml:space="preserve"> a </w:t>
      </w:r>
      <w:r w:rsidR="00370EB7" w:rsidRPr="00544A46">
        <w:rPr>
          <w:rFonts w:ascii="Calibri" w:hAnsi="Calibri" w:cs="Calibri"/>
        </w:rPr>
        <w:t>recogn</w:t>
      </w:r>
      <w:r w:rsidR="00FF4174">
        <w:rPr>
          <w:rFonts w:ascii="Calibri" w:hAnsi="Calibri" w:cs="Calibri"/>
        </w:rPr>
        <w:t>is</w:t>
      </w:r>
      <w:r w:rsidR="00370EB7" w:rsidRPr="00544A46">
        <w:rPr>
          <w:rFonts w:ascii="Calibri" w:hAnsi="Calibri" w:cs="Calibri"/>
        </w:rPr>
        <w:t>ed</w:t>
      </w:r>
      <w:r w:rsidR="00942FAA" w:rsidRPr="00544A46">
        <w:rPr>
          <w:rFonts w:ascii="Calibri" w:hAnsi="Calibri" w:cs="Calibri"/>
        </w:rPr>
        <w:t xml:space="preserve"> </w:t>
      </w:r>
      <w:r w:rsidRPr="00544A46">
        <w:rPr>
          <w:rFonts w:ascii="Calibri" w:hAnsi="Calibri" w:cs="Calibri"/>
        </w:rPr>
        <w:t xml:space="preserve">source of information about PA within the workplace and felt confident </w:t>
      </w:r>
      <w:r w:rsidR="00942FAA" w:rsidRPr="00544A46">
        <w:rPr>
          <w:rFonts w:ascii="Calibri" w:hAnsi="Calibri" w:cs="Calibri"/>
        </w:rPr>
        <w:t xml:space="preserve">in </w:t>
      </w:r>
      <w:r w:rsidRPr="00544A46">
        <w:rPr>
          <w:rFonts w:ascii="Calibri" w:hAnsi="Calibri" w:cs="Calibri"/>
        </w:rPr>
        <w:t>this</w:t>
      </w:r>
      <w:r w:rsidR="00942FAA" w:rsidRPr="00544A46">
        <w:rPr>
          <w:rFonts w:ascii="Calibri" w:hAnsi="Calibri" w:cs="Calibri"/>
        </w:rPr>
        <w:t xml:space="preserve"> role</w:t>
      </w:r>
      <w:r w:rsidRPr="00544A46">
        <w:rPr>
          <w:rFonts w:ascii="Calibri" w:hAnsi="Calibri" w:cs="Calibri"/>
        </w:rPr>
        <w:t xml:space="preserve">. </w:t>
      </w:r>
      <w:r w:rsidR="00942FAA" w:rsidRPr="00544A46">
        <w:rPr>
          <w:rFonts w:ascii="Calibri" w:hAnsi="Calibri" w:cs="Calibri"/>
        </w:rPr>
        <w:t xml:space="preserve">He perceived that his own exercise experience and commitment was the reason for this recognition.  </w:t>
      </w:r>
      <w:r w:rsidR="005B49BD" w:rsidRPr="00544A46">
        <w:rPr>
          <w:rFonts w:ascii="Calibri" w:hAnsi="Calibri" w:cs="Calibri"/>
        </w:rPr>
        <w:t>He tended to provide i</w:t>
      </w:r>
      <w:r w:rsidRPr="00544A46">
        <w:rPr>
          <w:rFonts w:ascii="Calibri" w:hAnsi="Calibri" w:cs="Calibri"/>
        </w:rPr>
        <w:t>nformation on a one-to-one basis and conversations were initiated by the individuals seeking support</w:t>
      </w:r>
      <w:r w:rsidR="001D0B76" w:rsidRPr="00544A46">
        <w:rPr>
          <w:rFonts w:ascii="Calibri" w:hAnsi="Calibri" w:cs="Calibri"/>
        </w:rPr>
        <w:t>:</w:t>
      </w:r>
    </w:p>
    <w:p w14:paraId="05A444FA" w14:textId="77777777" w:rsidR="00544A46" w:rsidRPr="00544A46" w:rsidRDefault="00544A46" w:rsidP="00544A46">
      <w:pPr>
        <w:rPr>
          <w:rFonts w:ascii="Calibri" w:hAnsi="Calibri" w:cs="Calibri"/>
        </w:rPr>
      </w:pPr>
    </w:p>
    <w:p w14:paraId="4C248DE6" w14:textId="161B0F37" w:rsidR="00DB739B" w:rsidRDefault="00CC3C5C" w:rsidP="00544A46">
      <w:pPr>
        <w:ind w:left="720"/>
        <w:rPr>
          <w:rFonts w:ascii="Calibri" w:hAnsi="Calibri" w:cs="Calibri"/>
        </w:rPr>
      </w:pPr>
      <w:r w:rsidRPr="00544A46">
        <w:rPr>
          <w:rFonts w:ascii="Calibri" w:hAnsi="Calibri" w:cs="Calibri"/>
        </w:rPr>
        <w:t xml:space="preserve"> </w:t>
      </w:r>
      <w:r w:rsidR="00DB739B" w:rsidRPr="00544A46">
        <w:rPr>
          <w:rFonts w:ascii="Calibri" w:hAnsi="Calibri" w:cs="Calibri"/>
        </w:rPr>
        <w:t xml:space="preserve">“I think because I am </w:t>
      </w:r>
      <w:r w:rsidR="00370EB7" w:rsidRPr="00544A46">
        <w:rPr>
          <w:rFonts w:ascii="Calibri" w:hAnsi="Calibri" w:cs="Calibri"/>
        </w:rPr>
        <w:t>recogn</w:t>
      </w:r>
      <w:r w:rsidR="00FF4174">
        <w:rPr>
          <w:rFonts w:ascii="Calibri" w:hAnsi="Calibri" w:cs="Calibri"/>
        </w:rPr>
        <w:t>is</w:t>
      </w:r>
      <w:r w:rsidR="00370EB7" w:rsidRPr="00544A46">
        <w:rPr>
          <w:rFonts w:ascii="Calibri" w:hAnsi="Calibri" w:cs="Calibri"/>
        </w:rPr>
        <w:t>ed</w:t>
      </w:r>
      <w:r w:rsidR="00DB739B" w:rsidRPr="00544A46">
        <w:rPr>
          <w:rFonts w:ascii="Calibri" w:hAnsi="Calibri" w:cs="Calibri"/>
        </w:rPr>
        <w:t xml:space="preserve"> as someone that does exercise and has knowledge and also because the department that I work in you can approach and get advice about training and diet, to get thoughts even if they are knowledgeable themselves we can have a discussion around what you think about this. So</w:t>
      </w:r>
      <w:r w:rsidR="008A40B1">
        <w:rPr>
          <w:rFonts w:ascii="Calibri" w:hAnsi="Calibri" w:cs="Calibri"/>
        </w:rPr>
        <w:t>,</w:t>
      </w:r>
      <w:r w:rsidR="00DB739B" w:rsidRPr="00544A46">
        <w:rPr>
          <w:rFonts w:ascii="Calibri" w:hAnsi="Calibri" w:cs="Calibri"/>
        </w:rPr>
        <w:t xml:space="preserve"> I have had lots of conversations with people about their training goals, what they are currently doing.” (SP3, male, age 35)</w:t>
      </w:r>
      <w:r w:rsidR="001D0B76" w:rsidRPr="00544A46">
        <w:rPr>
          <w:rFonts w:ascii="Calibri" w:hAnsi="Calibri" w:cs="Calibri"/>
        </w:rPr>
        <w:t>.</w:t>
      </w:r>
    </w:p>
    <w:p w14:paraId="1D5C62D4" w14:textId="77777777" w:rsidR="00544A46" w:rsidRPr="00544A46" w:rsidRDefault="00544A46" w:rsidP="00544A46">
      <w:pPr>
        <w:ind w:left="720"/>
        <w:rPr>
          <w:rFonts w:ascii="Calibri" w:hAnsi="Calibri" w:cs="Calibri"/>
        </w:rPr>
      </w:pPr>
    </w:p>
    <w:p w14:paraId="69A2477D" w14:textId="77777777" w:rsidR="00817059" w:rsidRPr="00544A46" w:rsidRDefault="00817059" w:rsidP="00544A46">
      <w:pPr>
        <w:rPr>
          <w:rFonts w:ascii="Calibri" w:hAnsi="Calibri" w:cs="Calibri"/>
        </w:rPr>
      </w:pPr>
      <w:r w:rsidRPr="00544A46">
        <w:rPr>
          <w:rFonts w:ascii="Calibri" w:hAnsi="Calibri" w:cs="Calibri"/>
        </w:rPr>
        <w:t xml:space="preserve">The focus groups with support seekers reinforced this view as they described a characteristic of a support provider as someone who is ‘knowledgeable about PA’.  </w:t>
      </w:r>
    </w:p>
    <w:p w14:paraId="5E56FF5A" w14:textId="77777777" w:rsidR="00817059" w:rsidRPr="00544A46" w:rsidRDefault="00817059" w:rsidP="00544A46">
      <w:pPr>
        <w:rPr>
          <w:rFonts w:ascii="Calibri" w:hAnsi="Calibri" w:cs="Calibri"/>
        </w:rPr>
      </w:pPr>
    </w:p>
    <w:p w14:paraId="6334A14F" w14:textId="04960DC9" w:rsidR="009A4ECC" w:rsidRPr="00544A46" w:rsidRDefault="00C74DD7" w:rsidP="00544A46">
      <w:pPr>
        <w:rPr>
          <w:rFonts w:ascii="Calibri" w:hAnsi="Calibri" w:cs="Calibri"/>
        </w:rPr>
      </w:pPr>
      <w:r w:rsidRPr="00544A46">
        <w:rPr>
          <w:rFonts w:ascii="Calibri" w:hAnsi="Calibri" w:cs="Calibri"/>
        </w:rPr>
        <w:t xml:space="preserve">Female support provider </w:t>
      </w:r>
      <w:r w:rsidR="00620266" w:rsidRPr="00544A46">
        <w:rPr>
          <w:rFonts w:ascii="Calibri" w:hAnsi="Calibri" w:cs="Calibri"/>
        </w:rPr>
        <w:t xml:space="preserve">SP1 was nominated as providing informational support by four </w:t>
      </w:r>
      <w:r w:rsidR="008A40B1">
        <w:rPr>
          <w:rFonts w:ascii="Calibri" w:hAnsi="Calibri" w:cs="Calibri"/>
        </w:rPr>
        <w:t xml:space="preserve">women </w:t>
      </w:r>
      <w:r w:rsidR="00620266" w:rsidRPr="00544A46">
        <w:rPr>
          <w:rFonts w:ascii="Calibri" w:hAnsi="Calibri" w:cs="Calibri"/>
        </w:rPr>
        <w:t>and one ma</w:t>
      </w:r>
      <w:r w:rsidR="008A40B1">
        <w:rPr>
          <w:rFonts w:ascii="Calibri" w:hAnsi="Calibri" w:cs="Calibri"/>
        </w:rPr>
        <w:t>n</w:t>
      </w:r>
      <w:r w:rsidR="00620266" w:rsidRPr="00544A46">
        <w:rPr>
          <w:rFonts w:ascii="Calibri" w:hAnsi="Calibri" w:cs="Calibri"/>
        </w:rPr>
        <w:t xml:space="preserve">. </w:t>
      </w:r>
      <w:r w:rsidRPr="00544A46">
        <w:rPr>
          <w:rFonts w:ascii="Calibri" w:hAnsi="Calibri" w:cs="Calibri"/>
        </w:rPr>
        <w:t>She explained that colleagues might initiate a conversation with her about her body shape and she would use this as an opportunity to explain how exercise has changed her weight. Conversations described by SP1 tended to be more ad</w:t>
      </w:r>
      <w:r w:rsidR="008A40B1">
        <w:rPr>
          <w:rFonts w:ascii="Calibri" w:hAnsi="Calibri" w:cs="Calibri"/>
        </w:rPr>
        <w:t xml:space="preserve"> </w:t>
      </w:r>
      <w:r w:rsidRPr="00544A46">
        <w:rPr>
          <w:rFonts w:ascii="Calibri" w:hAnsi="Calibri" w:cs="Calibri"/>
        </w:rPr>
        <w:t>hoc and less structured than those of SP3.</w:t>
      </w:r>
      <w:r w:rsidR="009A4ECC" w:rsidRPr="00544A46">
        <w:rPr>
          <w:rFonts w:ascii="Calibri" w:hAnsi="Calibri" w:cs="Calibri"/>
        </w:rPr>
        <w:t xml:space="preserve"> </w:t>
      </w:r>
    </w:p>
    <w:p w14:paraId="1C64A212" w14:textId="77777777" w:rsidR="00427497" w:rsidRPr="00544A46" w:rsidRDefault="00427497" w:rsidP="00544A46">
      <w:pPr>
        <w:rPr>
          <w:rFonts w:ascii="Calibri" w:hAnsi="Calibri" w:cs="Calibri"/>
        </w:rPr>
      </w:pPr>
    </w:p>
    <w:p w14:paraId="7231D3B8" w14:textId="69ACEF36" w:rsidR="00620266" w:rsidRDefault="00C74DD7" w:rsidP="00544A46">
      <w:pPr>
        <w:rPr>
          <w:rFonts w:ascii="Calibri" w:hAnsi="Calibri" w:cs="Calibri"/>
        </w:rPr>
      </w:pPr>
      <w:r w:rsidRPr="00544A46">
        <w:rPr>
          <w:rFonts w:ascii="Calibri" w:hAnsi="Calibri" w:cs="Calibri"/>
        </w:rPr>
        <w:t xml:space="preserve">Those disconnected </w:t>
      </w:r>
      <w:r w:rsidR="00624BBF" w:rsidRPr="00544A46">
        <w:rPr>
          <w:rFonts w:ascii="Calibri" w:hAnsi="Calibri" w:cs="Calibri"/>
        </w:rPr>
        <w:t>employees</w:t>
      </w:r>
      <w:r w:rsidRPr="00544A46">
        <w:rPr>
          <w:rFonts w:ascii="Calibri" w:hAnsi="Calibri" w:cs="Calibri"/>
        </w:rPr>
        <w:t xml:space="preserve"> provided some insight into </w:t>
      </w:r>
      <w:r w:rsidR="00915A4D" w:rsidRPr="00544A46">
        <w:rPr>
          <w:rFonts w:ascii="Calibri" w:hAnsi="Calibri" w:cs="Calibri"/>
        </w:rPr>
        <w:t>what information they would be interested in receiving. For example</w:t>
      </w:r>
      <w:r w:rsidR="008A40B1">
        <w:rPr>
          <w:rFonts w:ascii="Calibri" w:hAnsi="Calibri" w:cs="Calibri"/>
        </w:rPr>
        <w:t>,</w:t>
      </w:r>
      <w:r w:rsidR="00915A4D" w:rsidRPr="00544A46">
        <w:rPr>
          <w:rFonts w:ascii="Calibri" w:hAnsi="Calibri" w:cs="Calibri"/>
        </w:rPr>
        <w:t xml:space="preserve"> a m</w:t>
      </w:r>
      <w:r w:rsidR="008A40B1">
        <w:rPr>
          <w:rFonts w:ascii="Calibri" w:hAnsi="Calibri" w:cs="Calibri"/>
        </w:rPr>
        <w:t>an</w:t>
      </w:r>
      <w:r w:rsidR="00915A4D" w:rsidRPr="00544A46">
        <w:rPr>
          <w:rFonts w:ascii="Calibri" w:hAnsi="Calibri" w:cs="Calibri"/>
        </w:rPr>
        <w:t xml:space="preserve"> meeting the PA recommendations said:</w:t>
      </w:r>
    </w:p>
    <w:p w14:paraId="76BD5DA1" w14:textId="77777777" w:rsidR="00544A46" w:rsidRPr="00544A46" w:rsidRDefault="00544A46" w:rsidP="00544A46">
      <w:pPr>
        <w:rPr>
          <w:rFonts w:ascii="Calibri" w:hAnsi="Calibri" w:cs="Calibri"/>
        </w:rPr>
      </w:pPr>
    </w:p>
    <w:p w14:paraId="7C943CF7" w14:textId="59BDD8E8" w:rsidR="003B0BF0" w:rsidRDefault="00DB739B" w:rsidP="00544A46">
      <w:pPr>
        <w:ind w:left="720"/>
        <w:rPr>
          <w:rFonts w:ascii="Calibri" w:hAnsi="Calibri" w:cs="Calibri"/>
        </w:rPr>
      </w:pPr>
      <w:r w:rsidRPr="00544A46">
        <w:rPr>
          <w:rFonts w:ascii="Calibri" w:hAnsi="Calibri" w:cs="Calibri"/>
        </w:rPr>
        <w:t xml:space="preserve"> </w:t>
      </w:r>
      <w:r w:rsidR="003B0BF0" w:rsidRPr="00544A46">
        <w:rPr>
          <w:rFonts w:ascii="Calibri" w:hAnsi="Calibri" w:cs="Calibri"/>
        </w:rPr>
        <w:t>“and be more personal, so rather than this is the message, or the messages and I am just going to give the same thing to everyone, it’s just about taking the time to talk to individuals as individuals” (D3, male, age 41)</w:t>
      </w:r>
      <w:r w:rsidR="00557102" w:rsidRPr="00544A46">
        <w:rPr>
          <w:rFonts w:ascii="Calibri" w:hAnsi="Calibri" w:cs="Calibri"/>
        </w:rPr>
        <w:t>.</w:t>
      </w:r>
    </w:p>
    <w:p w14:paraId="63371A04" w14:textId="77777777" w:rsidR="00544A46" w:rsidRPr="00544A46" w:rsidRDefault="00544A46" w:rsidP="00544A46">
      <w:pPr>
        <w:ind w:left="720"/>
        <w:rPr>
          <w:rFonts w:ascii="Calibri" w:hAnsi="Calibri" w:cs="Calibri"/>
        </w:rPr>
      </w:pPr>
    </w:p>
    <w:p w14:paraId="5DF3CB23" w14:textId="65EE8147" w:rsidR="003B0BF0" w:rsidRPr="00544A46" w:rsidRDefault="007B46E0" w:rsidP="00544A46">
      <w:pPr>
        <w:rPr>
          <w:rFonts w:ascii="Calibri" w:hAnsi="Calibri" w:cs="Calibri"/>
        </w:rPr>
      </w:pPr>
      <w:r w:rsidRPr="00544A46">
        <w:rPr>
          <w:rFonts w:ascii="Calibri" w:hAnsi="Calibri" w:cs="Calibri"/>
        </w:rPr>
        <w:t>This s</w:t>
      </w:r>
      <w:r w:rsidR="00915A4D" w:rsidRPr="00544A46">
        <w:rPr>
          <w:rFonts w:ascii="Calibri" w:hAnsi="Calibri" w:cs="Calibri"/>
        </w:rPr>
        <w:t>uggest</w:t>
      </w:r>
      <w:r w:rsidRPr="00544A46">
        <w:rPr>
          <w:rFonts w:ascii="Calibri" w:hAnsi="Calibri" w:cs="Calibri"/>
        </w:rPr>
        <w:t>s</w:t>
      </w:r>
      <w:r w:rsidR="00915A4D" w:rsidRPr="00544A46">
        <w:rPr>
          <w:rFonts w:ascii="Calibri" w:hAnsi="Calibri" w:cs="Calibri"/>
        </w:rPr>
        <w:t xml:space="preserve"> that he was not interested in hearing standard PA promotion messages but m</w:t>
      </w:r>
      <w:r w:rsidR="008A40B1">
        <w:rPr>
          <w:rFonts w:ascii="Calibri" w:hAnsi="Calibri" w:cs="Calibri"/>
        </w:rPr>
        <w:t>ight</w:t>
      </w:r>
      <w:r w:rsidR="00915A4D" w:rsidRPr="00544A46">
        <w:rPr>
          <w:rFonts w:ascii="Calibri" w:hAnsi="Calibri" w:cs="Calibri"/>
        </w:rPr>
        <w:t xml:space="preserve"> be engaged by someone who initiated a conversation about his personal PA preferences and barriers. </w:t>
      </w:r>
    </w:p>
    <w:p w14:paraId="6CC4DDD8" w14:textId="77777777" w:rsidR="009B4E87" w:rsidRPr="00544A46" w:rsidRDefault="009B4E87" w:rsidP="00544A46">
      <w:pPr>
        <w:rPr>
          <w:rFonts w:ascii="Calibri" w:hAnsi="Calibri" w:cs="Calibri"/>
        </w:rPr>
      </w:pPr>
    </w:p>
    <w:p w14:paraId="577FA965" w14:textId="1C33C4A0" w:rsidR="00C9680C" w:rsidRPr="00544A46" w:rsidRDefault="00C9680C" w:rsidP="00544A46">
      <w:pPr>
        <w:rPr>
          <w:rFonts w:ascii="Calibri" w:hAnsi="Calibri" w:cs="Calibri"/>
          <w:i/>
        </w:rPr>
      </w:pPr>
      <w:r w:rsidRPr="00544A46">
        <w:rPr>
          <w:rFonts w:ascii="Calibri" w:hAnsi="Calibri" w:cs="Calibri"/>
          <w:i/>
        </w:rPr>
        <w:t>Companionship support</w:t>
      </w:r>
    </w:p>
    <w:p w14:paraId="090AE952" w14:textId="53EDEE35" w:rsidR="000A5609" w:rsidRDefault="000A5609" w:rsidP="00544A46">
      <w:pPr>
        <w:rPr>
          <w:rFonts w:ascii="Calibri" w:hAnsi="Calibri" w:cs="Calibri"/>
          <w:i/>
        </w:rPr>
      </w:pPr>
    </w:p>
    <w:p w14:paraId="69D85087" w14:textId="5E4FD095" w:rsidR="00544A46" w:rsidRDefault="00544A46" w:rsidP="009C17E4">
      <w:pPr>
        <w:jc w:val="center"/>
        <w:rPr>
          <w:rFonts w:ascii="Calibri" w:hAnsi="Calibri" w:cs="Calibri"/>
          <w:iCs/>
        </w:rPr>
      </w:pPr>
      <w:r>
        <w:rPr>
          <w:rFonts w:ascii="Calibri" w:hAnsi="Calibri" w:cs="Calibri"/>
          <w:iCs/>
        </w:rPr>
        <w:t>[Figure 2 about here]</w:t>
      </w:r>
    </w:p>
    <w:p w14:paraId="46E2F955" w14:textId="77777777" w:rsidR="007B4A53" w:rsidRPr="00544A46" w:rsidRDefault="007B4A53" w:rsidP="00544A46">
      <w:pPr>
        <w:rPr>
          <w:rFonts w:ascii="Calibri" w:hAnsi="Calibri" w:cs="Calibri"/>
        </w:rPr>
      </w:pPr>
    </w:p>
    <w:p w14:paraId="768E6002" w14:textId="0D4A1065" w:rsidR="00421731" w:rsidRPr="00544A46" w:rsidRDefault="00460863" w:rsidP="00544A46">
      <w:pPr>
        <w:rPr>
          <w:rFonts w:ascii="Calibri" w:hAnsi="Calibri" w:cs="Calibri"/>
        </w:rPr>
      </w:pPr>
      <w:r w:rsidRPr="00544A46">
        <w:rPr>
          <w:rFonts w:ascii="Calibri" w:hAnsi="Calibri" w:cs="Calibri"/>
          <w:bCs/>
          <w:kern w:val="24"/>
        </w:rPr>
        <w:t>In total</w:t>
      </w:r>
      <w:r w:rsidR="008A40B1">
        <w:rPr>
          <w:rFonts w:ascii="Calibri" w:hAnsi="Calibri" w:cs="Calibri"/>
          <w:bCs/>
          <w:kern w:val="24"/>
        </w:rPr>
        <w:t>,</w:t>
      </w:r>
      <w:r w:rsidRPr="00544A46">
        <w:rPr>
          <w:rFonts w:ascii="Calibri" w:hAnsi="Calibri" w:cs="Calibri"/>
          <w:bCs/>
          <w:kern w:val="24"/>
        </w:rPr>
        <w:t xml:space="preserve"> 63 traceable and 34 untraceable nominations were made. Participants shown on the left</w:t>
      </w:r>
      <w:r w:rsidR="008A40B1">
        <w:rPr>
          <w:rFonts w:ascii="Calibri" w:hAnsi="Calibri" w:cs="Calibri"/>
          <w:bCs/>
          <w:kern w:val="24"/>
        </w:rPr>
        <w:t>-</w:t>
      </w:r>
      <w:r w:rsidRPr="00544A46">
        <w:rPr>
          <w:rFonts w:ascii="Calibri" w:hAnsi="Calibri" w:cs="Calibri"/>
          <w:bCs/>
          <w:kern w:val="24"/>
        </w:rPr>
        <w:t xml:space="preserve">hand side </w:t>
      </w:r>
      <w:r w:rsidR="005F036D" w:rsidRPr="00544A46">
        <w:rPr>
          <w:rFonts w:ascii="Calibri" w:hAnsi="Calibri" w:cs="Calibri"/>
          <w:bCs/>
          <w:kern w:val="24"/>
        </w:rPr>
        <w:t>of Figure 2 did not nominate any</w:t>
      </w:r>
      <w:r w:rsidRPr="00544A46">
        <w:rPr>
          <w:rFonts w:ascii="Calibri" w:hAnsi="Calibri" w:cs="Calibri"/>
          <w:bCs/>
          <w:kern w:val="24"/>
        </w:rPr>
        <w:t xml:space="preserve"> of the other 98 participants and were not themselves nominated as providing companionship support</w:t>
      </w:r>
      <w:r w:rsidR="005F036D" w:rsidRPr="00544A46">
        <w:rPr>
          <w:rFonts w:ascii="Calibri" w:hAnsi="Calibri" w:cs="Calibri"/>
          <w:bCs/>
          <w:kern w:val="24"/>
        </w:rPr>
        <w:t xml:space="preserve">. </w:t>
      </w:r>
      <w:r w:rsidR="00421731" w:rsidRPr="00544A46">
        <w:rPr>
          <w:rFonts w:ascii="Calibri" w:hAnsi="Calibri" w:cs="Calibri"/>
        </w:rPr>
        <w:t xml:space="preserve">Figure 2 shows that employees formed two main groups which provided companionship support to each other. </w:t>
      </w:r>
      <w:r w:rsidR="0025122F" w:rsidRPr="00544A46">
        <w:rPr>
          <w:rFonts w:ascii="Calibri" w:hAnsi="Calibri" w:cs="Calibri"/>
        </w:rPr>
        <w:t>These g</w:t>
      </w:r>
      <w:r w:rsidR="00421731" w:rsidRPr="00544A46">
        <w:rPr>
          <w:rFonts w:ascii="Calibri" w:hAnsi="Calibri" w:cs="Calibri"/>
        </w:rPr>
        <w:t>roups were predominantly comprised of m</w:t>
      </w:r>
      <w:r w:rsidR="008A40B1">
        <w:rPr>
          <w:rFonts w:ascii="Calibri" w:hAnsi="Calibri" w:cs="Calibri"/>
        </w:rPr>
        <w:t>en</w:t>
      </w:r>
      <w:r w:rsidR="00421731" w:rsidRPr="00544A46">
        <w:rPr>
          <w:rFonts w:ascii="Calibri" w:hAnsi="Calibri" w:cs="Calibri"/>
        </w:rPr>
        <w:t xml:space="preserve"> and there were both </w:t>
      </w:r>
      <w:r w:rsidR="0025122F" w:rsidRPr="00544A46">
        <w:rPr>
          <w:rFonts w:ascii="Calibri" w:hAnsi="Calibri" w:cs="Calibri"/>
        </w:rPr>
        <w:t xml:space="preserve">reciprocated and unreciprocated ties within the groups. The two groups were connected by an unreciprocated pair of men. </w:t>
      </w:r>
      <w:r w:rsidR="008A40B1">
        <w:rPr>
          <w:rFonts w:ascii="Calibri" w:hAnsi="Calibri" w:cs="Calibri"/>
        </w:rPr>
        <w:t>Women</w:t>
      </w:r>
      <w:r w:rsidR="0025122F" w:rsidRPr="00544A46">
        <w:rPr>
          <w:rFonts w:ascii="Calibri" w:hAnsi="Calibri" w:cs="Calibri"/>
        </w:rPr>
        <w:t xml:space="preserve"> formed </w:t>
      </w:r>
      <w:r w:rsidR="008F4245" w:rsidRPr="00544A46">
        <w:rPr>
          <w:rFonts w:ascii="Calibri" w:hAnsi="Calibri" w:cs="Calibri"/>
        </w:rPr>
        <w:t>less dense</w:t>
      </w:r>
      <w:r w:rsidR="0025122F" w:rsidRPr="00544A46">
        <w:rPr>
          <w:rFonts w:ascii="Calibri" w:hAnsi="Calibri" w:cs="Calibri"/>
        </w:rPr>
        <w:t xml:space="preserve"> connections </w:t>
      </w:r>
      <w:r w:rsidR="00C34EF2" w:rsidRPr="00544A46">
        <w:rPr>
          <w:rFonts w:ascii="Calibri" w:hAnsi="Calibri" w:cs="Calibri"/>
        </w:rPr>
        <w:t xml:space="preserve">seeking companionship support from one, or a small number of individuals. Many of these connections were unreciprocated. </w:t>
      </w:r>
    </w:p>
    <w:p w14:paraId="4F0630D3" w14:textId="77777777" w:rsidR="00460863" w:rsidRPr="00544A46" w:rsidRDefault="00460863" w:rsidP="00544A46">
      <w:pPr>
        <w:rPr>
          <w:rFonts w:ascii="Calibri" w:hAnsi="Calibri" w:cs="Calibri"/>
        </w:rPr>
      </w:pPr>
    </w:p>
    <w:p w14:paraId="7E56C0AE" w14:textId="16E1B754" w:rsidR="00421731" w:rsidRDefault="00864623" w:rsidP="00544A46">
      <w:pPr>
        <w:rPr>
          <w:rFonts w:ascii="Calibri" w:hAnsi="Calibri" w:cs="Calibri"/>
        </w:rPr>
      </w:pPr>
      <w:r w:rsidRPr="00544A46">
        <w:rPr>
          <w:rFonts w:ascii="Calibri" w:hAnsi="Calibri" w:cs="Calibri"/>
        </w:rPr>
        <w:t xml:space="preserve">SP4 was nominated as providing </w:t>
      </w:r>
      <w:r w:rsidR="00ED20A4" w:rsidRPr="00544A46">
        <w:rPr>
          <w:rFonts w:ascii="Calibri" w:hAnsi="Calibri" w:cs="Calibri"/>
        </w:rPr>
        <w:t xml:space="preserve">companionship </w:t>
      </w:r>
      <w:r w:rsidRPr="00544A46">
        <w:rPr>
          <w:rFonts w:ascii="Calibri" w:hAnsi="Calibri" w:cs="Calibri"/>
        </w:rPr>
        <w:t xml:space="preserve">support by 3 </w:t>
      </w:r>
      <w:r w:rsidR="008A40B1">
        <w:rPr>
          <w:rFonts w:ascii="Calibri" w:hAnsi="Calibri" w:cs="Calibri"/>
        </w:rPr>
        <w:t>women</w:t>
      </w:r>
      <w:r w:rsidRPr="00544A46">
        <w:rPr>
          <w:rFonts w:ascii="Calibri" w:hAnsi="Calibri" w:cs="Calibri"/>
        </w:rPr>
        <w:t xml:space="preserve">. </w:t>
      </w:r>
      <w:r w:rsidR="00A71F9A" w:rsidRPr="00544A46">
        <w:rPr>
          <w:rFonts w:ascii="Calibri" w:hAnsi="Calibri" w:cs="Calibri"/>
        </w:rPr>
        <w:t xml:space="preserve">In her interview she explained that she </w:t>
      </w:r>
      <w:r w:rsidR="00197349" w:rsidRPr="00544A46">
        <w:rPr>
          <w:rFonts w:ascii="Calibri" w:hAnsi="Calibri" w:cs="Calibri"/>
        </w:rPr>
        <w:t xml:space="preserve">regularly attended </w:t>
      </w:r>
      <w:r w:rsidR="00CA3576" w:rsidRPr="00544A46">
        <w:rPr>
          <w:rFonts w:ascii="Calibri" w:hAnsi="Calibri" w:cs="Calibri"/>
        </w:rPr>
        <w:t xml:space="preserve">a local </w:t>
      </w:r>
      <w:r w:rsidR="00197349" w:rsidRPr="00544A46">
        <w:rPr>
          <w:rFonts w:ascii="Calibri" w:hAnsi="Calibri" w:cs="Calibri"/>
        </w:rPr>
        <w:t>gym and exercise classes herself</w:t>
      </w:r>
      <w:r w:rsidR="003C64C3" w:rsidRPr="00544A46">
        <w:rPr>
          <w:rFonts w:ascii="Calibri" w:hAnsi="Calibri" w:cs="Calibri"/>
        </w:rPr>
        <w:t xml:space="preserve"> </w:t>
      </w:r>
      <w:r w:rsidR="00810283" w:rsidRPr="00544A46">
        <w:rPr>
          <w:rFonts w:ascii="Calibri" w:hAnsi="Calibri" w:cs="Calibri"/>
        </w:rPr>
        <w:t xml:space="preserve">and </w:t>
      </w:r>
      <w:r w:rsidR="00175C21" w:rsidRPr="00544A46">
        <w:rPr>
          <w:rFonts w:ascii="Calibri" w:hAnsi="Calibri" w:cs="Calibri"/>
        </w:rPr>
        <w:t xml:space="preserve">had </w:t>
      </w:r>
      <w:r w:rsidR="00810283" w:rsidRPr="00544A46">
        <w:rPr>
          <w:rFonts w:ascii="Calibri" w:hAnsi="Calibri" w:cs="Calibri"/>
        </w:rPr>
        <w:t xml:space="preserve">offered to accompany </w:t>
      </w:r>
      <w:r w:rsidR="003C64C3" w:rsidRPr="00544A46">
        <w:rPr>
          <w:rFonts w:ascii="Calibri" w:hAnsi="Calibri" w:cs="Calibri"/>
        </w:rPr>
        <w:t>colleagues</w:t>
      </w:r>
      <w:r w:rsidR="00810283" w:rsidRPr="00544A46">
        <w:rPr>
          <w:rFonts w:ascii="Calibri" w:hAnsi="Calibri" w:cs="Calibri"/>
        </w:rPr>
        <w:t xml:space="preserve"> to </w:t>
      </w:r>
      <w:r w:rsidR="00175C21" w:rsidRPr="00544A46">
        <w:rPr>
          <w:rFonts w:ascii="Calibri" w:hAnsi="Calibri" w:cs="Calibri"/>
        </w:rPr>
        <w:t xml:space="preserve">classes initially where </w:t>
      </w:r>
      <w:r w:rsidR="00197349" w:rsidRPr="00544A46">
        <w:rPr>
          <w:rFonts w:ascii="Calibri" w:hAnsi="Calibri" w:cs="Calibri"/>
        </w:rPr>
        <w:t xml:space="preserve">lack </w:t>
      </w:r>
      <w:r w:rsidR="003C64C3" w:rsidRPr="00544A46">
        <w:rPr>
          <w:rFonts w:ascii="Calibri" w:hAnsi="Calibri" w:cs="Calibri"/>
        </w:rPr>
        <w:t xml:space="preserve">of </w:t>
      </w:r>
      <w:r w:rsidR="00197349" w:rsidRPr="00544A46">
        <w:rPr>
          <w:rFonts w:ascii="Calibri" w:hAnsi="Calibri" w:cs="Calibri"/>
        </w:rPr>
        <w:t>confidence to do so on their own</w:t>
      </w:r>
      <w:r w:rsidR="003C64C3" w:rsidRPr="00544A46">
        <w:rPr>
          <w:rFonts w:ascii="Calibri" w:hAnsi="Calibri" w:cs="Calibri"/>
        </w:rPr>
        <w:t xml:space="preserve"> was a barrier to participation</w:t>
      </w:r>
      <w:r w:rsidR="00EB0FEF" w:rsidRPr="00544A46">
        <w:rPr>
          <w:rFonts w:ascii="Calibri" w:hAnsi="Calibri" w:cs="Calibri"/>
        </w:rPr>
        <w:t xml:space="preserve">. </w:t>
      </w:r>
      <w:r w:rsidR="003C64C3" w:rsidRPr="00544A46">
        <w:rPr>
          <w:rFonts w:ascii="Calibri" w:hAnsi="Calibri" w:cs="Calibri"/>
        </w:rPr>
        <w:t xml:space="preserve">She </w:t>
      </w:r>
      <w:r w:rsidR="00624BBF" w:rsidRPr="00544A46">
        <w:rPr>
          <w:rFonts w:ascii="Calibri" w:hAnsi="Calibri" w:cs="Calibri"/>
        </w:rPr>
        <w:t>further</w:t>
      </w:r>
      <w:r w:rsidR="003C64C3" w:rsidRPr="00544A46">
        <w:rPr>
          <w:rFonts w:ascii="Calibri" w:hAnsi="Calibri" w:cs="Calibri"/>
        </w:rPr>
        <w:t xml:space="preserve"> explain</w:t>
      </w:r>
      <w:r w:rsidR="00624BBF" w:rsidRPr="00544A46">
        <w:rPr>
          <w:rFonts w:ascii="Calibri" w:hAnsi="Calibri" w:cs="Calibri"/>
        </w:rPr>
        <w:t>ed</w:t>
      </w:r>
      <w:r w:rsidR="003C64C3" w:rsidRPr="00544A46">
        <w:rPr>
          <w:rFonts w:ascii="Calibri" w:hAnsi="Calibri" w:cs="Calibri"/>
        </w:rPr>
        <w:t xml:space="preserve"> that her motivation for taking on this role was </w:t>
      </w:r>
      <w:r w:rsidR="003B6023" w:rsidRPr="00544A46">
        <w:rPr>
          <w:rFonts w:ascii="Calibri" w:hAnsi="Calibri" w:cs="Calibri"/>
        </w:rPr>
        <w:t xml:space="preserve">not purely altruistic, she </w:t>
      </w:r>
      <w:r w:rsidR="003C64C3" w:rsidRPr="00544A46">
        <w:rPr>
          <w:rFonts w:ascii="Calibri" w:hAnsi="Calibri" w:cs="Calibri"/>
        </w:rPr>
        <w:t>enjoy</w:t>
      </w:r>
      <w:r w:rsidR="003B6023" w:rsidRPr="00544A46">
        <w:rPr>
          <w:rFonts w:ascii="Calibri" w:hAnsi="Calibri" w:cs="Calibri"/>
        </w:rPr>
        <w:t>ed the process of encouraging</w:t>
      </w:r>
      <w:r w:rsidR="003C64C3" w:rsidRPr="00544A46">
        <w:rPr>
          <w:rFonts w:ascii="Calibri" w:hAnsi="Calibri" w:cs="Calibri"/>
        </w:rPr>
        <w:t xml:space="preserve"> others to become active and </w:t>
      </w:r>
      <w:r w:rsidR="003B6023" w:rsidRPr="00544A46">
        <w:rPr>
          <w:rFonts w:ascii="Calibri" w:hAnsi="Calibri" w:cs="Calibri"/>
        </w:rPr>
        <w:t xml:space="preserve">having people to exercise with: </w:t>
      </w:r>
    </w:p>
    <w:p w14:paraId="36C7C268" w14:textId="77777777" w:rsidR="009C17E4" w:rsidRPr="00544A46" w:rsidRDefault="009C17E4" w:rsidP="00544A46">
      <w:pPr>
        <w:rPr>
          <w:rFonts w:ascii="Calibri" w:hAnsi="Calibri" w:cs="Calibri"/>
        </w:rPr>
      </w:pPr>
    </w:p>
    <w:p w14:paraId="612ACE65" w14:textId="7CAF1BE5" w:rsidR="003C64C3" w:rsidRPr="00544A46" w:rsidRDefault="003C64C3" w:rsidP="00544A46">
      <w:pPr>
        <w:ind w:left="720"/>
        <w:rPr>
          <w:rFonts w:ascii="Calibri" w:hAnsi="Calibri" w:cs="Calibri"/>
        </w:rPr>
      </w:pPr>
      <w:r w:rsidRPr="00544A46">
        <w:rPr>
          <w:rFonts w:ascii="Calibri" w:hAnsi="Calibri" w:cs="Calibri"/>
        </w:rPr>
        <w:t>“I do get things out of it so I’m not sort of whiter than white, my halo is shining, it benefits me as well so yeah I love it.”</w:t>
      </w:r>
      <w:r w:rsidR="002853D2" w:rsidRPr="00544A46">
        <w:rPr>
          <w:rFonts w:ascii="Calibri" w:hAnsi="Calibri" w:cs="Calibri"/>
        </w:rPr>
        <w:t xml:space="preserve"> (SP4, female, age 38).</w:t>
      </w:r>
    </w:p>
    <w:p w14:paraId="423CDAEC" w14:textId="77777777" w:rsidR="003C64C3" w:rsidRPr="00544A46" w:rsidRDefault="003C64C3" w:rsidP="00544A46">
      <w:pPr>
        <w:rPr>
          <w:rFonts w:ascii="Calibri" w:hAnsi="Calibri" w:cs="Calibri"/>
        </w:rPr>
      </w:pPr>
    </w:p>
    <w:p w14:paraId="33A76E98" w14:textId="2879ED38" w:rsidR="00175C21" w:rsidRDefault="00945FAA" w:rsidP="00544A46">
      <w:pPr>
        <w:rPr>
          <w:rFonts w:ascii="Calibri" w:hAnsi="Calibri" w:cs="Calibri"/>
        </w:rPr>
      </w:pPr>
      <w:r w:rsidRPr="00544A46">
        <w:rPr>
          <w:rFonts w:ascii="Calibri" w:hAnsi="Calibri" w:cs="Calibri"/>
        </w:rPr>
        <w:t xml:space="preserve">In the support seeker focus group SS2 described how an informal exercise group had developed within the </w:t>
      </w:r>
      <w:r w:rsidR="00C91C72" w:rsidRPr="00544A46">
        <w:rPr>
          <w:rFonts w:ascii="Calibri" w:hAnsi="Calibri" w:cs="Calibri"/>
        </w:rPr>
        <w:t>organisation</w:t>
      </w:r>
      <w:r w:rsidRPr="00544A46">
        <w:rPr>
          <w:rFonts w:ascii="Calibri" w:hAnsi="Calibri" w:cs="Calibri"/>
        </w:rPr>
        <w:t xml:space="preserve">: </w:t>
      </w:r>
    </w:p>
    <w:p w14:paraId="688E4439" w14:textId="77777777" w:rsidR="009C17E4" w:rsidRPr="00544A46" w:rsidRDefault="009C17E4" w:rsidP="00544A46">
      <w:pPr>
        <w:rPr>
          <w:rFonts w:ascii="Calibri" w:hAnsi="Calibri" w:cs="Calibri"/>
        </w:rPr>
      </w:pPr>
    </w:p>
    <w:p w14:paraId="394A9569" w14:textId="4FDDB58C" w:rsidR="00421731" w:rsidRPr="00544A46" w:rsidRDefault="00421731" w:rsidP="00544A46">
      <w:pPr>
        <w:ind w:left="720"/>
        <w:rPr>
          <w:rFonts w:ascii="Calibri" w:hAnsi="Calibri" w:cs="Calibri"/>
        </w:rPr>
      </w:pPr>
      <w:r w:rsidRPr="00544A46">
        <w:rPr>
          <w:rFonts w:ascii="Calibri" w:hAnsi="Calibri" w:cs="Calibri"/>
        </w:rPr>
        <w:t xml:space="preserve">“I have received quite a lot of encouragement from colleagues not necessarily about things run by [name of </w:t>
      </w:r>
      <w:r w:rsidR="00C91C72" w:rsidRPr="00544A46">
        <w:rPr>
          <w:rFonts w:ascii="Calibri" w:hAnsi="Calibri" w:cs="Calibri"/>
        </w:rPr>
        <w:t>organisation</w:t>
      </w:r>
      <w:r w:rsidRPr="00544A46">
        <w:rPr>
          <w:rFonts w:ascii="Calibri" w:hAnsi="Calibri" w:cs="Calibri"/>
        </w:rPr>
        <w:t>] or anyone involved but just in terms of, you know I play table tennis with my boss and got a couple of other people from other departments involved as well.” (SS2, male, age 30)</w:t>
      </w:r>
      <w:r w:rsidR="002853D2" w:rsidRPr="00544A46">
        <w:rPr>
          <w:rFonts w:ascii="Calibri" w:hAnsi="Calibri" w:cs="Calibri"/>
        </w:rPr>
        <w:t>.</w:t>
      </w:r>
    </w:p>
    <w:p w14:paraId="7D52AEF6" w14:textId="77777777" w:rsidR="00421731" w:rsidRPr="00544A46" w:rsidRDefault="00421731" w:rsidP="00544A46">
      <w:pPr>
        <w:rPr>
          <w:rFonts w:ascii="Calibri" w:hAnsi="Calibri" w:cs="Calibri"/>
        </w:rPr>
      </w:pPr>
    </w:p>
    <w:p w14:paraId="680F210E" w14:textId="77777777" w:rsidR="00136951" w:rsidRPr="00544A46" w:rsidRDefault="00136951" w:rsidP="00544A46">
      <w:pPr>
        <w:rPr>
          <w:rFonts w:ascii="Calibri" w:hAnsi="Calibri" w:cs="Calibri"/>
          <w:i/>
        </w:rPr>
      </w:pPr>
      <w:r w:rsidRPr="00544A46">
        <w:rPr>
          <w:rFonts w:ascii="Calibri" w:hAnsi="Calibri" w:cs="Calibri"/>
          <w:i/>
        </w:rPr>
        <w:t>Emotional support</w:t>
      </w:r>
    </w:p>
    <w:p w14:paraId="27740282" w14:textId="34DC3877" w:rsidR="00E712A5" w:rsidRDefault="00E712A5" w:rsidP="00544A46">
      <w:pPr>
        <w:rPr>
          <w:rFonts w:ascii="Calibri" w:hAnsi="Calibri" w:cs="Calibri"/>
        </w:rPr>
      </w:pPr>
    </w:p>
    <w:p w14:paraId="7F6F0D6F" w14:textId="27C4283D" w:rsidR="009C17E4" w:rsidRDefault="009C17E4" w:rsidP="009C17E4">
      <w:pPr>
        <w:jc w:val="center"/>
        <w:rPr>
          <w:rFonts w:ascii="Calibri" w:hAnsi="Calibri" w:cs="Calibri"/>
        </w:rPr>
      </w:pPr>
      <w:r>
        <w:rPr>
          <w:rFonts w:ascii="Calibri" w:hAnsi="Calibri" w:cs="Calibri"/>
        </w:rPr>
        <w:t>[Figure 3 about here]</w:t>
      </w:r>
    </w:p>
    <w:p w14:paraId="5F077BD7" w14:textId="77777777" w:rsidR="00E30B7F" w:rsidRPr="00544A46" w:rsidRDefault="00E30B7F" w:rsidP="00544A46">
      <w:pPr>
        <w:rPr>
          <w:rFonts w:ascii="Calibri" w:hAnsi="Calibri" w:cs="Calibri"/>
          <w:color w:val="1F497D" w:themeColor="text2"/>
        </w:rPr>
      </w:pPr>
    </w:p>
    <w:p w14:paraId="3D26C584" w14:textId="4410E442" w:rsidR="00834142" w:rsidRPr="00544A46" w:rsidRDefault="00834142" w:rsidP="00544A46">
      <w:pPr>
        <w:rPr>
          <w:rFonts w:ascii="Calibri" w:hAnsi="Calibri" w:cs="Calibri"/>
        </w:rPr>
      </w:pPr>
      <w:r w:rsidRPr="00544A46">
        <w:rPr>
          <w:rFonts w:ascii="Calibri" w:hAnsi="Calibri" w:cs="Calibri"/>
        </w:rPr>
        <w:t>In total</w:t>
      </w:r>
      <w:r w:rsidR="008A40B1">
        <w:rPr>
          <w:rFonts w:ascii="Calibri" w:hAnsi="Calibri" w:cs="Calibri"/>
        </w:rPr>
        <w:t>,</w:t>
      </w:r>
      <w:r w:rsidRPr="00544A46">
        <w:rPr>
          <w:rFonts w:ascii="Calibri" w:hAnsi="Calibri" w:cs="Calibri"/>
        </w:rPr>
        <w:t xml:space="preserve"> 48 traceable and 21 untraceable nominations </w:t>
      </w:r>
      <w:r w:rsidR="00E712A5" w:rsidRPr="00544A46">
        <w:rPr>
          <w:rFonts w:ascii="Calibri" w:hAnsi="Calibri" w:cs="Calibri"/>
        </w:rPr>
        <w:t xml:space="preserve">for emotional support </w:t>
      </w:r>
      <w:r w:rsidRPr="00544A46">
        <w:rPr>
          <w:rFonts w:ascii="Calibri" w:hAnsi="Calibri" w:cs="Calibri"/>
        </w:rPr>
        <w:t>were made. Participants shown on the left</w:t>
      </w:r>
      <w:r w:rsidR="008A40B1">
        <w:rPr>
          <w:rFonts w:ascii="Calibri" w:hAnsi="Calibri" w:cs="Calibri"/>
        </w:rPr>
        <w:t>-</w:t>
      </w:r>
      <w:r w:rsidRPr="00544A46">
        <w:rPr>
          <w:rFonts w:ascii="Calibri" w:hAnsi="Calibri" w:cs="Calibri"/>
        </w:rPr>
        <w:t>hand side of Figure 3 did not nominate an</w:t>
      </w:r>
      <w:r w:rsidR="00E712A5" w:rsidRPr="00544A46">
        <w:rPr>
          <w:rFonts w:ascii="Calibri" w:hAnsi="Calibri" w:cs="Calibri"/>
        </w:rPr>
        <w:t>y</w:t>
      </w:r>
      <w:r w:rsidRPr="00544A46">
        <w:rPr>
          <w:rFonts w:ascii="Calibri" w:hAnsi="Calibri" w:cs="Calibri"/>
        </w:rPr>
        <w:t xml:space="preserve"> of the other 98 participants, and were not themselves nominated as providing emotional support</w:t>
      </w:r>
      <w:r w:rsidR="00E712A5" w:rsidRPr="00544A46">
        <w:rPr>
          <w:rFonts w:ascii="Calibri" w:hAnsi="Calibri" w:cs="Calibri"/>
        </w:rPr>
        <w:t xml:space="preserve">. </w:t>
      </w:r>
      <w:r w:rsidRPr="00544A46">
        <w:rPr>
          <w:rFonts w:ascii="Calibri" w:hAnsi="Calibri" w:cs="Calibri"/>
        </w:rPr>
        <w:t>Figure 3 indicates that emotional support follow</w:t>
      </w:r>
      <w:r w:rsidR="008A40B1">
        <w:rPr>
          <w:rFonts w:ascii="Calibri" w:hAnsi="Calibri" w:cs="Calibri"/>
        </w:rPr>
        <w:t>ed</w:t>
      </w:r>
      <w:r w:rsidRPr="00544A46">
        <w:rPr>
          <w:rFonts w:ascii="Calibri" w:hAnsi="Calibri" w:cs="Calibri"/>
        </w:rPr>
        <w:t xml:space="preserve"> a </w:t>
      </w:r>
      <w:r w:rsidR="008E6303" w:rsidRPr="00544A46">
        <w:rPr>
          <w:rFonts w:ascii="Calibri" w:hAnsi="Calibri" w:cs="Calibri"/>
        </w:rPr>
        <w:t xml:space="preserve">similar network structure to companionship support, although with fewer connections overall. Two main </w:t>
      </w:r>
      <w:r w:rsidR="00E712A5" w:rsidRPr="00544A46">
        <w:rPr>
          <w:rFonts w:ascii="Calibri" w:hAnsi="Calibri" w:cs="Calibri"/>
        </w:rPr>
        <w:t xml:space="preserve">groups could be seen, with one </w:t>
      </w:r>
      <w:r w:rsidR="00E712A5" w:rsidRPr="00544A46">
        <w:rPr>
          <w:rFonts w:ascii="Calibri" w:hAnsi="Calibri" w:cs="Calibri"/>
        </w:rPr>
        <w:lastRenderedPageBreak/>
        <w:t>unreciprocated</w:t>
      </w:r>
      <w:r w:rsidR="008E6303" w:rsidRPr="00544A46">
        <w:rPr>
          <w:rFonts w:ascii="Calibri" w:hAnsi="Calibri" w:cs="Calibri"/>
        </w:rPr>
        <w:t xml:space="preserve"> tie between them. Emotional support was more frequently unreciprocated compared to companionship support and it was frequently gender matched.</w:t>
      </w:r>
    </w:p>
    <w:p w14:paraId="13742DB3" w14:textId="77777777" w:rsidR="00136951" w:rsidRPr="00544A46" w:rsidRDefault="00136951" w:rsidP="00544A46">
      <w:pPr>
        <w:rPr>
          <w:rFonts w:ascii="Calibri" w:hAnsi="Calibri" w:cs="Calibri"/>
        </w:rPr>
      </w:pPr>
    </w:p>
    <w:p w14:paraId="002C83DB" w14:textId="10FC08C1" w:rsidR="00171AC1" w:rsidRPr="00544A46" w:rsidRDefault="00171AC1" w:rsidP="00544A46">
      <w:pPr>
        <w:rPr>
          <w:rFonts w:ascii="Calibri" w:hAnsi="Calibri" w:cs="Calibri"/>
        </w:rPr>
      </w:pPr>
      <w:r w:rsidRPr="00544A46">
        <w:rPr>
          <w:rFonts w:ascii="Calibri" w:hAnsi="Calibri" w:cs="Calibri"/>
        </w:rPr>
        <w:t>SP1 was nominated by 6 individuals as providing emotional support. In her interview she explained that she consciously tried to encourage those around her at work to be more active by engaging in sup</w:t>
      </w:r>
      <w:r w:rsidR="00EB0FEF" w:rsidRPr="00544A46">
        <w:rPr>
          <w:rFonts w:ascii="Calibri" w:hAnsi="Calibri" w:cs="Calibri"/>
        </w:rPr>
        <w:t xml:space="preserve">portive conversations about PA. </w:t>
      </w:r>
      <w:r w:rsidRPr="00544A46">
        <w:rPr>
          <w:rFonts w:ascii="Calibri" w:hAnsi="Calibri" w:cs="Calibri"/>
        </w:rPr>
        <w:t xml:space="preserve">These conversations were within the office suggesting that this encouragement was focused on those </w:t>
      </w:r>
      <w:r w:rsidR="00E712A5" w:rsidRPr="00544A46">
        <w:rPr>
          <w:rFonts w:ascii="Calibri" w:hAnsi="Calibri" w:cs="Calibri"/>
        </w:rPr>
        <w:t xml:space="preserve">situated in the same part of the office as </w:t>
      </w:r>
      <w:r w:rsidRPr="00544A46">
        <w:rPr>
          <w:rFonts w:ascii="Calibri" w:hAnsi="Calibri" w:cs="Calibri"/>
        </w:rPr>
        <w:t>SP1.</w:t>
      </w:r>
    </w:p>
    <w:p w14:paraId="46CB1E48" w14:textId="77777777" w:rsidR="00171AC1" w:rsidRPr="00544A46" w:rsidRDefault="00171AC1" w:rsidP="00544A46">
      <w:pPr>
        <w:rPr>
          <w:rFonts w:ascii="Calibri" w:hAnsi="Calibri" w:cs="Calibri"/>
        </w:rPr>
      </w:pPr>
    </w:p>
    <w:p w14:paraId="7955930F" w14:textId="57118FB7" w:rsidR="00171AC1" w:rsidRDefault="00171AC1" w:rsidP="00544A46">
      <w:pPr>
        <w:rPr>
          <w:rFonts w:ascii="Calibri" w:hAnsi="Calibri" w:cs="Calibri"/>
        </w:rPr>
      </w:pPr>
      <w:r w:rsidRPr="00544A46">
        <w:rPr>
          <w:rFonts w:ascii="Calibri" w:hAnsi="Calibri" w:cs="Calibri"/>
        </w:rPr>
        <w:t>In the support seekers focus group</w:t>
      </w:r>
      <w:r w:rsidR="008A40B1">
        <w:rPr>
          <w:rFonts w:ascii="Calibri" w:hAnsi="Calibri" w:cs="Calibri"/>
        </w:rPr>
        <w:t>,</w:t>
      </w:r>
      <w:r w:rsidRPr="00544A46">
        <w:rPr>
          <w:rFonts w:ascii="Calibri" w:hAnsi="Calibri" w:cs="Calibri"/>
        </w:rPr>
        <w:t xml:space="preserve"> </w:t>
      </w:r>
      <w:r w:rsidR="000B19A2" w:rsidRPr="00544A46">
        <w:rPr>
          <w:rFonts w:ascii="Calibri" w:hAnsi="Calibri" w:cs="Calibri"/>
        </w:rPr>
        <w:t xml:space="preserve">one of the men gave a description of the characteristics of </w:t>
      </w:r>
      <w:r w:rsidR="00E4356F" w:rsidRPr="00544A46">
        <w:rPr>
          <w:rFonts w:ascii="Calibri" w:hAnsi="Calibri" w:cs="Calibri"/>
        </w:rPr>
        <w:t>individuals who he perceived as providing emotional support for PA:</w:t>
      </w:r>
    </w:p>
    <w:p w14:paraId="0B4EB774" w14:textId="77777777" w:rsidR="009C17E4" w:rsidRPr="00544A46" w:rsidRDefault="009C17E4" w:rsidP="00544A46">
      <w:pPr>
        <w:rPr>
          <w:rFonts w:ascii="Calibri" w:hAnsi="Calibri" w:cs="Calibri"/>
        </w:rPr>
      </w:pPr>
    </w:p>
    <w:p w14:paraId="62F7AC0B" w14:textId="65E0A0B9" w:rsidR="008E6303" w:rsidRDefault="008E6303" w:rsidP="00544A46">
      <w:pPr>
        <w:ind w:left="720"/>
        <w:rPr>
          <w:rFonts w:ascii="Calibri" w:hAnsi="Calibri" w:cs="Calibri"/>
        </w:rPr>
      </w:pPr>
      <w:r w:rsidRPr="00544A46">
        <w:rPr>
          <w:rFonts w:ascii="Calibri" w:hAnsi="Calibri" w:cs="Calibri"/>
        </w:rPr>
        <w:t>“the characters I remember putting on my form they are engaging, they encourage you it is fun it’s something that they almost do on a day to day basis and its almost routine and it doesn’t fill people with fear</w:t>
      </w:r>
      <w:r w:rsidR="00E4356F" w:rsidRPr="00544A46">
        <w:rPr>
          <w:rFonts w:ascii="Calibri" w:hAnsi="Calibri" w:cs="Calibri"/>
        </w:rPr>
        <w:t>,</w:t>
      </w:r>
      <w:r w:rsidRPr="00544A46">
        <w:rPr>
          <w:rFonts w:ascii="Calibri" w:hAnsi="Calibri" w:cs="Calibri"/>
        </w:rPr>
        <w:t xml:space="preserve"> rather than putting them off they really do encourage.” (SS1, male, age 43)</w:t>
      </w:r>
    </w:p>
    <w:p w14:paraId="7582D343" w14:textId="77777777" w:rsidR="009C17E4" w:rsidRPr="00544A46" w:rsidRDefault="009C17E4" w:rsidP="00544A46">
      <w:pPr>
        <w:ind w:left="720"/>
        <w:rPr>
          <w:rFonts w:ascii="Calibri" w:hAnsi="Calibri" w:cs="Calibri"/>
        </w:rPr>
      </w:pPr>
    </w:p>
    <w:p w14:paraId="52901D1A" w14:textId="17171977" w:rsidR="00E4356F" w:rsidRPr="00544A46" w:rsidRDefault="00E4356F" w:rsidP="00544A46">
      <w:pPr>
        <w:rPr>
          <w:rFonts w:ascii="Calibri" w:hAnsi="Calibri" w:cs="Calibri"/>
        </w:rPr>
      </w:pPr>
      <w:r w:rsidRPr="00544A46">
        <w:rPr>
          <w:rFonts w:ascii="Calibri" w:hAnsi="Calibri" w:cs="Calibri"/>
        </w:rPr>
        <w:t xml:space="preserve">It appears that </w:t>
      </w:r>
      <w:r w:rsidR="00E712A5" w:rsidRPr="00544A46">
        <w:rPr>
          <w:rFonts w:ascii="Calibri" w:hAnsi="Calibri" w:cs="Calibri"/>
        </w:rPr>
        <w:t xml:space="preserve">for this individual </w:t>
      </w:r>
      <w:r w:rsidR="00391250">
        <w:rPr>
          <w:rFonts w:ascii="Calibri" w:hAnsi="Calibri" w:cs="Calibri"/>
        </w:rPr>
        <w:t>it is important that support is provided in a positive and non-threatening way.</w:t>
      </w:r>
      <w:r w:rsidR="00391250" w:rsidRPr="00544A46" w:rsidDel="00391250">
        <w:rPr>
          <w:rFonts w:ascii="Calibri" w:hAnsi="Calibri" w:cs="Calibri"/>
        </w:rPr>
        <w:t xml:space="preserve"> </w:t>
      </w:r>
      <w:r w:rsidR="004B07E0" w:rsidRPr="00544A46">
        <w:rPr>
          <w:rFonts w:ascii="Calibri" w:hAnsi="Calibri" w:cs="Calibri"/>
        </w:rPr>
        <w:t xml:space="preserve">The disconnected group did not mention specific examples of emotional support for PA that they had received in the workplace. </w:t>
      </w:r>
    </w:p>
    <w:p w14:paraId="7DB958FD" w14:textId="77777777" w:rsidR="008E6303" w:rsidRPr="00544A46" w:rsidRDefault="008E6303" w:rsidP="00544A46">
      <w:pPr>
        <w:rPr>
          <w:rFonts w:ascii="Calibri" w:hAnsi="Calibri" w:cs="Calibri"/>
        </w:rPr>
      </w:pPr>
    </w:p>
    <w:p w14:paraId="4A97ED5A" w14:textId="77777777" w:rsidR="00E07412" w:rsidRPr="009C17E4" w:rsidRDefault="00E07412" w:rsidP="00544A46">
      <w:pPr>
        <w:rPr>
          <w:rFonts w:ascii="Calibri" w:hAnsi="Calibri" w:cs="Calibri"/>
          <w:i/>
        </w:rPr>
      </w:pPr>
      <w:r w:rsidRPr="00544A46">
        <w:rPr>
          <w:rFonts w:ascii="Calibri" w:hAnsi="Calibri" w:cs="Calibri"/>
          <w:i/>
        </w:rPr>
        <w:t xml:space="preserve">Validation </w:t>
      </w:r>
      <w:r w:rsidRPr="009C17E4">
        <w:rPr>
          <w:rFonts w:ascii="Calibri" w:hAnsi="Calibri" w:cs="Calibri"/>
          <w:i/>
        </w:rPr>
        <w:t>support</w:t>
      </w:r>
    </w:p>
    <w:p w14:paraId="0AAFB67A" w14:textId="58E43D42" w:rsidR="00E30B7F" w:rsidRPr="009C17E4" w:rsidRDefault="00E30B7F" w:rsidP="00544A46">
      <w:pPr>
        <w:rPr>
          <w:rFonts w:ascii="Calibri" w:hAnsi="Calibri" w:cs="Calibri"/>
        </w:rPr>
      </w:pPr>
    </w:p>
    <w:p w14:paraId="470EE731" w14:textId="60CF4A03" w:rsidR="00544A46" w:rsidRDefault="00544A46" w:rsidP="00544A46">
      <w:pPr>
        <w:jc w:val="center"/>
        <w:rPr>
          <w:rFonts w:ascii="Calibri" w:hAnsi="Calibri" w:cs="Calibri"/>
        </w:rPr>
      </w:pPr>
      <w:r w:rsidRPr="00544A46">
        <w:rPr>
          <w:rFonts w:ascii="Calibri" w:hAnsi="Calibri" w:cs="Calibri"/>
        </w:rPr>
        <w:t>[Figure 4 about here]</w:t>
      </w:r>
    </w:p>
    <w:p w14:paraId="0B573A79" w14:textId="77777777" w:rsidR="00544A46" w:rsidRPr="00544A46" w:rsidRDefault="00544A46" w:rsidP="00544A46">
      <w:pPr>
        <w:jc w:val="center"/>
        <w:rPr>
          <w:rFonts w:ascii="Calibri" w:hAnsi="Calibri" w:cs="Calibri"/>
        </w:rPr>
      </w:pPr>
    </w:p>
    <w:p w14:paraId="11F81501" w14:textId="0B93E7FA" w:rsidR="00426B3E" w:rsidRPr="00544A46" w:rsidRDefault="007475F0" w:rsidP="00544A46">
      <w:pPr>
        <w:rPr>
          <w:rFonts w:ascii="Calibri" w:hAnsi="Calibri" w:cs="Calibri"/>
        </w:rPr>
      </w:pPr>
      <w:r w:rsidRPr="00544A46">
        <w:rPr>
          <w:rFonts w:ascii="Calibri" w:hAnsi="Calibri" w:cs="Calibri"/>
        </w:rPr>
        <w:t>In total</w:t>
      </w:r>
      <w:r w:rsidR="00116068">
        <w:rPr>
          <w:rFonts w:ascii="Calibri" w:hAnsi="Calibri" w:cs="Calibri"/>
        </w:rPr>
        <w:t>,</w:t>
      </w:r>
      <w:r w:rsidRPr="00544A46">
        <w:rPr>
          <w:rFonts w:ascii="Calibri" w:hAnsi="Calibri" w:cs="Calibri"/>
        </w:rPr>
        <w:t xml:space="preserve"> 29</w:t>
      </w:r>
      <w:r w:rsidR="00E07412" w:rsidRPr="00544A46">
        <w:rPr>
          <w:rFonts w:ascii="Calibri" w:hAnsi="Calibri" w:cs="Calibri"/>
        </w:rPr>
        <w:t xml:space="preserve"> traceable and </w:t>
      </w:r>
      <w:r w:rsidRPr="00544A46">
        <w:rPr>
          <w:rFonts w:ascii="Calibri" w:hAnsi="Calibri" w:cs="Calibri"/>
        </w:rPr>
        <w:t>13</w:t>
      </w:r>
      <w:r w:rsidR="00E07412" w:rsidRPr="00544A46">
        <w:rPr>
          <w:rFonts w:ascii="Calibri" w:hAnsi="Calibri" w:cs="Calibri"/>
        </w:rPr>
        <w:t xml:space="preserve"> untraceable nominations were made. Participants shown </w:t>
      </w:r>
      <w:r w:rsidRPr="00544A46">
        <w:rPr>
          <w:rFonts w:ascii="Calibri" w:hAnsi="Calibri" w:cs="Calibri"/>
        </w:rPr>
        <w:t>on the left</w:t>
      </w:r>
      <w:r w:rsidR="00116068">
        <w:rPr>
          <w:rFonts w:ascii="Calibri" w:hAnsi="Calibri" w:cs="Calibri"/>
        </w:rPr>
        <w:t>-</w:t>
      </w:r>
      <w:r w:rsidRPr="00544A46">
        <w:rPr>
          <w:rFonts w:ascii="Calibri" w:hAnsi="Calibri" w:cs="Calibri"/>
        </w:rPr>
        <w:t>hand side of Figure 4</w:t>
      </w:r>
      <w:r w:rsidR="00E07412" w:rsidRPr="00544A46">
        <w:rPr>
          <w:rFonts w:ascii="Calibri" w:hAnsi="Calibri" w:cs="Calibri"/>
        </w:rPr>
        <w:t xml:space="preserve"> did not nominate an</w:t>
      </w:r>
      <w:r w:rsidR="00E712A5" w:rsidRPr="00544A46">
        <w:rPr>
          <w:rFonts w:ascii="Calibri" w:hAnsi="Calibri" w:cs="Calibri"/>
        </w:rPr>
        <w:t>y</w:t>
      </w:r>
      <w:r w:rsidR="00E07412" w:rsidRPr="00544A46">
        <w:rPr>
          <w:rFonts w:ascii="Calibri" w:hAnsi="Calibri" w:cs="Calibri"/>
        </w:rPr>
        <w:t xml:space="preserve"> of the other 98 participants, and were not themselves nominated as providing </w:t>
      </w:r>
      <w:r w:rsidR="00E712A5" w:rsidRPr="00544A46">
        <w:rPr>
          <w:rFonts w:ascii="Calibri" w:hAnsi="Calibri" w:cs="Calibri"/>
        </w:rPr>
        <w:t>validation</w:t>
      </w:r>
      <w:r w:rsidR="00E07412" w:rsidRPr="00544A46">
        <w:rPr>
          <w:rFonts w:ascii="Calibri" w:hAnsi="Calibri" w:cs="Calibri"/>
        </w:rPr>
        <w:t xml:space="preserve"> support</w:t>
      </w:r>
      <w:r w:rsidR="00E712A5" w:rsidRPr="00544A46">
        <w:rPr>
          <w:rFonts w:ascii="Calibri" w:hAnsi="Calibri" w:cs="Calibri"/>
        </w:rPr>
        <w:t xml:space="preserve">. </w:t>
      </w:r>
      <w:r w:rsidR="00135048" w:rsidRPr="00544A46">
        <w:rPr>
          <w:rFonts w:ascii="Calibri" w:hAnsi="Calibri" w:cs="Calibri"/>
        </w:rPr>
        <w:t>Validation w</w:t>
      </w:r>
      <w:r w:rsidR="00426B3E" w:rsidRPr="00544A46">
        <w:rPr>
          <w:rFonts w:ascii="Calibri" w:hAnsi="Calibri" w:cs="Calibri"/>
        </w:rPr>
        <w:t>as the least freq</w:t>
      </w:r>
      <w:r w:rsidR="00135048" w:rsidRPr="00544A46">
        <w:rPr>
          <w:rFonts w:ascii="Calibri" w:hAnsi="Calibri" w:cs="Calibri"/>
        </w:rPr>
        <w:t xml:space="preserve">uently sought form of support. </w:t>
      </w:r>
      <w:r w:rsidR="00426B3E" w:rsidRPr="00544A46">
        <w:rPr>
          <w:rFonts w:ascii="Calibri" w:hAnsi="Calibri" w:cs="Calibri"/>
        </w:rPr>
        <w:t xml:space="preserve">Men were more likely to select a male role model whereas women selected both men and women.  </w:t>
      </w:r>
      <w:r w:rsidR="00135048" w:rsidRPr="00544A46">
        <w:rPr>
          <w:rFonts w:ascii="Calibri" w:hAnsi="Calibri" w:cs="Calibri"/>
        </w:rPr>
        <w:t>Interestingly</w:t>
      </w:r>
      <w:r w:rsidR="00116068">
        <w:rPr>
          <w:rFonts w:ascii="Calibri" w:hAnsi="Calibri" w:cs="Calibri"/>
        </w:rPr>
        <w:t>,</w:t>
      </w:r>
      <w:r w:rsidR="00135048" w:rsidRPr="00544A46">
        <w:rPr>
          <w:rFonts w:ascii="Calibri" w:hAnsi="Calibri" w:cs="Calibri"/>
        </w:rPr>
        <w:t xml:space="preserve"> more individuals meeting PA recommendations were nominated than individuals exceeding PA recommendations. In other words</w:t>
      </w:r>
      <w:r w:rsidR="00116068">
        <w:rPr>
          <w:rFonts w:ascii="Calibri" w:hAnsi="Calibri" w:cs="Calibri"/>
        </w:rPr>
        <w:t>,</w:t>
      </w:r>
      <w:r w:rsidR="00135048" w:rsidRPr="00544A46">
        <w:rPr>
          <w:rFonts w:ascii="Calibri" w:hAnsi="Calibri" w:cs="Calibri"/>
        </w:rPr>
        <w:t xml:space="preserve"> high PA level </w:t>
      </w:r>
      <w:r w:rsidR="009F225A" w:rsidRPr="00544A46">
        <w:rPr>
          <w:rFonts w:ascii="Calibri" w:hAnsi="Calibri" w:cs="Calibri"/>
        </w:rPr>
        <w:t>was not necessarily</w:t>
      </w:r>
      <w:r w:rsidR="00135048" w:rsidRPr="00544A46">
        <w:rPr>
          <w:rFonts w:ascii="Calibri" w:hAnsi="Calibri" w:cs="Calibri"/>
        </w:rPr>
        <w:t xml:space="preserve"> a </w:t>
      </w:r>
      <w:r w:rsidR="009F225A" w:rsidRPr="00544A46">
        <w:rPr>
          <w:rFonts w:ascii="Calibri" w:hAnsi="Calibri" w:cs="Calibri"/>
        </w:rPr>
        <w:t>desirable</w:t>
      </w:r>
      <w:r w:rsidR="00135048" w:rsidRPr="00544A46">
        <w:rPr>
          <w:rFonts w:ascii="Calibri" w:hAnsi="Calibri" w:cs="Calibri"/>
        </w:rPr>
        <w:t xml:space="preserve"> criteri</w:t>
      </w:r>
      <w:r w:rsidR="00116068">
        <w:rPr>
          <w:rFonts w:ascii="Calibri" w:hAnsi="Calibri" w:cs="Calibri"/>
        </w:rPr>
        <w:t>on</w:t>
      </w:r>
      <w:r w:rsidR="00135048" w:rsidRPr="00544A46">
        <w:rPr>
          <w:rFonts w:ascii="Calibri" w:hAnsi="Calibri" w:cs="Calibri"/>
        </w:rPr>
        <w:t xml:space="preserve"> for providing validation support for PA. </w:t>
      </w:r>
    </w:p>
    <w:p w14:paraId="754A810E" w14:textId="77777777" w:rsidR="00426B3E" w:rsidRPr="00544A46" w:rsidRDefault="00426B3E" w:rsidP="00544A46">
      <w:pPr>
        <w:rPr>
          <w:rFonts w:ascii="Calibri" w:hAnsi="Calibri" w:cs="Calibri"/>
        </w:rPr>
      </w:pPr>
    </w:p>
    <w:p w14:paraId="4645F10B" w14:textId="6AF1F089" w:rsidR="00C2437D" w:rsidRDefault="00135048" w:rsidP="00544A46">
      <w:pPr>
        <w:rPr>
          <w:rFonts w:ascii="Calibri" w:hAnsi="Calibri" w:cs="Calibri"/>
        </w:rPr>
      </w:pPr>
      <w:r w:rsidRPr="00544A46">
        <w:rPr>
          <w:rFonts w:ascii="Calibri" w:hAnsi="Calibri" w:cs="Calibri"/>
        </w:rPr>
        <w:t xml:space="preserve">Qualitative data provided further insight into </w:t>
      </w:r>
      <w:r w:rsidR="00C2437D" w:rsidRPr="00544A46">
        <w:rPr>
          <w:rFonts w:ascii="Calibri" w:hAnsi="Calibri" w:cs="Calibri"/>
        </w:rPr>
        <w:t xml:space="preserve">the influence of PA level on perception of validation support. One </w:t>
      </w:r>
      <w:r w:rsidR="00116068">
        <w:rPr>
          <w:rFonts w:ascii="Calibri" w:hAnsi="Calibri" w:cs="Calibri"/>
        </w:rPr>
        <w:t xml:space="preserve">woman </w:t>
      </w:r>
      <w:r w:rsidR="00C2437D" w:rsidRPr="00544A46">
        <w:rPr>
          <w:rFonts w:ascii="Calibri" w:hAnsi="Calibri" w:cs="Calibri"/>
        </w:rPr>
        <w:t xml:space="preserve">in the support seekers focus group explained: </w:t>
      </w:r>
    </w:p>
    <w:p w14:paraId="23DCDA48" w14:textId="77777777" w:rsidR="009C17E4" w:rsidRPr="00544A46" w:rsidRDefault="009C17E4" w:rsidP="00544A46">
      <w:pPr>
        <w:rPr>
          <w:rFonts w:ascii="Calibri" w:hAnsi="Calibri" w:cs="Calibri"/>
        </w:rPr>
      </w:pPr>
    </w:p>
    <w:p w14:paraId="043D0FB0" w14:textId="6AAED206" w:rsidR="007475F0" w:rsidRDefault="007475F0" w:rsidP="00544A46">
      <w:pPr>
        <w:ind w:left="720"/>
        <w:rPr>
          <w:rFonts w:ascii="Calibri" w:hAnsi="Calibri" w:cs="Calibri"/>
        </w:rPr>
      </w:pPr>
      <w:r w:rsidRPr="00544A46">
        <w:rPr>
          <w:rFonts w:ascii="Calibri" w:hAnsi="Calibri" w:cs="Calibri"/>
        </w:rPr>
        <w:t>“because sometimes these really proactive people will just put you off because you think I just can’t compete with that” (SS6, female, age 31)</w:t>
      </w:r>
      <w:r w:rsidR="00557102" w:rsidRPr="00544A46">
        <w:rPr>
          <w:rFonts w:ascii="Calibri" w:hAnsi="Calibri" w:cs="Calibri"/>
        </w:rPr>
        <w:t>.</w:t>
      </w:r>
    </w:p>
    <w:p w14:paraId="4FBC102A" w14:textId="77777777" w:rsidR="009C17E4" w:rsidRPr="00544A46" w:rsidRDefault="009C17E4" w:rsidP="00544A46">
      <w:pPr>
        <w:ind w:left="720"/>
        <w:rPr>
          <w:rFonts w:ascii="Calibri" w:hAnsi="Calibri" w:cs="Calibri"/>
        </w:rPr>
      </w:pPr>
    </w:p>
    <w:p w14:paraId="358F7A80" w14:textId="7CC4E8E1" w:rsidR="007475F0" w:rsidRDefault="00C2437D" w:rsidP="00544A46">
      <w:pPr>
        <w:rPr>
          <w:rFonts w:ascii="Calibri" w:hAnsi="Calibri" w:cs="Calibri"/>
        </w:rPr>
      </w:pPr>
      <w:r w:rsidRPr="00544A46">
        <w:rPr>
          <w:rFonts w:ascii="Calibri" w:hAnsi="Calibri" w:cs="Calibri"/>
        </w:rPr>
        <w:t>However, another support seeker said that for him</w:t>
      </w:r>
      <w:r w:rsidR="00624BBF" w:rsidRPr="00544A46">
        <w:rPr>
          <w:rFonts w:ascii="Calibri" w:hAnsi="Calibri" w:cs="Calibri"/>
        </w:rPr>
        <w:t>,</w:t>
      </w:r>
      <w:r w:rsidRPr="00544A46">
        <w:rPr>
          <w:rFonts w:ascii="Calibri" w:hAnsi="Calibri" w:cs="Calibri"/>
        </w:rPr>
        <w:t xml:space="preserve"> seeing other individuals who were fit was something that motivated him:</w:t>
      </w:r>
    </w:p>
    <w:p w14:paraId="292706D6" w14:textId="77777777" w:rsidR="009C17E4" w:rsidRPr="00544A46" w:rsidRDefault="009C17E4" w:rsidP="00544A46">
      <w:pPr>
        <w:rPr>
          <w:rFonts w:ascii="Calibri" w:hAnsi="Calibri" w:cs="Calibri"/>
        </w:rPr>
      </w:pPr>
    </w:p>
    <w:p w14:paraId="5C5B56BE" w14:textId="593E0666" w:rsidR="00C2437D" w:rsidRDefault="007475F0" w:rsidP="00544A46">
      <w:pPr>
        <w:ind w:left="720"/>
        <w:rPr>
          <w:rFonts w:ascii="Calibri" w:hAnsi="Calibri" w:cs="Calibri"/>
        </w:rPr>
      </w:pPr>
      <w:r w:rsidRPr="00544A46">
        <w:rPr>
          <w:rFonts w:ascii="Calibri" w:hAnsi="Calibri" w:cs="Calibri"/>
        </w:rPr>
        <w:t>“some of the role models that I put forward are people that are fit already so they have got that mind-set, and it’s not I aspire to be like them because I probably don’t now at my age but you think I could have a bit of that” (SS1, male, age 43)</w:t>
      </w:r>
      <w:r w:rsidR="00557102" w:rsidRPr="00544A46">
        <w:rPr>
          <w:rFonts w:ascii="Calibri" w:hAnsi="Calibri" w:cs="Calibri"/>
        </w:rPr>
        <w:t>.</w:t>
      </w:r>
    </w:p>
    <w:p w14:paraId="3B885BE9" w14:textId="77777777" w:rsidR="009C17E4" w:rsidRPr="00544A46" w:rsidRDefault="009C17E4" w:rsidP="00544A46">
      <w:pPr>
        <w:ind w:left="720"/>
        <w:rPr>
          <w:rFonts w:ascii="Calibri" w:hAnsi="Calibri" w:cs="Calibri"/>
        </w:rPr>
      </w:pPr>
    </w:p>
    <w:p w14:paraId="371B937C" w14:textId="793ABFD9" w:rsidR="00C2437D" w:rsidRDefault="00C2437D" w:rsidP="00544A46">
      <w:pPr>
        <w:rPr>
          <w:rFonts w:ascii="Calibri" w:hAnsi="Calibri" w:cs="Calibri"/>
        </w:rPr>
      </w:pPr>
      <w:r w:rsidRPr="00544A46">
        <w:rPr>
          <w:rFonts w:ascii="Calibri" w:hAnsi="Calibri" w:cs="Calibri"/>
        </w:rPr>
        <w:lastRenderedPageBreak/>
        <w:t>Age was</w:t>
      </w:r>
      <w:r w:rsidR="009F225A" w:rsidRPr="00544A46">
        <w:rPr>
          <w:rFonts w:ascii="Calibri" w:hAnsi="Calibri" w:cs="Calibri"/>
        </w:rPr>
        <w:t xml:space="preserve"> also</w:t>
      </w:r>
      <w:r w:rsidRPr="00544A46">
        <w:rPr>
          <w:rFonts w:ascii="Calibri" w:hAnsi="Calibri" w:cs="Calibri"/>
        </w:rPr>
        <w:t xml:space="preserve"> identified as influencing validation support</w:t>
      </w:r>
      <w:r w:rsidR="00557102" w:rsidRPr="00544A46">
        <w:rPr>
          <w:rFonts w:ascii="Calibri" w:hAnsi="Calibri" w:cs="Calibri"/>
        </w:rPr>
        <w:t>:</w:t>
      </w:r>
      <w:r w:rsidR="007B46E0" w:rsidRPr="00544A46">
        <w:rPr>
          <w:rFonts w:ascii="Calibri" w:hAnsi="Calibri" w:cs="Calibri"/>
        </w:rPr>
        <w:t xml:space="preserve"> </w:t>
      </w:r>
    </w:p>
    <w:p w14:paraId="5DDEEF9A" w14:textId="77777777" w:rsidR="009C17E4" w:rsidRPr="00544A46" w:rsidRDefault="009C17E4" w:rsidP="00544A46">
      <w:pPr>
        <w:rPr>
          <w:rFonts w:ascii="Calibri" w:hAnsi="Calibri" w:cs="Calibri"/>
        </w:rPr>
      </w:pPr>
    </w:p>
    <w:p w14:paraId="37F5DB6E" w14:textId="73B7F813" w:rsidR="007475F0" w:rsidRPr="00544A46" w:rsidRDefault="007475F0" w:rsidP="00544A46">
      <w:pPr>
        <w:ind w:left="720"/>
        <w:rPr>
          <w:rFonts w:ascii="Calibri" w:hAnsi="Calibri" w:cs="Calibri"/>
        </w:rPr>
      </w:pPr>
      <w:r w:rsidRPr="00544A46">
        <w:rPr>
          <w:rFonts w:ascii="Calibri" w:hAnsi="Calibri" w:cs="Calibri"/>
        </w:rPr>
        <w:t>“… at 55 if I can still make the effort and find the time, and you know I have a children and a home and dogs and everything else a full time job, I work full</w:t>
      </w:r>
      <w:r w:rsidR="00116068">
        <w:rPr>
          <w:rFonts w:ascii="Calibri" w:hAnsi="Calibri" w:cs="Calibri"/>
        </w:rPr>
        <w:t>-</w:t>
      </w:r>
      <w:r w:rsidRPr="00544A46">
        <w:rPr>
          <w:rFonts w:ascii="Calibri" w:hAnsi="Calibri" w:cs="Calibri"/>
        </w:rPr>
        <w:t>time. And I think that is maybe where people have looked at me and said well if you do it I can do it.” (SP6, female, age 55)</w:t>
      </w:r>
      <w:r w:rsidR="00557102" w:rsidRPr="00544A46">
        <w:rPr>
          <w:rFonts w:ascii="Calibri" w:hAnsi="Calibri" w:cs="Calibri"/>
        </w:rPr>
        <w:t>.</w:t>
      </w:r>
    </w:p>
    <w:p w14:paraId="6DEFED90" w14:textId="77777777" w:rsidR="007475F0" w:rsidRPr="00544A46" w:rsidRDefault="007475F0" w:rsidP="00544A46">
      <w:pPr>
        <w:rPr>
          <w:rFonts w:ascii="Calibri" w:hAnsi="Calibri" w:cs="Calibri"/>
        </w:rPr>
      </w:pPr>
    </w:p>
    <w:p w14:paraId="2879AF04" w14:textId="77777777" w:rsidR="00426B3E" w:rsidRPr="009C17E4" w:rsidRDefault="007B46E0" w:rsidP="00544A46">
      <w:pPr>
        <w:rPr>
          <w:rFonts w:ascii="Calibri" w:hAnsi="Calibri" w:cs="Calibri"/>
          <w:b/>
          <w:bCs/>
          <w:i/>
        </w:rPr>
      </w:pPr>
      <w:r w:rsidRPr="009C17E4">
        <w:rPr>
          <w:rFonts w:ascii="Calibri" w:hAnsi="Calibri" w:cs="Calibri"/>
          <w:b/>
          <w:bCs/>
          <w:i/>
        </w:rPr>
        <w:t xml:space="preserve">Inductive analysis </w:t>
      </w:r>
    </w:p>
    <w:p w14:paraId="68A627E5" w14:textId="77777777" w:rsidR="009C17E4" w:rsidRDefault="009C17E4" w:rsidP="00544A46">
      <w:pPr>
        <w:rPr>
          <w:rFonts w:ascii="Calibri" w:hAnsi="Calibri" w:cs="Calibri"/>
        </w:rPr>
      </w:pPr>
    </w:p>
    <w:p w14:paraId="5F3BF01D" w14:textId="4C9AC5E1" w:rsidR="00D7262A" w:rsidRPr="00544A46" w:rsidRDefault="00692185" w:rsidP="00544A46">
      <w:pPr>
        <w:rPr>
          <w:rFonts w:ascii="Calibri" w:hAnsi="Calibri" w:cs="Calibri"/>
        </w:rPr>
      </w:pPr>
      <w:r w:rsidRPr="00544A46">
        <w:rPr>
          <w:rFonts w:ascii="Calibri" w:hAnsi="Calibri" w:cs="Calibri"/>
        </w:rPr>
        <w:t>I</w:t>
      </w:r>
      <w:r w:rsidR="00216A5D" w:rsidRPr="00544A46">
        <w:rPr>
          <w:rFonts w:ascii="Calibri" w:hAnsi="Calibri" w:cs="Calibri"/>
        </w:rPr>
        <w:t>nductive analysis</w:t>
      </w:r>
      <w:r w:rsidRPr="00544A46">
        <w:rPr>
          <w:rFonts w:ascii="Calibri" w:hAnsi="Calibri" w:cs="Calibri"/>
        </w:rPr>
        <w:t xml:space="preserve"> of the focus group and interview data</w:t>
      </w:r>
      <w:r w:rsidR="00216A5D" w:rsidRPr="00544A46">
        <w:rPr>
          <w:rFonts w:ascii="Calibri" w:hAnsi="Calibri" w:cs="Calibri"/>
        </w:rPr>
        <w:t xml:space="preserve"> identified </w:t>
      </w:r>
      <w:r w:rsidR="007B46E0" w:rsidRPr="00544A46">
        <w:rPr>
          <w:rFonts w:ascii="Calibri" w:hAnsi="Calibri" w:cs="Calibri"/>
        </w:rPr>
        <w:t xml:space="preserve">three </w:t>
      </w:r>
      <w:r w:rsidR="00216A5D" w:rsidRPr="00544A46">
        <w:rPr>
          <w:rFonts w:ascii="Calibri" w:hAnsi="Calibri" w:cs="Calibri"/>
        </w:rPr>
        <w:t xml:space="preserve">further </w:t>
      </w:r>
      <w:r w:rsidR="00D7262A" w:rsidRPr="00544A46">
        <w:rPr>
          <w:rFonts w:ascii="Calibri" w:hAnsi="Calibri" w:cs="Calibri"/>
        </w:rPr>
        <w:t>themes. These relate to perceptions of how a workplace PA champion could, or could not, support activity.</w:t>
      </w:r>
      <w:r w:rsidR="00DC5741" w:rsidRPr="00544A46">
        <w:rPr>
          <w:rFonts w:ascii="Calibri" w:hAnsi="Calibri" w:cs="Calibri"/>
        </w:rPr>
        <w:t xml:space="preserve"> In addition</w:t>
      </w:r>
      <w:r w:rsidR="004B07E0" w:rsidRPr="00544A46">
        <w:rPr>
          <w:rFonts w:ascii="Calibri" w:hAnsi="Calibri" w:cs="Calibri"/>
        </w:rPr>
        <w:t>,</w:t>
      </w:r>
      <w:r w:rsidR="00DC5741" w:rsidRPr="00544A46">
        <w:rPr>
          <w:rFonts w:ascii="Calibri" w:hAnsi="Calibri" w:cs="Calibri"/>
        </w:rPr>
        <w:t xml:space="preserve"> the </w:t>
      </w:r>
      <w:r w:rsidR="00E92202" w:rsidRPr="00544A46">
        <w:rPr>
          <w:rFonts w:ascii="Calibri" w:hAnsi="Calibri" w:cs="Calibri"/>
        </w:rPr>
        <w:t>ideal</w:t>
      </w:r>
      <w:r w:rsidR="00DC5741" w:rsidRPr="00544A46">
        <w:rPr>
          <w:rFonts w:ascii="Calibri" w:hAnsi="Calibri" w:cs="Calibri"/>
        </w:rPr>
        <w:t xml:space="preserve"> characteristics of </w:t>
      </w:r>
      <w:r w:rsidR="004E0F23" w:rsidRPr="00544A46">
        <w:rPr>
          <w:rFonts w:ascii="Calibri" w:hAnsi="Calibri" w:cs="Calibri"/>
        </w:rPr>
        <w:t xml:space="preserve">a </w:t>
      </w:r>
      <w:r w:rsidR="00DC5741" w:rsidRPr="00544A46">
        <w:rPr>
          <w:rFonts w:ascii="Calibri" w:hAnsi="Calibri" w:cs="Calibri"/>
        </w:rPr>
        <w:t>workplace</w:t>
      </w:r>
      <w:r w:rsidR="004E0F23" w:rsidRPr="00544A46">
        <w:rPr>
          <w:rFonts w:ascii="Calibri" w:hAnsi="Calibri" w:cs="Calibri"/>
        </w:rPr>
        <w:t xml:space="preserve"> PA champion</w:t>
      </w:r>
      <w:r w:rsidR="004B07E0" w:rsidRPr="00544A46">
        <w:rPr>
          <w:rFonts w:ascii="Calibri" w:hAnsi="Calibri" w:cs="Calibri"/>
        </w:rPr>
        <w:t>, as described by the focus group participants</w:t>
      </w:r>
      <w:r w:rsidR="004E0F23" w:rsidRPr="00544A46">
        <w:rPr>
          <w:rFonts w:ascii="Calibri" w:hAnsi="Calibri" w:cs="Calibri"/>
        </w:rPr>
        <w:t>,</w:t>
      </w:r>
      <w:r w:rsidR="004B07E0" w:rsidRPr="00544A46">
        <w:rPr>
          <w:rFonts w:ascii="Calibri" w:hAnsi="Calibri" w:cs="Calibri"/>
        </w:rPr>
        <w:t xml:space="preserve"> </w:t>
      </w:r>
      <w:r w:rsidR="000974F8" w:rsidRPr="00544A46">
        <w:rPr>
          <w:rFonts w:ascii="Calibri" w:hAnsi="Calibri" w:cs="Calibri"/>
        </w:rPr>
        <w:t xml:space="preserve">are summarised in Table 3. </w:t>
      </w:r>
      <w:r w:rsidR="00DC5741" w:rsidRPr="00544A46">
        <w:rPr>
          <w:rFonts w:ascii="Calibri" w:hAnsi="Calibri" w:cs="Calibri"/>
        </w:rPr>
        <w:t xml:space="preserve"> </w:t>
      </w:r>
    </w:p>
    <w:p w14:paraId="42AA9DA6" w14:textId="77777777" w:rsidR="00DC5741" w:rsidRPr="00544A46" w:rsidRDefault="00DC5741" w:rsidP="00544A46">
      <w:pPr>
        <w:rPr>
          <w:rFonts w:ascii="Calibri" w:hAnsi="Calibri" w:cs="Calibri"/>
        </w:rPr>
      </w:pPr>
    </w:p>
    <w:p w14:paraId="14256D21" w14:textId="77777777" w:rsidR="00FC46A5" w:rsidRPr="00544A46" w:rsidRDefault="00977E6C" w:rsidP="00544A46">
      <w:pPr>
        <w:rPr>
          <w:rFonts w:ascii="Calibri" w:hAnsi="Calibri" w:cs="Calibri"/>
          <w:i/>
          <w:color w:val="1A1A1A"/>
        </w:rPr>
      </w:pPr>
      <w:r w:rsidRPr="00544A46">
        <w:rPr>
          <w:rFonts w:ascii="Calibri" w:hAnsi="Calibri" w:cs="Calibri"/>
          <w:i/>
          <w:color w:val="1A1A1A"/>
        </w:rPr>
        <w:t>Facilitating networks</w:t>
      </w:r>
    </w:p>
    <w:p w14:paraId="5B95D3D2" w14:textId="77777777" w:rsidR="00544A46" w:rsidRDefault="00544A46" w:rsidP="00544A46">
      <w:pPr>
        <w:rPr>
          <w:rFonts w:ascii="Calibri" w:hAnsi="Calibri" w:cs="Calibri"/>
          <w:color w:val="1A1A1A"/>
        </w:rPr>
      </w:pPr>
    </w:p>
    <w:p w14:paraId="7AD8370B" w14:textId="25F8F9D9" w:rsidR="00DB44EE" w:rsidRPr="00544A46" w:rsidRDefault="0079236C" w:rsidP="00544A46">
      <w:pPr>
        <w:rPr>
          <w:rFonts w:ascii="Calibri" w:hAnsi="Calibri" w:cs="Calibri"/>
          <w:color w:val="1A1A1A"/>
        </w:rPr>
      </w:pPr>
      <w:r w:rsidRPr="00544A46">
        <w:rPr>
          <w:rFonts w:ascii="Calibri" w:hAnsi="Calibri" w:cs="Calibri"/>
          <w:color w:val="1A1A1A"/>
        </w:rPr>
        <w:t xml:space="preserve">Both support seekers and disconnected employees identified that a useful role that could be filled by a PA champion was one of facilitating PA networks within the workplace. </w:t>
      </w:r>
      <w:r w:rsidR="00DB44EE" w:rsidRPr="00544A46">
        <w:rPr>
          <w:rFonts w:ascii="Calibri" w:hAnsi="Calibri" w:cs="Calibri"/>
          <w:color w:val="1A1A1A"/>
        </w:rPr>
        <w:t xml:space="preserve">Employees generally felt that they wanted to maintain choice and control over what activities they did and who with, but that the process of identifying others who were motivated to be active was a barrier. There was a sense among participants that there were individuals within the workplace who would be suitable exercise companions but that no mechanism existed for identifying these people. </w:t>
      </w:r>
      <w:r w:rsidR="00CB41DE" w:rsidRPr="00544A46">
        <w:rPr>
          <w:rFonts w:ascii="Calibri" w:hAnsi="Calibri" w:cs="Calibri"/>
          <w:color w:val="1A1A1A"/>
        </w:rPr>
        <w:t>They felt that s</w:t>
      </w:r>
      <w:r w:rsidR="00DB44EE" w:rsidRPr="00544A46">
        <w:rPr>
          <w:rFonts w:ascii="Calibri" w:hAnsi="Calibri" w:cs="Calibri"/>
          <w:color w:val="1A1A1A"/>
        </w:rPr>
        <w:t xml:space="preserve">omeone with a role </w:t>
      </w:r>
      <w:r w:rsidR="00CB41DE" w:rsidRPr="00544A46">
        <w:rPr>
          <w:rFonts w:ascii="Calibri" w:hAnsi="Calibri" w:cs="Calibri"/>
          <w:color w:val="1A1A1A"/>
        </w:rPr>
        <w:t>to promote PA would be able to stimulate the required conversations and create a system for PA networking</w:t>
      </w:r>
      <w:r w:rsidR="00557102" w:rsidRPr="00544A46">
        <w:rPr>
          <w:rFonts w:ascii="Calibri" w:hAnsi="Calibri" w:cs="Calibri"/>
          <w:color w:val="1A1A1A"/>
        </w:rPr>
        <w:t>.</w:t>
      </w:r>
      <w:r w:rsidR="00CB41DE" w:rsidRPr="00544A46">
        <w:rPr>
          <w:rFonts w:ascii="Calibri" w:hAnsi="Calibri" w:cs="Calibri"/>
          <w:color w:val="1A1A1A"/>
        </w:rPr>
        <w:t xml:space="preserve"> </w:t>
      </w:r>
    </w:p>
    <w:p w14:paraId="38498035" w14:textId="77777777" w:rsidR="00CB41DE" w:rsidRPr="00544A46" w:rsidRDefault="00CB41DE" w:rsidP="00544A46">
      <w:pPr>
        <w:ind w:left="720"/>
        <w:rPr>
          <w:rFonts w:ascii="Calibri" w:hAnsi="Calibri" w:cs="Calibri"/>
          <w:color w:val="1A1A1A"/>
        </w:rPr>
      </w:pPr>
    </w:p>
    <w:p w14:paraId="76C847B8" w14:textId="77777777" w:rsidR="00CB41DE" w:rsidRPr="00544A46" w:rsidRDefault="00CB41DE" w:rsidP="00544A46">
      <w:pPr>
        <w:rPr>
          <w:rFonts w:ascii="Calibri" w:hAnsi="Calibri" w:cs="Calibri"/>
          <w:i/>
          <w:color w:val="1A1A1A"/>
        </w:rPr>
      </w:pPr>
      <w:r w:rsidRPr="00544A46">
        <w:rPr>
          <w:rFonts w:ascii="Calibri" w:hAnsi="Calibri" w:cs="Calibri"/>
          <w:i/>
          <w:color w:val="1A1A1A"/>
        </w:rPr>
        <w:t>Support as o</w:t>
      </w:r>
      <w:r w:rsidR="00977E6C" w:rsidRPr="00544A46">
        <w:rPr>
          <w:rFonts w:ascii="Calibri" w:hAnsi="Calibri" w:cs="Calibri"/>
          <w:i/>
          <w:color w:val="1A1A1A"/>
        </w:rPr>
        <w:t xml:space="preserve">rganic </w:t>
      </w:r>
    </w:p>
    <w:p w14:paraId="528DD388" w14:textId="77777777" w:rsidR="00544A46" w:rsidRDefault="00544A46" w:rsidP="00544A46">
      <w:pPr>
        <w:rPr>
          <w:rFonts w:ascii="Calibri" w:hAnsi="Calibri" w:cs="Calibri"/>
          <w:color w:val="1A1A1A"/>
        </w:rPr>
      </w:pPr>
    </w:p>
    <w:p w14:paraId="7C744F35" w14:textId="0B04CF35" w:rsidR="00AF7123" w:rsidRDefault="00CB41DE" w:rsidP="00544A46">
      <w:pPr>
        <w:rPr>
          <w:rFonts w:ascii="Calibri" w:hAnsi="Calibri" w:cs="Calibri"/>
          <w:color w:val="1A1A1A"/>
        </w:rPr>
      </w:pPr>
      <w:r w:rsidRPr="00544A46">
        <w:rPr>
          <w:rFonts w:ascii="Calibri" w:hAnsi="Calibri" w:cs="Calibri"/>
          <w:color w:val="1A1A1A"/>
        </w:rPr>
        <w:t>Two further themes emerged specifically from the focus group of d</w:t>
      </w:r>
      <w:r w:rsidR="00977E6C" w:rsidRPr="00544A46">
        <w:rPr>
          <w:rFonts w:ascii="Calibri" w:hAnsi="Calibri" w:cs="Calibri"/>
          <w:color w:val="1A1A1A"/>
        </w:rPr>
        <w:t>isconnected</w:t>
      </w:r>
      <w:r w:rsidRPr="00544A46">
        <w:rPr>
          <w:rFonts w:ascii="Calibri" w:hAnsi="Calibri" w:cs="Calibri"/>
          <w:color w:val="1A1A1A"/>
        </w:rPr>
        <w:t xml:space="preserve"> employees. </w:t>
      </w:r>
      <w:r w:rsidR="00D735EA" w:rsidRPr="00544A46">
        <w:rPr>
          <w:rFonts w:ascii="Calibri" w:hAnsi="Calibri" w:cs="Calibri"/>
          <w:color w:val="1A1A1A"/>
        </w:rPr>
        <w:t xml:space="preserve">The first was the idea that companionship and emotional support would only be helpful if it was from a friend who they had personally chosen. </w:t>
      </w:r>
      <w:r w:rsidR="00AF7123" w:rsidRPr="00544A46">
        <w:rPr>
          <w:rFonts w:ascii="Calibri" w:hAnsi="Calibri" w:cs="Calibri"/>
          <w:color w:val="1A1A1A"/>
        </w:rPr>
        <w:t xml:space="preserve">Their rationale was that this level of relationship was necessary for the support offered to be appropriately </w:t>
      </w:r>
      <w:r w:rsidR="00154EEB" w:rsidRPr="00544A46">
        <w:rPr>
          <w:rFonts w:ascii="Calibri" w:hAnsi="Calibri" w:cs="Calibri"/>
          <w:color w:val="1A1A1A"/>
        </w:rPr>
        <w:t>personalis</w:t>
      </w:r>
      <w:r w:rsidR="00370EB7" w:rsidRPr="00544A46">
        <w:rPr>
          <w:rFonts w:ascii="Calibri" w:hAnsi="Calibri" w:cs="Calibri"/>
          <w:color w:val="1A1A1A"/>
        </w:rPr>
        <w:t>ed</w:t>
      </w:r>
      <w:r w:rsidR="00AF7123" w:rsidRPr="00544A46">
        <w:rPr>
          <w:rFonts w:ascii="Calibri" w:hAnsi="Calibri" w:cs="Calibri"/>
          <w:color w:val="1A1A1A"/>
        </w:rPr>
        <w:t xml:space="preserve"> and genuine</w:t>
      </w:r>
      <w:r w:rsidR="00557102" w:rsidRPr="00544A46">
        <w:rPr>
          <w:rFonts w:ascii="Calibri" w:hAnsi="Calibri" w:cs="Calibri"/>
          <w:color w:val="1A1A1A"/>
        </w:rPr>
        <w:t>:</w:t>
      </w:r>
      <w:r w:rsidR="00AF7123" w:rsidRPr="00544A46">
        <w:rPr>
          <w:rFonts w:ascii="Calibri" w:hAnsi="Calibri" w:cs="Calibri"/>
          <w:color w:val="1A1A1A"/>
        </w:rPr>
        <w:t xml:space="preserve"> </w:t>
      </w:r>
    </w:p>
    <w:p w14:paraId="4C8AFC7B" w14:textId="77777777" w:rsidR="00544A46" w:rsidRPr="00544A46" w:rsidRDefault="00544A46" w:rsidP="00544A46">
      <w:pPr>
        <w:rPr>
          <w:rFonts w:ascii="Calibri" w:hAnsi="Calibri" w:cs="Calibri"/>
          <w:color w:val="1A1A1A"/>
        </w:rPr>
      </w:pPr>
    </w:p>
    <w:p w14:paraId="150F9DB7" w14:textId="5B52322F" w:rsidR="00AF7123" w:rsidRDefault="00AF7123" w:rsidP="00544A46">
      <w:pPr>
        <w:ind w:left="720"/>
        <w:rPr>
          <w:rFonts w:ascii="Calibri" w:hAnsi="Calibri" w:cs="Calibri"/>
          <w:color w:val="1A1A1A"/>
        </w:rPr>
      </w:pPr>
      <w:r w:rsidRPr="00544A46">
        <w:rPr>
          <w:rFonts w:ascii="Calibri" w:hAnsi="Calibri" w:cs="Calibri"/>
          <w:color w:val="1A1A1A"/>
        </w:rPr>
        <w:t>“A friend knows how to motivate you, someone who is paid to do it isn’t really going to take the time to really get to know you, like how to get you going, how to pick you up when you are down.” (D</w:t>
      </w:r>
      <w:r w:rsidR="00524C68" w:rsidRPr="00544A46">
        <w:rPr>
          <w:rFonts w:ascii="Calibri" w:hAnsi="Calibri" w:cs="Calibri"/>
          <w:color w:val="1A1A1A"/>
        </w:rPr>
        <w:t>C</w:t>
      </w:r>
      <w:r w:rsidRPr="00544A46">
        <w:rPr>
          <w:rFonts w:ascii="Calibri" w:hAnsi="Calibri" w:cs="Calibri"/>
          <w:color w:val="1A1A1A"/>
        </w:rPr>
        <w:t>6, male, age 29)</w:t>
      </w:r>
      <w:r w:rsidR="00557102" w:rsidRPr="00544A46">
        <w:rPr>
          <w:rFonts w:ascii="Calibri" w:hAnsi="Calibri" w:cs="Calibri"/>
          <w:color w:val="1A1A1A"/>
        </w:rPr>
        <w:t>.</w:t>
      </w:r>
    </w:p>
    <w:p w14:paraId="7B5C1E1F" w14:textId="77777777" w:rsidR="00544A46" w:rsidRPr="00544A46" w:rsidRDefault="00544A46" w:rsidP="00544A46">
      <w:pPr>
        <w:ind w:left="720"/>
        <w:rPr>
          <w:rFonts w:ascii="Calibri" w:hAnsi="Calibri" w:cs="Calibri"/>
          <w:color w:val="1A1A1A"/>
        </w:rPr>
      </w:pPr>
    </w:p>
    <w:p w14:paraId="132239E5" w14:textId="3D920C15" w:rsidR="00FA1539" w:rsidRPr="00544A46" w:rsidRDefault="00D735EA" w:rsidP="00544A46">
      <w:pPr>
        <w:rPr>
          <w:rFonts w:ascii="Calibri" w:hAnsi="Calibri" w:cs="Calibri"/>
          <w:color w:val="1A1A1A"/>
        </w:rPr>
      </w:pPr>
      <w:r w:rsidRPr="00544A46">
        <w:rPr>
          <w:rFonts w:ascii="Calibri" w:hAnsi="Calibri" w:cs="Calibri"/>
          <w:color w:val="1A1A1A"/>
        </w:rPr>
        <w:t>The</w:t>
      </w:r>
      <w:r w:rsidR="00AF7123" w:rsidRPr="00544A46">
        <w:rPr>
          <w:rFonts w:ascii="Calibri" w:hAnsi="Calibri" w:cs="Calibri"/>
          <w:color w:val="1A1A1A"/>
        </w:rPr>
        <w:t xml:space="preserve"> implication </w:t>
      </w:r>
      <w:r w:rsidR="00867A12">
        <w:rPr>
          <w:rFonts w:ascii="Calibri" w:hAnsi="Calibri" w:cs="Calibri"/>
          <w:color w:val="1A1A1A"/>
        </w:rPr>
        <w:t xml:space="preserve">here </w:t>
      </w:r>
      <w:r w:rsidR="00AF7123" w:rsidRPr="00544A46">
        <w:rPr>
          <w:rFonts w:ascii="Calibri" w:hAnsi="Calibri" w:cs="Calibri"/>
          <w:color w:val="1A1A1A"/>
        </w:rPr>
        <w:t xml:space="preserve">is that </w:t>
      </w:r>
      <w:r w:rsidRPr="00544A46">
        <w:rPr>
          <w:rFonts w:ascii="Calibri" w:hAnsi="Calibri" w:cs="Calibri"/>
          <w:color w:val="1A1A1A"/>
        </w:rPr>
        <w:t xml:space="preserve">assigning someone to a role which involved providing </w:t>
      </w:r>
      <w:r w:rsidR="00AF7123" w:rsidRPr="00544A46">
        <w:rPr>
          <w:rFonts w:ascii="Calibri" w:hAnsi="Calibri" w:cs="Calibri"/>
          <w:color w:val="1A1A1A"/>
        </w:rPr>
        <w:t xml:space="preserve">these forms of support within the </w:t>
      </w:r>
      <w:r w:rsidR="00C91C72" w:rsidRPr="00544A46">
        <w:rPr>
          <w:rFonts w:ascii="Calibri" w:hAnsi="Calibri" w:cs="Calibri"/>
          <w:color w:val="1A1A1A"/>
        </w:rPr>
        <w:t>organisation</w:t>
      </w:r>
      <w:r w:rsidR="00AF7123" w:rsidRPr="00544A46">
        <w:rPr>
          <w:rFonts w:ascii="Calibri" w:hAnsi="Calibri" w:cs="Calibri"/>
          <w:color w:val="1A1A1A"/>
        </w:rPr>
        <w:t xml:space="preserve"> would not engage the</w:t>
      </w:r>
      <w:r w:rsidR="00D7262A" w:rsidRPr="00544A46">
        <w:rPr>
          <w:rFonts w:ascii="Calibri" w:hAnsi="Calibri" w:cs="Calibri"/>
          <w:color w:val="1A1A1A"/>
        </w:rPr>
        <w:t xml:space="preserve">m. </w:t>
      </w:r>
      <w:r w:rsidR="00AF7123" w:rsidRPr="00544A46">
        <w:rPr>
          <w:rFonts w:ascii="Calibri" w:hAnsi="Calibri" w:cs="Calibri"/>
          <w:color w:val="1A1A1A"/>
        </w:rPr>
        <w:t xml:space="preserve"> </w:t>
      </w:r>
    </w:p>
    <w:p w14:paraId="1FDCDCAE" w14:textId="77777777" w:rsidR="00D735EA" w:rsidRPr="00544A46" w:rsidRDefault="00D735EA" w:rsidP="00544A46">
      <w:pPr>
        <w:rPr>
          <w:rFonts w:ascii="Calibri" w:hAnsi="Calibri" w:cs="Calibri"/>
          <w:color w:val="1A1A1A"/>
        </w:rPr>
      </w:pPr>
    </w:p>
    <w:p w14:paraId="770ABB13" w14:textId="5B847253" w:rsidR="00AF7123" w:rsidRPr="00544A46" w:rsidRDefault="00977E6C" w:rsidP="00544A46">
      <w:pPr>
        <w:rPr>
          <w:rFonts w:ascii="Calibri" w:hAnsi="Calibri" w:cs="Calibri"/>
          <w:i/>
          <w:color w:val="1A1A1A"/>
        </w:rPr>
      </w:pPr>
      <w:r w:rsidRPr="00544A46">
        <w:rPr>
          <w:rFonts w:ascii="Calibri" w:hAnsi="Calibri" w:cs="Calibri"/>
          <w:i/>
          <w:color w:val="1A1A1A"/>
        </w:rPr>
        <w:t>Respect</w:t>
      </w:r>
      <w:r w:rsidR="00867A12">
        <w:rPr>
          <w:rFonts w:ascii="Calibri" w:hAnsi="Calibri" w:cs="Calibri"/>
          <w:i/>
          <w:color w:val="1A1A1A"/>
        </w:rPr>
        <w:t xml:space="preserve"> for</w:t>
      </w:r>
      <w:r w:rsidRPr="00544A46">
        <w:rPr>
          <w:rFonts w:ascii="Calibri" w:hAnsi="Calibri" w:cs="Calibri"/>
          <w:i/>
          <w:color w:val="1A1A1A"/>
        </w:rPr>
        <w:t xml:space="preserve"> autonomy </w:t>
      </w:r>
    </w:p>
    <w:p w14:paraId="68172779" w14:textId="77777777" w:rsidR="00544A46" w:rsidRDefault="00544A46" w:rsidP="00544A46">
      <w:pPr>
        <w:rPr>
          <w:rFonts w:ascii="Calibri" w:hAnsi="Calibri" w:cs="Calibri"/>
          <w:color w:val="1A1A1A"/>
        </w:rPr>
      </w:pPr>
    </w:p>
    <w:p w14:paraId="2F5DCF86" w14:textId="74B1E7D1" w:rsidR="00544A46" w:rsidRDefault="00AF7123" w:rsidP="00544A46">
      <w:pPr>
        <w:rPr>
          <w:rFonts w:ascii="Calibri" w:hAnsi="Calibri" w:cs="Calibri"/>
          <w:color w:val="1A1A1A"/>
        </w:rPr>
      </w:pPr>
      <w:r w:rsidRPr="00544A46">
        <w:rPr>
          <w:rFonts w:ascii="Calibri" w:hAnsi="Calibri" w:cs="Calibri"/>
          <w:color w:val="1A1A1A"/>
        </w:rPr>
        <w:t xml:space="preserve">The second theme to emerge from the </w:t>
      </w:r>
      <w:r w:rsidR="00524C68" w:rsidRPr="00544A46">
        <w:rPr>
          <w:rFonts w:ascii="Calibri" w:hAnsi="Calibri" w:cs="Calibri"/>
          <w:color w:val="1A1A1A"/>
        </w:rPr>
        <w:t>focus group of d</w:t>
      </w:r>
      <w:r w:rsidR="00977E6C" w:rsidRPr="00544A46">
        <w:rPr>
          <w:rFonts w:ascii="Calibri" w:hAnsi="Calibri" w:cs="Calibri"/>
          <w:color w:val="1A1A1A"/>
        </w:rPr>
        <w:t>isconnected</w:t>
      </w:r>
      <w:r w:rsidR="00524C68" w:rsidRPr="00544A46">
        <w:rPr>
          <w:rFonts w:ascii="Calibri" w:hAnsi="Calibri" w:cs="Calibri"/>
          <w:color w:val="1A1A1A"/>
        </w:rPr>
        <w:t xml:space="preserve"> employees was the importance of respecting individual employees’ autonomy as to whether they chose to engage in PA or not and if they do then what they choose to do: </w:t>
      </w:r>
    </w:p>
    <w:p w14:paraId="71B7CD1F" w14:textId="19857172" w:rsidR="005719D5" w:rsidRPr="00544A46" w:rsidRDefault="00524C68" w:rsidP="00544A46">
      <w:pPr>
        <w:rPr>
          <w:rFonts w:ascii="Calibri" w:hAnsi="Calibri" w:cs="Calibri"/>
          <w:color w:val="1A1A1A"/>
        </w:rPr>
      </w:pPr>
      <w:r w:rsidRPr="00544A46">
        <w:rPr>
          <w:rFonts w:ascii="Calibri" w:hAnsi="Calibri" w:cs="Calibri"/>
          <w:color w:val="1A1A1A"/>
        </w:rPr>
        <w:t xml:space="preserve"> </w:t>
      </w:r>
    </w:p>
    <w:p w14:paraId="33451CF7" w14:textId="3CEF087E" w:rsidR="005719D5" w:rsidRDefault="00977E6C" w:rsidP="00544A46">
      <w:pPr>
        <w:ind w:left="720"/>
        <w:rPr>
          <w:rFonts w:ascii="Calibri" w:hAnsi="Calibri" w:cs="Calibri"/>
          <w:color w:val="1A1A1A"/>
        </w:rPr>
      </w:pPr>
      <w:r w:rsidRPr="00544A46">
        <w:rPr>
          <w:rFonts w:ascii="Calibri" w:hAnsi="Calibri" w:cs="Calibri"/>
          <w:color w:val="1A1A1A"/>
        </w:rPr>
        <w:lastRenderedPageBreak/>
        <w:t xml:space="preserve">“no one likes that hard </w:t>
      </w:r>
      <w:proofErr w:type="gramStart"/>
      <w:r w:rsidRPr="00544A46">
        <w:rPr>
          <w:rFonts w:ascii="Calibri" w:hAnsi="Calibri" w:cs="Calibri"/>
          <w:color w:val="1A1A1A"/>
        </w:rPr>
        <w:t>sell</w:t>
      </w:r>
      <w:proofErr w:type="gramEnd"/>
      <w:r w:rsidRPr="00544A46">
        <w:rPr>
          <w:rFonts w:ascii="Calibri" w:hAnsi="Calibri" w:cs="Calibri"/>
          <w:color w:val="1A1A1A"/>
        </w:rPr>
        <w:t xml:space="preserve"> do they? Whether it</w:t>
      </w:r>
      <w:r w:rsidR="00524C68" w:rsidRPr="00544A46">
        <w:rPr>
          <w:rFonts w:ascii="Calibri" w:hAnsi="Calibri" w:cs="Calibri"/>
          <w:color w:val="1A1A1A"/>
        </w:rPr>
        <w:t>’</w:t>
      </w:r>
      <w:r w:rsidRPr="00544A46">
        <w:rPr>
          <w:rFonts w:ascii="Calibri" w:hAnsi="Calibri" w:cs="Calibri"/>
          <w:color w:val="1A1A1A"/>
        </w:rPr>
        <w:t xml:space="preserve">s PPI </w:t>
      </w:r>
      <w:r w:rsidR="00DC33EB" w:rsidRPr="00544A46">
        <w:rPr>
          <w:rFonts w:ascii="Calibri" w:hAnsi="Calibri" w:cs="Calibri"/>
          <w:color w:val="1A1A1A"/>
        </w:rPr>
        <w:t xml:space="preserve">[Payment Protection Insurance] </w:t>
      </w:r>
      <w:r w:rsidRPr="00544A46">
        <w:rPr>
          <w:rFonts w:ascii="Calibri" w:hAnsi="Calibri" w:cs="Calibri"/>
          <w:color w:val="1A1A1A"/>
        </w:rPr>
        <w:t>or enjoy the gym or whatever, we like to do things that we are in control of” (D</w:t>
      </w:r>
      <w:r w:rsidR="00524C68" w:rsidRPr="00544A46">
        <w:rPr>
          <w:rFonts w:ascii="Calibri" w:hAnsi="Calibri" w:cs="Calibri"/>
          <w:color w:val="1A1A1A"/>
        </w:rPr>
        <w:t>C</w:t>
      </w:r>
      <w:r w:rsidRPr="00544A46">
        <w:rPr>
          <w:rFonts w:ascii="Calibri" w:hAnsi="Calibri" w:cs="Calibri"/>
          <w:color w:val="1A1A1A"/>
        </w:rPr>
        <w:t>2, male, age 59)</w:t>
      </w:r>
      <w:r w:rsidR="00524C68" w:rsidRPr="00544A46">
        <w:rPr>
          <w:rFonts w:ascii="Calibri" w:hAnsi="Calibri" w:cs="Calibri"/>
          <w:color w:val="1A1A1A"/>
        </w:rPr>
        <w:t xml:space="preserve">. </w:t>
      </w:r>
    </w:p>
    <w:p w14:paraId="3925A82F" w14:textId="77777777" w:rsidR="00544A46" w:rsidRPr="00544A46" w:rsidRDefault="00544A46" w:rsidP="00544A46">
      <w:pPr>
        <w:ind w:left="720"/>
        <w:rPr>
          <w:rFonts w:ascii="Calibri" w:hAnsi="Calibri" w:cs="Calibri"/>
          <w:color w:val="1A1A1A"/>
        </w:rPr>
      </w:pPr>
    </w:p>
    <w:p w14:paraId="7D750F8F" w14:textId="3BC1BE32" w:rsidR="00524C68" w:rsidRPr="00544A46" w:rsidRDefault="00524C68" w:rsidP="00544A46">
      <w:pPr>
        <w:rPr>
          <w:rFonts w:ascii="Calibri" w:hAnsi="Calibri" w:cs="Calibri"/>
          <w:color w:val="1A1A1A"/>
        </w:rPr>
      </w:pPr>
      <w:r w:rsidRPr="00544A46">
        <w:rPr>
          <w:rFonts w:ascii="Calibri" w:hAnsi="Calibri" w:cs="Calibri"/>
          <w:color w:val="1A1A1A"/>
        </w:rPr>
        <w:t>This desire to maintain control could represent anxiety or fear around exercise. However, DC2 was already exceeding PA recommendations which suggests that other factors</w:t>
      </w:r>
      <w:r w:rsidR="00D04D7E" w:rsidRPr="00544A46">
        <w:rPr>
          <w:rFonts w:ascii="Calibri" w:hAnsi="Calibri" w:cs="Calibri"/>
          <w:color w:val="1A1A1A"/>
        </w:rPr>
        <w:t>,</w:t>
      </w:r>
      <w:r w:rsidRPr="00544A46">
        <w:rPr>
          <w:rFonts w:ascii="Calibri" w:hAnsi="Calibri" w:cs="Calibri"/>
          <w:color w:val="1A1A1A"/>
        </w:rPr>
        <w:t xml:space="preserve"> </w:t>
      </w:r>
      <w:r w:rsidR="009D2E3D" w:rsidRPr="00544A46">
        <w:rPr>
          <w:rFonts w:ascii="Calibri" w:hAnsi="Calibri" w:cs="Calibri"/>
          <w:color w:val="1A1A1A"/>
        </w:rPr>
        <w:t>for example</w:t>
      </w:r>
      <w:r w:rsidRPr="00544A46">
        <w:rPr>
          <w:rFonts w:ascii="Calibri" w:hAnsi="Calibri" w:cs="Calibri"/>
          <w:color w:val="1A1A1A"/>
        </w:rPr>
        <w:t xml:space="preserve"> personality characteristics</w:t>
      </w:r>
      <w:r w:rsidR="00D04D7E" w:rsidRPr="00544A46">
        <w:rPr>
          <w:rFonts w:ascii="Calibri" w:hAnsi="Calibri" w:cs="Calibri"/>
          <w:color w:val="1A1A1A"/>
        </w:rPr>
        <w:t>,</w:t>
      </w:r>
      <w:r w:rsidRPr="00544A46">
        <w:rPr>
          <w:rFonts w:ascii="Calibri" w:hAnsi="Calibri" w:cs="Calibri"/>
          <w:color w:val="1A1A1A"/>
        </w:rPr>
        <w:t xml:space="preserve"> may </w:t>
      </w:r>
      <w:r w:rsidR="00D04D7E" w:rsidRPr="00544A46">
        <w:rPr>
          <w:rFonts w:ascii="Calibri" w:hAnsi="Calibri" w:cs="Calibri"/>
          <w:color w:val="1A1A1A"/>
        </w:rPr>
        <w:t xml:space="preserve">be more influential. As this theme did not emerge from the focus groups with employees who sought support for PA from colleagues it would be interesting to explore further how a desire for autonomy influences willingness to engage in workplace PA initiatives and how this could be </w:t>
      </w:r>
      <w:r w:rsidR="00370EB7" w:rsidRPr="00544A46">
        <w:rPr>
          <w:rFonts w:ascii="Calibri" w:hAnsi="Calibri" w:cs="Calibri"/>
          <w:color w:val="1A1A1A"/>
        </w:rPr>
        <w:t>minimi</w:t>
      </w:r>
      <w:r w:rsidR="00154EEB" w:rsidRPr="00544A46">
        <w:rPr>
          <w:rFonts w:ascii="Calibri" w:hAnsi="Calibri" w:cs="Calibri"/>
          <w:color w:val="1A1A1A"/>
        </w:rPr>
        <w:t>s</w:t>
      </w:r>
      <w:r w:rsidR="00370EB7" w:rsidRPr="00544A46">
        <w:rPr>
          <w:rFonts w:ascii="Calibri" w:hAnsi="Calibri" w:cs="Calibri"/>
          <w:color w:val="1A1A1A"/>
        </w:rPr>
        <w:t>ed</w:t>
      </w:r>
      <w:r w:rsidR="00D04D7E" w:rsidRPr="00544A46">
        <w:rPr>
          <w:rFonts w:ascii="Calibri" w:hAnsi="Calibri" w:cs="Calibri"/>
          <w:color w:val="1A1A1A"/>
        </w:rPr>
        <w:t xml:space="preserve"> as a barrier. </w:t>
      </w:r>
    </w:p>
    <w:p w14:paraId="12AA5025" w14:textId="77777777" w:rsidR="00DC5741" w:rsidRPr="00544A46" w:rsidRDefault="00DC5741" w:rsidP="00544A46">
      <w:pPr>
        <w:rPr>
          <w:rFonts w:ascii="Calibri" w:hAnsi="Calibri" w:cs="Calibri"/>
          <w:color w:val="1A1A1A"/>
        </w:rPr>
      </w:pPr>
    </w:p>
    <w:p w14:paraId="0EE2ED5E" w14:textId="69FF1D41" w:rsidR="00AC4493" w:rsidRPr="00544A46" w:rsidRDefault="00544A46" w:rsidP="00544A46">
      <w:pPr>
        <w:jc w:val="center"/>
        <w:rPr>
          <w:rFonts w:ascii="Calibri" w:hAnsi="Calibri" w:cs="Calibri"/>
        </w:rPr>
      </w:pPr>
      <w:r>
        <w:rPr>
          <w:rFonts w:ascii="Calibri" w:hAnsi="Calibri" w:cs="Calibri"/>
        </w:rPr>
        <w:t>[Table 3 about here]</w:t>
      </w:r>
    </w:p>
    <w:p w14:paraId="24114549" w14:textId="77777777" w:rsidR="007F6D24" w:rsidRPr="00544A46" w:rsidRDefault="007F6D24" w:rsidP="00544A46">
      <w:pPr>
        <w:rPr>
          <w:rFonts w:ascii="Calibri" w:hAnsi="Calibri" w:cs="Calibri"/>
        </w:rPr>
      </w:pPr>
    </w:p>
    <w:p w14:paraId="32B8F1E9" w14:textId="77777777" w:rsidR="00AC4493" w:rsidRPr="00544A46" w:rsidRDefault="00AC4493" w:rsidP="00544A46">
      <w:pPr>
        <w:rPr>
          <w:rFonts w:ascii="Calibri" w:hAnsi="Calibri" w:cs="Calibri"/>
          <w:b/>
        </w:rPr>
      </w:pPr>
      <w:r w:rsidRPr="00544A46">
        <w:rPr>
          <w:rFonts w:ascii="Calibri" w:hAnsi="Calibri" w:cs="Calibri"/>
          <w:b/>
        </w:rPr>
        <w:t>Discussion</w:t>
      </w:r>
    </w:p>
    <w:p w14:paraId="6281B900" w14:textId="77777777" w:rsidR="00544A46" w:rsidRDefault="00544A46" w:rsidP="00544A46">
      <w:pPr>
        <w:rPr>
          <w:rFonts w:ascii="Calibri" w:hAnsi="Calibri" w:cs="Calibri"/>
        </w:rPr>
      </w:pPr>
    </w:p>
    <w:p w14:paraId="5868D0C7" w14:textId="7BE5FBB2" w:rsidR="00F451C5" w:rsidRPr="00544A46" w:rsidRDefault="00DE0EBE" w:rsidP="00544A46">
      <w:pPr>
        <w:rPr>
          <w:rFonts w:ascii="Calibri" w:hAnsi="Calibri" w:cs="Calibri"/>
        </w:rPr>
      </w:pPr>
      <w:r w:rsidRPr="00544A46">
        <w:rPr>
          <w:rFonts w:ascii="Calibri" w:hAnsi="Calibri" w:cs="Calibri"/>
        </w:rPr>
        <w:t xml:space="preserve">. </w:t>
      </w:r>
      <w:r w:rsidR="00600BCA">
        <w:rPr>
          <w:rFonts w:ascii="Calibri" w:hAnsi="Calibri" w:cs="Calibri"/>
        </w:rPr>
        <w:t>In this study w</w:t>
      </w:r>
      <w:r w:rsidR="00D1433F" w:rsidRPr="00544A46">
        <w:rPr>
          <w:rFonts w:ascii="Calibri" w:hAnsi="Calibri" w:cs="Calibri"/>
        </w:rPr>
        <w:t>e explored naturally occurring support rather than</w:t>
      </w:r>
      <w:r w:rsidR="00867A12">
        <w:rPr>
          <w:rFonts w:ascii="Calibri" w:hAnsi="Calibri" w:cs="Calibri"/>
        </w:rPr>
        <w:t xml:space="preserve"> the </w:t>
      </w:r>
      <w:r w:rsidR="00D1433F" w:rsidRPr="00544A46">
        <w:rPr>
          <w:rFonts w:ascii="Calibri" w:hAnsi="Calibri" w:cs="Calibri"/>
        </w:rPr>
        <w:t>support offered by nominated and trained PA champions because we wanted to understand who individuals turn to</w:t>
      </w:r>
      <w:r w:rsidR="004E30D6" w:rsidRPr="00544A46">
        <w:rPr>
          <w:rFonts w:ascii="Calibri" w:hAnsi="Calibri" w:cs="Calibri"/>
        </w:rPr>
        <w:t xml:space="preserve">, </w:t>
      </w:r>
      <w:r w:rsidR="00D1433F" w:rsidRPr="00544A46">
        <w:rPr>
          <w:rFonts w:ascii="Calibri" w:hAnsi="Calibri" w:cs="Calibri"/>
        </w:rPr>
        <w:t xml:space="preserve">what support they </w:t>
      </w:r>
      <w:r w:rsidR="004E30D6" w:rsidRPr="00544A46">
        <w:rPr>
          <w:rFonts w:ascii="Calibri" w:hAnsi="Calibri" w:cs="Calibri"/>
        </w:rPr>
        <w:t xml:space="preserve">provide and how </w:t>
      </w:r>
      <w:r w:rsidR="00D1433F" w:rsidRPr="00544A46">
        <w:rPr>
          <w:rFonts w:ascii="Calibri" w:hAnsi="Calibri" w:cs="Calibri"/>
        </w:rPr>
        <w:t xml:space="preserve">helpful </w:t>
      </w:r>
      <w:r w:rsidR="004E30D6" w:rsidRPr="00544A46">
        <w:rPr>
          <w:rFonts w:ascii="Calibri" w:hAnsi="Calibri" w:cs="Calibri"/>
        </w:rPr>
        <w:t xml:space="preserve">recipients of support find this </w:t>
      </w:r>
      <w:r w:rsidR="00D1433F" w:rsidRPr="00544A46">
        <w:rPr>
          <w:rFonts w:ascii="Calibri" w:hAnsi="Calibri" w:cs="Calibri"/>
        </w:rPr>
        <w:t xml:space="preserve">within </w:t>
      </w:r>
      <w:r w:rsidR="00F53D4E" w:rsidRPr="00544A46">
        <w:rPr>
          <w:rFonts w:ascii="Calibri" w:hAnsi="Calibri" w:cs="Calibri"/>
        </w:rPr>
        <w:t xml:space="preserve">existing </w:t>
      </w:r>
      <w:r w:rsidR="004B707F" w:rsidRPr="00544A46">
        <w:rPr>
          <w:rFonts w:ascii="Calibri" w:hAnsi="Calibri" w:cs="Calibri"/>
        </w:rPr>
        <w:t xml:space="preserve">workplace social </w:t>
      </w:r>
      <w:proofErr w:type="gramStart"/>
      <w:r w:rsidR="00D1433F" w:rsidRPr="00544A46">
        <w:rPr>
          <w:rFonts w:ascii="Calibri" w:hAnsi="Calibri" w:cs="Calibri"/>
        </w:rPr>
        <w:t>networks..</w:t>
      </w:r>
      <w:proofErr w:type="gramEnd"/>
      <w:r w:rsidR="00D1433F" w:rsidRPr="00544A46">
        <w:rPr>
          <w:rFonts w:ascii="Calibri" w:hAnsi="Calibri" w:cs="Calibri"/>
        </w:rPr>
        <w:t xml:space="preserve"> </w:t>
      </w:r>
      <w:r w:rsidR="00F451C5" w:rsidRPr="00544A46">
        <w:rPr>
          <w:rFonts w:ascii="Calibri" w:hAnsi="Calibri" w:cs="Calibri"/>
        </w:rPr>
        <w:t>Triangulation between quantitative social network data and the deducti</w:t>
      </w:r>
      <w:r w:rsidR="0029219B" w:rsidRPr="00544A46">
        <w:rPr>
          <w:rFonts w:ascii="Calibri" w:hAnsi="Calibri" w:cs="Calibri"/>
        </w:rPr>
        <w:t xml:space="preserve">vely derived </w:t>
      </w:r>
      <w:r w:rsidR="00F451C5" w:rsidRPr="00544A46">
        <w:rPr>
          <w:rFonts w:ascii="Calibri" w:hAnsi="Calibri" w:cs="Calibri"/>
        </w:rPr>
        <w:t>qualitative data set adds strength to the findings</w:t>
      </w:r>
      <w:r w:rsidR="00130E0C" w:rsidRPr="00544A46">
        <w:rPr>
          <w:rFonts w:ascii="Calibri" w:hAnsi="Calibri" w:cs="Calibri"/>
        </w:rPr>
        <w:t xml:space="preserve"> </w:t>
      </w:r>
      <w:r w:rsidR="00130E0C" w:rsidRPr="00544A46">
        <w:rPr>
          <w:rFonts w:ascii="Calibri" w:hAnsi="Calibri" w:cs="Calibri"/>
        </w:rPr>
        <w:fldChar w:fldCharType="begin"/>
      </w:r>
      <w:r w:rsidR="00C64EA9" w:rsidRPr="00544A46">
        <w:rPr>
          <w:rFonts w:ascii="Calibri" w:hAnsi="Calibri" w:cs="Calibri"/>
        </w:rPr>
        <w:instrText xml:space="preserve"> ADDIN EN.CITE &lt;EndNote&gt;&lt;Cite&gt;&lt;Author&gt;Jick&lt;/Author&gt;&lt;Year&gt;1979&lt;/Year&gt;&lt;RecNum&gt;364&lt;/RecNum&gt;&lt;DisplayText&gt;(Jick, 1979)&lt;/DisplayText&gt;&lt;record&gt;&lt;rec-number&gt;364&lt;/rec-number&gt;&lt;foreign-keys&gt;&lt;key app="EN" db-id="0t2252dsdfreenezwr7vdszk0wpzstwpww0e" timestamp="1316788215"&gt;364&lt;/key&gt;&lt;/foreign-keys&gt;&lt;ref-type name="Journal Article"&gt;17&lt;/ref-type&gt;&lt;contributors&gt;&lt;authors&gt;&lt;author&gt;Jick, Todd D.&lt;/author&gt;&lt;/authors&gt;&lt;/contributors&gt;&lt;titles&gt;&lt;title&gt;Mixing Qualitative and Quantitative Methods: Triangulation in Action&lt;/title&gt;&lt;secondary-title&gt;Administrative Science Quarterly&lt;/secondary-title&gt;&lt;/titles&gt;&lt;periodical&gt;&lt;full-title&gt;Administrative Science Quarterly&lt;/full-title&gt;&lt;abbr-1&gt;Adm. Sci. Q.&lt;/abbr-1&gt;&lt;abbr-2&gt;Adm Sci Q&lt;/abbr-2&gt;&lt;/periodical&gt;&lt;pages&gt;602-11&lt;/pages&gt;&lt;volume&gt;24&lt;/volume&gt;&lt;number&gt;4&lt;/number&gt;&lt;keywords&gt;&lt;keyword&gt;Qualitative Methods&lt;/keyword&gt;&lt;/keywords&gt;&lt;dates&gt;&lt;year&gt;1979&lt;/year&gt;&lt;/dates&gt;&lt;urls&gt;&lt;related-urls&gt;&lt;url&gt;http://www.eric.ed.gov/ERICWebPortal/detail?accno=EJ212342&lt;/url&gt;&lt;/related-urls&gt;&lt;/urls&gt;&lt;/record&gt;&lt;/Cite&gt;&lt;/EndNote&gt;</w:instrText>
      </w:r>
      <w:r w:rsidR="00130E0C" w:rsidRPr="00544A46">
        <w:rPr>
          <w:rFonts w:ascii="Calibri" w:hAnsi="Calibri" w:cs="Calibri"/>
        </w:rPr>
        <w:fldChar w:fldCharType="separate"/>
      </w:r>
      <w:r w:rsidR="00C64EA9" w:rsidRPr="00544A46">
        <w:rPr>
          <w:rFonts w:ascii="Calibri" w:hAnsi="Calibri" w:cs="Calibri"/>
          <w:noProof/>
        </w:rPr>
        <w:t>(Jick, 1979)</w:t>
      </w:r>
      <w:r w:rsidR="00130E0C" w:rsidRPr="00544A46">
        <w:rPr>
          <w:rFonts w:ascii="Calibri" w:hAnsi="Calibri" w:cs="Calibri"/>
        </w:rPr>
        <w:fldChar w:fldCharType="end"/>
      </w:r>
      <w:r w:rsidR="00F451C5" w:rsidRPr="00544A46">
        <w:rPr>
          <w:rFonts w:ascii="Calibri" w:hAnsi="Calibri" w:cs="Calibri"/>
        </w:rPr>
        <w:t xml:space="preserve">. </w:t>
      </w:r>
    </w:p>
    <w:p w14:paraId="5C5A1C05" w14:textId="77777777" w:rsidR="00130E0C" w:rsidRPr="00544A46" w:rsidRDefault="00130E0C" w:rsidP="00544A46">
      <w:pPr>
        <w:rPr>
          <w:rFonts w:ascii="Calibri" w:hAnsi="Calibri" w:cs="Calibri"/>
        </w:rPr>
      </w:pPr>
    </w:p>
    <w:p w14:paraId="488268AD" w14:textId="53C16339" w:rsidR="00074F03" w:rsidRPr="00544A46" w:rsidRDefault="00684F41" w:rsidP="00544A46">
      <w:pPr>
        <w:rPr>
          <w:rFonts w:ascii="Calibri" w:hAnsi="Calibri" w:cs="Calibri"/>
        </w:rPr>
      </w:pPr>
      <w:r>
        <w:rPr>
          <w:rFonts w:ascii="Calibri" w:hAnsi="Calibri" w:cs="Calibri"/>
        </w:rPr>
        <w:t>S</w:t>
      </w:r>
      <w:r w:rsidR="006E3777" w:rsidRPr="00544A46">
        <w:rPr>
          <w:rFonts w:ascii="Calibri" w:hAnsi="Calibri" w:cs="Calibri"/>
        </w:rPr>
        <w:t>upport providers</w:t>
      </w:r>
      <w:r>
        <w:rPr>
          <w:rFonts w:ascii="Calibri" w:hAnsi="Calibri" w:cs="Calibri"/>
        </w:rPr>
        <w:t xml:space="preserve"> had similar demographic characteristics (age, educational attainment and employment contract) to the sample as a whole.</w:t>
      </w:r>
      <w:r w:rsidR="00A61BA3">
        <w:rPr>
          <w:rFonts w:ascii="Calibri" w:hAnsi="Calibri" w:cs="Calibri"/>
        </w:rPr>
        <w:t xml:space="preserve"> </w:t>
      </w:r>
      <w:r w:rsidR="00CE7F7C">
        <w:rPr>
          <w:rFonts w:ascii="Calibri" w:hAnsi="Calibri" w:cs="Calibri"/>
        </w:rPr>
        <w:t>However, support providers tended to be more act</w:t>
      </w:r>
      <w:r w:rsidR="000D1795">
        <w:rPr>
          <w:rFonts w:ascii="Calibri" w:hAnsi="Calibri" w:cs="Calibri"/>
        </w:rPr>
        <w:t xml:space="preserve">ive than the sample as a whole, </w:t>
      </w:r>
      <w:r w:rsidR="00CE7F7C">
        <w:rPr>
          <w:rFonts w:ascii="Calibri" w:hAnsi="Calibri" w:cs="Calibri"/>
        </w:rPr>
        <w:t>83% and 25% exceeded PA guidelines</w:t>
      </w:r>
      <w:r w:rsidR="00CE7F7C" w:rsidRPr="00CE7F7C">
        <w:rPr>
          <w:rFonts w:ascii="Calibri" w:hAnsi="Calibri" w:cs="Calibri"/>
        </w:rPr>
        <w:t xml:space="preserve"> </w:t>
      </w:r>
      <w:r w:rsidR="00CE7F7C">
        <w:rPr>
          <w:rFonts w:ascii="Calibri" w:hAnsi="Calibri" w:cs="Calibri"/>
        </w:rPr>
        <w:t xml:space="preserve">respectively. </w:t>
      </w:r>
      <w:r w:rsidR="006E3777" w:rsidRPr="00544A46">
        <w:rPr>
          <w:rFonts w:ascii="Calibri" w:hAnsi="Calibri" w:cs="Calibri"/>
        </w:rPr>
        <w:t xml:space="preserve">  </w:t>
      </w:r>
      <w:bookmarkStart w:id="0" w:name="_GoBack"/>
      <w:bookmarkEnd w:id="0"/>
      <w:r w:rsidR="00130E0C" w:rsidRPr="00544A46">
        <w:rPr>
          <w:rFonts w:ascii="Calibri" w:hAnsi="Calibri" w:cs="Calibri"/>
        </w:rPr>
        <w:t>The simil</w:t>
      </w:r>
      <w:r w:rsidR="006D6CDF" w:rsidRPr="00544A46">
        <w:rPr>
          <w:rFonts w:ascii="Calibri" w:hAnsi="Calibri" w:cs="Calibri"/>
        </w:rPr>
        <w:t>arity</w:t>
      </w:r>
      <w:r w:rsidR="00130E0C" w:rsidRPr="00544A46">
        <w:rPr>
          <w:rFonts w:ascii="Calibri" w:hAnsi="Calibri" w:cs="Calibri"/>
        </w:rPr>
        <w:t xml:space="preserve"> </w:t>
      </w:r>
      <w:r w:rsidR="00533CB6" w:rsidRPr="00544A46">
        <w:rPr>
          <w:rFonts w:ascii="Calibri" w:hAnsi="Calibri" w:cs="Calibri"/>
        </w:rPr>
        <w:t xml:space="preserve">in demographic characteristics </w:t>
      </w:r>
      <w:r w:rsidR="00130E0C" w:rsidRPr="00544A46">
        <w:rPr>
          <w:rFonts w:ascii="Calibri" w:hAnsi="Calibri" w:cs="Calibri"/>
        </w:rPr>
        <w:t xml:space="preserve">between </w:t>
      </w:r>
      <w:r w:rsidR="00533CB6" w:rsidRPr="00544A46">
        <w:rPr>
          <w:rFonts w:ascii="Calibri" w:hAnsi="Calibri" w:cs="Calibri"/>
        </w:rPr>
        <w:t xml:space="preserve">support </w:t>
      </w:r>
      <w:r w:rsidR="00130E0C" w:rsidRPr="00544A46">
        <w:rPr>
          <w:rFonts w:ascii="Calibri" w:hAnsi="Calibri" w:cs="Calibri"/>
        </w:rPr>
        <w:t xml:space="preserve">providers and seekers is in-line with the concept of homophily </w:t>
      </w:r>
      <w:r w:rsidR="001371E2" w:rsidRPr="00544A46">
        <w:rPr>
          <w:rFonts w:ascii="Calibri" w:hAnsi="Calibri" w:cs="Calibri"/>
        </w:rPr>
        <w:fldChar w:fldCharType="begin"/>
      </w:r>
      <w:r w:rsidR="00C64EA9" w:rsidRPr="00544A46">
        <w:rPr>
          <w:rFonts w:ascii="Calibri" w:hAnsi="Calibri" w:cs="Calibri"/>
        </w:rPr>
        <w:instrText xml:space="preserve"> ADDIN EN.CITE &lt;EndNote&gt;&lt;Cite&gt;&lt;Author&gt;McPherson&lt;/Author&gt;&lt;Year&gt;2001&lt;/Year&gt;&lt;RecNum&gt;1850&lt;/RecNum&gt;&lt;DisplayText&gt;(McPherson et al., 2001)&lt;/DisplayText&gt;&lt;record&gt;&lt;rec-number&gt;1850&lt;/rec-number&gt;&lt;foreign-keys&gt;&lt;key app="EN" db-id="0t2252dsdfreenezwr7vdszk0wpzstwpww0e" timestamp="1512989938"&gt;1850&lt;/key&gt;&lt;/foreign-keys&gt;&lt;ref-type name="Journal Article"&gt;17&lt;/ref-type&gt;&lt;contributors&gt;&lt;authors&gt;&lt;author&gt;McPherson, Miller &lt;/author&gt;&lt;author&gt;Smith-Lovin, Lynn&lt;/author&gt;&lt;author&gt;Cook, James M .&lt;/author&gt;&lt;/authors&gt;&lt;/contributors&gt;&lt;titles&gt;&lt;title&gt;Birds of a Feather: Homophily in Social Networks&lt;/title&gt;&lt;secondary-title&gt;Annual Review of Sociology&lt;/secondary-title&gt;&lt;/titles&gt;&lt;periodical&gt;&lt;full-title&gt;Annual Review of Sociology&lt;/full-title&gt;&lt;abbr-1&gt;Annu Rev Sociol&lt;/abbr-1&gt;&lt;/periodical&gt;&lt;pages&gt;415-444&lt;/pages&gt;&lt;volume&gt;27&lt;/volume&gt;&lt;number&gt;1&lt;/number&gt;&lt;keywords&gt;&lt;keyword&gt;human ecology,voluntary associations,organizations&lt;/keyword&gt;&lt;/keywords&gt;&lt;dates&gt;&lt;year&gt;2001&lt;/year&gt;&lt;/dates&gt;&lt;urls&gt;&lt;related-urls&gt;&lt;url&gt;&lt;style face="underline" font="default" size="100%"&gt;http://www.annualreviews.org/doi/abs/10.1146/annurev.soc.27.1.415&lt;/style&gt;&lt;/url&gt;&lt;/related-urls&gt;&lt;/urls&gt;&lt;electronic-resource-num&gt;10.1146/annurev.soc.27.1.415&lt;/electronic-resource-num&gt;&lt;/record&gt;&lt;/Cite&gt;&lt;/EndNote&gt;</w:instrText>
      </w:r>
      <w:r w:rsidR="001371E2" w:rsidRPr="00544A46">
        <w:rPr>
          <w:rFonts w:ascii="Calibri" w:hAnsi="Calibri" w:cs="Calibri"/>
        </w:rPr>
        <w:fldChar w:fldCharType="separate"/>
      </w:r>
      <w:r w:rsidR="00C64EA9" w:rsidRPr="00544A46">
        <w:rPr>
          <w:rFonts w:ascii="Calibri" w:hAnsi="Calibri" w:cs="Calibri"/>
          <w:noProof/>
        </w:rPr>
        <w:t>(McPherson et al., 2001)</w:t>
      </w:r>
      <w:r w:rsidR="001371E2" w:rsidRPr="00544A46">
        <w:rPr>
          <w:rFonts w:ascii="Calibri" w:hAnsi="Calibri" w:cs="Calibri"/>
        </w:rPr>
        <w:fldChar w:fldCharType="end"/>
      </w:r>
      <w:r w:rsidR="00130E0C" w:rsidRPr="00544A46">
        <w:rPr>
          <w:rFonts w:ascii="Calibri" w:hAnsi="Calibri" w:cs="Calibri"/>
        </w:rPr>
        <w:t xml:space="preserve">. </w:t>
      </w:r>
      <w:r w:rsidR="000D1795">
        <w:rPr>
          <w:rFonts w:ascii="Calibri" w:hAnsi="Calibri" w:cs="Calibri"/>
        </w:rPr>
        <w:t>H</w:t>
      </w:r>
      <w:r w:rsidR="00130E0C" w:rsidRPr="00544A46">
        <w:rPr>
          <w:rFonts w:ascii="Calibri" w:hAnsi="Calibri" w:cs="Calibri"/>
        </w:rPr>
        <w:t xml:space="preserve">omophily is an important contributor in the formation of friendships with individuals having a preference to interact with other individuals who are similar to oneself </w:t>
      </w:r>
      <w:r w:rsidR="001371E2" w:rsidRPr="00544A46">
        <w:rPr>
          <w:rFonts w:ascii="Calibri" w:hAnsi="Calibri" w:cs="Calibri"/>
        </w:rPr>
        <w:fldChar w:fldCharType="begin"/>
      </w:r>
      <w:r w:rsidR="00C64EA9" w:rsidRPr="00544A46">
        <w:rPr>
          <w:rFonts w:ascii="Calibri" w:hAnsi="Calibri" w:cs="Calibri"/>
        </w:rPr>
        <w:instrText xml:space="preserve"> ADDIN EN.CITE &lt;EndNote&gt;&lt;Cite&gt;&lt;Author&gt;Lazarsfeld&lt;/Author&gt;&lt;Year&gt;1954&lt;/Year&gt;&lt;RecNum&gt;1851&lt;/RecNum&gt;&lt;DisplayText&gt;(Lazarsfeld and Merton, 1954)&lt;/DisplayText&gt;&lt;record&gt;&lt;rec-number&gt;1851&lt;/rec-number&gt;&lt;foreign-keys&gt;&lt;key app="EN" db-id="0t2252dsdfreenezwr7vdszk0wpzstwpww0e" timestamp="1512994748"&gt;1851&lt;/key&gt;&lt;/foreign-keys&gt;&lt;ref-type name="Journal Article"&gt;17&lt;/ref-type&gt;&lt;contributors&gt;&lt;authors&gt;&lt;author&gt;Lazarsfeld, P. F.&lt;/author&gt;&lt;author&gt;Merton, R. K.&lt;/author&gt;&lt;/authors&gt;&lt;/contributors&gt;&lt;titles&gt;&lt;title&gt;Friendship as a social process: A substantive and methodological analysis&lt;/title&gt;&lt;secondary-title&gt;Freedom and Control in Modern Society&lt;/secondary-title&gt;&lt;/titles&gt;&lt;periodical&gt;&lt;full-title&gt;Freedom and Control in Modern Society&lt;/full-title&gt;&lt;/periodical&gt;&lt;pages&gt;18-66&lt;/pages&gt;&lt;volume&gt;18&lt;/volume&gt;&lt;number&gt;1&lt;/number&gt;&lt;dates&gt;&lt;year&gt;1954&lt;/year&gt;&lt;/dates&gt;&lt;urls&gt;&lt;/urls&gt;&lt;/record&gt;&lt;/Cite&gt;&lt;/EndNote&gt;</w:instrText>
      </w:r>
      <w:r w:rsidR="001371E2" w:rsidRPr="00544A46">
        <w:rPr>
          <w:rFonts w:ascii="Calibri" w:hAnsi="Calibri" w:cs="Calibri"/>
        </w:rPr>
        <w:fldChar w:fldCharType="separate"/>
      </w:r>
      <w:r w:rsidR="00C64EA9" w:rsidRPr="00544A46">
        <w:rPr>
          <w:rFonts w:ascii="Calibri" w:hAnsi="Calibri" w:cs="Calibri"/>
          <w:noProof/>
        </w:rPr>
        <w:t>(Lazarsfeld and Merton, 1954)</w:t>
      </w:r>
      <w:r w:rsidR="001371E2" w:rsidRPr="00544A46">
        <w:rPr>
          <w:rFonts w:ascii="Calibri" w:hAnsi="Calibri" w:cs="Calibri"/>
        </w:rPr>
        <w:fldChar w:fldCharType="end"/>
      </w:r>
      <w:r w:rsidR="00130E0C" w:rsidRPr="00544A46">
        <w:rPr>
          <w:rFonts w:ascii="Calibri" w:hAnsi="Calibri" w:cs="Calibri"/>
        </w:rPr>
        <w:t xml:space="preserve">. </w:t>
      </w:r>
      <w:r w:rsidR="00074F03" w:rsidRPr="00544A46">
        <w:rPr>
          <w:rFonts w:ascii="Calibri" w:hAnsi="Calibri" w:cs="Calibri"/>
        </w:rPr>
        <w:t>I</w:t>
      </w:r>
      <w:r w:rsidR="006E3777" w:rsidRPr="00544A46">
        <w:rPr>
          <w:rFonts w:ascii="Calibri" w:hAnsi="Calibri" w:cs="Calibri"/>
        </w:rPr>
        <w:t>n contrast</w:t>
      </w:r>
      <w:r w:rsidR="00867A12">
        <w:rPr>
          <w:rFonts w:ascii="Calibri" w:hAnsi="Calibri" w:cs="Calibri"/>
        </w:rPr>
        <w:t>,</w:t>
      </w:r>
      <w:r w:rsidR="006E3777" w:rsidRPr="00544A46">
        <w:rPr>
          <w:rFonts w:ascii="Calibri" w:hAnsi="Calibri" w:cs="Calibri"/>
        </w:rPr>
        <w:t xml:space="preserve"> a p</w:t>
      </w:r>
      <w:r w:rsidR="00566986" w:rsidRPr="00544A46">
        <w:rPr>
          <w:rFonts w:ascii="Calibri" w:hAnsi="Calibri" w:cs="Calibri"/>
        </w:rPr>
        <w:t>revious comparison of the characteristics of walking group leaders and members within naturally occurring social networks</w:t>
      </w:r>
      <w:r w:rsidR="00130E0C" w:rsidRPr="00544A46">
        <w:rPr>
          <w:rFonts w:ascii="Calibri" w:hAnsi="Calibri" w:cs="Calibri"/>
        </w:rPr>
        <w:t xml:space="preserve"> </w:t>
      </w:r>
      <w:r w:rsidR="00566986" w:rsidRPr="00544A46">
        <w:rPr>
          <w:rFonts w:ascii="Calibri" w:hAnsi="Calibri" w:cs="Calibri"/>
        </w:rPr>
        <w:t>found that</w:t>
      </w:r>
      <w:r w:rsidR="002405E1" w:rsidRPr="00544A46">
        <w:rPr>
          <w:rFonts w:ascii="Calibri" w:hAnsi="Calibri" w:cs="Calibri"/>
        </w:rPr>
        <w:t xml:space="preserve"> group leaders were significantly older and that </w:t>
      </w:r>
      <w:r w:rsidR="00E30B7F" w:rsidRPr="00544A46">
        <w:rPr>
          <w:rFonts w:ascii="Calibri" w:hAnsi="Calibri" w:cs="Calibri"/>
        </w:rPr>
        <w:t>leaders and members</w:t>
      </w:r>
      <w:r w:rsidR="00566986" w:rsidRPr="00544A46">
        <w:rPr>
          <w:rFonts w:ascii="Calibri" w:hAnsi="Calibri" w:cs="Calibri"/>
        </w:rPr>
        <w:t xml:space="preserve"> </w:t>
      </w:r>
      <w:r w:rsidR="00740172">
        <w:rPr>
          <w:rFonts w:ascii="Calibri" w:hAnsi="Calibri" w:cs="Calibri"/>
        </w:rPr>
        <w:t xml:space="preserve">had similar </w:t>
      </w:r>
      <w:r w:rsidR="002405E1" w:rsidRPr="00544A46">
        <w:rPr>
          <w:rFonts w:ascii="Calibri" w:hAnsi="Calibri" w:cs="Calibri"/>
        </w:rPr>
        <w:t>PA</w:t>
      </w:r>
      <w:r w:rsidR="00130E0C" w:rsidRPr="00544A46">
        <w:rPr>
          <w:rFonts w:ascii="Calibri" w:hAnsi="Calibri" w:cs="Calibri"/>
        </w:rPr>
        <w:t xml:space="preserve"> </w:t>
      </w:r>
      <w:r w:rsidR="00740172">
        <w:rPr>
          <w:rFonts w:ascii="Calibri" w:hAnsi="Calibri" w:cs="Calibri"/>
        </w:rPr>
        <w:t xml:space="preserve">levels </w:t>
      </w:r>
      <w:r w:rsidR="00130E0C" w:rsidRPr="00544A46">
        <w:rPr>
          <w:rFonts w:ascii="Calibri" w:hAnsi="Calibri" w:cs="Calibri"/>
        </w:rPr>
        <w:fldChar w:fldCharType="begin"/>
      </w:r>
      <w:r w:rsidR="00C64EA9" w:rsidRPr="00544A46">
        <w:rPr>
          <w:rFonts w:ascii="Calibri" w:hAnsi="Calibri" w:cs="Calibri"/>
        </w:rPr>
        <w:instrText xml:space="preserve"> ADDIN EN.CITE &lt;EndNote&gt;&lt;Cite&gt;&lt;Author&gt;Wilcox&lt;/Author&gt;&lt;Year&gt;2015&lt;/Year&gt;&lt;RecNum&gt;1718&lt;/RecNum&gt;&lt;DisplayText&gt;(Wilcox et al., 2015)&lt;/DisplayText&gt;&lt;record&gt;&lt;rec-number&gt;1718&lt;/rec-number&gt;&lt;foreign-keys&gt;&lt;key app="EN" db-id="0t2252dsdfreenezwr7vdszk0wpzstwpww0e" timestamp="1501758180"&gt;1718&lt;/key&gt;&lt;/foreign-keys&gt;&lt;ref-type name="Journal Article"&gt;17&lt;/ref-type&gt;&lt;contributors&gt;&lt;authors&gt;&lt;author&gt;Wilcox, Sara&lt;/author&gt;&lt;author&gt;Forthofer, Melinda&lt;/author&gt;&lt;author&gt;Sharpe, Patricia A.&lt;/author&gt;&lt;author&gt;Hutto, Brent&lt;/author&gt;&lt;/authors&gt;&lt;/contributors&gt;&lt;titles&gt;&lt;title&gt;Characteristics of Walking Group Leaders as Compared to Walking Group Members in a Community-Based Study&lt;/title&gt;&lt;secondary-title&gt;Journal of physical activity &amp;amp; health&lt;/secondary-title&gt;&lt;/titles&gt;&lt;periodical&gt;&lt;full-title&gt;Journal of Physical Activity &amp;amp; Health&lt;/full-title&gt;&lt;/periodical&gt;&lt;pages&gt;S26-S30&lt;/pages&gt;&lt;volume&gt;12&lt;/volume&gt;&lt;number&gt;Suppl 1&lt;/number&gt;&lt;dates&gt;&lt;year&gt;2015&lt;/year&gt;&lt;pub-dates&gt;&lt;date&gt;06/16&lt;/date&gt;&lt;/pub-dates&gt;&lt;/dates&gt;&lt;isbn&gt;1543-3080&amp;#xD;1543-5474&lt;/isbn&gt;&lt;accession-num&gt;PMC4779596&lt;/accession-num&gt;&lt;urls&gt;&lt;related-urls&gt;&lt;url&gt;http://www.ncbi.nlm.nih.gov/pmc/articles/PMC4779596/&lt;/url&gt;&lt;/related-urls&gt;&lt;/urls&gt;&lt;electronic-resource-num&gt;10.1123/jpah.2014-0149&lt;/electronic-resource-num&gt;&lt;remote-database-name&gt;PMC&lt;/remote-database-name&gt;&lt;/record&gt;&lt;/Cite&gt;&lt;/EndNote&gt;</w:instrText>
      </w:r>
      <w:r w:rsidR="00130E0C" w:rsidRPr="00544A46">
        <w:rPr>
          <w:rFonts w:ascii="Calibri" w:hAnsi="Calibri" w:cs="Calibri"/>
        </w:rPr>
        <w:fldChar w:fldCharType="separate"/>
      </w:r>
      <w:r w:rsidR="00C64EA9" w:rsidRPr="00544A46">
        <w:rPr>
          <w:rFonts w:ascii="Calibri" w:hAnsi="Calibri" w:cs="Calibri"/>
          <w:noProof/>
        </w:rPr>
        <w:t>(Wilcox et al., 2015)</w:t>
      </w:r>
      <w:r w:rsidR="00130E0C" w:rsidRPr="00544A46">
        <w:rPr>
          <w:rFonts w:ascii="Calibri" w:hAnsi="Calibri" w:cs="Calibri"/>
        </w:rPr>
        <w:fldChar w:fldCharType="end"/>
      </w:r>
      <w:r w:rsidR="002405E1" w:rsidRPr="00544A46">
        <w:rPr>
          <w:rFonts w:ascii="Calibri" w:hAnsi="Calibri" w:cs="Calibri"/>
        </w:rPr>
        <w:t xml:space="preserve">. </w:t>
      </w:r>
      <w:r w:rsidR="00074F03" w:rsidRPr="00544A46">
        <w:rPr>
          <w:rFonts w:ascii="Calibri" w:hAnsi="Calibri" w:cs="Calibri"/>
        </w:rPr>
        <w:t>Th</w:t>
      </w:r>
      <w:r w:rsidR="009D0267" w:rsidRPr="00544A46">
        <w:rPr>
          <w:rFonts w:ascii="Calibri" w:hAnsi="Calibri" w:cs="Calibri"/>
        </w:rPr>
        <w:t>ese</w:t>
      </w:r>
      <w:r w:rsidR="00074F03" w:rsidRPr="00544A46">
        <w:rPr>
          <w:rFonts w:ascii="Calibri" w:hAnsi="Calibri" w:cs="Calibri"/>
        </w:rPr>
        <w:t xml:space="preserve"> difference</w:t>
      </w:r>
      <w:r w:rsidR="009D0267" w:rsidRPr="00544A46">
        <w:rPr>
          <w:rFonts w:ascii="Calibri" w:hAnsi="Calibri" w:cs="Calibri"/>
        </w:rPr>
        <w:t>s</w:t>
      </w:r>
      <w:r w:rsidR="00074F03" w:rsidRPr="00544A46">
        <w:rPr>
          <w:rFonts w:ascii="Calibri" w:hAnsi="Calibri" w:cs="Calibri"/>
        </w:rPr>
        <w:t xml:space="preserve"> may be due to </w:t>
      </w:r>
      <w:r w:rsidR="00FB1BB8" w:rsidRPr="00544A46">
        <w:rPr>
          <w:rFonts w:ascii="Calibri" w:hAnsi="Calibri" w:cs="Calibri"/>
        </w:rPr>
        <w:t>Wilcox</w:t>
      </w:r>
      <w:r w:rsidR="00867A12">
        <w:rPr>
          <w:rFonts w:ascii="Calibri" w:hAnsi="Calibri" w:cs="Calibri"/>
        </w:rPr>
        <w:t xml:space="preserve"> et </w:t>
      </w:r>
      <w:proofErr w:type="spellStart"/>
      <w:r w:rsidR="00867A12">
        <w:rPr>
          <w:rFonts w:ascii="Calibri" w:hAnsi="Calibri" w:cs="Calibri"/>
        </w:rPr>
        <w:t>al</w:t>
      </w:r>
      <w:r w:rsidR="00FB1BB8" w:rsidRPr="00544A46">
        <w:rPr>
          <w:rFonts w:ascii="Calibri" w:hAnsi="Calibri" w:cs="Calibri"/>
        </w:rPr>
        <w:t>’s</w:t>
      </w:r>
      <w:proofErr w:type="spellEnd"/>
      <w:r w:rsidR="00FB1BB8" w:rsidRPr="00544A46">
        <w:rPr>
          <w:rFonts w:ascii="Calibri" w:hAnsi="Calibri" w:cs="Calibri"/>
        </w:rPr>
        <w:t xml:space="preserve"> study </w:t>
      </w:r>
      <w:r w:rsidR="00F048ED" w:rsidRPr="00544A46">
        <w:rPr>
          <w:rFonts w:ascii="Calibri" w:hAnsi="Calibri" w:cs="Calibri"/>
        </w:rPr>
        <w:t>considering</w:t>
      </w:r>
      <w:r w:rsidR="00FB1BB8" w:rsidRPr="00544A46">
        <w:rPr>
          <w:rFonts w:ascii="Calibri" w:hAnsi="Calibri" w:cs="Calibri"/>
        </w:rPr>
        <w:t xml:space="preserve"> </w:t>
      </w:r>
      <w:r w:rsidR="00074F03" w:rsidRPr="00544A46">
        <w:rPr>
          <w:rFonts w:ascii="Calibri" w:hAnsi="Calibri" w:cs="Calibri"/>
        </w:rPr>
        <w:t>support</w:t>
      </w:r>
      <w:r w:rsidR="00FB1BB8" w:rsidRPr="00544A46">
        <w:rPr>
          <w:rFonts w:ascii="Calibri" w:hAnsi="Calibri" w:cs="Calibri"/>
        </w:rPr>
        <w:t xml:space="preserve"> </w:t>
      </w:r>
      <w:r w:rsidR="00F048ED" w:rsidRPr="00544A46">
        <w:rPr>
          <w:rFonts w:ascii="Calibri" w:hAnsi="Calibri" w:cs="Calibri"/>
        </w:rPr>
        <w:t xml:space="preserve">offered by </w:t>
      </w:r>
      <w:r w:rsidR="00FB1BB8" w:rsidRPr="00544A46">
        <w:rPr>
          <w:rFonts w:ascii="Calibri" w:hAnsi="Calibri" w:cs="Calibri"/>
        </w:rPr>
        <w:t xml:space="preserve">a leader </w:t>
      </w:r>
      <w:r w:rsidR="00FE7AE7" w:rsidRPr="00544A46">
        <w:rPr>
          <w:rFonts w:ascii="Calibri" w:hAnsi="Calibri" w:cs="Calibri"/>
        </w:rPr>
        <w:t>as opposed to</w:t>
      </w:r>
      <w:r w:rsidR="00FB1BB8" w:rsidRPr="00544A46">
        <w:rPr>
          <w:rFonts w:ascii="Calibri" w:hAnsi="Calibri" w:cs="Calibri"/>
        </w:rPr>
        <w:t xml:space="preserve"> </w:t>
      </w:r>
      <w:r w:rsidR="00BC17BC" w:rsidRPr="00544A46">
        <w:rPr>
          <w:rFonts w:ascii="Calibri" w:hAnsi="Calibri" w:cs="Calibri"/>
        </w:rPr>
        <w:t>the peer-to-</w:t>
      </w:r>
      <w:r w:rsidR="00FB1BB8" w:rsidRPr="00544A46">
        <w:rPr>
          <w:rFonts w:ascii="Calibri" w:hAnsi="Calibri" w:cs="Calibri"/>
        </w:rPr>
        <w:t xml:space="preserve">peer support which is </w:t>
      </w:r>
      <w:r w:rsidR="00867A12">
        <w:rPr>
          <w:rFonts w:ascii="Calibri" w:hAnsi="Calibri" w:cs="Calibri"/>
        </w:rPr>
        <w:t>focused upon</w:t>
      </w:r>
      <w:r w:rsidR="00FB1BB8" w:rsidRPr="00544A46">
        <w:rPr>
          <w:rFonts w:ascii="Calibri" w:hAnsi="Calibri" w:cs="Calibri"/>
        </w:rPr>
        <w:t xml:space="preserve"> in the present study. In other words</w:t>
      </w:r>
      <w:r w:rsidR="00867A12">
        <w:rPr>
          <w:rFonts w:ascii="Calibri" w:hAnsi="Calibri" w:cs="Calibri"/>
        </w:rPr>
        <w:t>,</w:t>
      </w:r>
      <w:r w:rsidR="00FB1BB8" w:rsidRPr="00544A46">
        <w:rPr>
          <w:rFonts w:ascii="Calibri" w:hAnsi="Calibri" w:cs="Calibri"/>
        </w:rPr>
        <w:t xml:space="preserve"> there may be differences in the characteristics of hierarchical and lateral support. </w:t>
      </w:r>
    </w:p>
    <w:p w14:paraId="6176FDEF" w14:textId="77777777" w:rsidR="002405E1" w:rsidRPr="00544A46" w:rsidRDefault="002405E1" w:rsidP="00544A46">
      <w:pPr>
        <w:rPr>
          <w:rFonts w:ascii="Calibri" w:hAnsi="Calibri" w:cs="Calibri"/>
        </w:rPr>
      </w:pPr>
    </w:p>
    <w:p w14:paraId="2CF89996" w14:textId="46D2FE5A" w:rsidR="00FB7D03" w:rsidRPr="00544A46" w:rsidRDefault="007325A2" w:rsidP="00544A46">
      <w:pPr>
        <w:rPr>
          <w:rFonts w:ascii="Calibri" w:hAnsi="Calibri" w:cs="Calibri"/>
        </w:rPr>
      </w:pPr>
      <w:r w:rsidRPr="00544A46">
        <w:rPr>
          <w:rFonts w:ascii="Calibri" w:hAnsi="Calibri" w:cs="Calibri"/>
        </w:rPr>
        <w:t xml:space="preserve">The </w:t>
      </w:r>
      <w:r w:rsidR="00377A4C" w:rsidRPr="00544A46">
        <w:rPr>
          <w:rFonts w:ascii="Calibri" w:hAnsi="Calibri" w:cs="Calibri"/>
        </w:rPr>
        <w:t>four types of functional support</w:t>
      </w:r>
      <w:r w:rsidR="009D0267" w:rsidRPr="00544A46">
        <w:rPr>
          <w:rFonts w:ascii="Calibri" w:hAnsi="Calibri" w:cs="Calibri"/>
        </w:rPr>
        <w:t xml:space="preserve"> assessed in the current study</w:t>
      </w:r>
      <w:r w:rsidR="00377A4C" w:rsidRPr="00544A46">
        <w:rPr>
          <w:rFonts w:ascii="Calibri" w:hAnsi="Calibri" w:cs="Calibri"/>
        </w:rPr>
        <w:t xml:space="preserve"> were </w:t>
      </w:r>
      <w:r w:rsidR="00710274" w:rsidRPr="00544A46">
        <w:rPr>
          <w:rFonts w:ascii="Calibri" w:hAnsi="Calibri" w:cs="Calibri"/>
        </w:rPr>
        <w:t>provided by</w:t>
      </w:r>
      <w:r w:rsidR="00377A4C" w:rsidRPr="00544A46">
        <w:rPr>
          <w:rFonts w:ascii="Calibri" w:hAnsi="Calibri" w:cs="Calibri"/>
        </w:rPr>
        <w:t xml:space="preserve"> individuals in the workplace</w:t>
      </w:r>
      <w:r w:rsidR="009D0267" w:rsidRPr="00544A46">
        <w:rPr>
          <w:rFonts w:ascii="Calibri" w:hAnsi="Calibri" w:cs="Calibri"/>
        </w:rPr>
        <w:t xml:space="preserve"> we studied</w:t>
      </w:r>
      <w:r w:rsidR="00377A4C" w:rsidRPr="00544A46">
        <w:rPr>
          <w:rFonts w:ascii="Calibri" w:hAnsi="Calibri" w:cs="Calibri"/>
        </w:rPr>
        <w:t xml:space="preserve">. </w:t>
      </w:r>
      <w:r w:rsidR="00710274" w:rsidRPr="00544A46">
        <w:rPr>
          <w:rFonts w:ascii="Calibri" w:hAnsi="Calibri" w:cs="Calibri"/>
        </w:rPr>
        <w:t xml:space="preserve">This support was perceived as facilitative of PA </w:t>
      </w:r>
      <w:r w:rsidR="00C91C72" w:rsidRPr="00544A46">
        <w:rPr>
          <w:rFonts w:ascii="Calibri" w:hAnsi="Calibri" w:cs="Calibri"/>
        </w:rPr>
        <w:t>behaviour</w:t>
      </w:r>
      <w:r w:rsidR="00710274" w:rsidRPr="00544A46">
        <w:rPr>
          <w:rFonts w:ascii="Calibri" w:hAnsi="Calibri" w:cs="Calibri"/>
        </w:rPr>
        <w:t xml:space="preserve">, in line with previous research </w:t>
      </w:r>
      <w:r w:rsidR="00FA012B" w:rsidRPr="00544A46">
        <w:rPr>
          <w:rFonts w:ascii="Calibri" w:hAnsi="Calibri" w:cs="Calibri"/>
        </w:rPr>
        <w:fldChar w:fldCharType="begin"/>
      </w:r>
      <w:r w:rsidR="004B19D0" w:rsidRPr="00544A46">
        <w:rPr>
          <w:rFonts w:ascii="Calibri" w:hAnsi="Calibri" w:cs="Calibri"/>
        </w:rPr>
        <w:instrText xml:space="preserve"> ADDIN EN.CITE &lt;EndNote&gt;&lt;Cite&gt;&lt;Author&gt;Edmunds&lt;/Author&gt;&lt;Year&gt;2016&lt;/Year&gt;&lt;RecNum&gt;1722&lt;/RecNum&gt;&lt;DisplayText&gt;(Edmunds and Clow, 2016)&lt;/DisplayText&gt;&lt;record&gt;&lt;rec-number&gt;1722&lt;/rec-number&gt;&lt;foreign-keys&gt;&lt;key app="EN" db-id="0t2252dsdfreenezwr7vdszk0wpzstwpww0e" timestamp="1501759398"&gt;1722&lt;/key&gt;&lt;/foreign-keys&gt;&lt;ref-type name="Journal Article"&gt;17&lt;/ref-type&gt;&lt;contributors&gt;&lt;authors&gt;&lt;author&gt;Edmunds, S.&lt;/author&gt;&lt;author&gt;Clow, A.&lt;/author&gt;&lt;/authors&gt;&lt;/contributors&gt;&lt;auth-address&gt;Department of Sport and Exercise Sciences, University of Chichester, College Lane, UK S.Edmunds@chi.ac.uk.&amp;#xD;Department of Psychology, University of Westminster, London, UK.&lt;/auth-address&gt;&lt;titles&gt;&lt;title&gt;The role of peer physical activity champions in the workplace: a qualitative study&lt;/title&gt;&lt;secondary-title&gt;Perspectives in Public Health&lt;/secondary-title&gt;&lt;alt-title&gt;Perspectives in public health&lt;/alt-title&gt;&lt;/titles&gt;&lt;periodical&gt;&lt;full-title&gt;Perspectives in Public Health&lt;/full-title&gt;&lt;/periodical&gt;&lt;alt-periodical&gt;&lt;full-title&gt;Perspectives in Public Health&lt;/full-title&gt;&lt;/alt-periodical&gt;&lt;pages&gt;161-70&lt;/pages&gt;&lt;volume&gt;136&lt;/volume&gt;&lt;number&gt;3&lt;/number&gt;&lt;edition&gt;2015/09/18&lt;/edition&gt;&lt;keywords&gt;&lt;keyword&gt;intervention&lt;/keyword&gt;&lt;keyword&gt;peer health champion&lt;/keyword&gt;&lt;keyword&gt;physical activity&lt;/keyword&gt;&lt;keyword&gt;social support&lt;/keyword&gt;&lt;keyword&gt;workplace&lt;/keyword&gt;&lt;/keywords&gt;&lt;dates&gt;&lt;year&gt;2016&lt;/year&gt;&lt;pub-dates&gt;&lt;date&gt;May&lt;/date&gt;&lt;/pub-dates&gt;&lt;/dates&gt;&lt;isbn&gt;1757-9147&lt;/isbn&gt;&lt;accession-num&gt;26377919&lt;/accession-num&gt;&lt;urls&gt;&lt;/urls&gt;&lt;electronic-resource-num&gt;10.1177/1757913915600741&lt;/electronic-resource-num&gt;&lt;remote-database-provider&gt;NLM&lt;/remote-database-provider&gt;&lt;language&gt;eng&lt;/language&gt;&lt;/record&gt;&lt;/Cite&gt;&lt;/EndNote&gt;</w:instrText>
      </w:r>
      <w:r w:rsidR="00FA012B" w:rsidRPr="00544A46">
        <w:rPr>
          <w:rFonts w:ascii="Calibri" w:hAnsi="Calibri" w:cs="Calibri"/>
        </w:rPr>
        <w:fldChar w:fldCharType="separate"/>
      </w:r>
      <w:r w:rsidR="00C64EA9" w:rsidRPr="00544A46">
        <w:rPr>
          <w:rFonts w:ascii="Calibri" w:hAnsi="Calibri" w:cs="Calibri"/>
          <w:noProof/>
        </w:rPr>
        <w:t>(Edmunds and Clow, 2016)</w:t>
      </w:r>
      <w:r w:rsidR="00FA012B" w:rsidRPr="00544A46">
        <w:rPr>
          <w:rFonts w:ascii="Calibri" w:hAnsi="Calibri" w:cs="Calibri"/>
        </w:rPr>
        <w:fldChar w:fldCharType="end"/>
      </w:r>
      <w:r w:rsidR="00710274" w:rsidRPr="00544A46">
        <w:rPr>
          <w:rFonts w:ascii="Calibri" w:hAnsi="Calibri" w:cs="Calibri"/>
        </w:rPr>
        <w:t>.</w:t>
      </w:r>
      <w:r w:rsidR="00F0074F" w:rsidRPr="00544A46">
        <w:rPr>
          <w:rFonts w:ascii="Calibri" w:hAnsi="Calibri" w:cs="Calibri"/>
        </w:rPr>
        <w:t xml:space="preserve"> Each type of support showed a different pattern of connection between individuals, suggesting different mechanisms of influence. </w:t>
      </w:r>
      <w:r w:rsidR="00DD3883" w:rsidRPr="00544A46">
        <w:rPr>
          <w:rFonts w:ascii="Calibri" w:hAnsi="Calibri" w:cs="Calibri"/>
        </w:rPr>
        <w:t xml:space="preserve">This is informative as it indicates that in naturally occurring support systems </w:t>
      </w:r>
      <w:r w:rsidR="001B30FA" w:rsidRPr="00544A46">
        <w:rPr>
          <w:rFonts w:ascii="Calibri" w:hAnsi="Calibri" w:cs="Calibri"/>
        </w:rPr>
        <w:t xml:space="preserve">different </w:t>
      </w:r>
      <w:r w:rsidR="00DD3883" w:rsidRPr="00544A46">
        <w:rPr>
          <w:rFonts w:ascii="Calibri" w:hAnsi="Calibri" w:cs="Calibri"/>
        </w:rPr>
        <w:t xml:space="preserve">individuals may be providing particular types of support and </w:t>
      </w:r>
      <w:r w:rsidR="00BC17BC" w:rsidRPr="00544A46">
        <w:rPr>
          <w:rFonts w:ascii="Calibri" w:hAnsi="Calibri" w:cs="Calibri"/>
        </w:rPr>
        <w:t xml:space="preserve">exploring </w:t>
      </w:r>
      <w:r w:rsidR="00DD3883" w:rsidRPr="00544A46">
        <w:rPr>
          <w:rFonts w:ascii="Calibri" w:hAnsi="Calibri" w:cs="Calibri"/>
        </w:rPr>
        <w:t>each separately may help us understand this complex area more fully.</w:t>
      </w:r>
    </w:p>
    <w:p w14:paraId="5828C836" w14:textId="77777777" w:rsidR="00710274" w:rsidRPr="00544A46" w:rsidRDefault="00710274" w:rsidP="00544A46">
      <w:pPr>
        <w:rPr>
          <w:rFonts w:ascii="Calibri" w:hAnsi="Calibri" w:cs="Calibri"/>
        </w:rPr>
      </w:pPr>
    </w:p>
    <w:p w14:paraId="2F95ACB7" w14:textId="02D93F2C" w:rsidR="00710274" w:rsidRPr="00544A46" w:rsidRDefault="00710274" w:rsidP="00544A46">
      <w:pPr>
        <w:rPr>
          <w:rFonts w:ascii="Calibri" w:hAnsi="Calibri" w:cs="Calibri"/>
        </w:rPr>
      </w:pPr>
      <w:r w:rsidRPr="00544A46">
        <w:rPr>
          <w:rFonts w:ascii="Calibri" w:hAnsi="Calibri" w:cs="Calibri"/>
        </w:rPr>
        <w:t>Informational support was the most frequently sought form</w:t>
      </w:r>
      <w:r w:rsidR="00600BCA">
        <w:rPr>
          <w:rFonts w:ascii="Calibri" w:hAnsi="Calibri" w:cs="Calibri"/>
        </w:rPr>
        <w:t xml:space="preserve"> of support</w:t>
      </w:r>
      <w:proofErr w:type="gramStart"/>
      <w:r w:rsidR="00600BCA">
        <w:rPr>
          <w:rFonts w:ascii="Calibri" w:hAnsi="Calibri" w:cs="Calibri"/>
        </w:rPr>
        <w:t xml:space="preserve">. </w:t>
      </w:r>
      <w:r w:rsidRPr="00544A46">
        <w:rPr>
          <w:rFonts w:ascii="Calibri" w:hAnsi="Calibri" w:cs="Calibri"/>
        </w:rPr>
        <w:t>.</w:t>
      </w:r>
      <w:proofErr w:type="gramEnd"/>
      <w:r w:rsidRPr="00544A46">
        <w:rPr>
          <w:rFonts w:ascii="Calibri" w:hAnsi="Calibri" w:cs="Calibri"/>
        </w:rPr>
        <w:t xml:space="preserve"> </w:t>
      </w:r>
      <w:r w:rsidR="000D1795">
        <w:rPr>
          <w:rFonts w:ascii="Calibri" w:hAnsi="Calibri" w:cs="Calibri"/>
        </w:rPr>
        <w:t>F</w:t>
      </w:r>
      <w:r w:rsidR="006E376C" w:rsidRPr="00544A46">
        <w:rPr>
          <w:rFonts w:ascii="Calibri" w:hAnsi="Calibri" w:cs="Calibri"/>
        </w:rPr>
        <w:t xml:space="preserve">ive out of six of those nominated </w:t>
      </w:r>
      <w:r w:rsidR="00740172">
        <w:rPr>
          <w:rFonts w:ascii="Calibri" w:hAnsi="Calibri" w:cs="Calibri"/>
        </w:rPr>
        <w:t xml:space="preserve">as </w:t>
      </w:r>
      <w:r w:rsidR="00F225A2" w:rsidRPr="00544A46">
        <w:rPr>
          <w:rFonts w:ascii="Calibri" w:hAnsi="Calibri" w:cs="Calibri"/>
        </w:rPr>
        <w:t xml:space="preserve">Support Providers </w:t>
      </w:r>
      <w:r w:rsidR="006E376C" w:rsidRPr="00544A46">
        <w:rPr>
          <w:rFonts w:ascii="Calibri" w:hAnsi="Calibri" w:cs="Calibri"/>
        </w:rPr>
        <w:t xml:space="preserve">exceeded the PA recommendations but interestingly when looking across all participants at nominations for informational support </w:t>
      </w:r>
      <w:r w:rsidR="002277F0" w:rsidRPr="00544A46">
        <w:rPr>
          <w:rFonts w:ascii="Calibri" w:hAnsi="Calibri" w:cs="Calibri"/>
        </w:rPr>
        <w:t xml:space="preserve">employees sought </w:t>
      </w:r>
      <w:r w:rsidR="006E376C" w:rsidRPr="00544A46">
        <w:rPr>
          <w:rFonts w:ascii="Calibri" w:hAnsi="Calibri" w:cs="Calibri"/>
        </w:rPr>
        <w:t xml:space="preserve">this </w:t>
      </w:r>
      <w:r w:rsidR="002277F0" w:rsidRPr="00544A46">
        <w:rPr>
          <w:rFonts w:ascii="Calibri" w:hAnsi="Calibri" w:cs="Calibri"/>
        </w:rPr>
        <w:t xml:space="preserve">from individuals who were less active than themselves as well as from those </w:t>
      </w:r>
      <w:r w:rsidR="002277F0" w:rsidRPr="00544A46">
        <w:rPr>
          <w:rFonts w:ascii="Calibri" w:hAnsi="Calibri" w:cs="Calibri"/>
        </w:rPr>
        <w:lastRenderedPageBreak/>
        <w:t>with the same or greater PA. This is in line with Bandura’s</w:t>
      </w:r>
      <w:r w:rsidR="00461F5C" w:rsidRPr="00544A46">
        <w:rPr>
          <w:rFonts w:ascii="Calibri" w:hAnsi="Calibri" w:cs="Calibri"/>
        </w:rPr>
        <w:t xml:space="preserve"> </w:t>
      </w:r>
      <w:r w:rsidR="00461F5C" w:rsidRPr="00544A46">
        <w:rPr>
          <w:rFonts w:ascii="Calibri" w:hAnsi="Calibri" w:cs="Calibri"/>
        </w:rPr>
        <w:fldChar w:fldCharType="begin"/>
      </w:r>
      <w:r w:rsidR="00117B99" w:rsidRPr="00544A46">
        <w:rPr>
          <w:rFonts w:ascii="Calibri" w:hAnsi="Calibri" w:cs="Calibri"/>
        </w:rPr>
        <w:instrText xml:space="preserve"> ADDIN EN.CITE &lt;EndNote&gt;&lt;Cite ExcludeAuth="1"&gt;&lt;Author&gt;Bandura&lt;/Author&gt;&lt;Year&gt;1989&lt;/Year&gt;&lt;RecNum&gt;1731&lt;/RecNum&gt;&lt;DisplayText&gt;(1989)&lt;/DisplayText&gt;&lt;record&gt;&lt;rec-number&gt;1731&lt;/rec-number&gt;&lt;foreign-keys&gt;&lt;key app="EN" db-id="0t2252dsdfreenezwr7vdszk0wpzstwpww0e" timestamp="1501772567"&gt;1731&lt;/key&gt;&lt;/foreign-keys&gt;&lt;ref-type name="Journal Article"&gt;17&lt;/ref-type&gt;&lt;contributors&gt;&lt;authors&gt;&lt;author&gt;Bandura, A.&lt;/author&gt;&lt;/authors&gt;&lt;/contributors&gt;&lt;titles&gt;&lt;title&gt;Human agency in social cognitive theory&lt;/title&gt;&lt;secondary-title&gt;American Psychologist&lt;/secondary-title&gt;&lt;alt-title&gt;The American psychologist&lt;/alt-title&gt;&lt;/titles&gt;&lt;periodical&gt;&lt;full-title&gt;American Psychologist&lt;/full-title&gt;&lt;abbr-1&gt;Am. Psychol.&lt;/abbr-1&gt;&lt;abbr-2&gt;Am Psychol&lt;/abbr-2&gt;&lt;/periodical&gt;&lt;pages&gt;1175-84&lt;/pages&gt;&lt;volume&gt;44&lt;/volume&gt;&lt;number&gt;9&lt;/number&gt;&lt;edition&gt;1989/09/01&lt;/edition&gt;&lt;keywords&gt;&lt;keyword&gt;*Cognition&lt;/keyword&gt;&lt;keyword&gt;Humans&lt;/keyword&gt;&lt;keyword&gt;*Internal-External Control&lt;/keyword&gt;&lt;keyword&gt;*Motivation&lt;/keyword&gt;&lt;keyword&gt;*Social Behavior&lt;/keyword&gt;&lt;keyword&gt;Social Environment&lt;/keyword&gt;&lt;/keywords&gt;&lt;dates&gt;&lt;year&gt;1989&lt;/year&gt;&lt;pub-dates&gt;&lt;date&gt;Sep&lt;/date&gt;&lt;/pub-dates&gt;&lt;/dates&gt;&lt;isbn&gt;0003-066X (Print)&amp;#xD;0003-066x&lt;/isbn&gt;&lt;accession-num&gt;2782727&lt;/accession-num&gt;&lt;urls&gt;&lt;/urls&gt;&lt;remote-database-provider&gt;NLM&lt;/remote-database-provider&gt;&lt;language&gt;eng&lt;/language&gt;&lt;/record&gt;&lt;/Cite&gt;&lt;/EndNote&gt;</w:instrText>
      </w:r>
      <w:r w:rsidR="00461F5C" w:rsidRPr="00544A46">
        <w:rPr>
          <w:rFonts w:ascii="Calibri" w:hAnsi="Calibri" w:cs="Calibri"/>
        </w:rPr>
        <w:fldChar w:fldCharType="separate"/>
      </w:r>
      <w:r w:rsidR="00C64EA9" w:rsidRPr="00544A46">
        <w:rPr>
          <w:rFonts w:ascii="Calibri" w:hAnsi="Calibri" w:cs="Calibri"/>
          <w:noProof/>
        </w:rPr>
        <w:t>(1989)</w:t>
      </w:r>
      <w:r w:rsidR="00461F5C" w:rsidRPr="00544A46">
        <w:rPr>
          <w:rFonts w:ascii="Calibri" w:hAnsi="Calibri" w:cs="Calibri"/>
        </w:rPr>
        <w:fldChar w:fldCharType="end"/>
      </w:r>
      <w:r w:rsidR="002277F0" w:rsidRPr="00544A46">
        <w:rPr>
          <w:rFonts w:ascii="Calibri" w:hAnsi="Calibri" w:cs="Calibri"/>
        </w:rPr>
        <w:t xml:space="preserve"> </w:t>
      </w:r>
      <w:r w:rsidR="000854A6" w:rsidRPr="00544A46">
        <w:rPr>
          <w:rFonts w:ascii="Calibri" w:hAnsi="Calibri" w:cs="Calibri"/>
        </w:rPr>
        <w:t>S</w:t>
      </w:r>
      <w:r w:rsidR="002277F0" w:rsidRPr="00544A46">
        <w:rPr>
          <w:rFonts w:ascii="Calibri" w:hAnsi="Calibri" w:cs="Calibri"/>
        </w:rPr>
        <w:t xml:space="preserve">ocial </w:t>
      </w:r>
      <w:r w:rsidR="000854A6" w:rsidRPr="00544A46">
        <w:rPr>
          <w:rFonts w:ascii="Calibri" w:hAnsi="Calibri" w:cs="Calibri"/>
        </w:rPr>
        <w:t>C</w:t>
      </w:r>
      <w:r w:rsidR="002277F0" w:rsidRPr="00544A46">
        <w:rPr>
          <w:rFonts w:ascii="Calibri" w:hAnsi="Calibri" w:cs="Calibri"/>
        </w:rPr>
        <w:t xml:space="preserve">ognitive </w:t>
      </w:r>
      <w:r w:rsidR="000854A6" w:rsidRPr="00544A46">
        <w:rPr>
          <w:rFonts w:ascii="Calibri" w:hAnsi="Calibri" w:cs="Calibri"/>
        </w:rPr>
        <w:t>T</w:t>
      </w:r>
      <w:r w:rsidR="002277F0" w:rsidRPr="00544A46">
        <w:rPr>
          <w:rFonts w:ascii="Calibri" w:hAnsi="Calibri" w:cs="Calibri"/>
        </w:rPr>
        <w:t xml:space="preserve">heory and suggests that support seekers turn to achievable </w:t>
      </w:r>
      <w:r w:rsidR="00984479" w:rsidRPr="00544A46">
        <w:rPr>
          <w:rFonts w:ascii="Calibri" w:hAnsi="Calibri" w:cs="Calibri"/>
        </w:rPr>
        <w:t xml:space="preserve">models as </w:t>
      </w:r>
      <w:r w:rsidR="002277F0" w:rsidRPr="00544A46">
        <w:rPr>
          <w:rFonts w:ascii="Calibri" w:hAnsi="Calibri" w:cs="Calibri"/>
        </w:rPr>
        <w:t xml:space="preserve">providers of </w:t>
      </w:r>
      <w:r w:rsidR="00F85008">
        <w:rPr>
          <w:rFonts w:ascii="Calibri" w:hAnsi="Calibri" w:cs="Calibri"/>
        </w:rPr>
        <w:t xml:space="preserve">informational </w:t>
      </w:r>
      <w:r w:rsidR="002277F0" w:rsidRPr="00544A46">
        <w:rPr>
          <w:rFonts w:ascii="Calibri" w:hAnsi="Calibri" w:cs="Calibri"/>
        </w:rPr>
        <w:t>support</w:t>
      </w:r>
      <w:r w:rsidR="007B48C1" w:rsidRPr="00544A46">
        <w:rPr>
          <w:rFonts w:ascii="Calibri" w:hAnsi="Calibri" w:cs="Calibri"/>
        </w:rPr>
        <w:t xml:space="preserve"> rather than those whose </w:t>
      </w:r>
      <w:r w:rsidR="00C91C72" w:rsidRPr="00544A46">
        <w:rPr>
          <w:rFonts w:ascii="Calibri" w:hAnsi="Calibri" w:cs="Calibri"/>
        </w:rPr>
        <w:t>behaviour</w:t>
      </w:r>
      <w:r w:rsidR="007B48C1" w:rsidRPr="00544A46">
        <w:rPr>
          <w:rFonts w:ascii="Calibri" w:hAnsi="Calibri" w:cs="Calibri"/>
        </w:rPr>
        <w:t xml:space="preserve"> may have been regarded as unattainable</w:t>
      </w:r>
      <w:r w:rsidR="002277F0" w:rsidRPr="00544A46">
        <w:rPr>
          <w:rFonts w:ascii="Calibri" w:hAnsi="Calibri" w:cs="Calibri"/>
        </w:rPr>
        <w:t>.</w:t>
      </w:r>
      <w:r w:rsidR="00DD3883" w:rsidRPr="00544A46">
        <w:rPr>
          <w:rFonts w:ascii="Calibri" w:hAnsi="Calibri" w:cs="Calibri"/>
        </w:rPr>
        <w:t xml:space="preserve"> </w:t>
      </w:r>
      <w:r w:rsidR="00584B95" w:rsidRPr="00544A46">
        <w:rPr>
          <w:rFonts w:ascii="Calibri" w:hAnsi="Calibri" w:cs="Calibri"/>
        </w:rPr>
        <w:t xml:space="preserve">Informational support </w:t>
      </w:r>
      <w:r w:rsidR="00F225A2" w:rsidRPr="00544A46">
        <w:rPr>
          <w:rFonts w:ascii="Calibri" w:hAnsi="Calibri" w:cs="Calibri"/>
        </w:rPr>
        <w:t xml:space="preserve">also </w:t>
      </w:r>
      <w:r w:rsidR="00584B95" w:rsidRPr="00544A46">
        <w:rPr>
          <w:rFonts w:ascii="Calibri" w:hAnsi="Calibri" w:cs="Calibri"/>
        </w:rPr>
        <w:t xml:space="preserve">showed evidence of diffusion within the network. This is in line with a ‘ripple out’ effect which has previously been described in a workplace PA peer intervention </w:t>
      </w:r>
      <w:r w:rsidR="0083787B" w:rsidRPr="00544A46">
        <w:rPr>
          <w:rFonts w:ascii="Calibri" w:hAnsi="Calibri" w:cs="Calibri"/>
        </w:rPr>
        <w:fldChar w:fldCharType="begin"/>
      </w:r>
      <w:r w:rsidR="00C64EA9" w:rsidRPr="00544A46">
        <w:rPr>
          <w:rFonts w:ascii="Calibri" w:hAnsi="Calibri" w:cs="Calibri"/>
        </w:rPr>
        <w:instrText xml:space="preserve"> ADDIN EN.CITE &lt;EndNote&gt;&lt;Cite&gt;&lt;Author&gt;Edmunds&lt;/Author&gt;&lt;Year&gt;2013&lt;/Year&gt;&lt;RecNum&gt;388&lt;/RecNum&gt;&lt;DisplayText&gt;(Edmunds et al., 2013)&lt;/DisplayText&gt;&lt;record&gt;&lt;rec-number&gt;388&lt;/rec-number&gt;&lt;foreign-keys&gt;&lt;key app="EN" db-id="0t2252dsdfreenezwr7vdszk0wpzstwpww0e" timestamp="1329995806"&gt;388&lt;/key&gt;&lt;/foreign-keys&gt;&lt;ref-type name="Journal Article"&gt;17&lt;/ref-type&gt;&lt;contributors&gt;&lt;authors&gt;&lt;author&gt;Edmunds, S.&lt;/author&gt;&lt;author&gt;Stephenson, D.&lt;/author&gt;&lt;author&gt;Clow, A.&lt;/author&gt;&lt;/authors&gt;&lt;/contributors&gt;&lt;titles&gt;&lt;title&gt;The effects of a physical activity intervention on employees in small and medium enterprises: a mixed methods study&lt;/title&gt;&lt;secondary-title&gt;WORK: A Journal of Prevention, Assessment &amp;amp; Rehabilitation&lt;/secondary-title&gt;&lt;/titles&gt;&lt;periodical&gt;&lt;full-title&gt;WORK: A Journal of Prevention, Assessment &amp;amp; Rehabilitation&lt;/full-title&gt;&lt;/periodical&gt;&lt;pages&gt;39-49&lt;/pages&gt;&lt;volume&gt;46&lt;/volume&gt;&lt;dates&gt;&lt;year&gt;2013&lt;/year&gt;&lt;/dates&gt;&lt;urls&gt;&lt;/urls&gt;&lt;electronic-resource-num&gt;10.3233/WOR-121523&lt;/electronic-resource-num&gt;&lt;/record&gt;&lt;/Cite&gt;&lt;/EndNote&gt;</w:instrText>
      </w:r>
      <w:r w:rsidR="0083787B" w:rsidRPr="00544A46">
        <w:rPr>
          <w:rFonts w:ascii="Calibri" w:hAnsi="Calibri" w:cs="Calibri"/>
        </w:rPr>
        <w:fldChar w:fldCharType="separate"/>
      </w:r>
      <w:r w:rsidR="00C64EA9" w:rsidRPr="00544A46">
        <w:rPr>
          <w:rFonts w:ascii="Calibri" w:hAnsi="Calibri" w:cs="Calibri"/>
          <w:noProof/>
        </w:rPr>
        <w:t>(Edmunds et al., 2013)</w:t>
      </w:r>
      <w:r w:rsidR="0083787B" w:rsidRPr="00544A46">
        <w:rPr>
          <w:rFonts w:ascii="Calibri" w:hAnsi="Calibri" w:cs="Calibri"/>
        </w:rPr>
        <w:fldChar w:fldCharType="end"/>
      </w:r>
      <w:r w:rsidR="00584B95" w:rsidRPr="00544A46">
        <w:rPr>
          <w:rFonts w:ascii="Calibri" w:hAnsi="Calibri" w:cs="Calibri"/>
        </w:rPr>
        <w:t xml:space="preserve">.  </w:t>
      </w:r>
    </w:p>
    <w:p w14:paraId="1C0FADF1" w14:textId="77777777" w:rsidR="002277F0" w:rsidRPr="00544A46" w:rsidRDefault="002277F0" w:rsidP="00544A46">
      <w:pPr>
        <w:rPr>
          <w:rFonts w:ascii="Calibri" w:hAnsi="Calibri" w:cs="Calibri"/>
        </w:rPr>
      </w:pPr>
    </w:p>
    <w:p w14:paraId="6CE30A3A" w14:textId="3D7A2984" w:rsidR="00AE29B9" w:rsidRPr="00544A46" w:rsidRDefault="00AE1BF5" w:rsidP="00544A46">
      <w:pPr>
        <w:rPr>
          <w:rFonts w:ascii="Calibri" w:hAnsi="Calibri" w:cs="Calibri"/>
        </w:rPr>
      </w:pPr>
      <w:r w:rsidRPr="00544A46">
        <w:rPr>
          <w:rFonts w:ascii="Calibri" w:hAnsi="Calibri" w:cs="Calibri"/>
        </w:rPr>
        <w:t xml:space="preserve"> </w:t>
      </w:r>
      <w:r w:rsidR="00C01031">
        <w:rPr>
          <w:rFonts w:ascii="Calibri" w:hAnsi="Calibri" w:cs="Calibri"/>
        </w:rPr>
        <w:t xml:space="preserve">Some </w:t>
      </w:r>
      <w:r w:rsidRPr="00544A46">
        <w:rPr>
          <w:rFonts w:ascii="Calibri" w:hAnsi="Calibri" w:cs="Calibri"/>
        </w:rPr>
        <w:t xml:space="preserve">individuals put </w:t>
      </w:r>
      <w:r w:rsidR="00C01031">
        <w:rPr>
          <w:rFonts w:ascii="Calibri" w:hAnsi="Calibri" w:cs="Calibri"/>
        </w:rPr>
        <w:t xml:space="preserve">a substantial amount of time </w:t>
      </w:r>
      <w:r w:rsidRPr="00544A46">
        <w:rPr>
          <w:rFonts w:ascii="Calibri" w:hAnsi="Calibri" w:cs="Calibri"/>
        </w:rPr>
        <w:t xml:space="preserve">into providing companionship support without this being a </w:t>
      </w:r>
      <w:r w:rsidR="00154EEB" w:rsidRPr="00544A46">
        <w:rPr>
          <w:rFonts w:ascii="Calibri" w:hAnsi="Calibri" w:cs="Calibri"/>
        </w:rPr>
        <w:t>formalis</w:t>
      </w:r>
      <w:r w:rsidR="00370EB7" w:rsidRPr="00544A46">
        <w:rPr>
          <w:rFonts w:ascii="Calibri" w:hAnsi="Calibri" w:cs="Calibri"/>
        </w:rPr>
        <w:t>ed</w:t>
      </w:r>
      <w:r w:rsidRPr="00544A46">
        <w:rPr>
          <w:rFonts w:ascii="Calibri" w:hAnsi="Calibri" w:cs="Calibri"/>
        </w:rPr>
        <w:t xml:space="preserve"> role.</w:t>
      </w:r>
      <w:r w:rsidR="00166AE3" w:rsidRPr="00544A46">
        <w:rPr>
          <w:rFonts w:ascii="Calibri" w:hAnsi="Calibri" w:cs="Calibri"/>
        </w:rPr>
        <w:t xml:space="preserve"> </w:t>
      </w:r>
      <w:r w:rsidR="00600BCA">
        <w:rPr>
          <w:rFonts w:ascii="Calibri" w:hAnsi="Calibri" w:cs="Calibri"/>
        </w:rPr>
        <w:t xml:space="preserve">A motivation given for this was </w:t>
      </w:r>
      <w:proofErr w:type="gramStart"/>
      <w:r w:rsidR="00600BCA">
        <w:rPr>
          <w:rFonts w:ascii="Calibri" w:hAnsi="Calibri" w:cs="Calibri"/>
        </w:rPr>
        <w:t xml:space="preserve">that  </w:t>
      </w:r>
      <w:r w:rsidR="00166AE3" w:rsidRPr="00544A46">
        <w:rPr>
          <w:rFonts w:ascii="Calibri" w:hAnsi="Calibri" w:cs="Calibri"/>
        </w:rPr>
        <w:t>it</w:t>
      </w:r>
      <w:proofErr w:type="gramEnd"/>
      <w:r w:rsidR="00166AE3" w:rsidRPr="00544A46">
        <w:rPr>
          <w:rFonts w:ascii="Calibri" w:hAnsi="Calibri" w:cs="Calibri"/>
        </w:rPr>
        <w:t xml:space="preserve"> benefitted </w:t>
      </w:r>
      <w:r w:rsidR="00600BCA">
        <w:rPr>
          <w:rFonts w:ascii="Calibri" w:hAnsi="Calibri" w:cs="Calibri"/>
        </w:rPr>
        <w:t>the individual offering support,</w:t>
      </w:r>
      <w:r w:rsidR="00600BCA" w:rsidRPr="00544A46">
        <w:rPr>
          <w:rFonts w:ascii="Calibri" w:hAnsi="Calibri" w:cs="Calibri"/>
        </w:rPr>
        <w:t xml:space="preserve"> </w:t>
      </w:r>
      <w:r w:rsidR="00621BA3" w:rsidRPr="00544A46">
        <w:rPr>
          <w:rFonts w:ascii="Calibri" w:hAnsi="Calibri" w:cs="Calibri"/>
        </w:rPr>
        <w:t>highlighting the reciprocal nature of companionship support. Support reciprocity has long been conside</w:t>
      </w:r>
      <w:r w:rsidR="00B21AA0" w:rsidRPr="00544A46">
        <w:rPr>
          <w:rFonts w:ascii="Calibri" w:hAnsi="Calibri" w:cs="Calibri"/>
        </w:rPr>
        <w:t>red key to the</w:t>
      </w:r>
      <w:r w:rsidR="00621BA3" w:rsidRPr="00544A46">
        <w:rPr>
          <w:rFonts w:ascii="Calibri" w:hAnsi="Calibri" w:cs="Calibri"/>
        </w:rPr>
        <w:t xml:space="preserve"> efficacy of social support perception and provision</w:t>
      </w:r>
      <w:r w:rsidR="007325A2" w:rsidRPr="00544A46">
        <w:rPr>
          <w:rFonts w:ascii="Calibri" w:hAnsi="Calibri" w:cs="Calibri"/>
        </w:rPr>
        <w:t xml:space="preserve"> </w:t>
      </w:r>
      <w:r w:rsidR="007325A2" w:rsidRPr="00544A46">
        <w:rPr>
          <w:rFonts w:ascii="Calibri" w:hAnsi="Calibri" w:cs="Calibri"/>
        </w:rPr>
        <w:fldChar w:fldCharType="begin"/>
      </w:r>
      <w:r w:rsidR="00A91342" w:rsidRPr="00544A46">
        <w:rPr>
          <w:rFonts w:ascii="Calibri" w:hAnsi="Calibri" w:cs="Calibri"/>
        </w:rPr>
        <w:instrText xml:space="preserve"> ADDIN EN.CITE &lt;EndNote&gt;&lt;Cite&gt;&lt;Author&gt;Antonucci&lt;/Author&gt;&lt;Year&gt;1985&lt;/Year&gt;&lt;RecNum&gt;1845&lt;/RecNum&gt;&lt;DisplayText&gt;(Antonucci, 1985; Jung, 1990)&lt;/DisplayText&gt;&lt;record&gt;&lt;rec-number&gt;1845&lt;/rec-number&gt;&lt;foreign-keys&gt;&lt;key app="EN" db-id="0t2252dsdfreenezwr7vdszk0wpzstwpww0e" timestamp="1512741579"&gt;1845&lt;/key&gt;&lt;/foreign-keys&gt;&lt;ref-type name="Book Section"&gt;5&lt;/ref-type&gt;&lt;contributors&gt;&lt;authors&gt;&lt;author&gt;Antonucci, T. C. &lt;/author&gt;&lt;/authors&gt;&lt;secondary-authors&gt;&lt;author&gt;Sarason, I.G.&lt;/author&gt;&lt;/secondary-authors&gt;&lt;/contributors&gt;&lt;titles&gt;&lt;title&gt;Social support: theoretical advances, recent findings and pressing issues&lt;/title&gt;&lt;secondary-title&gt;Social Support: Theory, Research and Applications&lt;/secondary-title&gt;&lt;/titles&gt;&lt;pages&gt;21-37&lt;/pages&gt;&lt;dates&gt;&lt;year&gt;1985&lt;/year&gt;&lt;/dates&gt;&lt;pub-location&gt;Netherlands&lt;/pub-location&gt;&lt;publisher&gt;Springer&lt;/publisher&gt;&lt;urls&gt;&lt;/urls&gt;&lt;/record&gt;&lt;/Cite&gt;&lt;Cite&gt;&lt;Author&gt;Jung&lt;/Author&gt;&lt;Year&gt;1990&lt;/Year&gt;&lt;RecNum&gt;1846&lt;/RecNum&gt;&lt;record&gt;&lt;rec-number&gt;1846&lt;/rec-number&gt;&lt;foreign-keys&gt;&lt;key app="EN" db-id="0t2252dsdfreenezwr7vdszk0wpzstwpww0e" timestamp="1512741672"&gt;1846&lt;/key&gt;&lt;/foreign-keys&gt;&lt;ref-type name="Journal Article"&gt;17&lt;/ref-type&gt;&lt;contributors&gt;&lt;authors&gt;&lt;author&gt;Jung, John&lt;/author&gt;&lt;/authors&gt;&lt;/contributors&gt;&lt;titles&gt;&lt;title&gt;The Role of Reciprocity in Social Support&lt;/title&gt;&lt;secondary-title&gt;Basic and Applied Social Psychology&lt;/secondary-title&gt;&lt;/titles&gt;&lt;periodical&gt;&lt;full-title&gt;Basic and Applied Social Psychology&lt;/full-title&gt;&lt;/periodical&gt;&lt;pages&gt;243-253&lt;/pages&gt;&lt;volume&gt;11&lt;/volume&gt;&lt;number&gt;3&lt;/number&gt;&lt;dates&gt;&lt;year&gt;1990&lt;/year&gt;&lt;pub-dates&gt;&lt;date&gt;1990/09/01&lt;/date&gt;&lt;/pub-dates&gt;&lt;/dates&gt;&lt;publisher&gt;Routledge&lt;/publisher&gt;&lt;isbn&gt;0197-3533&lt;/isbn&gt;&lt;urls&gt;&lt;related-urls&gt;&lt;url&gt;http://www.tandfonline.com/doi/abs/10.1207/s15324834basp1103_2&lt;/url&gt;&lt;/related-urls&gt;&lt;/urls&gt;&lt;electronic-resource-num&gt;10.1207/s15324834basp1103_2&lt;/electronic-resource-num&gt;&lt;/record&gt;&lt;/Cite&gt;&lt;/EndNote&gt;</w:instrText>
      </w:r>
      <w:r w:rsidR="007325A2" w:rsidRPr="00544A46">
        <w:rPr>
          <w:rFonts w:ascii="Calibri" w:hAnsi="Calibri" w:cs="Calibri"/>
        </w:rPr>
        <w:fldChar w:fldCharType="separate"/>
      </w:r>
      <w:r w:rsidR="00C64EA9" w:rsidRPr="00544A46">
        <w:rPr>
          <w:rFonts w:ascii="Calibri" w:hAnsi="Calibri" w:cs="Calibri"/>
          <w:noProof/>
        </w:rPr>
        <w:t>(Antonucci, 1985; Jung, 1990)</w:t>
      </w:r>
      <w:r w:rsidR="007325A2" w:rsidRPr="00544A46">
        <w:rPr>
          <w:rFonts w:ascii="Calibri" w:hAnsi="Calibri" w:cs="Calibri"/>
        </w:rPr>
        <w:fldChar w:fldCharType="end"/>
      </w:r>
      <w:r w:rsidR="00621BA3" w:rsidRPr="00544A46">
        <w:rPr>
          <w:rFonts w:ascii="Calibri" w:hAnsi="Calibri" w:cs="Calibri"/>
        </w:rPr>
        <w:t xml:space="preserve">. However, the role of reciprocity in reference to companionship </w:t>
      </w:r>
      <w:r w:rsidR="00B7717F" w:rsidRPr="00544A46">
        <w:rPr>
          <w:rFonts w:ascii="Calibri" w:hAnsi="Calibri" w:cs="Calibri"/>
        </w:rPr>
        <w:t xml:space="preserve">per se </w:t>
      </w:r>
      <w:r w:rsidR="00621BA3" w:rsidRPr="00544A46">
        <w:rPr>
          <w:rFonts w:ascii="Calibri" w:hAnsi="Calibri" w:cs="Calibri"/>
        </w:rPr>
        <w:t xml:space="preserve">has not been previously highlighted in </w:t>
      </w:r>
      <w:r w:rsidR="00600BCA" w:rsidRPr="00544A46">
        <w:rPr>
          <w:rFonts w:ascii="Calibri" w:hAnsi="Calibri" w:cs="Calibri"/>
        </w:rPr>
        <w:t xml:space="preserve">PA </w:t>
      </w:r>
      <w:r w:rsidR="00621BA3" w:rsidRPr="00544A46">
        <w:rPr>
          <w:rFonts w:ascii="Calibri" w:hAnsi="Calibri" w:cs="Calibri"/>
        </w:rPr>
        <w:t>social support literature and warrants additional research</w:t>
      </w:r>
      <w:r w:rsidR="00166AE3" w:rsidRPr="00544A46">
        <w:rPr>
          <w:rFonts w:ascii="Calibri" w:hAnsi="Calibri" w:cs="Calibri"/>
        </w:rPr>
        <w:t xml:space="preserve">. </w:t>
      </w:r>
      <w:r w:rsidR="00AE29B9" w:rsidRPr="00544A46">
        <w:rPr>
          <w:rFonts w:ascii="Calibri" w:hAnsi="Calibri" w:cs="Calibri"/>
        </w:rPr>
        <w:t xml:space="preserve"> </w:t>
      </w:r>
      <w:r w:rsidR="00B7717F" w:rsidRPr="00544A46">
        <w:rPr>
          <w:rFonts w:ascii="Calibri" w:hAnsi="Calibri" w:cs="Calibri"/>
        </w:rPr>
        <w:t>However, a</w:t>
      </w:r>
      <w:r w:rsidR="00AE29B9" w:rsidRPr="00544A46">
        <w:rPr>
          <w:rFonts w:ascii="Calibri" w:hAnsi="Calibri" w:cs="Calibri"/>
        </w:rPr>
        <w:t xml:space="preserve"> sense of fulfilment and enjoyment </w:t>
      </w:r>
      <w:r w:rsidR="00B7717F" w:rsidRPr="00544A46">
        <w:rPr>
          <w:rFonts w:ascii="Calibri" w:hAnsi="Calibri" w:cs="Calibri"/>
        </w:rPr>
        <w:t>have been described previous</w:t>
      </w:r>
      <w:r w:rsidR="00740172">
        <w:rPr>
          <w:rFonts w:ascii="Calibri" w:hAnsi="Calibri" w:cs="Calibri"/>
        </w:rPr>
        <w:t>ly</w:t>
      </w:r>
      <w:r w:rsidR="00B7717F" w:rsidRPr="00544A46">
        <w:rPr>
          <w:rFonts w:ascii="Calibri" w:hAnsi="Calibri" w:cs="Calibri"/>
        </w:rPr>
        <w:t xml:space="preserve"> </w:t>
      </w:r>
      <w:r w:rsidR="00740172">
        <w:rPr>
          <w:rFonts w:ascii="Calibri" w:hAnsi="Calibri" w:cs="Calibri"/>
        </w:rPr>
        <w:t xml:space="preserve">by </w:t>
      </w:r>
      <w:r w:rsidR="00B7717F" w:rsidRPr="00544A46">
        <w:rPr>
          <w:rFonts w:ascii="Calibri" w:hAnsi="Calibri" w:cs="Calibri"/>
        </w:rPr>
        <w:t>peer PA champion</w:t>
      </w:r>
      <w:r w:rsidR="00740172">
        <w:rPr>
          <w:rFonts w:ascii="Calibri" w:hAnsi="Calibri" w:cs="Calibri"/>
        </w:rPr>
        <w:t>s</w:t>
      </w:r>
      <w:r w:rsidR="00B7717F" w:rsidRPr="00544A46">
        <w:rPr>
          <w:rFonts w:ascii="Calibri" w:hAnsi="Calibri" w:cs="Calibri"/>
        </w:rPr>
        <w:t xml:space="preserve"> </w:t>
      </w:r>
      <w:r w:rsidR="00B7717F" w:rsidRPr="00544A46">
        <w:rPr>
          <w:rFonts w:ascii="Calibri" w:hAnsi="Calibri" w:cs="Calibri"/>
        </w:rPr>
        <w:fldChar w:fldCharType="begin">
          <w:fldData xml:space="preserve">PEVuZE5vdGU+PENpdGU+PEF1dGhvcj5FZG11bmRzPC9BdXRob3I+PFllYXI+MjAxNjwvWWVhcj48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</w:fldData>
        </w:fldChar>
      </w:r>
      <w:r w:rsidR="004B19D0" w:rsidRPr="00544A46">
        <w:rPr>
          <w:rFonts w:ascii="Calibri" w:hAnsi="Calibri" w:cs="Calibri"/>
        </w:rPr>
        <w:instrText xml:space="preserve"> ADDIN EN.CITE </w:instrText>
      </w:r>
      <w:r w:rsidR="004B19D0" w:rsidRPr="00544A46">
        <w:rPr>
          <w:rFonts w:ascii="Calibri" w:hAnsi="Calibri" w:cs="Calibri"/>
        </w:rPr>
        <w:fldChar w:fldCharType="begin">
          <w:fldData xml:space="preserve">PEVuZE5vdGU+PENpdGU+PEF1dGhvcj5FZG11bmRzPC9BdXRob3I+PFllYXI+MjAxNjwvWWVhcj48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</w:fldData>
        </w:fldChar>
      </w:r>
      <w:r w:rsidR="004B19D0" w:rsidRPr="00544A46">
        <w:rPr>
          <w:rFonts w:ascii="Calibri" w:hAnsi="Calibri" w:cs="Calibri"/>
        </w:rPr>
        <w:instrText xml:space="preserve"> ADDIN EN.CITE.DATA </w:instrText>
      </w:r>
      <w:r w:rsidR="004B19D0" w:rsidRPr="00544A46">
        <w:rPr>
          <w:rFonts w:ascii="Calibri" w:hAnsi="Calibri" w:cs="Calibri"/>
        </w:rPr>
      </w:r>
      <w:r w:rsidR="004B19D0" w:rsidRPr="00544A46">
        <w:rPr>
          <w:rFonts w:ascii="Calibri" w:hAnsi="Calibri" w:cs="Calibri"/>
        </w:rPr>
        <w:fldChar w:fldCharType="end"/>
      </w:r>
      <w:r w:rsidR="00B7717F" w:rsidRPr="00544A46">
        <w:rPr>
          <w:rFonts w:ascii="Calibri" w:hAnsi="Calibri" w:cs="Calibri"/>
        </w:rPr>
      </w:r>
      <w:r w:rsidR="00B7717F" w:rsidRPr="00544A46">
        <w:rPr>
          <w:rFonts w:ascii="Calibri" w:hAnsi="Calibri" w:cs="Calibri"/>
        </w:rPr>
        <w:fldChar w:fldCharType="separate"/>
      </w:r>
      <w:r w:rsidR="00117B99" w:rsidRPr="00544A46">
        <w:rPr>
          <w:rFonts w:ascii="Calibri" w:hAnsi="Calibri" w:cs="Calibri"/>
          <w:noProof/>
        </w:rPr>
        <w:t>(Aoun et al., 2017; Edmunds and Clow, 2016)</w:t>
      </w:r>
      <w:r w:rsidR="00B7717F" w:rsidRPr="00544A46">
        <w:rPr>
          <w:rFonts w:ascii="Calibri" w:hAnsi="Calibri" w:cs="Calibri"/>
        </w:rPr>
        <w:fldChar w:fldCharType="end"/>
      </w:r>
      <w:r w:rsidR="00B7717F" w:rsidRPr="00544A46">
        <w:rPr>
          <w:rFonts w:ascii="Calibri" w:hAnsi="Calibri" w:cs="Calibri"/>
        </w:rPr>
        <w:t xml:space="preserve"> </w:t>
      </w:r>
      <w:r w:rsidR="00AE283F" w:rsidRPr="00544A46">
        <w:rPr>
          <w:rFonts w:ascii="Calibri" w:hAnsi="Calibri" w:cs="Calibri"/>
        </w:rPr>
        <w:t xml:space="preserve">and </w:t>
      </w:r>
      <w:r w:rsidR="006F711F" w:rsidRPr="00544A46">
        <w:rPr>
          <w:rFonts w:ascii="Calibri" w:hAnsi="Calibri" w:cs="Calibri"/>
        </w:rPr>
        <w:t>volunteer</w:t>
      </w:r>
      <w:r w:rsidR="00740172">
        <w:rPr>
          <w:rFonts w:ascii="Calibri" w:hAnsi="Calibri" w:cs="Calibri"/>
        </w:rPr>
        <w:t>s</w:t>
      </w:r>
      <w:r w:rsidR="006F711F" w:rsidRPr="00544A46">
        <w:rPr>
          <w:rFonts w:ascii="Calibri" w:hAnsi="Calibri" w:cs="Calibri"/>
        </w:rPr>
        <w:t xml:space="preserve"> </w:t>
      </w:r>
      <w:r w:rsidR="006F711F" w:rsidRPr="00544A46">
        <w:rPr>
          <w:rFonts w:ascii="Calibri" w:hAnsi="Calibri" w:cs="Calibri"/>
        </w:rPr>
        <w:fldChar w:fldCharType="begin">
          <w:fldData xml:space="preserve">PEVuZE5vdGU+PENpdGU+PEF1dGhvcj5WYW4gV2lsbGlnZW48L0F1dGhvcj48WWVhcj4yMDAwPC9Z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==
</w:fldData>
        </w:fldChar>
      </w:r>
      <w:r w:rsidR="00911430" w:rsidRPr="00544A46">
        <w:rPr>
          <w:rFonts w:ascii="Calibri" w:hAnsi="Calibri" w:cs="Calibri"/>
        </w:rPr>
        <w:instrText xml:space="preserve"> ADDIN EN.CITE </w:instrText>
      </w:r>
      <w:r w:rsidR="00911430" w:rsidRPr="00544A46">
        <w:rPr>
          <w:rFonts w:ascii="Calibri" w:hAnsi="Calibri" w:cs="Calibri"/>
        </w:rPr>
        <w:fldChar w:fldCharType="begin">
          <w:fldData xml:space="preserve">PEVuZE5vdGU+PENpdGU+PEF1dGhvcj5WYW4gV2lsbGlnZW48L0F1dGhvcj48WWVhcj4yMDAwPC9Z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==
</w:fldData>
        </w:fldChar>
      </w:r>
      <w:r w:rsidR="00911430" w:rsidRPr="00544A46">
        <w:rPr>
          <w:rFonts w:ascii="Calibri" w:hAnsi="Calibri" w:cs="Calibri"/>
        </w:rPr>
        <w:instrText xml:space="preserve"> ADDIN EN.CITE.DATA </w:instrText>
      </w:r>
      <w:r w:rsidR="00911430" w:rsidRPr="00544A46">
        <w:rPr>
          <w:rFonts w:ascii="Calibri" w:hAnsi="Calibri" w:cs="Calibri"/>
        </w:rPr>
      </w:r>
      <w:r w:rsidR="00911430" w:rsidRPr="00544A46">
        <w:rPr>
          <w:rFonts w:ascii="Calibri" w:hAnsi="Calibri" w:cs="Calibri"/>
        </w:rPr>
        <w:fldChar w:fldCharType="end"/>
      </w:r>
      <w:r w:rsidR="006F711F" w:rsidRPr="00544A46">
        <w:rPr>
          <w:rFonts w:ascii="Calibri" w:hAnsi="Calibri" w:cs="Calibri"/>
        </w:rPr>
      </w:r>
      <w:r w:rsidR="006F711F" w:rsidRPr="00544A46">
        <w:rPr>
          <w:rFonts w:ascii="Calibri" w:hAnsi="Calibri" w:cs="Calibri"/>
        </w:rPr>
        <w:fldChar w:fldCharType="separate"/>
      </w:r>
      <w:r w:rsidR="00C64EA9" w:rsidRPr="00544A46">
        <w:rPr>
          <w:rFonts w:ascii="Calibri" w:hAnsi="Calibri" w:cs="Calibri"/>
          <w:noProof/>
        </w:rPr>
        <w:t>(Booth et al., 2009; Van Willigen, 2000)</w:t>
      </w:r>
      <w:r w:rsidR="006F711F" w:rsidRPr="00544A46">
        <w:rPr>
          <w:rFonts w:ascii="Calibri" w:hAnsi="Calibri" w:cs="Calibri"/>
        </w:rPr>
        <w:fldChar w:fldCharType="end"/>
      </w:r>
      <w:r w:rsidR="006F711F" w:rsidRPr="00544A46">
        <w:rPr>
          <w:rFonts w:ascii="Calibri" w:hAnsi="Calibri" w:cs="Calibri"/>
        </w:rPr>
        <w:t xml:space="preserve">. </w:t>
      </w:r>
      <w:r w:rsidR="00B7717F" w:rsidRPr="00544A46">
        <w:rPr>
          <w:rFonts w:ascii="Calibri" w:hAnsi="Calibri" w:cs="Calibri"/>
        </w:rPr>
        <w:t xml:space="preserve"> </w:t>
      </w:r>
      <w:r w:rsidR="006F711F" w:rsidRPr="00544A46">
        <w:rPr>
          <w:rFonts w:ascii="Calibri" w:hAnsi="Calibri" w:cs="Calibri"/>
        </w:rPr>
        <w:t xml:space="preserve">Perhaps the benefits to support providers could be explored further and this could be used to aid recruitment of peer supporters in future interventions.  </w:t>
      </w:r>
      <w:r w:rsidR="00740172">
        <w:rPr>
          <w:rFonts w:ascii="Calibri" w:hAnsi="Calibri" w:cs="Calibri"/>
        </w:rPr>
        <w:t>However,</w:t>
      </w:r>
      <w:r w:rsidR="002C2194" w:rsidRPr="00544A46">
        <w:rPr>
          <w:rFonts w:ascii="Calibri" w:hAnsi="Calibri" w:cs="Calibri"/>
        </w:rPr>
        <w:t xml:space="preserve"> </w:t>
      </w:r>
      <w:r w:rsidR="006F711F" w:rsidRPr="00544A46">
        <w:rPr>
          <w:rFonts w:ascii="Calibri" w:hAnsi="Calibri" w:cs="Calibri"/>
        </w:rPr>
        <w:t xml:space="preserve">maintaining motivation </w:t>
      </w:r>
      <w:r w:rsidR="002C2194" w:rsidRPr="00544A46">
        <w:rPr>
          <w:rFonts w:ascii="Calibri" w:hAnsi="Calibri" w:cs="Calibri"/>
        </w:rPr>
        <w:t xml:space="preserve">has been identified </w:t>
      </w:r>
      <w:r w:rsidR="006F711F" w:rsidRPr="00544A46">
        <w:rPr>
          <w:rFonts w:ascii="Calibri" w:hAnsi="Calibri" w:cs="Calibri"/>
        </w:rPr>
        <w:t>as a challenge</w:t>
      </w:r>
      <w:r w:rsidR="002C2194" w:rsidRPr="00544A46">
        <w:rPr>
          <w:rFonts w:ascii="Calibri" w:hAnsi="Calibri" w:cs="Calibri"/>
        </w:rPr>
        <w:t xml:space="preserve"> </w:t>
      </w:r>
      <w:r w:rsidR="00490983" w:rsidRPr="00544A46">
        <w:rPr>
          <w:rFonts w:ascii="Calibri" w:hAnsi="Calibri" w:cs="Calibri"/>
        </w:rPr>
        <w:t xml:space="preserve"> </w:t>
      </w:r>
      <w:r w:rsidR="001E04F9" w:rsidRPr="00544A46">
        <w:rPr>
          <w:rFonts w:ascii="Calibri" w:hAnsi="Calibri" w:cs="Calibri"/>
        </w:rPr>
        <w:t xml:space="preserve">for PA champions </w:t>
      </w:r>
      <w:r w:rsidR="00490983" w:rsidRPr="00544A46">
        <w:rPr>
          <w:rFonts w:ascii="Calibri" w:hAnsi="Calibri" w:cs="Calibri"/>
        </w:rPr>
        <w:fldChar w:fldCharType="begin">
          <w:fldData xml:space="preserve">PEVuZE5vdGU+PENpdGU+PEF1dGhvcj5Bb3VuPC9BdXRob3I+PFllYXI+MjAxNzwvWWVhcj48UmVj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</w:fldData>
        </w:fldChar>
      </w:r>
      <w:r w:rsidR="004B19D0" w:rsidRPr="00544A46">
        <w:rPr>
          <w:rFonts w:ascii="Calibri" w:hAnsi="Calibri" w:cs="Calibri"/>
        </w:rPr>
        <w:instrText xml:space="preserve"> ADDIN EN.CITE </w:instrText>
      </w:r>
      <w:r w:rsidR="004B19D0" w:rsidRPr="00544A46">
        <w:rPr>
          <w:rFonts w:ascii="Calibri" w:hAnsi="Calibri" w:cs="Calibri"/>
        </w:rPr>
        <w:fldChar w:fldCharType="begin">
          <w:fldData xml:space="preserve">PEVuZE5vdGU+PENpdGU+PEF1dGhvcj5Bb3VuPC9BdXRob3I+PFllYXI+MjAxNzwvWWVhcj48UmVj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</w:fldData>
        </w:fldChar>
      </w:r>
      <w:r w:rsidR="004B19D0" w:rsidRPr="00544A46">
        <w:rPr>
          <w:rFonts w:ascii="Calibri" w:hAnsi="Calibri" w:cs="Calibri"/>
        </w:rPr>
        <w:instrText xml:space="preserve"> ADDIN EN.CITE.DATA </w:instrText>
      </w:r>
      <w:r w:rsidR="004B19D0" w:rsidRPr="00544A46">
        <w:rPr>
          <w:rFonts w:ascii="Calibri" w:hAnsi="Calibri" w:cs="Calibri"/>
        </w:rPr>
      </w:r>
      <w:r w:rsidR="004B19D0" w:rsidRPr="00544A46">
        <w:rPr>
          <w:rFonts w:ascii="Calibri" w:hAnsi="Calibri" w:cs="Calibri"/>
        </w:rPr>
        <w:fldChar w:fldCharType="end"/>
      </w:r>
      <w:r w:rsidR="00490983" w:rsidRPr="00544A46">
        <w:rPr>
          <w:rFonts w:ascii="Calibri" w:hAnsi="Calibri" w:cs="Calibri"/>
        </w:rPr>
      </w:r>
      <w:r w:rsidR="00490983" w:rsidRPr="00544A46">
        <w:rPr>
          <w:rFonts w:ascii="Calibri" w:hAnsi="Calibri" w:cs="Calibri"/>
        </w:rPr>
        <w:fldChar w:fldCharType="separate"/>
      </w:r>
      <w:r w:rsidR="00117B99" w:rsidRPr="00544A46">
        <w:rPr>
          <w:rFonts w:ascii="Calibri" w:hAnsi="Calibri" w:cs="Calibri"/>
          <w:noProof/>
        </w:rPr>
        <w:t>(Aoun et al., 2017; Edmunds and Clow, 2016)</w:t>
      </w:r>
      <w:r w:rsidR="00490983" w:rsidRPr="00544A46">
        <w:rPr>
          <w:rFonts w:ascii="Calibri" w:hAnsi="Calibri" w:cs="Calibri"/>
        </w:rPr>
        <w:fldChar w:fldCharType="end"/>
      </w:r>
      <w:r w:rsidR="001E04F9" w:rsidRPr="00544A46">
        <w:rPr>
          <w:rFonts w:ascii="Calibri" w:hAnsi="Calibri" w:cs="Calibri"/>
        </w:rPr>
        <w:t xml:space="preserve"> as well as volunteers more broadly </w:t>
      </w:r>
      <w:r w:rsidR="001E04F9" w:rsidRPr="00544A46">
        <w:rPr>
          <w:rFonts w:ascii="Calibri" w:hAnsi="Calibri" w:cs="Calibri"/>
        </w:rPr>
        <w:fldChar w:fldCharType="begin"/>
      </w:r>
      <w:r w:rsidR="00C64EA9" w:rsidRPr="00544A46">
        <w:rPr>
          <w:rFonts w:ascii="Calibri" w:hAnsi="Calibri" w:cs="Calibri"/>
        </w:rPr>
        <w:instrText xml:space="preserve"> ADDIN EN.CITE &lt;EndNote&gt;&lt;Cite&gt;&lt;Author&gt;Costa&lt;/Author&gt;&lt;Year&gt;2006&lt;/Year&gt;&lt;RecNum&gt;1849&lt;/RecNum&gt;&lt;DisplayText&gt;(Costa et al., 2006)&lt;/DisplayText&gt;&lt;record&gt;&lt;rec-number&gt;1849&lt;/rec-number&gt;&lt;foreign-keys&gt;&lt;key app="EN" db-id="0t2252dsdfreenezwr7vdszk0wpzstwpww0e" timestamp="1512745186"&gt;1849&lt;/key&gt;&lt;/foreign-keys&gt;&lt;ref-type name="Journal Article"&gt;17&lt;/ref-type&gt;&lt;contributors&gt;&lt;authors&gt;&lt;author&gt;Costa, Carla A.&lt;/author&gt;&lt;author&gt;Chalip, Laurence&lt;/author&gt;&lt;author&gt;Christine Green, B.&lt;/author&gt;&lt;author&gt;Simes, Caet&lt;/author&gt;&lt;/authors&gt;&lt;/contributors&gt;&lt;titles&gt;&lt;title&gt;Reconsidering the Role of Training in Event Volunteers’ Satisfaction&lt;/title&gt;&lt;secondary-title&gt;Sport Management Review&lt;/secondary-title&gt;&lt;/titles&gt;&lt;periodical&gt;&lt;full-title&gt;Sport Management Review&lt;/full-title&gt;&lt;/periodical&gt;&lt;pages&gt;165-182&lt;/pages&gt;&lt;volume&gt;9&lt;/volume&gt;&lt;number&gt;2&lt;/number&gt;&lt;keywords&gt;&lt;keyword&gt;satisfaction&lt;/keyword&gt;&lt;keyword&gt;human resource management&lt;/keyword&gt;&lt;keyword&gt;sport events&lt;/keyword&gt;&lt;keyword&gt;volunteers&lt;/keyword&gt;&lt;/keywords&gt;&lt;dates&gt;&lt;year&gt;2006&lt;/year&gt;&lt;pub-dates&gt;&lt;date&gt;2006/09/01/&lt;/date&gt;&lt;/pub-dates&gt;&lt;/dates&gt;&lt;isbn&gt;1441-3523&lt;/isbn&gt;&lt;urls&gt;&lt;related-urls&gt;&lt;url&gt;http://www.sciencedirect.com/science/article/pii/S1441352306700249&lt;/url&gt;&lt;/related-urls&gt;&lt;/urls&gt;&lt;electronic-resource-num&gt;https://doi.org/10.1016/S1441-3523(06)70024-9&lt;/electronic-resource-num&gt;&lt;/record&gt;&lt;/Cite&gt;&lt;/EndNote&gt;</w:instrText>
      </w:r>
      <w:r w:rsidR="001E04F9" w:rsidRPr="00544A46">
        <w:rPr>
          <w:rFonts w:ascii="Calibri" w:hAnsi="Calibri" w:cs="Calibri"/>
        </w:rPr>
        <w:fldChar w:fldCharType="separate"/>
      </w:r>
      <w:r w:rsidR="00C64EA9" w:rsidRPr="00544A46">
        <w:rPr>
          <w:rFonts w:ascii="Calibri" w:hAnsi="Calibri" w:cs="Calibri"/>
          <w:noProof/>
        </w:rPr>
        <w:t>(Costa et al., 2006)</w:t>
      </w:r>
      <w:r w:rsidR="001E04F9" w:rsidRPr="00544A46">
        <w:rPr>
          <w:rFonts w:ascii="Calibri" w:hAnsi="Calibri" w:cs="Calibri"/>
        </w:rPr>
        <w:fldChar w:fldCharType="end"/>
      </w:r>
      <w:r w:rsidR="006F711F" w:rsidRPr="00544A46">
        <w:rPr>
          <w:rFonts w:ascii="Calibri" w:hAnsi="Calibri" w:cs="Calibri"/>
        </w:rPr>
        <w:t xml:space="preserve">. The experience of promoting activity in one’s own time and with high autonomy may be different psychologically to promoting it as part of a </w:t>
      </w:r>
      <w:r w:rsidR="00370EB7" w:rsidRPr="00544A46">
        <w:rPr>
          <w:rFonts w:ascii="Calibri" w:hAnsi="Calibri" w:cs="Calibri"/>
        </w:rPr>
        <w:t>program</w:t>
      </w:r>
      <w:r w:rsidR="0087142E">
        <w:rPr>
          <w:rFonts w:ascii="Calibri" w:hAnsi="Calibri" w:cs="Calibri"/>
        </w:rPr>
        <w:t>me</w:t>
      </w:r>
      <w:r w:rsidR="00370EB7" w:rsidRPr="00544A46">
        <w:rPr>
          <w:rFonts w:ascii="Calibri" w:hAnsi="Calibri" w:cs="Calibri"/>
        </w:rPr>
        <w:t xml:space="preserve"> </w:t>
      </w:r>
      <w:r w:rsidR="006F711F" w:rsidRPr="00544A46">
        <w:rPr>
          <w:rFonts w:ascii="Calibri" w:hAnsi="Calibri" w:cs="Calibri"/>
        </w:rPr>
        <w:t xml:space="preserve">where others have expectations of you, even if the role was entered into autonomously in the first place.  </w:t>
      </w:r>
    </w:p>
    <w:p w14:paraId="2090B8A4" w14:textId="48FEB625" w:rsidR="002277F0" w:rsidRPr="00544A46" w:rsidRDefault="002277F0" w:rsidP="00544A46">
      <w:pPr>
        <w:rPr>
          <w:rFonts w:ascii="Calibri" w:hAnsi="Calibri" w:cs="Calibri"/>
        </w:rPr>
      </w:pPr>
    </w:p>
    <w:p w14:paraId="32CCE00D" w14:textId="51749E9F" w:rsidR="00590911" w:rsidRPr="00544A46" w:rsidRDefault="008F1DE4" w:rsidP="00544A46">
      <w:pPr>
        <w:rPr>
          <w:rFonts w:ascii="Calibri" w:hAnsi="Calibri" w:cs="Calibri"/>
        </w:rPr>
      </w:pPr>
      <w:r w:rsidRPr="00544A46">
        <w:rPr>
          <w:rFonts w:ascii="Calibri" w:hAnsi="Calibri" w:cs="Calibri"/>
        </w:rPr>
        <w:t>Emotional and validation support were reported less frequent</w:t>
      </w:r>
      <w:r w:rsidR="00750826" w:rsidRPr="00544A46">
        <w:rPr>
          <w:rFonts w:ascii="Calibri" w:hAnsi="Calibri" w:cs="Calibri"/>
        </w:rPr>
        <w:t>ly</w:t>
      </w:r>
      <w:r w:rsidRPr="00544A46">
        <w:rPr>
          <w:rFonts w:ascii="Calibri" w:hAnsi="Calibri" w:cs="Calibri"/>
        </w:rPr>
        <w:t xml:space="preserve"> than informational or companionship support. It is interesting to consider whether this was a function of the actual support offered or the participants’ perception of </w:t>
      </w:r>
      <w:r w:rsidR="00750826" w:rsidRPr="00544A46">
        <w:rPr>
          <w:rFonts w:ascii="Calibri" w:hAnsi="Calibri" w:cs="Calibri"/>
        </w:rPr>
        <w:t>availability</w:t>
      </w:r>
      <w:r w:rsidRPr="00544A46">
        <w:rPr>
          <w:rFonts w:ascii="Calibri" w:hAnsi="Calibri" w:cs="Calibri"/>
        </w:rPr>
        <w:t xml:space="preserve">. It may be that informational and companionship support are more tangible forms of support compared to emotional and validation support </w:t>
      </w:r>
      <w:r w:rsidR="006F115C" w:rsidRPr="00544A46">
        <w:rPr>
          <w:rFonts w:ascii="Calibri" w:hAnsi="Calibri" w:cs="Calibri"/>
        </w:rPr>
        <w:t>which</w:t>
      </w:r>
      <w:r w:rsidRPr="00544A46">
        <w:rPr>
          <w:rFonts w:ascii="Calibri" w:hAnsi="Calibri" w:cs="Calibri"/>
        </w:rPr>
        <w:t xml:space="preserve"> were recalled more </w:t>
      </w:r>
      <w:r w:rsidR="00174D25" w:rsidRPr="00544A46">
        <w:rPr>
          <w:rFonts w:ascii="Calibri" w:hAnsi="Calibri" w:cs="Calibri"/>
        </w:rPr>
        <w:t>readily</w:t>
      </w:r>
      <w:r w:rsidRPr="00544A46">
        <w:rPr>
          <w:rFonts w:ascii="Calibri" w:hAnsi="Calibri" w:cs="Calibri"/>
        </w:rPr>
        <w:t xml:space="preserve"> by participants when completing the questionnaire. </w:t>
      </w:r>
      <w:r w:rsidR="00682818" w:rsidRPr="00544A46">
        <w:rPr>
          <w:rFonts w:ascii="Calibri" w:hAnsi="Calibri" w:cs="Calibri"/>
        </w:rPr>
        <w:t>This</w:t>
      </w:r>
      <w:r w:rsidR="006F115C" w:rsidRPr="00544A46">
        <w:rPr>
          <w:rFonts w:ascii="Calibri" w:hAnsi="Calibri" w:cs="Calibri"/>
        </w:rPr>
        <w:t xml:space="preserve"> may be a</w:t>
      </w:r>
      <w:r w:rsidR="00DD3883" w:rsidRPr="00544A46">
        <w:rPr>
          <w:rFonts w:ascii="Calibri" w:hAnsi="Calibri" w:cs="Calibri"/>
        </w:rPr>
        <w:t xml:space="preserve"> particularly </w:t>
      </w:r>
      <w:r w:rsidR="006F115C" w:rsidRPr="00544A46">
        <w:rPr>
          <w:rFonts w:ascii="Calibri" w:hAnsi="Calibri" w:cs="Calibri"/>
        </w:rPr>
        <w:t xml:space="preserve">important type of support </w:t>
      </w:r>
      <w:r w:rsidR="00682818" w:rsidRPr="00544A46">
        <w:rPr>
          <w:rFonts w:ascii="Calibri" w:hAnsi="Calibri" w:cs="Calibri"/>
        </w:rPr>
        <w:t>as it ha</w:t>
      </w:r>
      <w:r w:rsidR="00590911" w:rsidRPr="00544A46">
        <w:rPr>
          <w:rFonts w:ascii="Calibri" w:hAnsi="Calibri" w:cs="Calibri"/>
        </w:rPr>
        <w:t>s</w:t>
      </w:r>
      <w:r w:rsidR="00682818" w:rsidRPr="00544A46">
        <w:rPr>
          <w:rFonts w:ascii="Calibri" w:hAnsi="Calibri" w:cs="Calibri"/>
        </w:rPr>
        <w:t xml:space="preserve"> been</w:t>
      </w:r>
      <w:r w:rsidR="006F115C" w:rsidRPr="00544A46">
        <w:rPr>
          <w:rFonts w:ascii="Calibri" w:hAnsi="Calibri" w:cs="Calibri"/>
        </w:rPr>
        <w:t xml:space="preserve"> found that individuals who report higher levels of emotional support </w:t>
      </w:r>
      <w:r w:rsidR="00867A12">
        <w:rPr>
          <w:rFonts w:ascii="Calibri" w:hAnsi="Calibri" w:cs="Calibri"/>
        </w:rPr>
        <w:t>a</w:t>
      </w:r>
      <w:r w:rsidR="006F115C" w:rsidRPr="00544A46">
        <w:rPr>
          <w:rFonts w:ascii="Calibri" w:hAnsi="Calibri" w:cs="Calibri"/>
        </w:rPr>
        <w:t xml:space="preserve">re more likely to initiate and maintain PA </w:t>
      </w:r>
      <w:r w:rsidR="00AD1F8A" w:rsidRPr="00544A46">
        <w:rPr>
          <w:rFonts w:ascii="Calibri" w:hAnsi="Calibri" w:cs="Calibri"/>
        </w:rPr>
        <w:fldChar w:fldCharType="begin"/>
      </w:r>
      <w:r w:rsidR="00C64EA9" w:rsidRPr="00544A46">
        <w:rPr>
          <w:rFonts w:ascii="Calibri" w:hAnsi="Calibri" w:cs="Calibri"/>
        </w:rPr>
        <w:instrText xml:space="preserve"> ADDIN EN.CITE &lt;EndNote&gt;&lt;Cite&gt;&lt;Author&gt;Kouvonen&lt;/Author&gt;&lt;Year&gt;2012&lt;/Year&gt;&lt;RecNum&gt;1727&lt;/RecNum&gt;&lt;DisplayText&gt;(Kouvonen et al., 2012)&lt;/DisplayText&gt;&lt;record&gt;&lt;rec-number&gt;1727&lt;/rec-number&gt;&lt;foreign-keys&gt;&lt;key app="EN" db-id="0t2252dsdfreenezwr7vdszk0wpzstwpww0e" timestamp="1501771502"&gt;1727&lt;/key&gt;&lt;/foreign-keys&gt;&lt;ref-type name="Journal Article"&gt;17&lt;/ref-type&gt;&lt;contributors&gt;&lt;authors&gt;&lt;author&gt;Kouvonen, Anne&lt;/author&gt;&lt;author&gt;De Vogli, Roberto&lt;/author&gt;&lt;author&gt;Stafford, Mai&lt;/author&gt;&lt;author&gt;Shipley, Martin J.&lt;/author&gt;&lt;author&gt;Marmot, Michael G.&lt;/author&gt;&lt;author&gt;Cox, Tom&lt;/author&gt;&lt;author&gt;Vahtera, Jussi&lt;/author&gt;&lt;author&gt;Väänänen, Ari&lt;/author&gt;&lt;author&gt;Heponiemi, Tarja&lt;/author&gt;&lt;author&gt;Singh-Manoux, Archana&lt;/author&gt;&lt;author&gt;Kivimäki, Mika&lt;/author&gt;&lt;/authors&gt;&lt;/contributors&gt;&lt;titles&gt;&lt;title&gt;Social support and the likelihood of maintaining and improving levels of physical activity: the Whitehall II Study&lt;/title&gt;&lt;secondary-title&gt;European Journal of Public Health&lt;/secondary-title&gt;&lt;/titles&gt;&lt;periodical&gt;&lt;full-title&gt;European Journal of Public Health&lt;/full-title&gt;&lt;abbr-1&gt;Eur. J. Public Health&lt;/abbr-1&gt;&lt;/periodical&gt;&lt;pages&gt;514-518&lt;/pages&gt;&lt;volume&gt;22&lt;/volume&gt;&lt;number&gt;4&lt;/number&gt;&lt;dates&gt;&lt;year&gt;2012&lt;/year&gt;&lt;/dates&gt;&lt;isbn&gt;1101-1262&lt;/isbn&gt;&lt;urls&gt;&lt;related-urls&gt;&lt;url&gt;http://dx.doi.org/10.1093/eurpub/ckr091&lt;/url&gt;&lt;/related-urls&gt;&lt;/urls&gt;&lt;electronic-resource-num&gt;10.1093/eurpub/ckr091&lt;/electronic-resource-num&gt;&lt;/record&gt;&lt;/Cite&gt;&lt;/EndNote&gt;</w:instrText>
      </w:r>
      <w:r w:rsidR="00AD1F8A" w:rsidRPr="00544A46">
        <w:rPr>
          <w:rFonts w:ascii="Calibri" w:hAnsi="Calibri" w:cs="Calibri"/>
        </w:rPr>
        <w:fldChar w:fldCharType="separate"/>
      </w:r>
      <w:r w:rsidR="00C64EA9" w:rsidRPr="00544A46">
        <w:rPr>
          <w:rFonts w:ascii="Calibri" w:hAnsi="Calibri" w:cs="Calibri"/>
          <w:noProof/>
        </w:rPr>
        <w:t>(Kouvonen et al., 2012)</w:t>
      </w:r>
      <w:r w:rsidR="00AD1F8A" w:rsidRPr="00544A46">
        <w:rPr>
          <w:rFonts w:ascii="Calibri" w:hAnsi="Calibri" w:cs="Calibri"/>
        </w:rPr>
        <w:fldChar w:fldCharType="end"/>
      </w:r>
      <w:r w:rsidR="00AD1F8A" w:rsidRPr="00544A46">
        <w:rPr>
          <w:rFonts w:ascii="Calibri" w:hAnsi="Calibri" w:cs="Calibri"/>
        </w:rPr>
        <w:t>.</w:t>
      </w:r>
      <w:r w:rsidR="006F115C" w:rsidRPr="00544A46">
        <w:rPr>
          <w:rFonts w:ascii="Calibri" w:hAnsi="Calibri" w:cs="Calibri"/>
        </w:rPr>
        <w:t xml:space="preserve"> </w:t>
      </w:r>
    </w:p>
    <w:p w14:paraId="78BC1D46" w14:textId="77777777" w:rsidR="00590911" w:rsidRPr="00544A46" w:rsidRDefault="00590911" w:rsidP="00544A46">
      <w:pPr>
        <w:rPr>
          <w:rFonts w:ascii="Calibri" w:hAnsi="Calibri" w:cs="Calibri"/>
        </w:rPr>
      </w:pPr>
    </w:p>
    <w:p w14:paraId="63BBFC5D" w14:textId="7E25C69B" w:rsidR="00440464" w:rsidRPr="00544A46" w:rsidRDefault="00F0074F" w:rsidP="00544A46">
      <w:pPr>
        <w:rPr>
          <w:rFonts w:ascii="Calibri" w:hAnsi="Calibri" w:cs="Calibri"/>
        </w:rPr>
      </w:pPr>
      <w:r w:rsidRPr="00544A46">
        <w:rPr>
          <w:rFonts w:ascii="Calibri" w:hAnsi="Calibri" w:cs="Calibri"/>
        </w:rPr>
        <w:t xml:space="preserve">Validation support was provided more frequently by individuals meeting PA recommendations than by individuals exceeding those recommendations.  This </w:t>
      </w:r>
      <w:r w:rsidR="00823D8A" w:rsidRPr="00544A46">
        <w:rPr>
          <w:rFonts w:ascii="Calibri" w:hAnsi="Calibri" w:cs="Calibri"/>
        </w:rPr>
        <w:t xml:space="preserve">again </w:t>
      </w:r>
      <w:r w:rsidRPr="00544A46">
        <w:rPr>
          <w:rFonts w:ascii="Calibri" w:hAnsi="Calibri" w:cs="Calibri"/>
        </w:rPr>
        <w:t>fits with Bandura’s</w:t>
      </w:r>
      <w:r w:rsidR="00A84E34" w:rsidRPr="00544A46">
        <w:rPr>
          <w:rFonts w:ascii="Calibri" w:hAnsi="Calibri" w:cs="Calibri"/>
        </w:rPr>
        <w:t xml:space="preserve"> </w:t>
      </w:r>
      <w:r w:rsidR="00A84E34" w:rsidRPr="00544A46">
        <w:rPr>
          <w:rFonts w:ascii="Calibri" w:hAnsi="Calibri" w:cs="Calibri"/>
        </w:rPr>
        <w:fldChar w:fldCharType="begin"/>
      </w:r>
      <w:r w:rsidR="00117B99" w:rsidRPr="00544A46">
        <w:rPr>
          <w:rFonts w:ascii="Calibri" w:hAnsi="Calibri" w:cs="Calibri"/>
        </w:rPr>
        <w:instrText xml:space="preserve"> ADDIN EN.CITE &lt;EndNote&gt;&lt;Cite ExcludeAuth="1"&gt;&lt;Author&gt;Bandura&lt;/Author&gt;&lt;Year&gt;1989&lt;/Year&gt;&lt;RecNum&gt;1731&lt;/RecNum&gt;&lt;DisplayText&gt;(1989)&lt;/DisplayText&gt;&lt;record&gt;&lt;rec-number&gt;1731&lt;/rec-number&gt;&lt;foreign-keys&gt;&lt;key app="EN" db-id="0t2252dsdfreenezwr7vdszk0wpzstwpww0e" timestamp="1501772567"&gt;1731&lt;/key&gt;&lt;/foreign-keys&gt;&lt;ref-type name="Journal Article"&gt;17&lt;/ref-type&gt;&lt;contributors&gt;&lt;authors&gt;&lt;author&gt;Bandura, A.&lt;/author&gt;&lt;/authors&gt;&lt;/contributors&gt;&lt;titles&gt;&lt;title&gt;Human agency in social cognitive theory&lt;/title&gt;&lt;secondary-title&gt;American Psychologist&lt;/secondary-title&gt;&lt;alt-title&gt;The American psychologist&lt;/alt-title&gt;&lt;/titles&gt;&lt;periodical&gt;&lt;full-title&gt;American Psychologist&lt;/full-title&gt;&lt;abbr-1&gt;Am. Psychol.&lt;/abbr-1&gt;&lt;abbr-2&gt;Am Psychol&lt;/abbr-2&gt;&lt;/periodical&gt;&lt;pages&gt;1175-84&lt;/pages&gt;&lt;volume&gt;44&lt;/volume&gt;&lt;number&gt;9&lt;/number&gt;&lt;edition&gt;1989/09/01&lt;/edition&gt;&lt;keywords&gt;&lt;keyword&gt;*Cognition&lt;/keyword&gt;&lt;keyword&gt;Humans&lt;/keyword&gt;&lt;keyword&gt;*Internal-External Control&lt;/keyword&gt;&lt;keyword&gt;*Motivation&lt;/keyword&gt;&lt;keyword&gt;*Social Behavior&lt;/keyword&gt;&lt;keyword&gt;Social Environment&lt;/keyword&gt;&lt;/keywords&gt;&lt;dates&gt;&lt;year&gt;1989&lt;/year&gt;&lt;pub-dates&gt;&lt;date&gt;Sep&lt;/date&gt;&lt;/pub-dates&gt;&lt;/dates&gt;&lt;isbn&gt;0003-066X (Print)&amp;#xD;0003-066x&lt;/isbn&gt;&lt;accession-num&gt;2782727&lt;/accession-num&gt;&lt;urls&gt;&lt;/urls&gt;&lt;remote-database-provider&gt;NLM&lt;/remote-database-provider&gt;&lt;language&gt;eng&lt;/language&gt;&lt;/record&gt;&lt;/Cite&gt;&lt;/EndNote&gt;</w:instrText>
      </w:r>
      <w:r w:rsidR="00A84E34" w:rsidRPr="00544A46">
        <w:rPr>
          <w:rFonts w:ascii="Calibri" w:hAnsi="Calibri" w:cs="Calibri"/>
        </w:rPr>
        <w:fldChar w:fldCharType="separate"/>
      </w:r>
      <w:r w:rsidR="00C64EA9" w:rsidRPr="00544A46">
        <w:rPr>
          <w:rFonts w:ascii="Calibri" w:hAnsi="Calibri" w:cs="Calibri"/>
          <w:noProof/>
        </w:rPr>
        <w:t>(1989)</w:t>
      </w:r>
      <w:r w:rsidR="00A84E34" w:rsidRPr="00544A46">
        <w:rPr>
          <w:rFonts w:ascii="Calibri" w:hAnsi="Calibri" w:cs="Calibri"/>
        </w:rPr>
        <w:fldChar w:fldCharType="end"/>
      </w:r>
      <w:r w:rsidRPr="00544A46">
        <w:rPr>
          <w:rFonts w:ascii="Calibri" w:hAnsi="Calibri" w:cs="Calibri"/>
        </w:rPr>
        <w:t xml:space="preserve"> </w:t>
      </w:r>
      <w:r w:rsidR="00557102" w:rsidRPr="00544A46">
        <w:rPr>
          <w:rFonts w:ascii="Calibri" w:hAnsi="Calibri" w:cs="Calibri"/>
        </w:rPr>
        <w:t>S</w:t>
      </w:r>
      <w:r w:rsidRPr="00544A46">
        <w:rPr>
          <w:rFonts w:ascii="Calibri" w:hAnsi="Calibri" w:cs="Calibri"/>
        </w:rPr>
        <w:t xml:space="preserve">ocial </w:t>
      </w:r>
      <w:r w:rsidR="00557102" w:rsidRPr="00544A46">
        <w:rPr>
          <w:rFonts w:ascii="Calibri" w:hAnsi="Calibri" w:cs="Calibri"/>
        </w:rPr>
        <w:t>C</w:t>
      </w:r>
      <w:r w:rsidRPr="00544A46">
        <w:rPr>
          <w:rFonts w:ascii="Calibri" w:hAnsi="Calibri" w:cs="Calibri"/>
        </w:rPr>
        <w:t xml:space="preserve">ognitive </w:t>
      </w:r>
      <w:r w:rsidR="00557102" w:rsidRPr="00544A46">
        <w:rPr>
          <w:rFonts w:ascii="Calibri" w:hAnsi="Calibri" w:cs="Calibri"/>
        </w:rPr>
        <w:t>T</w:t>
      </w:r>
      <w:r w:rsidRPr="00544A46">
        <w:rPr>
          <w:rFonts w:ascii="Calibri" w:hAnsi="Calibri" w:cs="Calibri"/>
        </w:rPr>
        <w:t>heory.</w:t>
      </w:r>
      <w:r w:rsidR="009F6CDC" w:rsidRPr="00544A46">
        <w:rPr>
          <w:rFonts w:ascii="Calibri" w:hAnsi="Calibri" w:cs="Calibri"/>
        </w:rPr>
        <w:t xml:space="preserve"> In addition</w:t>
      </w:r>
      <w:r w:rsidR="00823D8A" w:rsidRPr="00544A46">
        <w:rPr>
          <w:rFonts w:ascii="Calibri" w:hAnsi="Calibri" w:cs="Calibri"/>
        </w:rPr>
        <w:t>,</w:t>
      </w:r>
      <w:r w:rsidR="009F6CDC" w:rsidRPr="00544A46">
        <w:rPr>
          <w:rFonts w:ascii="Calibri" w:hAnsi="Calibri" w:cs="Calibri"/>
        </w:rPr>
        <w:t xml:space="preserve"> role modelling emerged as an important attribute in a previous study which asked about helpful peer champion characteristics </w:t>
      </w:r>
      <w:r w:rsidR="00823D8A" w:rsidRPr="00544A46">
        <w:rPr>
          <w:rFonts w:ascii="Calibri" w:hAnsi="Calibri" w:cs="Calibri"/>
        </w:rPr>
        <w:t>following</w:t>
      </w:r>
      <w:r w:rsidR="009F6CDC" w:rsidRPr="00544A46">
        <w:rPr>
          <w:rFonts w:ascii="Calibri" w:hAnsi="Calibri" w:cs="Calibri"/>
        </w:rPr>
        <w:t xml:space="preserve"> a weight loss </w:t>
      </w:r>
      <w:r w:rsidR="00370EB7" w:rsidRPr="00544A46">
        <w:rPr>
          <w:rFonts w:ascii="Calibri" w:hAnsi="Calibri" w:cs="Calibri"/>
        </w:rPr>
        <w:t>program</w:t>
      </w:r>
      <w:r w:rsidR="009F6CDC" w:rsidRPr="00544A46">
        <w:rPr>
          <w:rFonts w:ascii="Calibri" w:hAnsi="Calibri" w:cs="Calibri"/>
        </w:rPr>
        <w:t xml:space="preserve"> </w:t>
      </w:r>
      <w:r w:rsidR="00AD1F8A" w:rsidRPr="00544A46">
        <w:rPr>
          <w:rFonts w:ascii="Calibri" w:hAnsi="Calibri" w:cs="Calibri"/>
        </w:rPr>
        <w:fldChar w:fldCharType="begin"/>
      </w:r>
      <w:r w:rsidR="00117B99" w:rsidRPr="00544A46">
        <w:rPr>
          <w:rFonts w:ascii="Calibri" w:hAnsi="Calibri" w:cs="Calibri"/>
        </w:rPr>
        <w:instrText xml:space="preserve"> ADDIN EN.CITE &lt;EndNote&gt;&lt;Cite&gt;&lt;Author&gt;Aoun&lt;/Author&gt;&lt;Year&gt;2017&lt;/Year&gt;&lt;RecNum&gt;1719&lt;/RecNum&gt;&lt;DisplayText&gt;(Aoun et al., 2017)&lt;/DisplayText&gt;&lt;record&gt;&lt;rec-number&gt;1719&lt;/rec-number&gt;&lt;foreign-keys&gt;&lt;key app="EN" db-id="0t2252dsdfreenezwr7vdszk0wpzstwpww0e" timestamp="1501758401"&gt;1719&lt;/key&gt;&lt;/foreign-keys&gt;&lt;ref-type name="Journal Article"&gt;17&lt;/ref-type&gt;&lt;contributors&gt;&lt;authors&gt;&lt;author&gt;Aoun, S.&lt;/author&gt;&lt;author&gt;Sainsbury, K.&lt;/author&gt;&lt;author&gt;Mullan, B.&lt;/author&gt;&lt;author&gt;Shahid, S.&lt;/author&gt;&lt;/authors&gt;&lt;/contributors&gt;&lt;auth-address&gt;Curtin University, Australia s.aoun@curtin.edu.au.&amp;#xD;Curtin University, Australia Newcastle University, UK.&amp;#xD;Curtin University, Australia.&amp;#xD;Curtin University, Australia The University of Western Australia, Australia.&lt;/auth-address&gt;&lt;titles&gt;&lt;title&gt;&amp;quot;Champion&amp;quot; behavior in a community obesity reduction program: Feedback from peers&lt;/title&gt;&lt;secondary-title&gt;Journal of Health Psychology&lt;/secondary-title&gt;&lt;alt-title&gt;Journal of health psychology&lt;/alt-title&gt;&lt;/titles&gt;&lt;periodical&gt;&lt;full-title&gt;Journal of health psychology&lt;/full-title&gt;&lt;/periodical&gt;&lt;alt-periodical&gt;&lt;full-title&gt;Journal of health psychology&lt;/full-title&gt;&lt;/alt-periodical&gt;&lt;pages&gt;148-157&lt;/pages&gt;&lt;volume&gt;22&lt;/volume&gt;&lt;number&gt;2&lt;/number&gt;&lt;keywords&gt;&lt;keyword&gt;behavioral change&lt;/keyword&gt;&lt;keyword&gt;champions&lt;/keyword&gt;&lt;keyword&gt;nutrition&lt;/keyword&gt;&lt;keyword&gt;obesity reduction&lt;/keyword&gt;&lt;keyword&gt;physical activity&lt;/keyword&gt;&lt;keyword&gt;weight loss&lt;/keyword&gt;&lt;/keywords&gt;&lt;dates&gt;&lt;year&gt;2017&lt;/year&gt;&lt;pub-dates&gt;&lt;date&gt;Jul 31&lt;/date&gt;&lt;/pub-dates&gt;&lt;/dates&gt;&lt;isbn&gt;1359-1053&lt;/isbn&gt;&lt;accession-num&gt;26231615&lt;/accession-num&gt;&lt;urls&gt;&lt;/urls&gt;&lt;electronic-resource-num&gt;10.1177/1359105315596372&lt;/electronic-resource-num&gt;&lt;remote-database-provider&gt;NLM&lt;/remote-database-provider&gt;&lt;language&gt;eng&lt;/language&gt;&lt;/record&gt;&lt;/Cite&gt;&lt;/EndNote&gt;</w:instrText>
      </w:r>
      <w:r w:rsidR="00AD1F8A" w:rsidRPr="00544A46">
        <w:rPr>
          <w:rFonts w:ascii="Calibri" w:hAnsi="Calibri" w:cs="Calibri"/>
        </w:rPr>
        <w:fldChar w:fldCharType="separate"/>
      </w:r>
      <w:r w:rsidR="00117B99" w:rsidRPr="00544A46">
        <w:rPr>
          <w:rFonts w:ascii="Calibri" w:hAnsi="Calibri" w:cs="Calibri"/>
          <w:noProof/>
        </w:rPr>
        <w:t>(Aoun et al., 2017)</w:t>
      </w:r>
      <w:r w:rsidR="00AD1F8A" w:rsidRPr="00544A46">
        <w:rPr>
          <w:rFonts w:ascii="Calibri" w:hAnsi="Calibri" w:cs="Calibri"/>
        </w:rPr>
        <w:fldChar w:fldCharType="end"/>
      </w:r>
      <w:r w:rsidR="00AD1F8A" w:rsidRPr="00544A46">
        <w:rPr>
          <w:rFonts w:ascii="Calibri" w:hAnsi="Calibri" w:cs="Calibri"/>
        </w:rPr>
        <w:t>.</w:t>
      </w:r>
      <w:r w:rsidR="009F6CDC" w:rsidRPr="00544A46">
        <w:rPr>
          <w:rFonts w:ascii="Calibri" w:hAnsi="Calibri" w:cs="Calibri"/>
        </w:rPr>
        <w:t xml:space="preserve"> </w:t>
      </w:r>
    </w:p>
    <w:p w14:paraId="3DCD7864" w14:textId="77777777" w:rsidR="000102F8" w:rsidRPr="00544A46" w:rsidRDefault="000102F8" w:rsidP="00544A46">
      <w:pPr>
        <w:rPr>
          <w:rFonts w:ascii="Calibri" w:hAnsi="Calibri" w:cs="Calibri"/>
        </w:rPr>
      </w:pPr>
    </w:p>
    <w:p w14:paraId="0E9070CB" w14:textId="10DFC42E" w:rsidR="00B14377" w:rsidRPr="00544A46" w:rsidRDefault="00B14377" w:rsidP="00544A46">
      <w:pPr>
        <w:rPr>
          <w:rFonts w:ascii="Calibri" w:hAnsi="Calibri" w:cs="Calibri"/>
        </w:rPr>
      </w:pPr>
      <w:r w:rsidRPr="00544A46">
        <w:rPr>
          <w:rFonts w:ascii="Calibri" w:hAnsi="Calibri" w:cs="Calibri"/>
        </w:rPr>
        <w:t>The three emergent themes</w:t>
      </w:r>
      <w:r w:rsidR="00590911" w:rsidRPr="00544A46">
        <w:rPr>
          <w:rFonts w:ascii="Calibri" w:hAnsi="Calibri" w:cs="Calibri"/>
        </w:rPr>
        <w:t>,</w:t>
      </w:r>
      <w:r w:rsidRPr="00544A46">
        <w:rPr>
          <w:rFonts w:ascii="Calibri" w:hAnsi="Calibri" w:cs="Calibri"/>
        </w:rPr>
        <w:t xml:space="preserve"> </w:t>
      </w:r>
      <w:r w:rsidR="00590911" w:rsidRPr="00544A46">
        <w:rPr>
          <w:rFonts w:ascii="Calibri" w:hAnsi="Calibri" w:cs="Calibri"/>
        </w:rPr>
        <w:t xml:space="preserve">respect autonomy, support as organic and </w:t>
      </w:r>
      <w:r w:rsidR="002F389B" w:rsidRPr="00544A46">
        <w:rPr>
          <w:rFonts w:ascii="Calibri" w:hAnsi="Calibri" w:cs="Calibri"/>
        </w:rPr>
        <w:t xml:space="preserve">facilitating networks, </w:t>
      </w:r>
      <w:r w:rsidRPr="00544A46">
        <w:rPr>
          <w:rFonts w:ascii="Calibri" w:hAnsi="Calibri" w:cs="Calibri"/>
        </w:rPr>
        <w:t xml:space="preserve">can be considered to illustrate the three </w:t>
      </w:r>
      <w:r w:rsidR="00590911" w:rsidRPr="00544A46">
        <w:rPr>
          <w:rFonts w:ascii="Calibri" w:hAnsi="Calibri" w:cs="Calibri"/>
        </w:rPr>
        <w:t xml:space="preserve">universal </w:t>
      </w:r>
      <w:r w:rsidRPr="00544A46">
        <w:rPr>
          <w:rFonts w:ascii="Calibri" w:hAnsi="Calibri" w:cs="Calibri"/>
        </w:rPr>
        <w:t xml:space="preserve">needs of autonomy, competence and relatedness described within Self Determination Theory </w:t>
      </w:r>
      <w:r w:rsidR="00AD1F8A" w:rsidRPr="00544A46">
        <w:rPr>
          <w:rFonts w:ascii="Calibri" w:hAnsi="Calibri" w:cs="Calibri"/>
        </w:rPr>
        <w:fldChar w:fldCharType="begin"/>
      </w:r>
      <w:r w:rsidR="00C64EA9" w:rsidRPr="00544A46">
        <w:rPr>
          <w:rFonts w:ascii="Calibri" w:hAnsi="Calibri" w:cs="Calibri"/>
        </w:rPr>
        <w:instrText xml:space="preserve"> ADDIN EN.CITE &lt;EndNote&gt;&lt;Cite&gt;&lt;Author&gt;Ryan&lt;/Author&gt;&lt;Year&gt;2000&lt;/Year&gt;&lt;RecNum&gt;1315&lt;/RecNum&gt;&lt;DisplayText&gt;(Ryan and Deci, 2000)&lt;/DisplayText&gt;&lt;record&gt;&lt;rec-number&gt;1315&lt;/rec-number&gt;&lt;foreign-keys&gt;&lt;key app="EN" db-id="0t2252dsdfreenezwr7vdszk0wpzstwpww0e" timestamp="1348064928"&gt;1315&lt;/key&gt;&lt;/foreign-keys&gt;&lt;ref-type name="Journal Article"&gt;17&lt;/ref-type&gt;&lt;contributors&gt;&lt;authors&gt;&lt;author&gt;Ryan, R.M.&lt;/author&gt;&lt;author&gt;Deci, E.L.&lt;/author&gt;&lt;/authors&gt;&lt;/contributors&gt;&lt;titles&gt;&lt;title&gt;Self-determination theory and the facilitation of intrinsic motivation, social development and well-being&lt;/title&gt;&lt;secondary-title&gt;American Psychologist&lt;/secondary-title&gt;&lt;/titles&gt;&lt;periodical&gt;&lt;full-title&gt;American Psychologist&lt;/full-title&gt;&lt;abbr-1&gt;Am. Psychol.&lt;/abbr-1&gt;&lt;abbr-2&gt;Am Psychol&lt;/abbr-2&gt;&lt;/periodical&gt;&lt;pages&gt;68-78&lt;/pages&gt;&lt;volume&gt;55&lt;/volume&gt;&lt;dates&gt;&lt;year&gt;2000&lt;/year&gt;&lt;/dates&gt;&lt;urls&gt;&lt;/urls&gt;&lt;/record&gt;&lt;/Cite&gt;&lt;/EndNote&gt;</w:instrText>
      </w:r>
      <w:r w:rsidR="00AD1F8A" w:rsidRPr="00544A46">
        <w:rPr>
          <w:rFonts w:ascii="Calibri" w:hAnsi="Calibri" w:cs="Calibri"/>
        </w:rPr>
        <w:fldChar w:fldCharType="separate"/>
      </w:r>
      <w:r w:rsidR="00C64EA9" w:rsidRPr="00544A46">
        <w:rPr>
          <w:rFonts w:ascii="Calibri" w:hAnsi="Calibri" w:cs="Calibri"/>
          <w:noProof/>
        </w:rPr>
        <w:t>(Ryan and Deci, 2000)</w:t>
      </w:r>
      <w:r w:rsidR="00AD1F8A" w:rsidRPr="00544A46">
        <w:rPr>
          <w:rFonts w:ascii="Calibri" w:hAnsi="Calibri" w:cs="Calibri"/>
        </w:rPr>
        <w:fldChar w:fldCharType="end"/>
      </w:r>
      <w:r w:rsidRPr="00544A46">
        <w:rPr>
          <w:rFonts w:ascii="Calibri" w:hAnsi="Calibri" w:cs="Calibri"/>
        </w:rPr>
        <w:t xml:space="preserve">. </w:t>
      </w:r>
      <w:r w:rsidR="00590911" w:rsidRPr="00544A46">
        <w:rPr>
          <w:rFonts w:ascii="Calibri" w:hAnsi="Calibri" w:cs="Calibri"/>
        </w:rPr>
        <w:t xml:space="preserve">The theory indicates that environments </w:t>
      </w:r>
      <w:r w:rsidR="00B0644A" w:rsidRPr="00544A46">
        <w:rPr>
          <w:rFonts w:ascii="Calibri" w:hAnsi="Calibri" w:cs="Calibri"/>
        </w:rPr>
        <w:t xml:space="preserve">which </w:t>
      </w:r>
      <w:r w:rsidR="00590911" w:rsidRPr="00544A46">
        <w:rPr>
          <w:rFonts w:ascii="Calibri" w:hAnsi="Calibri" w:cs="Calibri"/>
        </w:rPr>
        <w:t xml:space="preserve">provide conditions </w:t>
      </w:r>
      <w:r w:rsidR="00BB521A" w:rsidRPr="00544A46">
        <w:rPr>
          <w:rFonts w:ascii="Calibri" w:hAnsi="Calibri" w:cs="Calibri"/>
        </w:rPr>
        <w:t xml:space="preserve">that support </w:t>
      </w:r>
      <w:r w:rsidR="00590911" w:rsidRPr="00544A46">
        <w:rPr>
          <w:rFonts w:ascii="Calibri" w:hAnsi="Calibri" w:cs="Calibri"/>
        </w:rPr>
        <w:t xml:space="preserve">these universal needs are associated with self-determined, autonomous motivation. </w:t>
      </w:r>
      <w:r w:rsidR="00011C30" w:rsidRPr="00544A46">
        <w:rPr>
          <w:rFonts w:ascii="Calibri" w:hAnsi="Calibri" w:cs="Calibri"/>
        </w:rPr>
        <w:t xml:space="preserve">Autonomous motivation is linked to greater </w:t>
      </w:r>
      <w:r w:rsidR="00C91C72" w:rsidRPr="00544A46">
        <w:rPr>
          <w:rFonts w:ascii="Calibri" w:hAnsi="Calibri" w:cs="Calibri"/>
        </w:rPr>
        <w:t>behavioural</w:t>
      </w:r>
      <w:r w:rsidR="00011C30" w:rsidRPr="00544A46">
        <w:rPr>
          <w:rFonts w:ascii="Calibri" w:hAnsi="Calibri" w:cs="Calibri"/>
        </w:rPr>
        <w:t xml:space="preserve"> adherence and enhanced wellbeing</w:t>
      </w:r>
      <w:r w:rsidR="00CB7427" w:rsidRPr="00544A46">
        <w:rPr>
          <w:rFonts w:ascii="Calibri" w:hAnsi="Calibri" w:cs="Calibri"/>
        </w:rPr>
        <w:t xml:space="preserve"> </w:t>
      </w:r>
      <w:r w:rsidR="00CB7427" w:rsidRPr="00544A46">
        <w:rPr>
          <w:rFonts w:ascii="Calibri" w:hAnsi="Calibri" w:cs="Calibri"/>
        </w:rPr>
        <w:fldChar w:fldCharType="begin"/>
      </w:r>
      <w:r w:rsidR="00911430" w:rsidRPr="00544A46">
        <w:rPr>
          <w:rFonts w:ascii="Calibri" w:hAnsi="Calibri" w:cs="Calibri"/>
        </w:rPr>
        <w:instrText xml:space="preserve"> ADDIN EN.CITE &lt;EndNote&gt;&lt;Cite&gt;&lt;Author&gt;Teixeira&lt;/Author&gt;&lt;Year&gt;2012&lt;/Year&gt;&lt;RecNum&gt;1841&lt;/RecNum&gt;&lt;DisplayText&gt;(Teixeira, 2012)&lt;/DisplayText&gt;&lt;record&gt;&lt;rec-number&gt;1841&lt;/rec-number&gt;&lt;foreign-keys&gt;&lt;key app="EN" db-id="0t2252dsdfreenezwr7vdszk0wpzstwpww0e" timestamp="1502121071"&gt;1841&lt;/key&gt;&lt;/foreign-keys&gt;&lt;ref-type name="Journal Article"&gt;17&lt;/ref-type&gt;&lt;contributors&gt;&lt;authors&gt;&lt;author&gt;Teixeira, Pedro J.&lt;/author&gt;&lt;/authors&gt;&lt;subsidiary-authors&gt;&lt;author&gt;Teixeira, Pedro J.&lt;/author&gt;&lt;author&gt;Carraça, Eliana V.&lt;/author&gt;&lt;author&gt;Markland, David&lt;/author&gt;&lt;author&gt;Silva, Marlene N.&lt;/author&gt;&lt;author&gt;Ryan, Richard M.&lt;/author&gt;&lt;/subsidiary-authors&gt;&lt;/contributors&gt;&lt;titles&gt;&lt;title&gt;Exercise, physical activity, and self-determination theory: A systematic review&lt;/title&gt;&lt;secondary-title&gt;International Journal of Behavioral Nutrition and Physical Activity&lt;/secondary-title&gt;&lt;/titles&gt;&lt;periodical&gt;&lt;full-title&gt;International Journal of Behavioral Nutrition and Physical Activity&lt;/full-title&gt;&lt;abbr-1&gt;Int J Behav Nutr Phy&lt;/abbr-1&gt;&lt;/periodical&gt;&lt;pages&gt;78&lt;/pages&gt;&lt;volume&gt;9&lt;/volume&gt;&lt;keywords&gt;&lt;keyword&gt;descriptive studies&lt;/keyword&gt;&lt;keyword&gt;exercise&lt;/keyword&gt;&lt;keyword&gt;experimental design&lt;/keyword&gt;&lt;keyword&gt;motivation&lt;/keyword&gt;&lt;keyword&gt;prediction&lt;/keyword&gt;&lt;keyword&gt;prospective studies&lt;/keyword&gt;&lt;keyword&gt;quantitative analysis&lt;/keyword&gt;&lt;keyword&gt;refining&lt;/keyword&gt;&lt;keyword&gt;systematic review&lt;/keyword&gt;&lt;/keywords&gt;&lt;dates&gt;&lt;year&gt;2012&lt;/year&gt;&lt;pub-dates&gt;&lt;date&gt;2012-12&lt;/date&gt;&lt;/pub-dates&gt;&lt;/dates&gt;&lt;accession-num&gt;537029&lt;/accession-num&gt;&lt;urls&gt;&lt;/urls&gt;&lt;electronic-resource-num&gt;10.1186/1479-5868-9-78&lt;/electronic-resource-num&gt;&lt;remote-database-name&gt;PubAg&lt;/remote-database-name&gt;&lt;remote-database-provider&gt;National Agricultural Library&lt;/remote-database-provider&gt;&lt;/record&gt;&lt;/Cite&gt;&lt;/EndNote&gt;</w:instrText>
      </w:r>
      <w:r w:rsidR="00CB7427" w:rsidRPr="00544A46">
        <w:rPr>
          <w:rFonts w:ascii="Calibri" w:hAnsi="Calibri" w:cs="Calibri"/>
        </w:rPr>
        <w:fldChar w:fldCharType="separate"/>
      </w:r>
      <w:r w:rsidR="00C64EA9" w:rsidRPr="00544A46">
        <w:rPr>
          <w:rFonts w:ascii="Calibri" w:hAnsi="Calibri" w:cs="Calibri"/>
          <w:noProof/>
        </w:rPr>
        <w:t>(Teixeira, 2012)</w:t>
      </w:r>
      <w:r w:rsidR="00CB7427" w:rsidRPr="00544A46">
        <w:rPr>
          <w:rFonts w:ascii="Calibri" w:hAnsi="Calibri" w:cs="Calibri"/>
        </w:rPr>
        <w:fldChar w:fldCharType="end"/>
      </w:r>
      <w:r w:rsidR="00011C30" w:rsidRPr="00544A46">
        <w:rPr>
          <w:rFonts w:ascii="Calibri" w:hAnsi="Calibri" w:cs="Calibri"/>
        </w:rPr>
        <w:t>. Therefore,</w:t>
      </w:r>
      <w:r w:rsidR="00590911" w:rsidRPr="00544A46">
        <w:rPr>
          <w:rFonts w:ascii="Calibri" w:hAnsi="Calibri" w:cs="Calibri"/>
        </w:rPr>
        <w:t xml:space="preserve"> </w:t>
      </w:r>
      <w:r w:rsidR="00011C30" w:rsidRPr="00544A46">
        <w:rPr>
          <w:rFonts w:ascii="Calibri" w:hAnsi="Calibri" w:cs="Calibri"/>
        </w:rPr>
        <w:t xml:space="preserve">it is recommended that training for peer PA champions includes </w:t>
      </w:r>
      <w:r w:rsidR="00867A12">
        <w:rPr>
          <w:rFonts w:ascii="Calibri" w:hAnsi="Calibri" w:cs="Calibri"/>
        </w:rPr>
        <w:t xml:space="preserve">the </w:t>
      </w:r>
      <w:r w:rsidR="00011C30" w:rsidRPr="00544A46">
        <w:rPr>
          <w:rFonts w:ascii="Calibri" w:hAnsi="Calibri" w:cs="Calibri"/>
        </w:rPr>
        <w:t xml:space="preserve">development of the skills required to promote </w:t>
      </w:r>
      <w:r w:rsidR="009D0267" w:rsidRPr="00544A46">
        <w:rPr>
          <w:rFonts w:ascii="Calibri" w:hAnsi="Calibri" w:cs="Calibri"/>
        </w:rPr>
        <w:t>a</w:t>
      </w:r>
      <w:r w:rsidR="00011C30" w:rsidRPr="00544A46">
        <w:rPr>
          <w:rFonts w:ascii="Calibri" w:hAnsi="Calibri" w:cs="Calibri"/>
        </w:rPr>
        <w:t xml:space="preserve"> need supportive environment, for example </w:t>
      </w:r>
      <w:r w:rsidR="00011C30" w:rsidRPr="00544A46">
        <w:rPr>
          <w:rFonts w:ascii="Calibri" w:hAnsi="Calibri" w:cs="Calibri"/>
        </w:rPr>
        <w:lastRenderedPageBreak/>
        <w:t xml:space="preserve">through offering choice of activities and information that </w:t>
      </w:r>
      <w:r w:rsidR="000102F8" w:rsidRPr="00544A46">
        <w:rPr>
          <w:rFonts w:ascii="Calibri" w:hAnsi="Calibri" w:cs="Calibri"/>
        </w:rPr>
        <w:t>is</w:t>
      </w:r>
      <w:r w:rsidR="00011C30" w:rsidRPr="00544A46">
        <w:rPr>
          <w:rFonts w:ascii="Calibri" w:hAnsi="Calibri" w:cs="Calibri"/>
        </w:rPr>
        <w:t xml:space="preserve"> specific to the particular b</w:t>
      </w:r>
      <w:r w:rsidR="000102F8" w:rsidRPr="00544A46">
        <w:rPr>
          <w:rFonts w:ascii="Calibri" w:hAnsi="Calibri" w:cs="Calibri"/>
        </w:rPr>
        <w:t xml:space="preserve">arriers faced by an individual. </w:t>
      </w:r>
      <w:r w:rsidR="00421E66" w:rsidRPr="00544A46">
        <w:rPr>
          <w:rFonts w:ascii="Calibri" w:hAnsi="Calibri" w:cs="Calibri"/>
        </w:rPr>
        <w:t xml:space="preserve">Organisations </w:t>
      </w:r>
      <w:r w:rsidR="00867A12">
        <w:rPr>
          <w:rFonts w:ascii="Calibri" w:hAnsi="Calibri" w:cs="Calibri"/>
        </w:rPr>
        <w:t>may</w:t>
      </w:r>
      <w:r w:rsidR="00421E66" w:rsidRPr="00544A46">
        <w:rPr>
          <w:rFonts w:ascii="Calibri" w:hAnsi="Calibri" w:cs="Calibri"/>
        </w:rPr>
        <w:t xml:space="preserve"> </w:t>
      </w:r>
      <w:r w:rsidR="00A66D56" w:rsidRPr="00544A46">
        <w:rPr>
          <w:rFonts w:ascii="Calibri" w:hAnsi="Calibri" w:cs="Calibri"/>
        </w:rPr>
        <w:t xml:space="preserve">consider providing and promoting an app on their intranet </w:t>
      </w:r>
      <w:r w:rsidR="00FC226C" w:rsidRPr="00544A46">
        <w:rPr>
          <w:rFonts w:ascii="Calibri" w:hAnsi="Calibri" w:cs="Calibri"/>
        </w:rPr>
        <w:t>where employees can post</w:t>
      </w:r>
      <w:r w:rsidR="00A66D56" w:rsidRPr="00544A46">
        <w:rPr>
          <w:rFonts w:ascii="Calibri" w:hAnsi="Calibri" w:cs="Calibri"/>
        </w:rPr>
        <w:t xml:space="preserve"> information about formal or informal group activities (e.g. a regular badminton court booking) and find exercise companions (e.g. using a similar approach to car share schemes). </w:t>
      </w:r>
    </w:p>
    <w:p w14:paraId="5643D4C4" w14:textId="77777777" w:rsidR="00F0074F" w:rsidRPr="00544A46" w:rsidRDefault="00F0074F" w:rsidP="00544A46">
      <w:pPr>
        <w:rPr>
          <w:rFonts w:ascii="Calibri" w:hAnsi="Calibri" w:cs="Calibri"/>
        </w:rPr>
      </w:pPr>
    </w:p>
    <w:p w14:paraId="39F0F18A" w14:textId="54D83EDB" w:rsidR="004D4C37" w:rsidRPr="00544A46" w:rsidRDefault="004D4C37" w:rsidP="00544A46">
      <w:pPr>
        <w:rPr>
          <w:rFonts w:ascii="Calibri" w:hAnsi="Calibri" w:cs="Calibri"/>
        </w:rPr>
      </w:pPr>
      <w:r w:rsidRPr="00544A46">
        <w:rPr>
          <w:rFonts w:ascii="Calibri" w:hAnsi="Calibri" w:cs="Calibri"/>
        </w:rPr>
        <w:t xml:space="preserve">Negative experiences of social support were alluded to in the themes </w:t>
      </w:r>
      <w:r w:rsidR="00B0644A" w:rsidRPr="00544A46">
        <w:rPr>
          <w:rFonts w:ascii="Calibri" w:hAnsi="Calibri" w:cs="Calibri"/>
        </w:rPr>
        <w:t xml:space="preserve">of </w:t>
      </w:r>
      <w:r w:rsidR="00AC60C1" w:rsidRPr="00544A46">
        <w:rPr>
          <w:rFonts w:ascii="Calibri" w:hAnsi="Calibri" w:cs="Calibri"/>
        </w:rPr>
        <w:t>‘</w:t>
      </w:r>
      <w:r w:rsidRPr="00544A46">
        <w:rPr>
          <w:rFonts w:ascii="Calibri" w:hAnsi="Calibri" w:cs="Calibri"/>
        </w:rPr>
        <w:t>respect autonomy</w:t>
      </w:r>
      <w:r w:rsidR="00AC60C1" w:rsidRPr="00544A46">
        <w:rPr>
          <w:rFonts w:ascii="Calibri" w:hAnsi="Calibri" w:cs="Calibri"/>
        </w:rPr>
        <w:t>’</w:t>
      </w:r>
      <w:r w:rsidRPr="00544A46">
        <w:rPr>
          <w:rFonts w:ascii="Calibri" w:hAnsi="Calibri" w:cs="Calibri"/>
        </w:rPr>
        <w:t xml:space="preserve"> and </w:t>
      </w:r>
      <w:r w:rsidR="00AC60C1" w:rsidRPr="00544A46">
        <w:rPr>
          <w:rFonts w:ascii="Calibri" w:hAnsi="Calibri" w:cs="Calibri"/>
        </w:rPr>
        <w:t>‘</w:t>
      </w:r>
      <w:r w:rsidRPr="00544A46">
        <w:rPr>
          <w:rFonts w:ascii="Calibri" w:hAnsi="Calibri" w:cs="Calibri"/>
        </w:rPr>
        <w:t>support as organic</w:t>
      </w:r>
      <w:r w:rsidR="00AC60C1" w:rsidRPr="00544A46">
        <w:rPr>
          <w:rFonts w:ascii="Calibri" w:hAnsi="Calibri" w:cs="Calibri"/>
        </w:rPr>
        <w:t>’</w:t>
      </w:r>
      <w:r w:rsidRPr="00544A46">
        <w:rPr>
          <w:rFonts w:ascii="Calibri" w:hAnsi="Calibri" w:cs="Calibri"/>
        </w:rPr>
        <w:t xml:space="preserve"> by disconnected employees. These negative experiences of social support (e.g. feeling pushed into activity, and one’s motivation not being understood) have been found to be negatively associated with PA whereas positive experiences of social support (e.g. warmth and friendliness) have no association with PA</w:t>
      </w:r>
      <w:r w:rsidR="001F6E09" w:rsidRPr="00544A46">
        <w:rPr>
          <w:rFonts w:ascii="Calibri" w:hAnsi="Calibri" w:cs="Calibri"/>
        </w:rPr>
        <w:t xml:space="preserve"> </w:t>
      </w:r>
      <w:r w:rsidR="001F6E09" w:rsidRPr="00544A46">
        <w:rPr>
          <w:rFonts w:ascii="Calibri" w:hAnsi="Calibri" w:cs="Calibri"/>
        </w:rPr>
        <w:fldChar w:fldCharType="begin"/>
      </w:r>
      <w:r w:rsidR="00C64EA9" w:rsidRPr="00544A46">
        <w:rPr>
          <w:rFonts w:ascii="Calibri" w:hAnsi="Calibri" w:cs="Calibri"/>
        </w:rPr>
        <w:instrText xml:space="preserve"> ADDIN EN.CITE &lt;EndNote&gt;&lt;Cite&gt;&lt;Author&gt;Croezen&lt;/Author&gt;&lt;Year&gt;2012&lt;/Year&gt;&lt;RecNum&gt;1730&lt;/RecNum&gt;&lt;DisplayText&gt;(Croezen et al., 2012)&lt;/DisplayText&gt;&lt;record&gt;&lt;rec-number&gt;1730&lt;/rec-number&gt;&lt;foreign-keys&gt;&lt;key app="EN" db-id="0t2252dsdfreenezwr7vdszk0wpzstwpww0e" timestamp="1501772199"&gt;1730&lt;/key&gt;&lt;/foreign-keys&gt;&lt;ref-type name="Journal Article"&gt;17&lt;/ref-type&gt;&lt;contributors&gt;&lt;authors&gt;&lt;author&gt;Croezen, S.&lt;/author&gt;&lt;author&gt;Picavet, H. S.&lt;/author&gt;&lt;author&gt;Haveman-Nies, A.&lt;/author&gt;&lt;author&gt;Verschuren, W. M.&lt;/author&gt;&lt;author&gt;de Groot, L. C.&lt;/author&gt;&lt;author&gt;van&amp;apos;t Veer, P.&lt;/author&gt;&lt;/authors&gt;&lt;/contributors&gt;&lt;auth-address&gt;Division of Human Nutrition, Academic collaborative centre AGORA, Wageningen University, Bomenweg 4, Wageningen 6703 HD, the Netherlands.&lt;/auth-address&gt;&lt;titles&gt;&lt;title&gt;Do positive or negative experiences of social support relate to current and future health? Results from the Doetinchem Cohort Study&lt;/title&gt;&lt;secondary-title&gt;BMC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Health&lt;/abbr-1&gt;&lt;/alt-periodical&gt;&lt;pages&gt;65&lt;/pages&gt;&lt;volume&gt;12&lt;/volume&gt;&lt;edition&gt;2012/01/24&lt;/edition&gt;&lt;keywords&gt;&lt;keyword&gt;Adult&lt;/keyword&gt;&lt;keyword&gt;Aged&lt;/keyword&gt;&lt;keyword&gt;Cohort Studies&lt;/keyword&gt;&lt;keyword&gt;Female&lt;/keyword&gt;&lt;keyword&gt;*Health Status&lt;/keyword&gt;&lt;keyword&gt;Humans&lt;/keyword&gt;&lt;keyword&gt;*Life Style&lt;/keyword&gt;&lt;keyword&gt;Male&lt;/keyword&gt;&lt;keyword&gt;Mental Disorders/epidemiology&lt;/keyword&gt;&lt;keyword&gt;Middle Aged&lt;/keyword&gt;&lt;keyword&gt;Netherlands/epidemiology&lt;/keyword&gt;&lt;keyword&gt;*Social Support&lt;/keyword&gt;&lt;/keywords&gt;&lt;dates&gt;&lt;year&gt;2012&lt;/year&gt;&lt;pub-dates&gt;&lt;date&gt;Jan 21&lt;/date&gt;&lt;/pub-dates&gt;&lt;/dates&gt;&lt;isbn&gt;1471-2458&lt;/isbn&gt;&lt;accession-num&gt;22264236&lt;/accession-num&gt;&lt;urls&gt;&lt;/urls&gt;&lt;custom2&gt;PMC3275524&lt;/custom2&gt;&lt;electronic-resource-num&gt;10.1186/1471-2458-12-65&lt;/electronic-resource-num&gt;&lt;remote-database-provider&gt;NLM&lt;/remote-database-provider&gt;&lt;language&gt;eng&lt;/language&gt;&lt;/record&gt;&lt;/Cite&gt;&lt;/EndNote&gt;</w:instrText>
      </w:r>
      <w:r w:rsidR="001F6E09" w:rsidRPr="00544A46">
        <w:rPr>
          <w:rFonts w:ascii="Calibri" w:hAnsi="Calibri" w:cs="Calibri"/>
        </w:rPr>
        <w:fldChar w:fldCharType="separate"/>
      </w:r>
      <w:r w:rsidR="00C64EA9" w:rsidRPr="00544A46">
        <w:rPr>
          <w:rFonts w:ascii="Calibri" w:hAnsi="Calibri" w:cs="Calibri"/>
          <w:noProof/>
        </w:rPr>
        <w:t>(Croezen et al., 2012)</w:t>
      </w:r>
      <w:r w:rsidR="001F6E09" w:rsidRPr="00544A46">
        <w:rPr>
          <w:rFonts w:ascii="Calibri" w:hAnsi="Calibri" w:cs="Calibri"/>
        </w:rPr>
        <w:fldChar w:fldCharType="end"/>
      </w:r>
      <w:r w:rsidRPr="00544A46">
        <w:rPr>
          <w:rFonts w:ascii="Calibri" w:hAnsi="Calibri" w:cs="Calibri"/>
        </w:rPr>
        <w:t xml:space="preserve">. </w:t>
      </w:r>
      <w:r w:rsidR="00F048ED" w:rsidRPr="00544A46">
        <w:rPr>
          <w:rFonts w:ascii="Calibri" w:hAnsi="Calibri" w:cs="Calibri"/>
        </w:rPr>
        <w:t>N</w:t>
      </w:r>
      <w:r w:rsidRPr="00544A46">
        <w:rPr>
          <w:rFonts w:ascii="Calibri" w:hAnsi="Calibri" w:cs="Calibri"/>
        </w:rPr>
        <w:t xml:space="preserve">egative experiences of social support could be explored further to understand how to avoid them in future peer </w:t>
      </w:r>
      <w:r w:rsidR="00A12EFF" w:rsidRPr="00544A46">
        <w:rPr>
          <w:rFonts w:ascii="Calibri" w:hAnsi="Calibri" w:cs="Calibri"/>
        </w:rPr>
        <w:t>support PA</w:t>
      </w:r>
      <w:r w:rsidRPr="00544A46">
        <w:rPr>
          <w:rFonts w:ascii="Calibri" w:hAnsi="Calibri" w:cs="Calibri"/>
        </w:rPr>
        <w:t xml:space="preserve"> interventions.</w:t>
      </w:r>
      <w:r w:rsidR="00A12EFF" w:rsidRPr="00544A46">
        <w:rPr>
          <w:rFonts w:ascii="Calibri" w:hAnsi="Calibri" w:cs="Calibri"/>
        </w:rPr>
        <w:t xml:space="preserve"> </w:t>
      </w:r>
      <w:r w:rsidR="00EC010F" w:rsidRPr="00544A46">
        <w:rPr>
          <w:rFonts w:ascii="Calibri" w:hAnsi="Calibri" w:cs="Calibri"/>
        </w:rPr>
        <w:t>More specifically</w:t>
      </w:r>
      <w:r w:rsidR="00867A12">
        <w:rPr>
          <w:rFonts w:ascii="Calibri" w:hAnsi="Calibri" w:cs="Calibri"/>
        </w:rPr>
        <w:t>,</w:t>
      </w:r>
      <w:r w:rsidR="00EC010F" w:rsidRPr="00544A46">
        <w:rPr>
          <w:rFonts w:ascii="Calibri" w:hAnsi="Calibri" w:cs="Calibri"/>
        </w:rPr>
        <w:t xml:space="preserve"> research should explore the possibility </w:t>
      </w:r>
      <w:r w:rsidR="00F048ED" w:rsidRPr="00544A46">
        <w:rPr>
          <w:rFonts w:ascii="Calibri" w:hAnsi="Calibri" w:cs="Calibri"/>
        </w:rPr>
        <w:t>that</w:t>
      </w:r>
      <w:r w:rsidR="00EC010F" w:rsidRPr="00544A46">
        <w:rPr>
          <w:rFonts w:ascii="Calibri" w:hAnsi="Calibri" w:cs="Calibri"/>
        </w:rPr>
        <w:t xml:space="preserve"> support, however well-intentioned, </w:t>
      </w:r>
      <w:r w:rsidR="007325A2" w:rsidRPr="00544A46">
        <w:rPr>
          <w:rFonts w:ascii="Calibri" w:hAnsi="Calibri" w:cs="Calibri"/>
        </w:rPr>
        <w:t xml:space="preserve">may </w:t>
      </w:r>
      <w:r w:rsidR="00EC010F" w:rsidRPr="00544A46">
        <w:rPr>
          <w:rFonts w:ascii="Calibri" w:hAnsi="Calibri" w:cs="Calibri"/>
        </w:rPr>
        <w:t xml:space="preserve">thwart the needs for autonomy, competence and relatedness, leading to negative PA experiences and undermining </w:t>
      </w:r>
      <w:r w:rsidR="00C91C72" w:rsidRPr="00544A46">
        <w:rPr>
          <w:rFonts w:ascii="Calibri" w:hAnsi="Calibri" w:cs="Calibri"/>
        </w:rPr>
        <w:t>behaviour</w:t>
      </w:r>
      <w:r w:rsidR="00EC010F" w:rsidRPr="00544A46">
        <w:rPr>
          <w:rFonts w:ascii="Calibri" w:hAnsi="Calibri" w:cs="Calibri"/>
        </w:rPr>
        <w:t xml:space="preserve"> change </w:t>
      </w:r>
      <w:r w:rsidR="007C62B8" w:rsidRPr="00544A46">
        <w:rPr>
          <w:rFonts w:ascii="Calibri" w:hAnsi="Calibri" w:cs="Calibri"/>
        </w:rPr>
        <w:fldChar w:fldCharType="begin"/>
      </w:r>
      <w:r w:rsidR="004B19D0" w:rsidRPr="00544A46">
        <w:rPr>
          <w:rFonts w:ascii="Calibri" w:hAnsi="Calibri" w:cs="Calibri"/>
        </w:rPr>
        <w:instrText xml:space="preserve"> ADDIN EN.CITE &lt;EndNote&gt;&lt;Cite&gt;&lt;Author&gt;Ntoumanis&lt;/Author&gt;&lt;Year&gt;2018&lt;/Year&gt;&lt;RecNum&gt;1844&lt;/RecNum&gt;&lt;DisplayText&gt;(Ntoumanis et al., 2018)&lt;/DisplayText&gt;&lt;record&gt;&lt;rec-number&gt;1844&lt;/rec-number&gt;&lt;foreign-keys&gt;&lt;key app="EN" db-id="0t2252dsdfreenezwr7vdszk0wpzstwpww0e" timestamp="1512664269"&gt;1844&lt;/key&gt;&lt;/foreign-keys&gt;&lt;ref-type name="Book Section"&gt;5&lt;/ref-type&gt;&lt;contributors&gt;&lt;authors&gt;&lt;author&gt;Ntoumanis, Nikos&lt;/author&gt;&lt;author&gt;Quested, Eleanor&lt;/author&gt;&lt;author&gt;Reeve, Johnmarshall&lt;/author&gt;&lt;author&gt;Cheon, Sung Hyeon&lt;/author&gt;&lt;/authors&gt;&lt;secondary-authors&gt;&lt;author&gt;Jackson, Ben&lt;/author&gt;&lt;author&gt;Dimmock, James&lt;/author&gt;&lt;author&gt;Compton. J. &lt;/author&gt;&lt;/secondary-authors&gt;&lt;/contributors&gt;&lt;titles&gt;&lt;title&gt;Need supportive communication: Implications for motivation in sport, exercise, and physical activity&lt;/title&gt;&lt;secondary-title&gt;Persuasion and Communication in Sport, Exercise, and Physical Activity&lt;/secondary-title&gt;&lt;/titles&gt;&lt;section&gt;10&lt;/section&gt;&lt;dates&gt;&lt;year&gt;2018&lt;/year&gt;&lt;/dates&gt;&lt;pub-location&gt;Abingdon, Oxon&lt;/pub-location&gt;&lt;publisher&gt;Routledge&lt;/publisher&gt;&lt;urls&gt;&lt;/urls&gt;&lt;/record&gt;&lt;/Cite&gt;&lt;/EndNote&gt;</w:instrText>
      </w:r>
      <w:r w:rsidR="007C62B8" w:rsidRPr="00544A46">
        <w:rPr>
          <w:rFonts w:ascii="Calibri" w:hAnsi="Calibri" w:cs="Calibri"/>
        </w:rPr>
        <w:fldChar w:fldCharType="separate"/>
      </w:r>
      <w:r w:rsidR="004B19D0" w:rsidRPr="00544A46">
        <w:rPr>
          <w:rFonts w:ascii="Calibri" w:hAnsi="Calibri" w:cs="Calibri"/>
          <w:noProof/>
        </w:rPr>
        <w:t>(Ntoumanis et al., 2018)</w:t>
      </w:r>
      <w:r w:rsidR="007C62B8" w:rsidRPr="00544A46">
        <w:rPr>
          <w:rFonts w:ascii="Calibri" w:hAnsi="Calibri" w:cs="Calibri"/>
        </w:rPr>
        <w:fldChar w:fldCharType="end"/>
      </w:r>
      <w:r w:rsidR="00EC010F" w:rsidRPr="00544A46">
        <w:rPr>
          <w:rFonts w:ascii="Calibri" w:hAnsi="Calibri" w:cs="Calibri"/>
        </w:rPr>
        <w:t xml:space="preserve">. </w:t>
      </w:r>
    </w:p>
    <w:p w14:paraId="51E7A062" w14:textId="25595DF7" w:rsidR="00EC010F" w:rsidRPr="00544A46" w:rsidRDefault="00EC010F" w:rsidP="00544A46">
      <w:pPr>
        <w:rPr>
          <w:rFonts w:ascii="Calibri" w:hAnsi="Calibri" w:cs="Calibri"/>
        </w:rPr>
      </w:pPr>
    </w:p>
    <w:p w14:paraId="6A1384ED" w14:textId="2109B29A" w:rsidR="00775485" w:rsidRDefault="00775485" w:rsidP="00544A46">
      <w:pPr>
        <w:rPr>
          <w:rFonts w:ascii="Calibri" w:hAnsi="Calibri" w:cs="Calibri"/>
        </w:rPr>
      </w:pPr>
      <w:r w:rsidRPr="00544A46">
        <w:rPr>
          <w:rFonts w:ascii="Calibri" w:hAnsi="Calibri" w:cs="Calibri"/>
        </w:rPr>
        <w:t xml:space="preserve">The </w:t>
      </w:r>
      <w:r w:rsidR="00E92202" w:rsidRPr="00544A46">
        <w:rPr>
          <w:rFonts w:ascii="Calibri" w:hAnsi="Calibri" w:cs="Calibri"/>
        </w:rPr>
        <w:t>ideal</w:t>
      </w:r>
      <w:r w:rsidR="002549C5" w:rsidRPr="00544A46">
        <w:rPr>
          <w:rFonts w:ascii="Calibri" w:hAnsi="Calibri" w:cs="Calibri"/>
        </w:rPr>
        <w:t xml:space="preserve"> </w:t>
      </w:r>
      <w:r w:rsidRPr="00544A46">
        <w:rPr>
          <w:rFonts w:ascii="Calibri" w:hAnsi="Calibri" w:cs="Calibri"/>
        </w:rPr>
        <w:t xml:space="preserve">characteristics which focus group members attributed to </w:t>
      </w:r>
      <w:r w:rsidR="002549C5" w:rsidRPr="00544A46">
        <w:rPr>
          <w:rFonts w:ascii="Calibri" w:hAnsi="Calibri" w:cs="Calibri"/>
        </w:rPr>
        <w:t>a workplace PA champion</w:t>
      </w:r>
      <w:r w:rsidRPr="00544A46">
        <w:rPr>
          <w:rFonts w:ascii="Calibri" w:hAnsi="Calibri" w:cs="Calibri"/>
        </w:rPr>
        <w:t xml:space="preserve"> </w:t>
      </w:r>
      <w:r w:rsidR="00E52D52" w:rsidRPr="00544A46">
        <w:rPr>
          <w:rFonts w:ascii="Calibri" w:hAnsi="Calibri" w:cs="Calibri"/>
        </w:rPr>
        <w:t>are similar to those reported in the existing literature. For example</w:t>
      </w:r>
      <w:r w:rsidR="00867A12">
        <w:rPr>
          <w:rFonts w:ascii="Calibri" w:hAnsi="Calibri" w:cs="Calibri"/>
        </w:rPr>
        <w:t>,</w:t>
      </w:r>
      <w:r w:rsidR="00E52D52" w:rsidRPr="00544A46">
        <w:rPr>
          <w:rFonts w:ascii="Calibri" w:hAnsi="Calibri" w:cs="Calibri"/>
        </w:rPr>
        <w:t xml:space="preserve"> </w:t>
      </w:r>
      <w:proofErr w:type="spellStart"/>
      <w:r w:rsidR="00E52D52" w:rsidRPr="00544A46">
        <w:rPr>
          <w:rFonts w:ascii="Calibri" w:hAnsi="Calibri" w:cs="Calibri"/>
        </w:rPr>
        <w:t>Eng</w:t>
      </w:r>
      <w:proofErr w:type="spellEnd"/>
      <w:r w:rsidR="00E52D52" w:rsidRPr="00544A46">
        <w:rPr>
          <w:rFonts w:ascii="Calibri" w:hAnsi="Calibri" w:cs="Calibri"/>
        </w:rPr>
        <w:t xml:space="preserve"> et al. (1997) described peer helpers as well respected and responsive to others’ needs. Aoun et al. (2017) found programme participants described peer helpers as motivating when they showed similar characteristics to th</w:t>
      </w:r>
      <w:r w:rsidR="002549C5" w:rsidRPr="00544A46">
        <w:rPr>
          <w:rFonts w:ascii="Calibri" w:hAnsi="Calibri" w:cs="Calibri"/>
        </w:rPr>
        <w:t xml:space="preserve">e </w:t>
      </w:r>
      <w:r w:rsidR="00E92202" w:rsidRPr="00544A46">
        <w:rPr>
          <w:rFonts w:ascii="Calibri" w:hAnsi="Calibri" w:cs="Calibri"/>
        </w:rPr>
        <w:t>ideal</w:t>
      </w:r>
      <w:r w:rsidR="002549C5" w:rsidRPr="00544A46">
        <w:rPr>
          <w:rFonts w:ascii="Calibri" w:hAnsi="Calibri" w:cs="Calibri"/>
        </w:rPr>
        <w:t xml:space="preserve"> characteristic</w:t>
      </w:r>
      <w:r w:rsidR="00F85008">
        <w:rPr>
          <w:rFonts w:ascii="Calibri" w:hAnsi="Calibri" w:cs="Calibri"/>
        </w:rPr>
        <w:t>s</w:t>
      </w:r>
      <w:r w:rsidR="002549C5" w:rsidRPr="00544A46">
        <w:rPr>
          <w:rFonts w:ascii="Calibri" w:hAnsi="Calibri" w:cs="Calibri"/>
        </w:rPr>
        <w:t xml:space="preserve"> </w:t>
      </w:r>
      <w:r w:rsidR="00E52D52" w:rsidRPr="00544A46">
        <w:rPr>
          <w:rFonts w:ascii="Calibri" w:hAnsi="Calibri" w:cs="Calibri"/>
        </w:rPr>
        <w:t xml:space="preserve">described in the current study. It would be interesting to explore further the relative importance of personality versus actions in terms of being an effective </w:t>
      </w:r>
      <w:r w:rsidR="002549C5" w:rsidRPr="00544A46">
        <w:rPr>
          <w:rFonts w:ascii="Calibri" w:hAnsi="Calibri" w:cs="Calibri"/>
        </w:rPr>
        <w:t>PA champion</w:t>
      </w:r>
      <w:r w:rsidR="00E52D52" w:rsidRPr="00544A46">
        <w:rPr>
          <w:rFonts w:ascii="Calibri" w:hAnsi="Calibri" w:cs="Calibri"/>
        </w:rPr>
        <w:t xml:space="preserve">. </w:t>
      </w:r>
    </w:p>
    <w:p w14:paraId="09028C9A" w14:textId="41D8AB97" w:rsidR="00867A12" w:rsidRDefault="00867A12" w:rsidP="00544A46">
      <w:pPr>
        <w:rPr>
          <w:rFonts w:ascii="Calibri" w:hAnsi="Calibri" w:cs="Calibri"/>
        </w:rPr>
      </w:pPr>
    </w:p>
    <w:p w14:paraId="52F060F6" w14:textId="6AC4A79D" w:rsidR="00867A12" w:rsidRPr="00867A12" w:rsidRDefault="00867A12" w:rsidP="00544A46">
      <w:pPr>
        <w:rPr>
          <w:rFonts w:ascii="Calibri" w:hAnsi="Calibri" w:cs="Calibri"/>
          <w:b/>
          <w:bCs/>
          <w:i/>
          <w:iCs/>
        </w:rPr>
      </w:pPr>
      <w:r w:rsidRPr="00867A12">
        <w:rPr>
          <w:rFonts w:ascii="Calibri" w:hAnsi="Calibri" w:cs="Calibri"/>
          <w:b/>
          <w:bCs/>
          <w:i/>
          <w:iCs/>
        </w:rPr>
        <w:t>Limitations</w:t>
      </w:r>
    </w:p>
    <w:p w14:paraId="1A6820CF" w14:textId="32457E32" w:rsidR="00775485" w:rsidRPr="00544A46" w:rsidRDefault="00775485" w:rsidP="00544A46">
      <w:pPr>
        <w:rPr>
          <w:rFonts w:ascii="Calibri" w:hAnsi="Calibri" w:cs="Calibri"/>
        </w:rPr>
      </w:pPr>
    </w:p>
    <w:p w14:paraId="077454B0" w14:textId="1839606F" w:rsidR="00765B83" w:rsidRDefault="00B14377" w:rsidP="00544A46">
      <w:pPr>
        <w:rPr>
          <w:rFonts w:ascii="Calibri" w:hAnsi="Calibri" w:cs="Calibri"/>
        </w:rPr>
      </w:pPr>
      <w:r w:rsidRPr="00544A46">
        <w:rPr>
          <w:rFonts w:ascii="Calibri" w:hAnsi="Calibri" w:cs="Calibri"/>
        </w:rPr>
        <w:t>These data are limited by the fact that they were collected within one workplace. The paper provides a case study design which requires replication in other workplaces</w:t>
      </w:r>
      <w:r w:rsidR="0043148F" w:rsidRPr="00544A46">
        <w:rPr>
          <w:rFonts w:ascii="Calibri" w:hAnsi="Calibri" w:cs="Calibri"/>
        </w:rPr>
        <w:t xml:space="preserve"> and different settings</w:t>
      </w:r>
      <w:r w:rsidRPr="00544A46">
        <w:rPr>
          <w:rFonts w:ascii="Calibri" w:hAnsi="Calibri" w:cs="Calibri"/>
        </w:rPr>
        <w:t xml:space="preserve">. </w:t>
      </w:r>
      <w:r w:rsidR="00C501A9" w:rsidRPr="00544A46">
        <w:rPr>
          <w:rFonts w:ascii="Calibri" w:hAnsi="Calibri" w:cs="Calibri"/>
        </w:rPr>
        <w:t xml:space="preserve">It would be interesting to explore whether the PA supportive culture that was present in this case study occurs in other </w:t>
      </w:r>
      <w:r w:rsidR="00C91C72" w:rsidRPr="00544A46">
        <w:rPr>
          <w:rFonts w:ascii="Calibri" w:hAnsi="Calibri" w:cs="Calibri"/>
        </w:rPr>
        <w:t>organisation</w:t>
      </w:r>
      <w:r w:rsidR="00370EB7" w:rsidRPr="00544A46">
        <w:rPr>
          <w:rFonts w:ascii="Calibri" w:hAnsi="Calibri" w:cs="Calibri"/>
        </w:rPr>
        <w:t>s</w:t>
      </w:r>
      <w:r w:rsidR="00C501A9" w:rsidRPr="00544A46">
        <w:rPr>
          <w:rFonts w:ascii="Calibri" w:hAnsi="Calibri" w:cs="Calibri"/>
        </w:rPr>
        <w:t xml:space="preserve"> or whether there is something particular about the </w:t>
      </w:r>
      <w:r w:rsidR="00C91C72" w:rsidRPr="00544A46">
        <w:rPr>
          <w:rFonts w:ascii="Calibri" w:hAnsi="Calibri" w:cs="Calibri"/>
        </w:rPr>
        <w:t>organisation</w:t>
      </w:r>
      <w:r w:rsidR="00C501A9" w:rsidRPr="00544A46">
        <w:rPr>
          <w:rFonts w:ascii="Calibri" w:hAnsi="Calibri" w:cs="Calibri"/>
        </w:rPr>
        <w:t xml:space="preserve"> described here. </w:t>
      </w:r>
      <w:r w:rsidR="00A12EFF" w:rsidRPr="00544A46">
        <w:rPr>
          <w:rFonts w:ascii="Calibri" w:hAnsi="Calibri" w:cs="Calibri"/>
        </w:rPr>
        <w:t xml:space="preserve">Social support </w:t>
      </w:r>
      <w:r w:rsidR="00C501A9" w:rsidRPr="00544A46">
        <w:rPr>
          <w:rFonts w:ascii="Calibri" w:hAnsi="Calibri" w:cs="Calibri"/>
        </w:rPr>
        <w:t xml:space="preserve">is a broad construct and it was not possible to consider all elements within this study. We took one of a number of approaches to defining and exploring social support. </w:t>
      </w:r>
      <w:r w:rsidR="00634426" w:rsidRPr="00544A46">
        <w:rPr>
          <w:rFonts w:ascii="Calibri" w:hAnsi="Calibri" w:cs="Calibri"/>
        </w:rPr>
        <w:t xml:space="preserve">Although social network analysis does allow researchers to acknowledge the inter-connected nature of social support within an </w:t>
      </w:r>
      <w:r w:rsidR="00C91C72" w:rsidRPr="00544A46">
        <w:rPr>
          <w:rFonts w:ascii="Calibri" w:hAnsi="Calibri" w:cs="Calibri"/>
        </w:rPr>
        <w:t>organisation</w:t>
      </w:r>
      <w:r w:rsidR="00370EB7" w:rsidRPr="00544A46">
        <w:rPr>
          <w:rFonts w:ascii="Calibri" w:hAnsi="Calibri" w:cs="Calibri"/>
        </w:rPr>
        <w:t>al</w:t>
      </w:r>
      <w:r w:rsidR="00634426" w:rsidRPr="00544A46">
        <w:rPr>
          <w:rFonts w:ascii="Calibri" w:hAnsi="Calibri" w:cs="Calibri"/>
        </w:rPr>
        <w:t xml:space="preserve"> structure, it is limited by data collection. </w:t>
      </w:r>
      <w:r w:rsidR="00765B83">
        <w:rPr>
          <w:rFonts w:ascii="Calibri" w:hAnsi="Calibri" w:cs="Calibri"/>
        </w:rPr>
        <w:t>Not</w:t>
      </w:r>
      <w:r w:rsidR="00E47DF7">
        <w:rPr>
          <w:rFonts w:ascii="Calibri" w:hAnsi="Calibri" w:cs="Calibri"/>
        </w:rPr>
        <w:t xml:space="preserve"> all employees in the organisation</w:t>
      </w:r>
      <w:r w:rsidR="00765B83">
        <w:rPr>
          <w:rFonts w:ascii="Calibri" w:hAnsi="Calibri" w:cs="Calibri"/>
        </w:rPr>
        <w:t xml:space="preserve"> volunteered to participate and so we do not know the full extent to which social support for PA was present within the workplace studied. </w:t>
      </w:r>
    </w:p>
    <w:p w14:paraId="6B6EFEB8" w14:textId="746D4CE8" w:rsidR="0097781C" w:rsidRPr="00544A46" w:rsidRDefault="0097781C" w:rsidP="00544A46">
      <w:pPr>
        <w:rPr>
          <w:rFonts w:ascii="Calibri" w:hAnsi="Calibri" w:cs="Calibri"/>
        </w:rPr>
      </w:pPr>
    </w:p>
    <w:p w14:paraId="1C2EC38B" w14:textId="77777777" w:rsidR="009F6CDC" w:rsidRPr="00544A46" w:rsidRDefault="009F6CDC" w:rsidP="00544A46">
      <w:pPr>
        <w:rPr>
          <w:rFonts w:ascii="Calibri" w:hAnsi="Calibri" w:cs="Calibri"/>
        </w:rPr>
      </w:pPr>
    </w:p>
    <w:p w14:paraId="7C139846" w14:textId="77777777" w:rsidR="00867A12" w:rsidRPr="00867A12" w:rsidRDefault="00867A12" w:rsidP="00544A46">
      <w:pPr>
        <w:rPr>
          <w:rFonts w:ascii="Calibri" w:hAnsi="Calibri" w:cs="Calibri"/>
          <w:b/>
          <w:bCs/>
        </w:rPr>
      </w:pPr>
      <w:r w:rsidRPr="00867A12">
        <w:rPr>
          <w:rFonts w:ascii="Calibri" w:hAnsi="Calibri" w:cs="Calibri"/>
          <w:b/>
          <w:bCs/>
        </w:rPr>
        <w:t>Conclusion</w:t>
      </w:r>
    </w:p>
    <w:p w14:paraId="396E5E41" w14:textId="77777777" w:rsidR="00867A12" w:rsidRDefault="00867A12" w:rsidP="00544A46">
      <w:pPr>
        <w:rPr>
          <w:rFonts w:ascii="Calibri" w:hAnsi="Calibri" w:cs="Calibri"/>
        </w:rPr>
      </w:pPr>
    </w:p>
    <w:p w14:paraId="49107826" w14:textId="4DEF8EC5" w:rsidR="0043148F" w:rsidRPr="00544A46" w:rsidRDefault="00867A12" w:rsidP="00544A46">
      <w:pPr>
        <w:rPr>
          <w:rFonts w:ascii="Calibri" w:hAnsi="Calibri" w:cs="Calibri"/>
        </w:rPr>
      </w:pPr>
      <w:r>
        <w:rPr>
          <w:rFonts w:ascii="Calibri" w:hAnsi="Calibri" w:cs="Calibri"/>
        </w:rPr>
        <w:t>F</w:t>
      </w:r>
      <w:r w:rsidR="0043148F" w:rsidRPr="00544A46">
        <w:rPr>
          <w:rFonts w:ascii="Calibri" w:hAnsi="Calibri" w:cs="Calibri"/>
        </w:rPr>
        <w:t xml:space="preserve">indings </w:t>
      </w:r>
      <w:r>
        <w:rPr>
          <w:rFonts w:ascii="Calibri" w:hAnsi="Calibri" w:cs="Calibri"/>
        </w:rPr>
        <w:t xml:space="preserve">from this study </w:t>
      </w:r>
      <w:r w:rsidR="00CD3A9F" w:rsidRPr="00544A46">
        <w:rPr>
          <w:rFonts w:ascii="Calibri" w:hAnsi="Calibri" w:cs="Calibri"/>
        </w:rPr>
        <w:t xml:space="preserve">could </w:t>
      </w:r>
      <w:r w:rsidR="0043148F" w:rsidRPr="00544A46">
        <w:rPr>
          <w:rFonts w:ascii="Calibri" w:hAnsi="Calibri" w:cs="Calibri"/>
        </w:rPr>
        <w:t xml:space="preserve">help inform the selection and training of peer PA champions in future intervention </w:t>
      </w:r>
      <w:r w:rsidR="00370EB7" w:rsidRPr="00544A46">
        <w:rPr>
          <w:rFonts w:ascii="Calibri" w:hAnsi="Calibri" w:cs="Calibri"/>
        </w:rPr>
        <w:t>program</w:t>
      </w:r>
      <w:r w:rsidR="00FF4174">
        <w:rPr>
          <w:rFonts w:ascii="Calibri" w:hAnsi="Calibri" w:cs="Calibri"/>
        </w:rPr>
        <w:t>me</w:t>
      </w:r>
      <w:r w:rsidR="00370EB7" w:rsidRPr="00544A46">
        <w:rPr>
          <w:rFonts w:ascii="Calibri" w:hAnsi="Calibri" w:cs="Calibri"/>
        </w:rPr>
        <w:t>s</w:t>
      </w:r>
      <w:r w:rsidR="00BC17BC" w:rsidRPr="00544A46">
        <w:rPr>
          <w:rFonts w:ascii="Calibri" w:hAnsi="Calibri" w:cs="Calibri"/>
        </w:rPr>
        <w:t>.</w:t>
      </w:r>
      <w:r w:rsidR="00890052">
        <w:rPr>
          <w:rFonts w:ascii="Calibri" w:hAnsi="Calibri" w:cs="Calibri"/>
        </w:rPr>
        <w:t xml:space="preserve"> Rather than thinking of social support as a single construct </w:t>
      </w:r>
      <w:r w:rsidR="00A95324">
        <w:rPr>
          <w:rFonts w:ascii="Calibri" w:hAnsi="Calibri" w:cs="Calibri"/>
        </w:rPr>
        <w:t xml:space="preserve">practitioners should develop </w:t>
      </w:r>
      <w:r w:rsidR="0080134A">
        <w:rPr>
          <w:rFonts w:ascii="Calibri" w:hAnsi="Calibri" w:cs="Calibri"/>
        </w:rPr>
        <w:t xml:space="preserve">separate </w:t>
      </w:r>
      <w:r w:rsidR="00A95324">
        <w:rPr>
          <w:rFonts w:ascii="Calibri" w:hAnsi="Calibri" w:cs="Calibri"/>
        </w:rPr>
        <w:t xml:space="preserve">intervention strategies </w:t>
      </w:r>
      <w:r w:rsidR="0080134A">
        <w:rPr>
          <w:rFonts w:ascii="Calibri" w:hAnsi="Calibri" w:cs="Calibri"/>
        </w:rPr>
        <w:t>to</w:t>
      </w:r>
      <w:r w:rsidR="00A95324">
        <w:rPr>
          <w:rFonts w:ascii="Calibri" w:hAnsi="Calibri" w:cs="Calibri"/>
        </w:rPr>
        <w:t xml:space="preserve"> provide </w:t>
      </w:r>
      <w:r w:rsidR="00D43437">
        <w:rPr>
          <w:rFonts w:ascii="Calibri" w:hAnsi="Calibri" w:cs="Calibri"/>
        </w:rPr>
        <w:t>information</w:t>
      </w:r>
      <w:r w:rsidR="0080134A">
        <w:rPr>
          <w:rFonts w:ascii="Calibri" w:hAnsi="Calibri" w:cs="Calibri"/>
        </w:rPr>
        <w:t>al, companionship, emotional and</w:t>
      </w:r>
      <w:r w:rsidR="00D43437">
        <w:rPr>
          <w:rFonts w:ascii="Calibri" w:hAnsi="Calibri" w:cs="Calibri"/>
        </w:rPr>
        <w:t xml:space="preserve"> validation </w:t>
      </w:r>
      <w:r w:rsidR="00A95324">
        <w:rPr>
          <w:rFonts w:ascii="Calibri" w:hAnsi="Calibri" w:cs="Calibri"/>
        </w:rPr>
        <w:t xml:space="preserve">support. </w:t>
      </w:r>
      <w:r w:rsidR="00BC17BC" w:rsidRPr="00544A46">
        <w:rPr>
          <w:rFonts w:ascii="Calibri" w:hAnsi="Calibri" w:cs="Calibri"/>
        </w:rPr>
        <w:t xml:space="preserve"> </w:t>
      </w:r>
      <w:r w:rsidR="001B30FA" w:rsidRPr="00544A46">
        <w:rPr>
          <w:rFonts w:ascii="Calibri" w:hAnsi="Calibri" w:cs="Calibri"/>
        </w:rPr>
        <w:t xml:space="preserve">Support providers with similar </w:t>
      </w:r>
      <w:r w:rsidR="0043148F" w:rsidRPr="00544A46">
        <w:rPr>
          <w:rFonts w:ascii="Calibri" w:hAnsi="Calibri" w:cs="Calibri"/>
        </w:rPr>
        <w:t>PA</w:t>
      </w:r>
      <w:r w:rsidR="001B30FA" w:rsidRPr="00544A46">
        <w:rPr>
          <w:rFonts w:ascii="Calibri" w:hAnsi="Calibri" w:cs="Calibri"/>
        </w:rPr>
        <w:t xml:space="preserve"> characteristics as the </w:t>
      </w:r>
      <w:r w:rsidR="0043148F" w:rsidRPr="00544A46">
        <w:rPr>
          <w:rFonts w:ascii="Calibri" w:hAnsi="Calibri" w:cs="Calibri"/>
        </w:rPr>
        <w:t xml:space="preserve">support recipients may be most effective. Champions’ </w:t>
      </w:r>
      <w:r w:rsidR="0043148F" w:rsidRPr="00544A46">
        <w:rPr>
          <w:rFonts w:ascii="Calibri" w:hAnsi="Calibri" w:cs="Calibri"/>
        </w:rPr>
        <w:lastRenderedPageBreak/>
        <w:t>training should include education on how to support individuals</w:t>
      </w:r>
      <w:r w:rsidR="000854A6" w:rsidRPr="00544A46">
        <w:rPr>
          <w:rFonts w:ascii="Calibri" w:hAnsi="Calibri" w:cs="Calibri"/>
        </w:rPr>
        <w:t>’</w:t>
      </w:r>
      <w:r w:rsidR="0043148F" w:rsidRPr="00544A46">
        <w:rPr>
          <w:rFonts w:ascii="Calibri" w:hAnsi="Calibri" w:cs="Calibri"/>
        </w:rPr>
        <w:t xml:space="preserve"> needs for autonomy, competence and relatedness in a </w:t>
      </w:r>
      <w:r w:rsidR="004B707F" w:rsidRPr="00544A46">
        <w:rPr>
          <w:rFonts w:ascii="Calibri" w:hAnsi="Calibri" w:cs="Calibri"/>
        </w:rPr>
        <w:t>PA</w:t>
      </w:r>
      <w:r w:rsidR="0043148F" w:rsidRPr="00544A46">
        <w:rPr>
          <w:rFonts w:ascii="Calibri" w:hAnsi="Calibri" w:cs="Calibri"/>
        </w:rPr>
        <w:t xml:space="preserve"> context. Finally, the findings may have implications in the wider peer support literature as well as for PA interventions. </w:t>
      </w:r>
    </w:p>
    <w:p w14:paraId="1FB4AE38" w14:textId="2B1C65CE" w:rsidR="00485AA0" w:rsidRPr="00544A46" w:rsidRDefault="00485AA0" w:rsidP="00544A46">
      <w:pPr>
        <w:rPr>
          <w:rFonts w:ascii="Calibri" w:hAnsi="Calibri" w:cs="Calibri"/>
        </w:rPr>
      </w:pPr>
    </w:p>
    <w:p w14:paraId="0DEB749A" w14:textId="77777777" w:rsidR="00485AA0" w:rsidRPr="00544A46" w:rsidRDefault="00485AA0" w:rsidP="00544A46">
      <w:pPr>
        <w:rPr>
          <w:rFonts w:ascii="Calibri" w:hAnsi="Calibri" w:cs="Calibri"/>
          <w:b/>
        </w:rPr>
      </w:pPr>
      <w:r w:rsidRPr="00544A46">
        <w:rPr>
          <w:rFonts w:ascii="Calibri" w:hAnsi="Calibri" w:cs="Calibri"/>
          <w:b/>
        </w:rPr>
        <w:t>Acknowledgements</w:t>
      </w:r>
    </w:p>
    <w:p w14:paraId="2D53BFA2" w14:textId="77777777" w:rsidR="00544A46" w:rsidRDefault="00544A46" w:rsidP="00544A46">
      <w:pPr>
        <w:rPr>
          <w:rFonts w:ascii="Calibri" w:hAnsi="Calibri" w:cs="Calibri"/>
        </w:rPr>
      </w:pPr>
    </w:p>
    <w:p w14:paraId="1CE4F5B0" w14:textId="18594F8D" w:rsidR="00485AA0" w:rsidRPr="00544A46" w:rsidRDefault="00116068" w:rsidP="00544A46">
      <w:pPr>
        <w:rPr>
          <w:rFonts w:ascii="Calibri" w:hAnsi="Calibri" w:cs="Calibri"/>
        </w:rPr>
      </w:pPr>
      <w:r>
        <w:rPr>
          <w:rFonts w:ascii="Calibri" w:hAnsi="Calibri" w:cs="Calibri"/>
        </w:rPr>
        <w:t>We</w:t>
      </w:r>
      <w:r w:rsidR="00485AA0" w:rsidRPr="00544A46">
        <w:rPr>
          <w:rFonts w:ascii="Calibri" w:hAnsi="Calibri" w:cs="Calibri"/>
        </w:rPr>
        <w:t xml:space="preserve"> thank the individuals who participated in this study for their time and input as well as the management where the study was conducted who facilitated the research process. </w:t>
      </w:r>
    </w:p>
    <w:p w14:paraId="7B7A5E0F" w14:textId="77777777" w:rsidR="00485AA0" w:rsidRPr="00544A46" w:rsidRDefault="00485AA0" w:rsidP="00544A46">
      <w:pPr>
        <w:rPr>
          <w:rFonts w:ascii="Calibri" w:hAnsi="Calibri" w:cs="Calibri"/>
        </w:rPr>
      </w:pPr>
    </w:p>
    <w:p w14:paraId="33A527D6" w14:textId="58E409E0" w:rsidR="00495107" w:rsidRPr="00544A46" w:rsidRDefault="00495107" w:rsidP="00544A46">
      <w:pPr>
        <w:rPr>
          <w:rFonts w:ascii="Calibri" w:hAnsi="Calibri" w:cs="Calibri"/>
        </w:rPr>
      </w:pPr>
      <w:r w:rsidRPr="00544A46">
        <w:rPr>
          <w:rFonts w:ascii="Calibri" w:hAnsi="Calibri" w:cs="Calibri"/>
        </w:rPr>
        <w:br w:type="page"/>
      </w:r>
    </w:p>
    <w:p w14:paraId="77D66926" w14:textId="49557041" w:rsidR="00CF7F5D" w:rsidRDefault="00CF7F5D" w:rsidP="00544A46">
      <w:pPr>
        <w:rPr>
          <w:rFonts w:ascii="Calibri" w:hAnsi="Calibri" w:cs="Calibri"/>
          <w:b/>
        </w:rPr>
      </w:pPr>
      <w:r w:rsidRPr="00544A46">
        <w:rPr>
          <w:rFonts w:ascii="Calibri" w:hAnsi="Calibri" w:cs="Calibri"/>
          <w:b/>
        </w:rPr>
        <w:lastRenderedPageBreak/>
        <w:t>References</w:t>
      </w:r>
    </w:p>
    <w:p w14:paraId="6DC05550" w14:textId="77777777" w:rsidR="009C17E4" w:rsidRPr="00544A46" w:rsidRDefault="009C17E4" w:rsidP="00544A46">
      <w:pPr>
        <w:rPr>
          <w:rFonts w:ascii="Calibri" w:hAnsi="Calibri" w:cs="Calibri"/>
          <w:b/>
        </w:rPr>
      </w:pPr>
    </w:p>
    <w:p w14:paraId="6417F809" w14:textId="77777777" w:rsidR="00A91342" w:rsidRPr="00544A46" w:rsidRDefault="00CF7F5D" w:rsidP="00544A46">
      <w:pPr>
        <w:pStyle w:val="EndNoteBibliography"/>
        <w:ind w:left="720" w:hanging="720"/>
        <w:rPr>
          <w:rFonts w:ascii="Calibri" w:hAnsi="Calibri" w:cs="Calibri"/>
        </w:rPr>
      </w:pPr>
      <w:r w:rsidRPr="00544A46">
        <w:rPr>
          <w:rFonts w:ascii="Calibri" w:hAnsi="Calibri" w:cs="Calibri"/>
        </w:rPr>
        <w:fldChar w:fldCharType="begin"/>
      </w:r>
      <w:r w:rsidRPr="00544A46">
        <w:rPr>
          <w:rFonts w:ascii="Calibri" w:hAnsi="Calibri" w:cs="Calibri"/>
        </w:rPr>
        <w:instrText xml:space="preserve"> ADDIN EN.REFLIST </w:instrText>
      </w:r>
      <w:r w:rsidRPr="00544A46">
        <w:rPr>
          <w:rFonts w:ascii="Calibri" w:hAnsi="Calibri" w:cs="Calibri"/>
        </w:rPr>
        <w:fldChar w:fldCharType="separate"/>
      </w:r>
      <w:r w:rsidR="00A91342" w:rsidRPr="00544A46">
        <w:rPr>
          <w:rFonts w:ascii="Calibri" w:hAnsi="Calibri" w:cs="Calibri"/>
        </w:rPr>
        <w:t xml:space="preserve">Abraham C and Graham-Rowe E. (2009) Are worksite interventions effective in increasing physical activity? A systematic review and meta-analysis. </w:t>
      </w:r>
      <w:r w:rsidR="00A91342" w:rsidRPr="00544A46">
        <w:rPr>
          <w:rFonts w:ascii="Calibri" w:hAnsi="Calibri" w:cs="Calibri"/>
          <w:i/>
        </w:rPr>
        <w:t>Health Psychology Review</w:t>
      </w:r>
      <w:r w:rsidR="00A91342" w:rsidRPr="00544A46">
        <w:rPr>
          <w:rFonts w:ascii="Calibri" w:hAnsi="Calibri" w:cs="Calibri"/>
        </w:rPr>
        <w:t xml:space="preserve"> 3: 108-144.</w:t>
      </w:r>
    </w:p>
    <w:p w14:paraId="5EBF15D0"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Antonucci TC. (1985) Social support: theoretical advances, recent findings and pressing issues. In: Sarason IG (ed) </w:t>
      </w:r>
      <w:r w:rsidRPr="00544A46">
        <w:rPr>
          <w:rFonts w:ascii="Calibri" w:hAnsi="Calibri" w:cs="Calibri"/>
          <w:i/>
        </w:rPr>
        <w:t>Social Support: Theory, Research and Applications.</w:t>
      </w:r>
      <w:r w:rsidRPr="00544A46">
        <w:rPr>
          <w:rFonts w:ascii="Calibri" w:hAnsi="Calibri" w:cs="Calibri"/>
        </w:rPr>
        <w:t xml:space="preserve"> Netherlands: Springer, pp.21-37.</w:t>
      </w:r>
    </w:p>
    <w:p w14:paraId="660D7564" w14:textId="2E5E5DAE"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Aoun S, Sainsbury K, Mullan B, et al. (2017) "Champion" behavior in a community obesity reduction program: Feedback from peers. </w:t>
      </w:r>
      <w:r w:rsidRPr="00544A46">
        <w:rPr>
          <w:rFonts w:ascii="Calibri" w:hAnsi="Calibri" w:cs="Calibri"/>
          <w:i/>
        </w:rPr>
        <w:t>Journal of Health Psychology</w:t>
      </w:r>
      <w:r w:rsidRPr="00544A46">
        <w:rPr>
          <w:rFonts w:ascii="Calibri" w:hAnsi="Calibri" w:cs="Calibri"/>
        </w:rPr>
        <w:t xml:space="preserve"> 22: 148-157.</w:t>
      </w:r>
    </w:p>
    <w:p w14:paraId="73588219"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Aoun S, Shahid S, Le L, et al. (2013a) Champions in a lifestyle risk-modification program: reflections on their training and experiences. </w:t>
      </w:r>
      <w:r w:rsidRPr="00544A46">
        <w:rPr>
          <w:rFonts w:ascii="Calibri" w:hAnsi="Calibri" w:cs="Calibri"/>
          <w:i/>
        </w:rPr>
        <w:t>Health Promotion Journal of Australia</w:t>
      </w:r>
      <w:r w:rsidRPr="00544A46">
        <w:rPr>
          <w:rFonts w:ascii="Calibri" w:hAnsi="Calibri" w:cs="Calibri"/>
        </w:rPr>
        <w:t xml:space="preserve"> 24: 7-12.</w:t>
      </w:r>
    </w:p>
    <w:p w14:paraId="5F750C1D" w14:textId="32DD72E2"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Aoun S, Shahid S, Le L, et al. (2013b) The role and influence of ‘Champions’ in a community-based lifestyle risk modification programme. </w:t>
      </w:r>
      <w:r w:rsidRPr="00544A46">
        <w:rPr>
          <w:rFonts w:ascii="Calibri" w:hAnsi="Calibri" w:cs="Calibri"/>
          <w:i/>
        </w:rPr>
        <w:t>Journal of Health Psychology</w:t>
      </w:r>
      <w:r w:rsidRPr="00544A46">
        <w:rPr>
          <w:rFonts w:ascii="Calibri" w:hAnsi="Calibri" w:cs="Calibri"/>
        </w:rPr>
        <w:t xml:space="preserve"> 18: 528-541.</w:t>
      </w:r>
    </w:p>
    <w:p w14:paraId="51126D52"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Bandura A. (1989) Human agency in social cognitive theory. </w:t>
      </w:r>
      <w:r w:rsidRPr="00544A46">
        <w:rPr>
          <w:rFonts w:ascii="Calibri" w:hAnsi="Calibri" w:cs="Calibri"/>
          <w:i/>
        </w:rPr>
        <w:t>American Psychologist</w:t>
      </w:r>
      <w:r w:rsidRPr="00544A46">
        <w:rPr>
          <w:rFonts w:ascii="Calibri" w:hAnsi="Calibri" w:cs="Calibri"/>
        </w:rPr>
        <w:t xml:space="preserve"> 44: 1175-1184.</w:t>
      </w:r>
    </w:p>
    <w:p w14:paraId="76CD4C76" w14:textId="1BE218F4"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Best KL, Miller WC, Eng JJ, et al. (2016) Systematic Review and Meta-Analysis of Peer-Led Self-Management Programs for Increasing Physical Activity. </w:t>
      </w:r>
      <w:r w:rsidRPr="00544A46">
        <w:rPr>
          <w:rFonts w:ascii="Calibri" w:hAnsi="Calibri" w:cs="Calibri"/>
          <w:i/>
        </w:rPr>
        <w:t>International Journal of Behavioral Medicine</w:t>
      </w:r>
      <w:r w:rsidRPr="00544A46">
        <w:rPr>
          <w:rFonts w:ascii="Calibri" w:hAnsi="Calibri" w:cs="Calibri"/>
        </w:rPr>
        <w:t xml:space="preserve"> 23: 527-538.</w:t>
      </w:r>
    </w:p>
    <w:p w14:paraId="2B7823E7"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Booth JE, Park KW and Glomb TM. (2009) Employer-supported volunteering benefits: Gift exchange among employers, employees, and volunteer organizations. </w:t>
      </w:r>
      <w:r w:rsidRPr="00544A46">
        <w:rPr>
          <w:rFonts w:ascii="Calibri" w:hAnsi="Calibri" w:cs="Calibri"/>
          <w:i/>
        </w:rPr>
        <w:t>Human Resource Management</w:t>
      </w:r>
      <w:r w:rsidRPr="00544A46">
        <w:rPr>
          <w:rFonts w:ascii="Calibri" w:hAnsi="Calibri" w:cs="Calibri"/>
        </w:rPr>
        <w:t xml:space="preserve"> 48: 227-249.</w:t>
      </w:r>
    </w:p>
    <w:p w14:paraId="76FD5CFE"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Borgatti SP. (2002) </w:t>
      </w:r>
      <w:r w:rsidRPr="009C17E4">
        <w:rPr>
          <w:rFonts w:ascii="Calibri" w:hAnsi="Calibri" w:cs="Calibri"/>
          <w:i/>
          <w:iCs/>
        </w:rPr>
        <w:t>NetDraw Software for Network Visualization</w:t>
      </w:r>
      <w:r w:rsidRPr="00544A46">
        <w:rPr>
          <w:rFonts w:ascii="Calibri" w:hAnsi="Calibri" w:cs="Calibri"/>
        </w:rPr>
        <w:t>. Lexington, Kentucky.</w:t>
      </w:r>
    </w:p>
    <w:p w14:paraId="24A0E6E9"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Borgatti SP, Everett MG and Freeman LC. (1999) UCINET 6.0 Version 1.00. Natick.</w:t>
      </w:r>
    </w:p>
    <w:p w14:paraId="35FF6FE3"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Braun V and Clarke V. (2006) Using thematic analysis in psychology. </w:t>
      </w:r>
      <w:r w:rsidRPr="00544A46">
        <w:rPr>
          <w:rFonts w:ascii="Calibri" w:hAnsi="Calibri" w:cs="Calibri"/>
          <w:i/>
        </w:rPr>
        <w:t>Qualitative Research in Psychology</w:t>
      </w:r>
      <w:r w:rsidRPr="00544A46">
        <w:rPr>
          <w:rFonts w:ascii="Calibri" w:hAnsi="Calibri" w:cs="Calibri"/>
        </w:rPr>
        <w:t xml:space="preserve"> 3: 77-101.</w:t>
      </w:r>
    </w:p>
    <w:p w14:paraId="2053CA02" w14:textId="67632FC8"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Bull F and Bauman A. (2014) Physical activity guidelines and national population-based actions. In: Clow A and Edmunds S (eds) </w:t>
      </w:r>
      <w:r w:rsidRPr="00544A46">
        <w:rPr>
          <w:rFonts w:ascii="Calibri" w:hAnsi="Calibri" w:cs="Calibri"/>
          <w:i/>
        </w:rPr>
        <w:t>Physical Activity and Mental Health.</w:t>
      </w:r>
      <w:r w:rsidRPr="00544A46">
        <w:rPr>
          <w:rFonts w:ascii="Calibri" w:hAnsi="Calibri" w:cs="Calibri"/>
        </w:rPr>
        <w:t xml:space="preserve"> Champaign, IL: Human Kinetics, pp.17-40.</w:t>
      </w:r>
    </w:p>
    <w:p w14:paraId="5131F121"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Chu AH, Koh D, Moy FM, et al. (2014) Do workplace physical activity interventions improve mental health outcomes? </w:t>
      </w:r>
      <w:r w:rsidRPr="00544A46">
        <w:rPr>
          <w:rFonts w:ascii="Calibri" w:hAnsi="Calibri" w:cs="Calibri"/>
          <w:i/>
        </w:rPr>
        <w:t>Occupational Medicine</w:t>
      </w:r>
      <w:r w:rsidRPr="00544A46">
        <w:rPr>
          <w:rFonts w:ascii="Calibri" w:hAnsi="Calibri" w:cs="Calibri"/>
        </w:rPr>
        <w:t xml:space="preserve"> 64: 235-245.</w:t>
      </w:r>
    </w:p>
    <w:p w14:paraId="49D3BCA6"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Clarke V and Braun V. (2014) Thematic analysis. In: Michalos AC (ed) </w:t>
      </w:r>
      <w:r w:rsidRPr="00544A46">
        <w:rPr>
          <w:rFonts w:ascii="Calibri" w:hAnsi="Calibri" w:cs="Calibri"/>
          <w:i/>
        </w:rPr>
        <w:t>Encyclopaedia of Quality of Life and Well-Being Research.</w:t>
      </w:r>
      <w:r w:rsidRPr="00544A46">
        <w:rPr>
          <w:rFonts w:ascii="Calibri" w:hAnsi="Calibri" w:cs="Calibri"/>
        </w:rPr>
        <w:t xml:space="preserve"> Dordrecht, Netherlands: Springer, pp.6626-6628.</w:t>
      </w:r>
    </w:p>
    <w:p w14:paraId="14C5A672"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Conn VS, Hafdahl AR, Cooper PS, et al. (2009) Meta-Analysis of Workplace Physical Activity Interventions. </w:t>
      </w:r>
      <w:r w:rsidRPr="00544A46">
        <w:rPr>
          <w:rFonts w:ascii="Calibri" w:hAnsi="Calibri" w:cs="Calibri"/>
          <w:i/>
        </w:rPr>
        <w:t>American Journal of Preventive Medicine</w:t>
      </w:r>
      <w:r w:rsidRPr="00544A46">
        <w:rPr>
          <w:rFonts w:ascii="Calibri" w:hAnsi="Calibri" w:cs="Calibri"/>
        </w:rPr>
        <w:t xml:space="preserve"> 37: 330-339.</w:t>
      </w:r>
    </w:p>
    <w:p w14:paraId="75FDB408"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Costa CA, Chalip L, Christine Green B, et al. (2006) Reconsidering the Role of Training in Event Volunteers’ Satisfaction. </w:t>
      </w:r>
      <w:r w:rsidRPr="00544A46">
        <w:rPr>
          <w:rFonts w:ascii="Calibri" w:hAnsi="Calibri" w:cs="Calibri"/>
          <w:i/>
        </w:rPr>
        <w:t>Sport Management Review</w:t>
      </w:r>
      <w:r w:rsidRPr="00544A46">
        <w:rPr>
          <w:rFonts w:ascii="Calibri" w:hAnsi="Calibri" w:cs="Calibri"/>
        </w:rPr>
        <w:t xml:space="preserve"> 9: 165-182.</w:t>
      </w:r>
    </w:p>
    <w:p w14:paraId="2E48AB29" w14:textId="7BDA81FD"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Craig CL, Marshall AL, Sjostrom M, et al. (2003) International physical activity questionnaire: 12-country reliability and validity. </w:t>
      </w:r>
      <w:r w:rsidRPr="00544A46">
        <w:rPr>
          <w:rFonts w:ascii="Calibri" w:hAnsi="Calibri" w:cs="Calibri"/>
          <w:i/>
        </w:rPr>
        <w:t>Medicine and Science in Sports and Exercise</w:t>
      </w:r>
      <w:r w:rsidRPr="00544A46">
        <w:rPr>
          <w:rFonts w:ascii="Calibri" w:hAnsi="Calibri" w:cs="Calibri"/>
        </w:rPr>
        <w:t xml:space="preserve"> 35: 1381-1395.</w:t>
      </w:r>
    </w:p>
    <w:p w14:paraId="618E1CEA" w14:textId="19F7DA9D" w:rsidR="00530225" w:rsidRPr="00544A46" w:rsidRDefault="00530225" w:rsidP="00544A46">
      <w:pPr>
        <w:pStyle w:val="EndNoteBibliography"/>
        <w:ind w:left="720" w:hanging="720"/>
        <w:rPr>
          <w:rFonts w:ascii="Calibri" w:hAnsi="Calibri" w:cs="Calibri"/>
        </w:rPr>
      </w:pPr>
      <w:r w:rsidRPr="00544A46">
        <w:rPr>
          <w:rFonts w:ascii="Calibri" w:hAnsi="Calibri" w:cs="Calibri"/>
        </w:rPr>
        <w:t xml:space="preserve">Creswell JW, (2015) </w:t>
      </w:r>
      <w:r w:rsidRPr="009C17E4">
        <w:rPr>
          <w:rFonts w:ascii="Calibri" w:hAnsi="Calibri" w:cs="Calibri"/>
          <w:i/>
          <w:iCs/>
        </w:rPr>
        <w:t>A concise introduction to mixed methods research</w:t>
      </w:r>
      <w:r w:rsidRPr="00544A46">
        <w:rPr>
          <w:rFonts w:ascii="Calibri" w:hAnsi="Calibri" w:cs="Calibri"/>
        </w:rPr>
        <w:t>. London: Sage Publications.</w:t>
      </w:r>
    </w:p>
    <w:p w14:paraId="746E07A1"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lastRenderedPageBreak/>
        <w:t xml:space="preserve">Croezen S, Picavet HS, Haveman-Nies A, et al. (2012) Do positive or negative experiences of social support relate to current and future health? Results from the Doetinchem Cohort Study. </w:t>
      </w:r>
      <w:r w:rsidRPr="00544A46">
        <w:rPr>
          <w:rFonts w:ascii="Calibri" w:hAnsi="Calibri" w:cs="Calibri"/>
          <w:i/>
        </w:rPr>
        <w:t>BMC Public Health</w:t>
      </w:r>
      <w:r w:rsidRPr="00544A46">
        <w:rPr>
          <w:rFonts w:ascii="Calibri" w:hAnsi="Calibri" w:cs="Calibri"/>
        </w:rPr>
        <w:t xml:space="preserve"> 12: 65.</w:t>
      </w:r>
    </w:p>
    <w:p w14:paraId="358AE953"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Dugdill L, Brettle A, Hulme C, et al. (2008) Workplace physical activity interventions: a systematic review. </w:t>
      </w:r>
      <w:r w:rsidRPr="00544A46">
        <w:rPr>
          <w:rFonts w:ascii="Calibri" w:hAnsi="Calibri" w:cs="Calibri"/>
          <w:i/>
        </w:rPr>
        <w:t>International Journal of Workplace Health Management</w:t>
      </w:r>
      <w:r w:rsidRPr="00544A46">
        <w:rPr>
          <w:rFonts w:ascii="Calibri" w:hAnsi="Calibri" w:cs="Calibri"/>
        </w:rPr>
        <w:t xml:space="preserve"> 1: 20-40.</w:t>
      </w:r>
    </w:p>
    <w:p w14:paraId="6983E19F"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Eng E, Parker E and Harlan C. (1997) Lay health advisor intervention strategies: A continuum from natural helping to paraprofessional helping. </w:t>
      </w:r>
      <w:r w:rsidRPr="00544A46">
        <w:rPr>
          <w:rFonts w:ascii="Calibri" w:hAnsi="Calibri" w:cs="Calibri"/>
          <w:i/>
        </w:rPr>
        <w:t>Health Education &amp; Behavior</w:t>
      </w:r>
      <w:r w:rsidRPr="00544A46">
        <w:rPr>
          <w:rFonts w:ascii="Calibri" w:hAnsi="Calibri" w:cs="Calibri"/>
        </w:rPr>
        <w:t xml:space="preserve"> 24: 413-417.</w:t>
      </w:r>
    </w:p>
    <w:p w14:paraId="23D31497" w14:textId="3DB66E55"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Heaney CA and Israel BA. (2008) Social networks and social support. In: Glanz K, Rimer BK and Viswanath K (eds) </w:t>
      </w:r>
      <w:r w:rsidRPr="00544A46">
        <w:rPr>
          <w:rFonts w:ascii="Calibri" w:hAnsi="Calibri" w:cs="Calibri"/>
          <w:i/>
        </w:rPr>
        <w:t xml:space="preserve">Health behavior and health education: theory, research, and practice. </w:t>
      </w:r>
      <w:r w:rsidRPr="00544A46">
        <w:rPr>
          <w:rFonts w:ascii="Calibri" w:hAnsi="Calibri" w:cs="Calibri"/>
        </w:rPr>
        <w:t>4th ed. San Francisco: Jossey-Bass, pp.189-210.</w:t>
      </w:r>
    </w:p>
    <w:p w14:paraId="1AB37831" w14:textId="7523B824" w:rsidR="00FA76ED" w:rsidRPr="00544A46" w:rsidRDefault="00FA76ED" w:rsidP="00544A46">
      <w:pPr>
        <w:pStyle w:val="EndNoteBibliography"/>
        <w:ind w:left="720" w:hanging="720"/>
        <w:rPr>
          <w:rFonts w:ascii="Calibri" w:hAnsi="Calibri" w:cs="Calibri"/>
        </w:rPr>
      </w:pPr>
      <w:r w:rsidRPr="00544A46">
        <w:rPr>
          <w:rFonts w:ascii="Calibri" w:hAnsi="Calibri" w:cs="Calibri"/>
        </w:rPr>
        <w:t xml:space="preserve">Health, Work and Wellbeing Programme (2008) </w:t>
      </w:r>
      <w:r w:rsidRPr="00544A46">
        <w:rPr>
          <w:rFonts w:ascii="Calibri" w:hAnsi="Calibri" w:cs="Calibri"/>
          <w:i/>
        </w:rPr>
        <w:t>Working for a healthier tomorrow</w:t>
      </w:r>
      <w:r w:rsidRPr="00544A46">
        <w:rPr>
          <w:rFonts w:ascii="Calibri" w:hAnsi="Calibri" w:cs="Calibri"/>
        </w:rPr>
        <w:t>. London: The Stationery Office.</w:t>
      </w:r>
    </w:p>
    <w:p w14:paraId="275ED1C6" w14:textId="7AC14ECF"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International Physical Activity Questionnaire. (2005) </w:t>
      </w:r>
      <w:r w:rsidRPr="00544A46">
        <w:rPr>
          <w:rFonts w:ascii="Calibri" w:hAnsi="Calibri" w:cs="Calibri"/>
          <w:i/>
        </w:rPr>
        <w:t>Guidelines for data processing and analysis of the international physical activity questionnaire (IPAQ) - short and long forms</w:t>
      </w:r>
      <w:r w:rsidRPr="00544A46">
        <w:rPr>
          <w:rFonts w:ascii="Calibri" w:hAnsi="Calibri" w:cs="Calibri"/>
        </w:rPr>
        <w:t xml:space="preserve">. Available at: </w:t>
      </w:r>
      <w:hyperlink r:id="rId8" w:history="1">
        <w:r w:rsidRPr="00544A46">
          <w:rPr>
            <w:rStyle w:val="Hyperlink"/>
            <w:rFonts w:ascii="Calibri" w:hAnsi="Calibri" w:cs="Calibri"/>
          </w:rPr>
          <w:t>https://sites.google.com/site/theipaq/scoring-protocol</w:t>
        </w:r>
      </w:hyperlink>
      <w:r w:rsidRPr="00544A46">
        <w:rPr>
          <w:rFonts w:ascii="Calibri" w:hAnsi="Calibri" w:cs="Calibri"/>
        </w:rPr>
        <w:t>.</w:t>
      </w:r>
    </w:p>
    <w:p w14:paraId="1D5F97B0"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Jick TD. (1979) Mixing Qualitative and Quantitative Methods: Triangulation in Action. </w:t>
      </w:r>
      <w:r w:rsidRPr="00544A46">
        <w:rPr>
          <w:rFonts w:ascii="Calibri" w:hAnsi="Calibri" w:cs="Calibri"/>
          <w:i/>
        </w:rPr>
        <w:t>Administrative Science Quarterly</w:t>
      </w:r>
      <w:r w:rsidRPr="00544A46">
        <w:rPr>
          <w:rFonts w:ascii="Calibri" w:hAnsi="Calibri" w:cs="Calibri"/>
        </w:rPr>
        <w:t xml:space="preserve"> 24: 602-611.</w:t>
      </w:r>
    </w:p>
    <w:p w14:paraId="27058013" w14:textId="06E4E04F"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Jung J. (1990) The Role of Reciprocity in Social Support. </w:t>
      </w:r>
      <w:r w:rsidRPr="00544A46">
        <w:rPr>
          <w:rFonts w:ascii="Calibri" w:hAnsi="Calibri" w:cs="Calibri"/>
          <w:i/>
        </w:rPr>
        <w:t>Basic and Applied Social Psychology</w:t>
      </w:r>
      <w:r w:rsidRPr="00544A46">
        <w:rPr>
          <w:rFonts w:ascii="Calibri" w:hAnsi="Calibri" w:cs="Calibri"/>
        </w:rPr>
        <w:t xml:space="preserve"> 11: 243-253.</w:t>
      </w:r>
    </w:p>
    <w:p w14:paraId="49A92D00" w14:textId="0695C6E4" w:rsidR="00892726" w:rsidRPr="00544A46" w:rsidRDefault="00892726" w:rsidP="00544A46">
      <w:pPr>
        <w:pStyle w:val="EndNoteBibliography"/>
        <w:ind w:left="720" w:hanging="720"/>
        <w:rPr>
          <w:rFonts w:ascii="Calibri" w:hAnsi="Calibri" w:cs="Calibri"/>
        </w:rPr>
      </w:pPr>
      <w:r w:rsidRPr="00544A46">
        <w:rPr>
          <w:rFonts w:ascii="Calibri" w:hAnsi="Calibri" w:cs="Calibri"/>
        </w:rPr>
        <w:t xml:space="preserve">Knox ECL, Musson H and Adams EJ. (2017) Workplace policies and practices promoting physical activity across England: What is commonly used and what works? </w:t>
      </w:r>
      <w:r w:rsidRPr="009C17E4">
        <w:rPr>
          <w:rFonts w:ascii="Calibri" w:hAnsi="Calibri" w:cs="Calibri"/>
          <w:i/>
          <w:iCs/>
        </w:rPr>
        <w:t>International Journal of Workplace Health Management</w:t>
      </w:r>
      <w:r w:rsidRPr="00544A46">
        <w:rPr>
          <w:rFonts w:ascii="Calibri" w:hAnsi="Calibri" w:cs="Calibri"/>
        </w:rPr>
        <w:t xml:space="preserve"> 10: 391-403.</w:t>
      </w:r>
    </w:p>
    <w:p w14:paraId="75CA23D3"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Kouvonen A, De Vogli R, Stafford M, et al. (2012) Social support and the likelihood of maintaining and improving levels of physical activity: the Whitehall II Study. </w:t>
      </w:r>
      <w:r w:rsidRPr="00544A46">
        <w:rPr>
          <w:rFonts w:ascii="Calibri" w:hAnsi="Calibri" w:cs="Calibri"/>
          <w:i/>
        </w:rPr>
        <w:t>European Journal of Public Health</w:t>
      </w:r>
      <w:r w:rsidRPr="00544A46">
        <w:rPr>
          <w:rFonts w:ascii="Calibri" w:hAnsi="Calibri" w:cs="Calibri"/>
        </w:rPr>
        <w:t xml:space="preserve"> 22: 514-518.</w:t>
      </w:r>
    </w:p>
    <w:p w14:paraId="3264BFA5"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Lazarsfeld PF and Merton RK. (1954) Friendship as a social process: A substantive and methodological analysis. </w:t>
      </w:r>
      <w:r w:rsidRPr="00544A46">
        <w:rPr>
          <w:rFonts w:ascii="Calibri" w:hAnsi="Calibri" w:cs="Calibri"/>
          <w:i/>
        </w:rPr>
        <w:t>Freedom and Control in Modern Society</w:t>
      </w:r>
      <w:r w:rsidRPr="00544A46">
        <w:rPr>
          <w:rFonts w:ascii="Calibri" w:hAnsi="Calibri" w:cs="Calibri"/>
        </w:rPr>
        <w:t xml:space="preserve"> 18: 18-66.</w:t>
      </w:r>
    </w:p>
    <w:p w14:paraId="743AC4C4"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Lee IM, Shiroma EJ, Lobelo F, et al. (2012) Effect of physical inactivity on major non-communicable diseases worldwide: an analysis of burden of disease and life expectancy. </w:t>
      </w:r>
      <w:r w:rsidRPr="00544A46">
        <w:rPr>
          <w:rFonts w:ascii="Calibri" w:hAnsi="Calibri" w:cs="Calibri"/>
          <w:i/>
        </w:rPr>
        <w:t>The Lancet</w:t>
      </w:r>
      <w:r w:rsidRPr="00544A46">
        <w:rPr>
          <w:rFonts w:ascii="Calibri" w:hAnsi="Calibri" w:cs="Calibri"/>
        </w:rPr>
        <w:t xml:space="preserve"> 380: 219-229.</w:t>
      </w:r>
    </w:p>
    <w:p w14:paraId="187796A0"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Linnan L, Fisher EB and Hood S. (2013) The power and potential of peer support in workplace interventions. </w:t>
      </w:r>
      <w:r w:rsidRPr="00544A46">
        <w:rPr>
          <w:rFonts w:ascii="Calibri" w:hAnsi="Calibri" w:cs="Calibri"/>
          <w:i/>
        </w:rPr>
        <w:t>American Journal of Health Promotion</w:t>
      </w:r>
      <w:r w:rsidRPr="00544A46">
        <w:rPr>
          <w:rFonts w:ascii="Calibri" w:hAnsi="Calibri" w:cs="Calibri"/>
        </w:rPr>
        <w:t xml:space="preserve"> 28: TAHP2-10.</w:t>
      </w:r>
    </w:p>
    <w:p w14:paraId="53E6F7AF"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Malik SH, Blake H and Suggs LS. (2014) A systematic review of workplace health promotion interventions for increasing physical activity. </w:t>
      </w:r>
      <w:r w:rsidRPr="00544A46">
        <w:rPr>
          <w:rFonts w:ascii="Calibri" w:hAnsi="Calibri" w:cs="Calibri"/>
          <w:i/>
        </w:rPr>
        <w:t>British Journal of Health Psychology</w:t>
      </w:r>
      <w:r w:rsidRPr="00544A46">
        <w:rPr>
          <w:rFonts w:ascii="Calibri" w:hAnsi="Calibri" w:cs="Calibri"/>
        </w:rPr>
        <w:t xml:space="preserve"> 19: 149-180.</w:t>
      </w:r>
    </w:p>
    <w:p w14:paraId="7F10FE52"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Martin Ginis KA, Nigg CR and Smith AL. (2013) Peer-delivered physical activity interventions: an overlooked opportunity for physical activity promotion. </w:t>
      </w:r>
      <w:r w:rsidRPr="00544A46">
        <w:rPr>
          <w:rFonts w:ascii="Calibri" w:hAnsi="Calibri" w:cs="Calibri"/>
          <w:i/>
        </w:rPr>
        <w:t>Translational Behavioral Medicine</w:t>
      </w:r>
      <w:r w:rsidRPr="00544A46">
        <w:rPr>
          <w:rFonts w:ascii="Calibri" w:hAnsi="Calibri" w:cs="Calibri"/>
        </w:rPr>
        <w:t xml:space="preserve"> 3: 434-443.</w:t>
      </w:r>
    </w:p>
    <w:p w14:paraId="0CB31D1D" w14:textId="3BB3B440"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McPherson M, Smith-Lovin L and Cook JM. (2001) Birds of a Feather: Homophily in Social Networks. </w:t>
      </w:r>
      <w:r w:rsidRPr="00544A46">
        <w:rPr>
          <w:rFonts w:ascii="Calibri" w:hAnsi="Calibri" w:cs="Calibri"/>
          <w:i/>
        </w:rPr>
        <w:t>Annual Review of Sociology</w:t>
      </w:r>
      <w:r w:rsidRPr="00544A46">
        <w:rPr>
          <w:rFonts w:ascii="Calibri" w:hAnsi="Calibri" w:cs="Calibri"/>
        </w:rPr>
        <w:t xml:space="preserve"> 27: 415-444.</w:t>
      </w:r>
    </w:p>
    <w:p w14:paraId="7816D323" w14:textId="423F0824" w:rsidR="00892726" w:rsidRPr="00544A46" w:rsidRDefault="00892726" w:rsidP="00544A46">
      <w:pPr>
        <w:pStyle w:val="EndNoteBibliography"/>
        <w:ind w:left="720" w:hanging="720"/>
        <w:rPr>
          <w:rFonts w:ascii="Calibri" w:hAnsi="Calibri" w:cs="Calibri"/>
        </w:rPr>
      </w:pPr>
      <w:r w:rsidRPr="00544A46">
        <w:rPr>
          <w:rFonts w:ascii="Calibri" w:hAnsi="Calibri" w:cs="Calibri"/>
        </w:rPr>
        <w:t xml:space="preserve">National Institute for Health and Care Excellence (NICE) (2008) </w:t>
      </w:r>
      <w:r w:rsidRPr="009C17E4">
        <w:rPr>
          <w:rFonts w:ascii="Calibri" w:hAnsi="Calibri" w:cs="Calibri"/>
          <w:i/>
          <w:iCs/>
        </w:rPr>
        <w:t>Promoting physical activity at the workplace: how to encourage employees to be physically active</w:t>
      </w:r>
      <w:r w:rsidRPr="00544A46">
        <w:rPr>
          <w:rFonts w:ascii="Calibri" w:hAnsi="Calibri" w:cs="Calibri"/>
        </w:rPr>
        <w:t>. Available at: www.nice.org.uk/guidance/ph13.</w:t>
      </w:r>
    </w:p>
    <w:p w14:paraId="540839E4" w14:textId="7A44F660"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Ntoumanis N, Quested E, Reeve J, et al. (2018) Need supportive communication: Implications for motivation in sport, exercise, and physical activity. In: Jackson B, </w:t>
      </w:r>
      <w:r w:rsidRPr="00544A46">
        <w:rPr>
          <w:rFonts w:ascii="Calibri" w:hAnsi="Calibri" w:cs="Calibri"/>
        </w:rPr>
        <w:lastRenderedPageBreak/>
        <w:t>Dimmock J and J. C</w:t>
      </w:r>
      <w:r w:rsidR="000D1795" w:rsidRPr="000D1795">
        <w:rPr>
          <w:rFonts w:ascii="Calibri" w:hAnsi="Calibri" w:cs="Calibri"/>
        </w:rPr>
        <w:t>ompton</w:t>
      </w:r>
      <w:r w:rsidRPr="00544A46">
        <w:rPr>
          <w:rFonts w:ascii="Calibri" w:hAnsi="Calibri" w:cs="Calibri"/>
        </w:rPr>
        <w:t xml:space="preserve"> (eds) </w:t>
      </w:r>
      <w:r w:rsidRPr="00544A46">
        <w:rPr>
          <w:rFonts w:ascii="Calibri" w:hAnsi="Calibri" w:cs="Calibri"/>
          <w:i/>
        </w:rPr>
        <w:t>Persuasion and Communication in Sport, Exercise, and Physical Activity.</w:t>
      </w:r>
      <w:r w:rsidRPr="00544A46">
        <w:rPr>
          <w:rFonts w:ascii="Calibri" w:hAnsi="Calibri" w:cs="Calibri"/>
        </w:rPr>
        <w:t xml:space="preserve"> Abingdon, Oxon: Routledge</w:t>
      </w:r>
      <w:r w:rsidR="009C17E4">
        <w:rPr>
          <w:rFonts w:ascii="Calibri" w:hAnsi="Calibri" w:cs="Calibri"/>
        </w:rPr>
        <w:t xml:space="preserve">, </w:t>
      </w:r>
      <w:r w:rsidR="000D1795">
        <w:rPr>
          <w:rFonts w:ascii="Calibri" w:hAnsi="Calibri" w:cs="Calibri"/>
        </w:rPr>
        <w:t>pp.</w:t>
      </w:r>
      <w:r w:rsidR="000D1795" w:rsidRPr="000D1795">
        <w:t xml:space="preserve"> </w:t>
      </w:r>
      <w:r w:rsidR="000D1795" w:rsidRPr="000D1795">
        <w:rPr>
          <w:rFonts w:ascii="Calibri" w:hAnsi="Calibri" w:cs="Calibri"/>
        </w:rPr>
        <w:t>155-169</w:t>
      </w:r>
      <w:r w:rsidR="000D1795">
        <w:rPr>
          <w:rFonts w:ascii="Calibri" w:hAnsi="Calibri" w:cs="Calibri"/>
        </w:rPr>
        <w:t>.</w:t>
      </w:r>
    </w:p>
    <w:p w14:paraId="34C9FF5E"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Pereira MJ, Coombes BK, Comans TA, et al. (2015) The impact of onsite workplace health-enhancing physical activity interventions on worker productivity: a systematic review. </w:t>
      </w:r>
      <w:r w:rsidRPr="00544A46">
        <w:rPr>
          <w:rFonts w:ascii="Calibri" w:hAnsi="Calibri" w:cs="Calibri"/>
          <w:i/>
        </w:rPr>
        <w:t>Occupational and Environmental Medicine</w:t>
      </w:r>
      <w:r w:rsidRPr="00544A46">
        <w:rPr>
          <w:rFonts w:ascii="Calibri" w:hAnsi="Calibri" w:cs="Calibri"/>
        </w:rPr>
        <w:t xml:space="preserve"> 72: 401-412.</w:t>
      </w:r>
    </w:p>
    <w:p w14:paraId="4920BC45"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Ryan RM and Deci EL. (2000) Self-determination theory and the facilitation of intrinsic motivation, social development and well-being. </w:t>
      </w:r>
      <w:r w:rsidRPr="00544A46">
        <w:rPr>
          <w:rFonts w:ascii="Calibri" w:hAnsi="Calibri" w:cs="Calibri"/>
          <w:i/>
        </w:rPr>
        <w:t>American Psychologist</w:t>
      </w:r>
      <w:r w:rsidRPr="00544A46">
        <w:rPr>
          <w:rFonts w:ascii="Calibri" w:hAnsi="Calibri" w:cs="Calibri"/>
        </w:rPr>
        <w:t xml:space="preserve"> 55: 68-78.</w:t>
      </w:r>
    </w:p>
    <w:p w14:paraId="3382ACD1"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Scarapicchia TMF, Amireault S, Faulkner G, et al. (2017) Social support and physical activity participation among healthy adults: a systematic review of prospective studies. </w:t>
      </w:r>
      <w:r w:rsidRPr="00544A46">
        <w:rPr>
          <w:rFonts w:ascii="Calibri" w:hAnsi="Calibri" w:cs="Calibri"/>
          <w:i/>
        </w:rPr>
        <w:t>International Review of Sport and Exercise Psychology</w:t>
      </w:r>
      <w:r w:rsidRPr="00544A46">
        <w:rPr>
          <w:rFonts w:ascii="Calibri" w:hAnsi="Calibri" w:cs="Calibri"/>
        </w:rPr>
        <w:t xml:space="preserve"> 10: 50-83.</w:t>
      </w:r>
    </w:p>
    <w:p w14:paraId="4C4EF19F"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Sport England. (2017) Active lives adult survey, May 2016/17 report. Sport England.</w:t>
      </w:r>
    </w:p>
    <w:p w14:paraId="6D1AD470"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Teixeira PJ. (2012) Exercise, physical activity, and self-determination theory: A systematic review. </w:t>
      </w:r>
      <w:r w:rsidRPr="00544A46">
        <w:rPr>
          <w:rFonts w:ascii="Calibri" w:hAnsi="Calibri" w:cs="Calibri"/>
          <w:i/>
        </w:rPr>
        <w:t>International Journal of Behavioral Nutrition and Physical Activity</w:t>
      </w:r>
      <w:r w:rsidRPr="00544A46">
        <w:rPr>
          <w:rFonts w:ascii="Calibri" w:hAnsi="Calibri" w:cs="Calibri"/>
        </w:rPr>
        <w:t xml:space="preserve"> 9: 78.</w:t>
      </w:r>
    </w:p>
    <w:p w14:paraId="7257D0A9"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Van Willigen M. (2000) Differential benefits of volunteering across the Life course. </w:t>
      </w:r>
      <w:r w:rsidRPr="00544A46">
        <w:rPr>
          <w:rFonts w:ascii="Calibri" w:hAnsi="Calibri" w:cs="Calibri"/>
          <w:i/>
        </w:rPr>
        <w:t>The Journals of Gerontology: Series B</w:t>
      </w:r>
      <w:r w:rsidRPr="00544A46">
        <w:rPr>
          <w:rFonts w:ascii="Calibri" w:hAnsi="Calibri" w:cs="Calibri"/>
        </w:rPr>
        <w:t xml:space="preserve"> 55: S308-S318.</w:t>
      </w:r>
    </w:p>
    <w:p w14:paraId="70A85B92"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Verheijden MW, Bakx JC, van Weel C, et al. (2005) Role of social support in lifestyle-focused weight management interventions. </w:t>
      </w:r>
      <w:r w:rsidRPr="00544A46">
        <w:rPr>
          <w:rFonts w:ascii="Calibri" w:hAnsi="Calibri" w:cs="Calibri"/>
          <w:i/>
        </w:rPr>
        <w:t>European Journal of Clinical Nutrition</w:t>
      </w:r>
      <w:r w:rsidRPr="00544A46">
        <w:rPr>
          <w:rFonts w:ascii="Calibri" w:hAnsi="Calibri" w:cs="Calibri"/>
        </w:rPr>
        <w:t xml:space="preserve"> 59 S179-S186.</w:t>
      </w:r>
    </w:p>
    <w:p w14:paraId="144C7349"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Wilcox S, Forthofer M, Sharpe PA, et al. (2015) Characteristics of Walking Group Leaders as Compared to Walking Group Members in a Community-Based Study. </w:t>
      </w:r>
      <w:r w:rsidRPr="00544A46">
        <w:rPr>
          <w:rFonts w:ascii="Calibri" w:hAnsi="Calibri" w:cs="Calibri"/>
          <w:i/>
        </w:rPr>
        <w:t>Journal of Physical Activity &amp; Health</w:t>
      </w:r>
      <w:r w:rsidRPr="00544A46">
        <w:rPr>
          <w:rFonts w:ascii="Calibri" w:hAnsi="Calibri" w:cs="Calibri"/>
        </w:rPr>
        <w:t xml:space="preserve"> 12: S26-S30.</w:t>
      </w:r>
    </w:p>
    <w:p w14:paraId="1CCEF4FF"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Wills TA and Shinar O. (2000) Measuring perceived and received social support. In: Cohen S, Underwood LG and Gottlieb BH (eds) </w:t>
      </w:r>
      <w:r w:rsidRPr="00544A46">
        <w:rPr>
          <w:rFonts w:ascii="Calibri" w:hAnsi="Calibri" w:cs="Calibri"/>
          <w:i/>
        </w:rPr>
        <w:t>Social support measurement and intervention. A guide for health and social scientists.</w:t>
      </w:r>
      <w:r w:rsidRPr="00544A46">
        <w:rPr>
          <w:rFonts w:ascii="Calibri" w:hAnsi="Calibri" w:cs="Calibri"/>
        </w:rPr>
        <w:t xml:space="preserve"> Oxford: Oxford University Press, pp.86-135.</w:t>
      </w:r>
    </w:p>
    <w:p w14:paraId="30E5E425" w14:textId="77777777" w:rsidR="00A91342" w:rsidRPr="00544A46" w:rsidRDefault="00A91342" w:rsidP="00544A46">
      <w:pPr>
        <w:pStyle w:val="EndNoteBibliography"/>
        <w:ind w:left="720" w:hanging="720"/>
        <w:rPr>
          <w:rFonts w:ascii="Calibri" w:hAnsi="Calibri" w:cs="Calibri"/>
        </w:rPr>
      </w:pPr>
      <w:r w:rsidRPr="00544A46">
        <w:rPr>
          <w:rFonts w:ascii="Calibri" w:hAnsi="Calibri" w:cs="Calibri"/>
        </w:rPr>
        <w:t xml:space="preserve">World Health Organisation. (2011) </w:t>
      </w:r>
      <w:r w:rsidRPr="009C17E4">
        <w:rPr>
          <w:rFonts w:ascii="Calibri" w:hAnsi="Calibri" w:cs="Calibri"/>
          <w:i/>
          <w:iCs/>
        </w:rPr>
        <w:t>Global Status Report on noncommuicable diseases 2010</w:t>
      </w:r>
      <w:r w:rsidRPr="00544A46">
        <w:rPr>
          <w:rFonts w:ascii="Calibri" w:hAnsi="Calibri" w:cs="Calibri"/>
        </w:rPr>
        <w:t>. Geneva, Switzerland: World Health Organisation.</w:t>
      </w:r>
    </w:p>
    <w:p w14:paraId="495742A9" w14:textId="047FAB93" w:rsidR="00B75294" w:rsidRPr="00544A46" w:rsidRDefault="00CF7F5D" w:rsidP="00544A46">
      <w:pPr>
        <w:rPr>
          <w:rFonts w:ascii="Calibri" w:hAnsi="Calibri" w:cs="Calibri"/>
        </w:rPr>
      </w:pPr>
      <w:r w:rsidRPr="00544A46">
        <w:rPr>
          <w:rFonts w:ascii="Calibri" w:hAnsi="Calibri" w:cs="Calibri"/>
        </w:rPr>
        <w:fldChar w:fldCharType="end"/>
      </w:r>
    </w:p>
    <w:p w14:paraId="5515E298" w14:textId="111967A6" w:rsidR="00544A46" w:rsidRDefault="00544A46">
      <w:pPr>
        <w:rPr>
          <w:rFonts w:ascii="Calibri" w:hAnsi="Calibri" w:cs="Calibri"/>
        </w:rPr>
      </w:pPr>
      <w:r>
        <w:rPr>
          <w:rFonts w:ascii="Calibri" w:hAnsi="Calibri" w:cs="Calibri"/>
        </w:rPr>
        <w:br w:type="page"/>
      </w:r>
    </w:p>
    <w:p w14:paraId="136C2726" w14:textId="77777777" w:rsidR="00544A46" w:rsidRPr="00544A46" w:rsidRDefault="00544A46" w:rsidP="00544A46">
      <w:pPr>
        <w:rPr>
          <w:rFonts w:ascii="Calibri" w:hAnsi="Calibri" w:cs="Calibri"/>
        </w:rPr>
      </w:pPr>
    </w:p>
    <w:p w14:paraId="37269E25" w14:textId="343F796F" w:rsidR="00544A46" w:rsidRDefault="00544A46" w:rsidP="00544A46">
      <w:pPr>
        <w:rPr>
          <w:rFonts w:ascii="Calibri" w:hAnsi="Calibri" w:cs="Calibri"/>
        </w:rPr>
      </w:pPr>
      <w:r w:rsidRPr="00544A46">
        <w:rPr>
          <w:rFonts w:ascii="Calibri" w:hAnsi="Calibri" w:cs="Calibri"/>
        </w:rPr>
        <w:t>Table 1: Demographic characteristics of participants in Phase 1 and Phase 2</w:t>
      </w:r>
    </w:p>
    <w:p w14:paraId="496281B2" w14:textId="77777777" w:rsidR="009C17E4" w:rsidRPr="00544A46" w:rsidRDefault="009C17E4" w:rsidP="00544A46">
      <w:pPr>
        <w:rPr>
          <w:rFonts w:ascii="Calibri" w:hAnsi="Calibri" w:cs="Calibri"/>
        </w:rPr>
      </w:pPr>
    </w:p>
    <w:tbl>
      <w:tblPr>
        <w:tblStyle w:val="PlainTable11"/>
        <w:tblW w:w="8783" w:type="dxa"/>
        <w:tblLayout w:type="fixed"/>
        <w:tblLook w:val="0480" w:firstRow="0" w:lastRow="0" w:firstColumn="1" w:lastColumn="0" w:noHBand="0" w:noVBand="1"/>
      </w:tblPr>
      <w:tblGrid>
        <w:gridCol w:w="1555"/>
        <w:gridCol w:w="1559"/>
        <w:gridCol w:w="1554"/>
        <w:gridCol w:w="1677"/>
        <w:gridCol w:w="1276"/>
        <w:gridCol w:w="1133"/>
        <w:gridCol w:w="17"/>
        <w:gridCol w:w="12"/>
      </w:tblGrid>
      <w:tr w:rsidR="00544A46" w:rsidRPr="00544A46" w14:paraId="68DAC15A" w14:textId="77777777" w:rsidTr="00544A46">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1555" w:type="dxa"/>
          </w:tcPr>
          <w:p w14:paraId="5F8DB3E7" w14:textId="77777777" w:rsidR="00544A46" w:rsidRPr="00544A46" w:rsidRDefault="00544A46" w:rsidP="00544A46">
            <w:pPr>
              <w:rPr>
                <w:rFonts w:ascii="Calibri" w:hAnsi="Calibri" w:cs="Calibri"/>
                <w:sz w:val="22"/>
                <w:szCs w:val="22"/>
              </w:rPr>
            </w:pPr>
          </w:p>
        </w:tc>
        <w:tc>
          <w:tcPr>
            <w:tcW w:w="1559" w:type="dxa"/>
          </w:tcPr>
          <w:p w14:paraId="5A3B832D"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p>
        </w:tc>
        <w:tc>
          <w:tcPr>
            <w:tcW w:w="1554" w:type="dxa"/>
          </w:tcPr>
          <w:p w14:paraId="38244285" w14:textId="77777777" w:rsidR="00544A46" w:rsidRPr="00544A46" w:rsidRDefault="00544A46" w:rsidP="00544A46">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544A46">
              <w:rPr>
                <w:rFonts w:ascii="Calibri" w:hAnsi="Calibri" w:cs="Calibri"/>
                <w:b/>
                <w:sz w:val="22"/>
                <w:szCs w:val="22"/>
              </w:rPr>
              <w:t>Phase 1</w:t>
            </w:r>
          </w:p>
        </w:tc>
        <w:tc>
          <w:tcPr>
            <w:tcW w:w="4103" w:type="dxa"/>
            <w:gridSpan w:val="4"/>
          </w:tcPr>
          <w:p w14:paraId="6218B4BE" w14:textId="77777777" w:rsidR="00544A46" w:rsidRPr="00544A46" w:rsidRDefault="00544A46" w:rsidP="00544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544A46">
              <w:rPr>
                <w:rFonts w:ascii="Calibri" w:hAnsi="Calibri" w:cs="Calibri"/>
                <w:b/>
                <w:sz w:val="22"/>
                <w:szCs w:val="22"/>
              </w:rPr>
              <w:t>Phase 2</w:t>
            </w:r>
          </w:p>
        </w:tc>
      </w:tr>
      <w:tr w:rsidR="00544A46" w:rsidRPr="00544A46" w14:paraId="5261F1C5" w14:textId="77777777" w:rsidTr="00544A46">
        <w:tc>
          <w:tcPr>
            <w:cnfStyle w:val="001000000000" w:firstRow="0" w:lastRow="0" w:firstColumn="1" w:lastColumn="0" w:oddVBand="0" w:evenVBand="0" w:oddHBand="0" w:evenHBand="0" w:firstRowFirstColumn="0" w:firstRowLastColumn="0" w:lastRowFirstColumn="0" w:lastRowLastColumn="0"/>
            <w:tcW w:w="1555" w:type="dxa"/>
          </w:tcPr>
          <w:p w14:paraId="2B387BDA" w14:textId="77777777" w:rsidR="00544A46" w:rsidRPr="00544A46" w:rsidRDefault="00544A46" w:rsidP="00544A46">
            <w:pPr>
              <w:rPr>
                <w:rFonts w:ascii="Calibri" w:hAnsi="Calibri" w:cs="Calibri"/>
                <w:sz w:val="22"/>
                <w:szCs w:val="22"/>
              </w:rPr>
            </w:pPr>
          </w:p>
        </w:tc>
        <w:tc>
          <w:tcPr>
            <w:tcW w:w="1559" w:type="dxa"/>
          </w:tcPr>
          <w:p w14:paraId="30F43216"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554" w:type="dxa"/>
          </w:tcPr>
          <w:p w14:paraId="2332524E"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All participants (n=99)</w:t>
            </w:r>
          </w:p>
        </w:tc>
        <w:tc>
          <w:tcPr>
            <w:tcW w:w="1677" w:type="dxa"/>
          </w:tcPr>
          <w:p w14:paraId="5C8C4BC8"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Interviewees: Support providers (n=6)</w:t>
            </w:r>
          </w:p>
        </w:tc>
        <w:tc>
          <w:tcPr>
            <w:tcW w:w="1276" w:type="dxa"/>
          </w:tcPr>
          <w:p w14:paraId="0D442282"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Focus group: Support seekers (n=6)</w:t>
            </w:r>
          </w:p>
        </w:tc>
        <w:tc>
          <w:tcPr>
            <w:tcW w:w="1162" w:type="dxa"/>
            <w:gridSpan w:val="3"/>
          </w:tcPr>
          <w:p w14:paraId="09EC8975"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Focus group: Disconnected (n=6)</w:t>
            </w:r>
          </w:p>
        </w:tc>
      </w:tr>
      <w:tr w:rsidR="00544A46" w:rsidRPr="00544A46" w14:paraId="0559979C" w14:textId="77777777" w:rsidTr="0054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84E91D"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Age (</w:t>
            </w:r>
            <w:proofErr w:type="spellStart"/>
            <w:r w:rsidRPr="00544A46">
              <w:rPr>
                <w:rFonts w:ascii="Calibri" w:hAnsi="Calibri" w:cs="Calibri"/>
                <w:sz w:val="22"/>
                <w:szCs w:val="22"/>
              </w:rPr>
              <w:t>mean±SD</w:t>
            </w:r>
            <w:proofErr w:type="spellEnd"/>
            <w:r w:rsidRPr="00544A46">
              <w:rPr>
                <w:rFonts w:ascii="Calibri" w:hAnsi="Calibri" w:cs="Calibri"/>
                <w:sz w:val="22"/>
                <w:szCs w:val="22"/>
              </w:rPr>
              <w:t>)</w:t>
            </w:r>
          </w:p>
        </w:tc>
        <w:tc>
          <w:tcPr>
            <w:tcW w:w="1559" w:type="dxa"/>
          </w:tcPr>
          <w:p w14:paraId="0FEFA926"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554" w:type="dxa"/>
          </w:tcPr>
          <w:p w14:paraId="7838BF56"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40±12 years</w:t>
            </w:r>
          </w:p>
        </w:tc>
        <w:tc>
          <w:tcPr>
            <w:tcW w:w="1677" w:type="dxa"/>
          </w:tcPr>
          <w:p w14:paraId="341150B6"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39.8±10.7 years</w:t>
            </w:r>
          </w:p>
        </w:tc>
        <w:tc>
          <w:tcPr>
            <w:tcW w:w="1276" w:type="dxa"/>
          </w:tcPr>
          <w:p w14:paraId="1752235F"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39.7±7.1 years</w:t>
            </w:r>
          </w:p>
        </w:tc>
        <w:tc>
          <w:tcPr>
            <w:tcW w:w="1162" w:type="dxa"/>
            <w:gridSpan w:val="3"/>
          </w:tcPr>
          <w:p w14:paraId="4523B167"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41.7±13.5 years</w:t>
            </w:r>
          </w:p>
        </w:tc>
      </w:tr>
      <w:tr w:rsidR="00544A46" w:rsidRPr="00544A46" w14:paraId="69C2076F" w14:textId="77777777" w:rsidTr="00544A46">
        <w:trPr>
          <w:trHeight w:val="402"/>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919F152"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Gender (</w:t>
            </w:r>
            <w:proofErr w:type="gramStart"/>
            <w:r w:rsidRPr="00544A46">
              <w:rPr>
                <w:rFonts w:ascii="Calibri" w:hAnsi="Calibri" w:cs="Calibri"/>
                <w:sz w:val="22"/>
                <w:szCs w:val="22"/>
              </w:rPr>
              <w:t>n(</w:t>
            </w:r>
            <w:proofErr w:type="gramEnd"/>
            <w:r w:rsidRPr="00544A46">
              <w:rPr>
                <w:rFonts w:ascii="Calibri" w:hAnsi="Calibri" w:cs="Calibri"/>
                <w:sz w:val="22"/>
                <w:szCs w:val="22"/>
              </w:rPr>
              <w:t>%))</w:t>
            </w:r>
          </w:p>
        </w:tc>
        <w:tc>
          <w:tcPr>
            <w:tcW w:w="1559" w:type="dxa"/>
          </w:tcPr>
          <w:p w14:paraId="534BB2BA"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Male</w:t>
            </w:r>
          </w:p>
        </w:tc>
        <w:tc>
          <w:tcPr>
            <w:tcW w:w="1554" w:type="dxa"/>
          </w:tcPr>
          <w:p w14:paraId="1A145E8B"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40 (40.4%)</w:t>
            </w:r>
          </w:p>
        </w:tc>
        <w:tc>
          <w:tcPr>
            <w:tcW w:w="1677" w:type="dxa"/>
          </w:tcPr>
          <w:p w14:paraId="1A7BAD3A"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w:t>
            </w:r>
          </w:p>
        </w:tc>
        <w:tc>
          <w:tcPr>
            <w:tcW w:w="1276" w:type="dxa"/>
          </w:tcPr>
          <w:p w14:paraId="15B13C6D"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 (33.3%)</w:t>
            </w:r>
          </w:p>
        </w:tc>
        <w:tc>
          <w:tcPr>
            <w:tcW w:w="1162" w:type="dxa"/>
            <w:gridSpan w:val="3"/>
          </w:tcPr>
          <w:p w14:paraId="4B67D779"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w:t>
            </w:r>
          </w:p>
        </w:tc>
      </w:tr>
      <w:tr w:rsidR="00544A46" w:rsidRPr="00544A46" w14:paraId="625786E7" w14:textId="77777777" w:rsidTr="00544A4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5" w:type="dxa"/>
            <w:vMerge/>
          </w:tcPr>
          <w:p w14:paraId="53A41C4B" w14:textId="77777777" w:rsidR="00544A46" w:rsidRPr="00544A46" w:rsidRDefault="00544A46" w:rsidP="00544A46">
            <w:pPr>
              <w:rPr>
                <w:rFonts w:ascii="Calibri" w:hAnsi="Calibri" w:cs="Calibri"/>
                <w:sz w:val="22"/>
                <w:szCs w:val="22"/>
              </w:rPr>
            </w:pPr>
          </w:p>
        </w:tc>
        <w:tc>
          <w:tcPr>
            <w:tcW w:w="1559" w:type="dxa"/>
          </w:tcPr>
          <w:p w14:paraId="59DE4375"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Female</w:t>
            </w:r>
          </w:p>
        </w:tc>
        <w:tc>
          <w:tcPr>
            <w:tcW w:w="1554" w:type="dxa"/>
          </w:tcPr>
          <w:p w14:paraId="3ECED405"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59 (59.6%)</w:t>
            </w:r>
          </w:p>
        </w:tc>
        <w:tc>
          <w:tcPr>
            <w:tcW w:w="1677" w:type="dxa"/>
          </w:tcPr>
          <w:p w14:paraId="1FA8889A"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w:t>
            </w:r>
          </w:p>
        </w:tc>
        <w:tc>
          <w:tcPr>
            <w:tcW w:w="1276" w:type="dxa"/>
          </w:tcPr>
          <w:p w14:paraId="1F8D4C0C"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 (66.7%)</w:t>
            </w:r>
          </w:p>
        </w:tc>
        <w:tc>
          <w:tcPr>
            <w:tcW w:w="1162" w:type="dxa"/>
            <w:gridSpan w:val="3"/>
          </w:tcPr>
          <w:p w14:paraId="0AAB2282"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w:t>
            </w:r>
          </w:p>
        </w:tc>
      </w:tr>
      <w:tr w:rsidR="00544A46" w:rsidRPr="00544A46" w14:paraId="011C23E9" w14:textId="77777777" w:rsidTr="00544A46">
        <w:trPr>
          <w:trHeight w:val="536"/>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2DF362A"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Highest educational attainment (</w:t>
            </w:r>
            <w:proofErr w:type="gramStart"/>
            <w:r w:rsidRPr="00544A46">
              <w:rPr>
                <w:rFonts w:ascii="Calibri" w:hAnsi="Calibri" w:cs="Calibri"/>
                <w:sz w:val="22"/>
                <w:szCs w:val="22"/>
              </w:rPr>
              <w:t>n(</w:t>
            </w:r>
            <w:proofErr w:type="gramEnd"/>
            <w:r w:rsidRPr="00544A46">
              <w:rPr>
                <w:rFonts w:ascii="Calibri" w:hAnsi="Calibri" w:cs="Calibri"/>
                <w:sz w:val="22"/>
                <w:szCs w:val="22"/>
              </w:rPr>
              <w:t>%))</w:t>
            </w:r>
          </w:p>
        </w:tc>
        <w:tc>
          <w:tcPr>
            <w:tcW w:w="1559" w:type="dxa"/>
          </w:tcPr>
          <w:p w14:paraId="582DD8D3"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Higher degree</w:t>
            </w:r>
          </w:p>
        </w:tc>
        <w:tc>
          <w:tcPr>
            <w:tcW w:w="1554" w:type="dxa"/>
          </w:tcPr>
          <w:p w14:paraId="71E4023F"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53 (53.5%)</w:t>
            </w:r>
          </w:p>
        </w:tc>
        <w:tc>
          <w:tcPr>
            <w:tcW w:w="1677" w:type="dxa"/>
          </w:tcPr>
          <w:p w14:paraId="533724CB"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 (66.7%)</w:t>
            </w:r>
          </w:p>
        </w:tc>
        <w:tc>
          <w:tcPr>
            <w:tcW w:w="1276" w:type="dxa"/>
          </w:tcPr>
          <w:p w14:paraId="058B6DF8"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 (66.7%)</w:t>
            </w:r>
          </w:p>
        </w:tc>
        <w:tc>
          <w:tcPr>
            <w:tcW w:w="1162" w:type="dxa"/>
            <w:gridSpan w:val="3"/>
          </w:tcPr>
          <w:p w14:paraId="51067DFD"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(50.0%)</w:t>
            </w:r>
          </w:p>
        </w:tc>
      </w:tr>
      <w:tr w:rsidR="00544A46" w:rsidRPr="00544A46" w14:paraId="61A05F6B" w14:textId="77777777" w:rsidTr="00544A46">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555" w:type="dxa"/>
            <w:vMerge/>
          </w:tcPr>
          <w:p w14:paraId="2F9A62AF" w14:textId="77777777" w:rsidR="00544A46" w:rsidRPr="00544A46" w:rsidRDefault="00544A46" w:rsidP="00544A46">
            <w:pPr>
              <w:rPr>
                <w:rFonts w:ascii="Calibri" w:hAnsi="Calibri" w:cs="Calibri"/>
                <w:sz w:val="22"/>
                <w:szCs w:val="22"/>
              </w:rPr>
            </w:pPr>
          </w:p>
        </w:tc>
        <w:tc>
          <w:tcPr>
            <w:tcW w:w="1559" w:type="dxa"/>
          </w:tcPr>
          <w:p w14:paraId="50C8A087"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A-levels or equivalent</w:t>
            </w:r>
            <w:r w:rsidRPr="00544A46">
              <w:rPr>
                <w:rFonts w:ascii="Calibri" w:hAnsi="Calibri" w:cs="Calibri"/>
                <w:sz w:val="22"/>
                <w:szCs w:val="22"/>
                <w:vertAlign w:val="superscript"/>
              </w:rPr>
              <w:t>1</w:t>
            </w:r>
          </w:p>
        </w:tc>
        <w:tc>
          <w:tcPr>
            <w:tcW w:w="1554" w:type="dxa"/>
          </w:tcPr>
          <w:p w14:paraId="3BC32EED"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 xml:space="preserve">24 (24.2%) </w:t>
            </w:r>
          </w:p>
        </w:tc>
        <w:tc>
          <w:tcPr>
            <w:tcW w:w="1677" w:type="dxa"/>
          </w:tcPr>
          <w:p w14:paraId="49EC0E04"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 (16.7%)</w:t>
            </w:r>
          </w:p>
        </w:tc>
        <w:tc>
          <w:tcPr>
            <w:tcW w:w="1276" w:type="dxa"/>
          </w:tcPr>
          <w:p w14:paraId="7FE29A13"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 (33.3%)</w:t>
            </w:r>
          </w:p>
        </w:tc>
        <w:tc>
          <w:tcPr>
            <w:tcW w:w="1162" w:type="dxa"/>
            <w:gridSpan w:val="3"/>
          </w:tcPr>
          <w:p w14:paraId="333DB6F3"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 (16.7%)</w:t>
            </w:r>
          </w:p>
        </w:tc>
      </w:tr>
      <w:tr w:rsidR="00544A46" w:rsidRPr="00544A46" w14:paraId="292B2AA3" w14:textId="77777777" w:rsidTr="00544A46">
        <w:trPr>
          <w:trHeight w:val="536"/>
        </w:trPr>
        <w:tc>
          <w:tcPr>
            <w:cnfStyle w:val="001000000000" w:firstRow="0" w:lastRow="0" w:firstColumn="1" w:lastColumn="0" w:oddVBand="0" w:evenVBand="0" w:oddHBand="0" w:evenHBand="0" w:firstRowFirstColumn="0" w:firstRowLastColumn="0" w:lastRowFirstColumn="0" w:lastRowLastColumn="0"/>
            <w:tcW w:w="1555" w:type="dxa"/>
            <w:vMerge/>
          </w:tcPr>
          <w:p w14:paraId="60796F39" w14:textId="77777777" w:rsidR="00544A46" w:rsidRPr="00544A46" w:rsidRDefault="00544A46" w:rsidP="00544A46">
            <w:pPr>
              <w:rPr>
                <w:rFonts w:ascii="Calibri" w:hAnsi="Calibri" w:cs="Calibri"/>
                <w:sz w:val="22"/>
                <w:szCs w:val="22"/>
              </w:rPr>
            </w:pPr>
          </w:p>
        </w:tc>
        <w:tc>
          <w:tcPr>
            <w:tcW w:w="1559" w:type="dxa"/>
          </w:tcPr>
          <w:p w14:paraId="2DACD85E"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GCSEs or equivalent</w:t>
            </w:r>
            <w:r w:rsidRPr="00544A46">
              <w:rPr>
                <w:rFonts w:ascii="Calibri" w:hAnsi="Calibri" w:cs="Calibri"/>
                <w:sz w:val="22"/>
                <w:szCs w:val="22"/>
                <w:vertAlign w:val="superscript"/>
              </w:rPr>
              <w:t>2</w:t>
            </w:r>
          </w:p>
        </w:tc>
        <w:tc>
          <w:tcPr>
            <w:tcW w:w="1554" w:type="dxa"/>
          </w:tcPr>
          <w:p w14:paraId="5AF54EE3"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22 (22.2%)</w:t>
            </w:r>
          </w:p>
        </w:tc>
        <w:tc>
          <w:tcPr>
            <w:tcW w:w="1677" w:type="dxa"/>
          </w:tcPr>
          <w:p w14:paraId="0FE031E9"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 (16.7%)</w:t>
            </w:r>
          </w:p>
        </w:tc>
        <w:tc>
          <w:tcPr>
            <w:tcW w:w="1276" w:type="dxa"/>
          </w:tcPr>
          <w:p w14:paraId="26E76A26"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c>
          <w:tcPr>
            <w:tcW w:w="1162" w:type="dxa"/>
            <w:gridSpan w:val="3"/>
          </w:tcPr>
          <w:p w14:paraId="16DFF79E"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 (33.3%)</w:t>
            </w:r>
          </w:p>
        </w:tc>
      </w:tr>
      <w:tr w:rsidR="00544A46" w:rsidRPr="00544A46" w14:paraId="52D5A85C" w14:textId="77777777" w:rsidTr="00544A46">
        <w:trPr>
          <w:gridAfter w:val="1"/>
          <w:cnfStyle w:val="000000100000" w:firstRow="0" w:lastRow="0" w:firstColumn="0" w:lastColumn="0" w:oddVBand="0" w:evenVBand="0" w:oddHBand="1" w:evenHBand="0" w:firstRowFirstColumn="0" w:firstRowLastColumn="0" w:lastRowFirstColumn="0" w:lastRowLastColumn="0"/>
          <w:wAfter w:w="12" w:type="dxa"/>
          <w:trHeight w:val="463"/>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80F7891"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 xml:space="preserve">Employment contract </w:t>
            </w:r>
          </w:p>
          <w:p w14:paraId="04914C37"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w:t>
            </w:r>
            <w:proofErr w:type="gramStart"/>
            <w:r w:rsidRPr="00544A46">
              <w:rPr>
                <w:rFonts w:ascii="Calibri" w:hAnsi="Calibri" w:cs="Calibri"/>
                <w:sz w:val="22"/>
                <w:szCs w:val="22"/>
              </w:rPr>
              <w:t>n(</w:t>
            </w:r>
            <w:proofErr w:type="gramEnd"/>
            <w:r w:rsidRPr="00544A46">
              <w:rPr>
                <w:rFonts w:ascii="Calibri" w:hAnsi="Calibri" w:cs="Calibri"/>
                <w:sz w:val="22"/>
                <w:szCs w:val="22"/>
              </w:rPr>
              <w:t>%))</w:t>
            </w:r>
          </w:p>
        </w:tc>
        <w:tc>
          <w:tcPr>
            <w:tcW w:w="1559" w:type="dxa"/>
          </w:tcPr>
          <w:p w14:paraId="55257F12"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full-time permanent</w:t>
            </w:r>
          </w:p>
        </w:tc>
        <w:tc>
          <w:tcPr>
            <w:tcW w:w="1554" w:type="dxa"/>
          </w:tcPr>
          <w:p w14:paraId="1A88AC02"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 xml:space="preserve">79 (79.8%) </w:t>
            </w:r>
          </w:p>
        </w:tc>
        <w:tc>
          <w:tcPr>
            <w:tcW w:w="1677" w:type="dxa"/>
          </w:tcPr>
          <w:p w14:paraId="083B93BC"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5 (83.3%)</w:t>
            </w:r>
          </w:p>
        </w:tc>
        <w:tc>
          <w:tcPr>
            <w:tcW w:w="1276" w:type="dxa"/>
          </w:tcPr>
          <w:p w14:paraId="709F3FF4"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6 (100%)</w:t>
            </w:r>
          </w:p>
        </w:tc>
        <w:tc>
          <w:tcPr>
            <w:tcW w:w="1150" w:type="dxa"/>
            <w:gridSpan w:val="2"/>
          </w:tcPr>
          <w:p w14:paraId="2865575F"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6 (100%)</w:t>
            </w:r>
          </w:p>
        </w:tc>
      </w:tr>
      <w:tr w:rsidR="00544A46" w:rsidRPr="00544A46" w14:paraId="7ED97116" w14:textId="77777777" w:rsidTr="00544A46">
        <w:trPr>
          <w:gridAfter w:val="1"/>
          <w:wAfter w:w="12" w:type="dxa"/>
          <w:trHeight w:val="487"/>
        </w:trPr>
        <w:tc>
          <w:tcPr>
            <w:cnfStyle w:val="001000000000" w:firstRow="0" w:lastRow="0" w:firstColumn="1" w:lastColumn="0" w:oddVBand="0" w:evenVBand="0" w:oddHBand="0" w:evenHBand="0" w:firstRowFirstColumn="0" w:firstRowLastColumn="0" w:lastRowFirstColumn="0" w:lastRowLastColumn="0"/>
            <w:tcW w:w="1555" w:type="dxa"/>
            <w:vMerge/>
          </w:tcPr>
          <w:p w14:paraId="69A8AAE2" w14:textId="77777777" w:rsidR="00544A46" w:rsidRPr="00544A46" w:rsidRDefault="00544A46" w:rsidP="00544A46">
            <w:pPr>
              <w:rPr>
                <w:rFonts w:ascii="Calibri" w:hAnsi="Calibri" w:cs="Calibri"/>
                <w:sz w:val="22"/>
                <w:szCs w:val="22"/>
              </w:rPr>
            </w:pPr>
          </w:p>
        </w:tc>
        <w:tc>
          <w:tcPr>
            <w:tcW w:w="1559" w:type="dxa"/>
          </w:tcPr>
          <w:p w14:paraId="06B09BAA"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part-time permanent</w:t>
            </w:r>
          </w:p>
        </w:tc>
        <w:tc>
          <w:tcPr>
            <w:tcW w:w="1554" w:type="dxa"/>
          </w:tcPr>
          <w:p w14:paraId="40506A07"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13 (13.1%)</w:t>
            </w:r>
          </w:p>
        </w:tc>
        <w:tc>
          <w:tcPr>
            <w:tcW w:w="1677" w:type="dxa"/>
          </w:tcPr>
          <w:p w14:paraId="68005AE5"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c>
          <w:tcPr>
            <w:tcW w:w="1276" w:type="dxa"/>
          </w:tcPr>
          <w:p w14:paraId="70ABE08D"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c>
          <w:tcPr>
            <w:tcW w:w="1150" w:type="dxa"/>
            <w:gridSpan w:val="2"/>
          </w:tcPr>
          <w:p w14:paraId="0CD26781"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r>
      <w:tr w:rsidR="00544A46" w:rsidRPr="00544A46" w14:paraId="0E35E427" w14:textId="77777777" w:rsidTr="00544A46">
        <w:trPr>
          <w:gridAfter w:val="1"/>
          <w:cnfStyle w:val="000000100000" w:firstRow="0" w:lastRow="0" w:firstColumn="0" w:lastColumn="0" w:oddVBand="0" w:evenVBand="0" w:oddHBand="1" w:evenHBand="0" w:firstRowFirstColumn="0" w:firstRowLastColumn="0" w:lastRowFirstColumn="0" w:lastRowLastColumn="0"/>
          <w:wAfter w:w="12" w:type="dxa"/>
          <w:trHeight w:val="525"/>
        </w:trPr>
        <w:tc>
          <w:tcPr>
            <w:cnfStyle w:val="001000000000" w:firstRow="0" w:lastRow="0" w:firstColumn="1" w:lastColumn="0" w:oddVBand="0" w:evenVBand="0" w:oddHBand="0" w:evenHBand="0" w:firstRowFirstColumn="0" w:firstRowLastColumn="0" w:lastRowFirstColumn="0" w:lastRowLastColumn="0"/>
            <w:tcW w:w="1555" w:type="dxa"/>
            <w:vMerge/>
          </w:tcPr>
          <w:p w14:paraId="76D46627" w14:textId="77777777" w:rsidR="00544A46" w:rsidRPr="00544A46" w:rsidRDefault="00544A46" w:rsidP="00544A46">
            <w:pPr>
              <w:rPr>
                <w:rFonts w:ascii="Calibri" w:hAnsi="Calibri" w:cs="Calibri"/>
                <w:sz w:val="22"/>
                <w:szCs w:val="22"/>
              </w:rPr>
            </w:pPr>
          </w:p>
        </w:tc>
        <w:tc>
          <w:tcPr>
            <w:tcW w:w="1559" w:type="dxa"/>
          </w:tcPr>
          <w:p w14:paraId="4D5FEE76"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 xml:space="preserve">temporary  </w:t>
            </w:r>
          </w:p>
        </w:tc>
        <w:tc>
          <w:tcPr>
            <w:tcW w:w="1554" w:type="dxa"/>
          </w:tcPr>
          <w:p w14:paraId="744C0E4A"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7 (7.1%)</w:t>
            </w:r>
          </w:p>
        </w:tc>
        <w:tc>
          <w:tcPr>
            <w:tcW w:w="1677" w:type="dxa"/>
          </w:tcPr>
          <w:p w14:paraId="24CD1C87"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 (16.7%)</w:t>
            </w:r>
          </w:p>
        </w:tc>
        <w:tc>
          <w:tcPr>
            <w:tcW w:w="1276" w:type="dxa"/>
          </w:tcPr>
          <w:p w14:paraId="6BCC3364"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c>
          <w:tcPr>
            <w:tcW w:w="1150" w:type="dxa"/>
            <w:gridSpan w:val="2"/>
          </w:tcPr>
          <w:p w14:paraId="13DC870E"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r>
      <w:tr w:rsidR="00544A46" w:rsidRPr="00544A46" w14:paraId="3C2F870B" w14:textId="77777777" w:rsidTr="00544A46">
        <w:trPr>
          <w:gridAfter w:val="2"/>
          <w:wAfter w:w="29" w:type="dxa"/>
          <w:trHeight w:val="549"/>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447E6B42"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 xml:space="preserve">Physical activity  </w:t>
            </w:r>
            <w:proofErr w:type="gramStart"/>
            <w:r w:rsidRPr="00544A46">
              <w:rPr>
                <w:rFonts w:ascii="Calibri" w:hAnsi="Calibri" w:cs="Calibri"/>
                <w:sz w:val="22"/>
                <w:szCs w:val="22"/>
              </w:rPr>
              <w:t xml:space="preserve">   (</w:t>
            </w:r>
            <w:proofErr w:type="gramEnd"/>
            <w:r w:rsidRPr="00544A46">
              <w:rPr>
                <w:rFonts w:ascii="Calibri" w:hAnsi="Calibri" w:cs="Calibri"/>
                <w:sz w:val="22"/>
                <w:szCs w:val="22"/>
              </w:rPr>
              <w:t>n(%))</w:t>
            </w:r>
          </w:p>
        </w:tc>
        <w:tc>
          <w:tcPr>
            <w:tcW w:w="1559" w:type="dxa"/>
          </w:tcPr>
          <w:p w14:paraId="40E59A91"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&lt; recommendations</w:t>
            </w:r>
          </w:p>
        </w:tc>
        <w:tc>
          <w:tcPr>
            <w:tcW w:w="1554" w:type="dxa"/>
          </w:tcPr>
          <w:p w14:paraId="4367937A"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 xml:space="preserve">12 (12%) </w:t>
            </w:r>
          </w:p>
        </w:tc>
        <w:tc>
          <w:tcPr>
            <w:tcW w:w="1677" w:type="dxa"/>
          </w:tcPr>
          <w:p w14:paraId="77919140"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c>
          <w:tcPr>
            <w:tcW w:w="1276" w:type="dxa"/>
          </w:tcPr>
          <w:p w14:paraId="267E2D9A"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 (17%)</w:t>
            </w:r>
          </w:p>
        </w:tc>
        <w:tc>
          <w:tcPr>
            <w:tcW w:w="1133" w:type="dxa"/>
          </w:tcPr>
          <w:p w14:paraId="51A82F68"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r>
      <w:tr w:rsidR="00544A46" w:rsidRPr="00544A46" w14:paraId="07FF5BDF" w14:textId="77777777" w:rsidTr="00544A46">
        <w:trPr>
          <w:gridAfter w:val="2"/>
          <w:cnfStyle w:val="000000100000" w:firstRow="0" w:lastRow="0" w:firstColumn="0" w:lastColumn="0" w:oddVBand="0" w:evenVBand="0" w:oddHBand="1" w:evenHBand="0" w:firstRowFirstColumn="0" w:firstRowLastColumn="0" w:lastRowFirstColumn="0" w:lastRowLastColumn="0"/>
          <w:wAfter w:w="29" w:type="dxa"/>
          <w:trHeight w:val="433"/>
        </w:trPr>
        <w:tc>
          <w:tcPr>
            <w:cnfStyle w:val="001000000000" w:firstRow="0" w:lastRow="0" w:firstColumn="1" w:lastColumn="0" w:oddVBand="0" w:evenVBand="0" w:oddHBand="0" w:evenHBand="0" w:firstRowFirstColumn="0" w:firstRowLastColumn="0" w:lastRowFirstColumn="0" w:lastRowLastColumn="0"/>
            <w:tcW w:w="1555" w:type="dxa"/>
            <w:vMerge/>
          </w:tcPr>
          <w:p w14:paraId="065C77CF" w14:textId="77777777" w:rsidR="00544A46" w:rsidRPr="00544A46" w:rsidRDefault="00544A46" w:rsidP="00544A46">
            <w:pPr>
              <w:rPr>
                <w:rFonts w:ascii="Calibri" w:hAnsi="Calibri" w:cs="Calibri"/>
                <w:sz w:val="22"/>
                <w:szCs w:val="22"/>
              </w:rPr>
            </w:pPr>
          </w:p>
        </w:tc>
        <w:tc>
          <w:tcPr>
            <w:tcW w:w="1559" w:type="dxa"/>
          </w:tcPr>
          <w:p w14:paraId="246CE644"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met recommendations</w:t>
            </w:r>
          </w:p>
        </w:tc>
        <w:tc>
          <w:tcPr>
            <w:tcW w:w="1554" w:type="dxa"/>
          </w:tcPr>
          <w:p w14:paraId="00CA7CAC"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59 (60%)</w:t>
            </w:r>
          </w:p>
        </w:tc>
        <w:tc>
          <w:tcPr>
            <w:tcW w:w="1677" w:type="dxa"/>
          </w:tcPr>
          <w:p w14:paraId="731D8E46"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 (17%)</w:t>
            </w:r>
          </w:p>
        </w:tc>
        <w:tc>
          <w:tcPr>
            <w:tcW w:w="1276" w:type="dxa"/>
          </w:tcPr>
          <w:p w14:paraId="4FE811AF"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5 (83%)</w:t>
            </w:r>
          </w:p>
        </w:tc>
        <w:tc>
          <w:tcPr>
            <w:tcW w:w="1133" w:type="dxa"/>
          </w:tcPr>
          <w:p w14:paraId="14FB4E81"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w:t>
            </w:r>
          </w:p>
        </w:tc>
      </w:tr>
      <w:tr w:rsidR="00544A46" w:rsidRPr="00544A46" w14:paraId="3D7A7915" w14:textId="77777777" w:rsidTr="00544A46">
        <w:trPr>
          <w:gridAfter w:val="2"/>
          <w:wAfter w:w="29" w:type="dxa"/>
          <w:trHeight w:val="487"/>
        </w:trPr>
        <w:tc>
          <w:tcPr>
            <w:cnfStyle w:val="001000000000" w:firstRow="0" w:lastRow="0" w:firstColumn="1" w:lastColumn="0" w:oddVBand="0" w:evenVBand="0" w:oddHBand="0" w:evenHBand="0" w:firstRowFirstColumn="0" w:firstRowLastColumn="0" w:lastRowFirstColumn="0" w:lastRowLastColumn="0"/>
            <w:tcW w:w="1555" w:type="dxa"/>
            <w:vMerge/>
          </w:tcPr>
          <w:p w14:paraId="6A74258B" w14:textId="77777777" w:rsidR="00544A46" w:rsidRPr="00544A46" w:rsidRDefault="00544A46" w:rsidP="00544A46">
            <w:pPr>
              <w:rPr>
                <w:rFonts w:ascii="Calibri" w:hAnsi="Calibri" w:cs="Calibri"/>
                <w:sz w:val="22"/>
                <w:szCs w:val="22"/>
              </w:rPr>
            </w:pPr>
          </w:p>
        </w:tc>
        <w:tc>
          <w:tcPr>
            <w:tcW w:w="1559" w:type="dxa"/>
          </w:tcPr>
          <w:p w14:paraId="04D133CB" w14:textId="77777777" w:rsidR="00544A46" w:rsidRPr="00544A46" w:rsidRDefault="00544A46" w:rsidP="00544A4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&gt; recommendations</w:t>
            </w:r>
          </w:p>
        </w:tc>
        <w:tc>
          <w:tcPr>
            <w:tcW w:w="1554" w:type="dxa"/>
          </w:tcPr>
          <w:p w14:paraId="68BCB49B"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28 (28%)</w:t>
            </w:r>
          </w:p>
        </w:tc>
        <w:tc>
          <w:tcPr>
            <w:tcW w:w="1677" w:type="dxa"/>
          </w:tcPr>
          <w:p w14:paraId="2A69918D"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5 (83%)</w:t>
            </w:r>
          </w:p>
        </w:tc>
        <w:tc>
          <w:tcPr>
            <w:tcW w:w="1276" w:type="dxa"/>
          </w:tcPr>
          <w:p w14:paraId="2F018FA3"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 (0%)</w:t>
            </w:r>
          </w:p>
        </w:tc>
        <w:tc>
          <w:tcPr>
            <w:tcW w:w="1133" w:type="dxa"/>
          </w:tcPr>
          <w:p w14:paraId="69F029A4"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 (50%)</w:t>
            </w:r>
          </w:p>
        </w:tc>
      </w:tr>
    </w:tbl>
    <w:p w14:paraId="1E83E1D0" w14:textId="77777777" w:rsidR="00544A46" w:rsidRPr="00544A46" w:rsidRDefault="00544A46" w:rsidP="00544A46">
      <w:pPr>
        <w:rPr>
          <w:rFonts w:ascii="Calibri" w:hAnsi="Calibri" w:cs="Calibri"/>
          <w:sz w:val="22"/>
          <w:szCs w:val="22"/>
        </w:rPr>
      </w:pPr>
      <w:r w:rsidRPr="00544A46">
        <w:rPr>
          <w:rFonts w:ascii="Calibri" w:hAnsi="Calibri" w:cs="Calibri"/>
          <w:sz w:val="22"/>
          <w:szCs w:val="22"/>
          <w:vertAlign w:val="superscript"/>
        </w:rPr>
        <w:t>1</w:t>
      </w:r>
      <w:r w:rsidRPr="00544A46">
        <w:rPr>
          <w:rFonts w:ascii="Calibri" w:hAnsi="Calibri" w:cs="Calibri"/>
          <w:sz w:val="22"/>
          <w:szCs w:val="22"/>
        </w:rPr>
        <w:t xml:space="preserve"> qualification taken in Year 13 in England, usually at age 18 years old</w:t>
      </w:r>
    </w:p>
    <w:p w14:paraId="447AB178" w14:textId="77777777" w:rsidR="00544A46" w:rsidRPr="00544A46" w:rsidRDefault="00544A46" w:rsidP="00544A46">
      <w:pPr>
        <w:rPr>
          <w:rFonts w:ascii="Calibri" w:hAnsi="Calibri" w:cs="Calibri"/>
          <w:sz w:val="22"/>
          <w:szCs w:val="22"/>
        </w:rPr>
      </w:pPr>
      <w:r w:rsidRPr="00544A46">
        <w:rPr>
          <w:rFonts w:ascii="Calibri" w:hAnsi="Calibri" w:cs="Calibri"/>
          <w:sz w:val="22"/>
          <w:szCs w:val="22"/>
          <w:vertAlign w:val="superscript"/>
        </w:rPr>
        <w:t>2</w:t>
      </w:r>
      <w:r w:rsidRPr="00544A46">
        <w:rPr>
          <w:rFonts w:ascii="Calibri" w:hAnsi="Calibri" w:cs="Calibri"/>
          <w:sz w:val="22"/>
          <w:szCs w:val="22"/>
        </w:rPr>
        <w:t xml:space="preserve"> qualification taken in Year 11 in England, usually at age 16 years old</w:t>
      </w:r>
    </w:p>
    <w:p w14:paraId="16AA041A" w14:textId="7B12428B" w:rsidR="00544A46" w:rsidRDefault="00544A46">
      <w:pPr>
        <w:rPr>
          <w:rFonts w:ascii="Calibri" w:hAnsi="Calibri" w:cs="Calibri"/>
        </w:rPr>
      </w:pPr>
      <w:r>
        <w:rPr>
          <w:rFonts w:ascii="Calibri" w:hAnsi="Calibri" w:cs="Calibri"/>
        </w:rPr>
        <w:br w:type="page"/>
      </w:r>
    </w:p>
    <w:p w14:paraId="1FFF1D52" w14:textId="77777777" w:rsidR="00544A46" w:rsidRPr="00544A46" w:rsidRDefault="00544A46" w:rsidP="00544A46">
      <w:pPr>
        <w:rPr>
          <w:rFonts w:ascii="Calibri" w:hAnsi="Calibri" w:cs="Calibri"/>
        </w:rPr>
      </w:pPr>
    </w:p>
    <w:p w14:paraId="19148DFC" w14:textId="095BEADD" w:rsidR="00544A46" w:rsidRDefault="00544A46" w:rsidP="00544A46">
      <w:pPr>
        <w:rPr>
          <w:rFonts w:ascii="Calibri" w:hAnsi="Calibri" w:cs="Calibri"/>
        </w:rPr>
      </w:pPr>
      <w:r w:rsidRPr="00544A46">
        <w:rPr>
          <w:rFonts w:ascii="Calibri" w:hAnsi="Calibri" w:cs="Calibri"/>
        </w:rPr>
        <w:t xml:space="preserve">Table 2: This shows the number of nominations for social support that were received by, the entire sample, interviewees and focus group participants. </w:t>
      </w:r>
    </w:p>
    <w:p w14:paraId="264DCC7F" w14:textId="77777777" w:rsidR="00544A46" w:rsidRPr="00544A46" w:rsidRDefault="00544A46" w:rsidP="00544A46">
      <w:pPr>
        <w:rPr>
          <w:rFonts w:ascii="Calibri" w:hAnsi="Calibri" w:cs="Calibri"/>
          <w:sz w:val="22"/>
          <w:szCs w:val="22"/>
        </w:rPr>
      </w:pPr>
    </w:p>
    <w:tbl>
      <w:tblPr>
        <w:tblStyle w:val="PlainTable11"/>
        <w:tblW w:w="8508" w:type="dxa"/>
        <w:tblLook w:val="0480" w:firstRow="0" w:lastRow="0" w:firstColumn="1" w:lastColumn="0" w:noHBand="0" w:noVBand="1"/>
      </w:tblPr>
      <w:tblGrid>
        <w:gridCol w:w="1845"/>
        <w:gridCol w:w="1558"/>
        <w:gridCol w:w="1805"/>
        <w:gridCol w:w="1736"/>
        <w:gridCol w:w="1564"/>
      </w:tblGrid>
      <w:tr w:rsidR="00544A46" w:rsidRPr="00544A46" w14:paraId="4298B4CC" w14:textId="77777777" w:rsidTr="00544A4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45" w:type="dxa"/>
            <w:hideMark/>
          </w:tcPr>
          <w:p w14:paraId="4497C30E"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Nominations received</w:t>
            </w:r>
          </w:p>
        </w:tc>
        <w:tc>
          <w:tcPr>
            <w:tcW w:w="1558" w:type="dxa"/>
            <w:hideMark/>
          </w:tcPr>
          <w:p w14:paraId="0D22C702"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b/>
                <w:bCs/>
                <w:sz w:val="22"/>
                <w:szCs w:val="22"/>
              </w:rPr>
              <w:t>Total sample (n=99)</w:t>
            </w:r>
          </w:p>
        </w:tc>
        <w:tc>
          <w:tcPr>
            <w:tcW w:w="1805" w:type="dxa"/>
            <w:hideMark/>
          </w:tcPr>
          <w:p w14:paraId="0A393FD1"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b/>
                <w:bCs/>
                <w:sz w:val="22"/>
                <w:szCs w:val="22"/>
              </w:rPr>
              <w:t>Support Providers</w:t>
            </w:r>
            <w:r w:rsidRPr="00544A46">
              <w:rPr>
                <w:rFonts w:ascii="Calibri" w:hAnsi="Calibri" w:cs="Calibri"/>
                <w:b/>
                <w:bCs/>
                <w:sz w:val="22"/>
                <w:szCs w:val="22"/>
                <w:vertAlign w:val="superscript"/>
              </w:rPr>
              <w:t>1</w:t>
            </w:r>
            <w:r w:rsidRPr="00544A46">
              <w:rPr>
                <w:rFonts w:ascii="Calibri" w:hAnsi="Calibri" w:cs="Calibri"/>
                <w:b/>
                <w:bCs/>
                <w:sz w:val="22"/>
                <w:szCs w:val="22"/>
              </w:rPr>
              <w:t xml:space="preserve"> (n=6)</w:t>
            </w:r>
          </w:p>
        </w:tc>
        <w:tc>
          <w:tcPr>
            <w:tcW w:w="1736" w:type="dxa"/>
            <w:hideMark/>
          </w:tcPr>
          <w:p w14:paraId="5151EF38"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b/>
                <w:bCs/>
                <w:sz w:val="22"/>
                <w:szCs w:val="22"/>
              </w:rPr>
              <w:t>Support Seekers</w:t>
            </w:r>
            <w:r w:rsidRPr="00544A46">
              <w:rPr>
                <w:rFonts w:ascii="Calibri" w:hAnsi="Calibri" w:cs="Calibri"/>
                <w:b/>
                <w:bCs/>
                <w:sz w:val="22"/>
                <w:szCs w:val="22"/>
                <w:vertAlign w:val="superscript"/>
              </w:rPr>
              <w:t>2</w:t>
            </w:r>
            <w:r w:rsidRPr="00544A46">
              <w:rPr>
                <w:rFonts w:ascii="Calibri" w:hAnsi="Calibri" w:cs="Calibri"/>
                <w:b/>
                <w:bCs/>
                <w:sz w:val="22"/>
                <w:szCs w:val="22"/>
              </w:rPr>
              <w:t xml:space="preserve"> (n=6)</w:t>
            </w:r>
          </w:p>
        </w:tc>
        <w:tc>
          <w:tcPr>
            <w:tcW w:w="1564" w:type="dxa"/>
            <w:hideMark/>
          </w:tcPr>
          <w:p w14:paraId="4F531D52" w14:textId="77777777" w:rsidR="00544A46" w:rsidRPr="00544A46" w:rsidRDefault="00544A46" w:rsidP="00544A4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b/>
                <w:bCs/>
                <w:sz w:val="22"/>
                <w:szCs w:val="22"/>
              </w:rPr>
              <w:t>Disconnected</w:t>
            </w:r>
            <w:r w:rsidRPr="00544A46">
              <w:rPr>
                <w:rFonts w:ascii="Calibri" w:hAnsi="Calibri" w:cs="Calibri"/>
                <w:b/>
                <w:bCs/>
                <w:sz w:val="22"/>
                <w:szCs w:val="22"/>
                <w:vertAlign w:val="superscript"/>
              </w:rPr>
              <w:t>3</w:t>
            </w:r>
            <w:r w:rsidRPr="00544A46">
              <w:rPr>
                <w:rFonts w:ascii="Calibri" w:hAnsi="Calibri" w:cs="Calibri"/>
                <w:b/>
                <w:bCs/>
                <w:sz w:val="22"/>
                <w:szCs w:val="22"/>
              </w:rPr>
              <w:t xml:space="preserve"> (n=6)</w:t>
            </w:r>
          </w:p>
        </w:tc>
      </w:tr>
      <w:tr w:rsidR="00544A46" w:rsidRPr="00544A46" w14:paraId="23122536" w14:textId="77777777" w:rsidTr="00544A46">
        <w:trPr>
          <w:trHeight w:val="584"/>
        </w:trPr>
        <w:tc>
          <w:tcPr>
            <w:cnfStyle w:val="001000000000" w:firstRow="0" w:lastRow="0" w:firstColumn="1" w:lastColumn="0" w:oddVBand="0" w:evenVBand="0" w:oddHBand="0" w:evenHBand="0" w:firstRowFirstColumn="0" w:firstRowLastColumn="0" w:lastRowFirstColumn="0" w:lastRowLastColumn="0"/>
            <w:tcW w:w="1845" w:type="dxa"/>
            <w:hideMark/>
          </w:tcPr>
          <w:p w14:paraId="775CC010"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Total</w:t>
            </w:r>
          </w:p>
        </w:tc>
        <w:tc>
          <w:tcPr>
            <w:tcW w:w="1558" w:type="dxa"/>
            <w:hideMark/>
          </w:tcPr>
          <w:p w14:paraId="3C410A5E"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312</w:t>
            </w:r>
          </w:p>
        </w:tc>
        <w:tc>
          <w:tcPr>
            <w:tcW w:w="1805" w:type="dxa"/>
            <w:hideMark/>
          </w:tcPr>
          <w:p w14:paraId="263788FF"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101</w:t>
            </w:r>
          </w:p>
        </w:tc>
        <w:tc>
          <w:tcPr>
            <w:tcW w:w="1736" w:type="dxa"/>
            <w:hideMark/>
          </w:tcPr>
          <w:p w14:paraId="3B8F781A"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10</w:t>
            </w:r>
          </w:p>
        </w:tc>
        <w:tc>
          <w:tcPr>
            <w:tcW w:w="1564" w:type="dxa"/>
            <w:hideMark/>
          </w:tcPr>
          <w:p w14:paraId="09FF52A4"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w:t>
            </w:r>
          </w:p>
        </w:tc>
      </w:tr>
      <w:tr w:rsidR="00544A46" w:rsidRPr="00544A46" w14:paraId="1F85FC3D" w14:textId="77777777" w:rsidTr="00544A4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45" w:type="dxa"/>
            <w:hideMark/>
          </w:tcPr>
          <w:p w14:paraId="0A2A54F9"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Informational</w:t>
            </w:r>
          </w:p>
        </w:tc>
        <w:tc>
          <w:tcPr>
            <w:tcW w:w="1558" w:type="dxa"/>
            <w:hideMark/>
          </w:tcPr>
          <w:p w14:paraId="150A8B75"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104</w:t>
            </w:r>
          </w:p>
        </w:tc>
        <w:tc>
          <w:tcPr>
            <w:tcW w:w="1805" w:type="dxa"/>
            <w:hideMark/>
          </w:tcPr>
          <w:p w14:paraId="5094C76B"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42</w:t>
            </w:r>
          </w:p>
        </w:tc>
        <w:tc>
          <w:tcPr>
            <w:tcW w:w="1736" w:type="dxa"/>
            <w:hideMark/>
          </w:tcPr>
          <w:p w14:paraId="76B32B62"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w:t>
            </w:r>
          </w:p>
        </w:tc>
        <w:tc>
          <w:tcPr>
            <w:tcW w:w="1564" w:type="dxa"/>
            <w:hideMark/>
          </w:tcPr>
          <w:p w14:paraId="529454CC"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w:t>
            </w:r>
          </w:p>
        </w:tc>
      </w:tr>
      <w:tr w:rsidR="00544A46" w:rsidRPr="00544A46" w14:paraId="3CB35083" w14:textId="77777777" w:rsidTr="00544A46">
        <w:trPr>
          <w:trHeight w:val="584"/>
        </w:trPr>
        <w:tc>
          <w:tcPr>
            <w:cnfStyle w:val="001000000000" w:firstRow="0" w:lastRow="0" w:firstColumn="1" w:lastColumn="0" w:oddVBand="0" w:evenVBand="0" w:oddHBand="0" w:evenHBand="0" w:firstRowFirstColumn="0" w:firstRowLastColumn="0" w:lastRowFirstColumn="0" w:lastRowLastColumn="0"/>
            <w:tcW w:w="1845" w:type="dxa"/>
            <w:hideMark/>
          </w:tcPr>
          <w:p w14:paraId="722A79BD"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Companionship</w:t>
            </w:r>
          </w:p>
        </w:tc>
        <w:tc>
          <w:tcPr>
            <w:tcW w:w="1558" w:type="dxa"/>
            <w:hideMark/>
          </w:tcPr>
          <w:p w14:paraId="628D2FBC"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97</w:t>
            </w:r>
          </w:p>
        </w:tc>
        <w:tc>
          <w:tcPr>
            <w:tcW w:w="1805" w:type="dxa"/>
            <w:hideMark/>
          </w:tcPr>
          <w:p w14:paraId="5D6D24AC"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24</w:t>
            </w:r>
          </w:p>
        </w:tc>
        <w:tc>
          <w:tcPr>
            <w:tcW w:w="1736" w:type="dxa"/>
            <w:hideMark/>
          </w:tcPr>
          <w:p w14:paraId="3F24D179"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w:t>
            </w:r>
          </w:p>
        </w:tc>
        <w:tc>
          <w:tcPr>
            <w:tcW w:w="1564" w:type="dxa"/>
            <w:hideMark/>
          </w:tcPr>
          <w:p w14:paraId="0284D385"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w:t>
            </w:r>
          </w:p>
        </w:tc>
      </w:tr>
      <w:tr w:rsidR="00544A46" w:rsidRPr="00544A46" w14:paraId="5457714D" w14:textId="77777777" w:rsidTr="00544A4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45" w:type="dxa"/>
            <w:hideMark/>
          </w:tcPr>
          <w:p w14:paraId="4624781A"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Emotional</w:t>
            </w:r>
          </w:p>
        </w:tc>
        <w:tc>
          <w:tcPr>
            <w:tcW w:w="1558" w:type="dxa"/>
            <w:hideMark/>
          </w:tcPr>
          <w:p w14:paraId="00204502"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69</w:t>
            </w:r>
          </w:p>
        </w:tc>
        <w:tc>
          <w:tcPr>
            <w:tcW w:w="1805" w:type="dxa"/>
            <w:hideMark/>
          </w:tcPr>
          <w:p w14:paraId="7103FCBF"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25</w:t>
            </w:r>
          </w:p>
        </w:tc>
        <w:tc>
          <w:tcPr>
            <w:tcW w:w="1736" w:type="dxa"/>
            <w:hideMark/>
          </w:tcPr>
          <w:p w14:paraId="41040CDF"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w:t>
            </w:r>
          </w:p>
        </w:tc>
        <w:tc>
          <w:tcPr>
            <w:tcW w:w="1564" w:type="dxa"/>
            <w:hideMark/>
          </w:tcPr>
          <w:p w14:paraId="536E9503" w14:textId="77777777" w:rsidR="00544A46" w:rsidRPr="00544A46" w:rsidRDefault="00544A46" w:rsidP="00544A46">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w:t>
            </w:r>
          </w:p>
        </w:tc>
      </w:tr>
      <w:tr w:rsidR="00544A46" w:rsidRPr="00544A46" w14:paraId="58F9EB70" w14:textId="77777777" w:rsidTr="00544A46">
        <w:trPr>
          <w:trHeight w:val="584"/>
        </w:trPr>
        <w:tc>
          <w:tcPr>
            <w:cnfStyle w:val="001000000000" w:firstRow="0" w:lastRow="0" w:firstColumn="1" w:lastColumn="0" w:oddVBand="0" w:evenVBand="0" w:oddHBand="0" w:evenHBand="0" w:firstRowFirstColumn="0" w:firstRowLastColumn="0" w:lastRowFirstColumn="0" w:lastRowLastColumn="0"/>
            <w:tcW w:w="1845" w:type="dxa"/>
            <w:hideMark/>
          </w:tcPr>
          <w:p w14:paraId="39A26F50" w14:textId="77777777" w:rsidR="00544A46" w:rsidRPr="00544A46" w:rsidRDefault="00544A46" w:rsidP="00544A46">
            <w:pPr>
              <w:rPr>
                <w:rFonts w:ascii="Calibri" w:hAnsi="Calibri" w:cs="Calibri"/>
                <w:sz w:val="22"/>
                <w:szCs w:val="22"/>
              </w:rPr>
            </w:pPr>
            <w:r w:rsidRPr="00544A46">
              <w:rPr>
                <w:rFonts w:ascii="Calibri" w:hAnsi="Calibri" w:cs="Calibri"/>
                <w:sz w:val="22"/>
                <w:szCs w:val="22"/>
              </w:rPr>
              <w:t>Validation</w:t>
            </w:r>
          </w:p>
        </w:tc>
        <w:tc>
          <w:tcPr>
            <w:tcW w:w="1558" w:type="dxa"/>
            <w:hideMark/>
          </w:tcPr>
          <w:p w14:paraId="27952FD3"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42</w:t>
            </w:r>
          </w:p>
        </w:tc>
        <w:tc>
          <w:tcPr>
            <w:tcW w:w="1805" w:type="dxa"/>
            <w:hideMark/>
          </w:tcPr>
          <w:p w14:paraId="21586A60"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10</w:t>
            </w:r>
          </w:p>
        </w:tc>
        <w:tc>
          <w:tcPr>
            <w:tcW w:w="1736" w:type="dxa"/>
            <w:hideMark/>
          </w:tcPr>
          <w:p w14:paraId="57F5AB9B"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3</w:t>
            </w:r>
          </w:p>
        </w:tc>
        <w:tc>
          <w:tcPr>
            <w:tcW w:w="1564" w:type="dxa"/>
            <w:hideMark/>
          </w:tcPr>
          <w:p w14:paraId="06C54522" w14:textId="77777777" w:rsidR="00544A46" w:rsidRPr="00544A46" w:rsidRDefault="00544A46" w:rsidP="00544A46">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44A46">
              <w:rPr>
                <w:rFonts w:ascii="Calibri" w:hAnsi="Calibri" w:cs="Calibri"/>
                <w:sz w:val="22"/>
                <w:szCs w:val="22"/>
              </w:rPr>
              <w:t>0</w:t>
            </w:r>
          </w:p>
        </w:tc>
      </w:tr>
    </w:tbl>
    <w:p w14:paraId="06CA0979" w14:textId="77777777" w:rsidR="00544A46" w:rsidRPr="00544A46" w:rsidRDefault="00544A46" w:rsidP="00544A46">
      <w:pPr>
        <w:rPr>
          <w:rFonts w:ascii="Calibri" w:hAnsi="Calibri" w:cs="Calibri"/>
          <w:sz w:val="22"/>
          <w:szCs w:val="22"/>
        </w:rPr>
      </w:pPr>
      <w:r w:rsidRPr="00544A46">
        <w:rPr>
          <w:rFonts w:ascii="Calibri" w:hAnsi="Calibri" w:cs="Calibri"/>
          <w:sz w:val="22"/>
          <w:szCs w:val="22"/>
          <w:vertAlign w:val="superscript"/>
        </w:rPr>
        <w:t>1</w:t>
      </w:r>
      <w:r w:rsidRPr="00544A46">
        <w:rPr>
          <w:rFonts w:ascii="Calibri" w:hAnsi="Calibri" w:cs="Calibri"/>
          <w:sz w:val="22"/>
          <w:szCs w:val="22"/>
        </w:rPr>
        <w:t xml:space="preserve"> Those identified in phase one as most frequently providing support for PA and subsequently interviewed.</w:t>
      </w:r>
    </w:p>
    <w:p w14:paraId="0FDA1C02" w14:textId="77777777" w:rsidR="00544A46" w:rsidRPr="00544A46" w:rsidRDefault="00544A46" w:rsidP="00544A46">
      <w:pPr>
        <w:rPr>
          <w:rFonts w:ascii="Calibri" w:hAnsi="Calibri" w:cs="Calibri"/>
          <w:sz w:val="22"/>
          <w:szCs w:val="22"/>
        </w:rPr>
      </w:pPr>
      <w:r w:rsidRPr="00544A46">
        <w:rPr>
          <w:rFonts w:ascii="Calibri" w:hAnsi="Calibri" w:cs="Calibri"/>
          <w:sz w:val="22"/>
          <w:szCs w:val="22"/>
          <w:vertAlign w:val="superscript"/>
        </w:rPr>
        <w:t>2</w:t>
      </w:r>
      <w:r w:rsidRPr="00544A46">
        <w:rPr>
          <w:rFonts w:ascii="Calibri" w:hAnsi="Calibri" w:cs="Calibri"/>
          <w:sz w:val="22"/>
          <w:szCs w:val="22"/>
        </w:rPr>
        <w:t xml:space="preserve"> Individuals who sought support for PA from at least 1 colleague and subsequently participated in a focus group.</w:t>
      </w:r>
    </w:p>
    <w:p w14:paraId="3D714348" w14:textId="77777777" w:rsidR="00544A46" w:rsidRPr="00544A46" w:rsidRDefault="00544A46" w:rsidP="00544A46">
      <w:pPr>
        <w:rPr>
          <w:rFonts w:ascii="Calibri" w:hAnsi="Calibri" w:cs="Calibri"/>
          <w:sz w:val="22"/>
          <w:szCs w:val="22"/>
        </w:rPr>
      </w:pPr>
      <w:r w:rsidRPr="00544A46">
        <w:rPr>
          <w:rFonts w:ascii="Calibri" w:hAnsi="Calibri" w:cs="Calibri"/>
          <w:sz w:val="22"/>
          <w:szCs w:val="22"/>
          <w:vertAlign w:val="superscript"/>
        </w:rPr>
        <w:t>3</w:t>
      </w:r>
      <w:r w:rsidRPr="00544A46">
        <w:rPr>
          <w:rFonts w:ascii="Calibri" w:hAnsi="Calibri" w:cs="Calibri"/>
          <w:sz w:val="22"/>
          <w:szCs w:val="22"/>
        </w:rPr>
        <w:t xml:space="preserve"> Individuals who did not seek any social support for PA from colleagues and subsequently participated in a focus group.</w:t>
      </w:r>
    </w:p>
    <w:p w14:paraId="3D2EF0BB" w14:textId="77777777" w:rsidR="00544A46" w:rsidRPr="00544A46" w:rsidRDefault="00544A46" w:rsidP="00544A46">
      <w:pPr>
        <w:rPr>
          <w:rFonts w:ascii="Calibri" w:hAnsi="Calibri" w:cs="Calibri"/>
        </w:rPr>
      </w:pPr>
    </w:p>
    <w:p w14:paraId="068FB8F9" w14:textId="52B7E047" w:rsidR="00544A46" w:rsidRDefault="00544A46">
      <w:pPr>
        <w:rPr>
          <w:rFonts w:ascii="Calibri" w:hAnsi="Calibri" w:cs="Calibri"/>
        </w:rPr>
      </w:pPr>
      <w:r>
        <w:rPr>
          <w:rFonts w:ascii="Calibri" w:hAnsi="Calibri" w:cs="Calibri"/>
        </w:rPr>
        <w:br w:type="page"/>
      </w:r>
    </w:p>
    <w:p w14:paraId="43D4AC2F" w14:textId="022277D6" w:rsidR="00544A46" w:rsidRDefault="00544A46" w:rsidP="00544A46">
      <w:pPr>
        <w:rPr>
          <w:rFonts w:ascii="Calibri" w:hAnsi="Calibri" w:cs="Calibri"/>
        </w:rPr>
      </w:pPr>
      <w:r w:rsidRPr="00544A46">
        <w:rPr>
          <w:rFonts w:ascii="Calibri" w:hAnsi="Calibri" w:cs="Calibri"/>
        </w:rPr>
        <w:lastRenderedPageBreak/>
        <w:t>Table 3: Ideal characteristics of a workplace physical activity champion, as described by focus group participants.</w:t>
      </w:r>
    </w:p>
    <w:p w14:paraId="78FBC56E" w14:textId="77777777" w:rsidR="00544A46" w:rsidRPr="00544A46" w:rsidRDefault="00544A46" w:rsidP="00544A46">
      <w:pPr>
        <w:rPr>
          <w:rFonts w:ascii="Calibri" w:hAnsi="Calibri" w:cs="Calibri"/>
        </w:rPr>
      </w:pPr>
    </w:p>
    <w:tbl>
      <w:tblPr>
        <w:tblStyle w:val="TableGrid"/>
        <w:tblW w:w="8638" w:type="dxa"/>
        <w:tblLook w:val="04A0" w:firstRow="1" w:lastRow="0" w:firstColumn="1" w:lastColumn="0" w:noHBand="0" w:noVBand="1"/>
      </w:tblPr>
      <w:tblGrid>
        <w:gridCol w:w="2689"/>
        <w:gridCol w:w="2689"/>
        <w:gridCol w:w="3260"/>
      </w:tblGrid>
      <w:tr w:rsidR="00544A46" w:rsidRPr="00544A46" w14:paraId="3FA48BD2" w14:textId="77777777" w:rsidTr="00544A46">
        <w:tc>
          <w:tcPr>
            <w:tcW w:w="2689" w:type="dxa"/>
          </w:tcPr>
          <w:p w14:paraId="50DE6B1A" w14:textId="77777777" w:rsidR="00544A46" w:rsidRPr="00544A46" w:rsidRDefault="00544A46" w:rsidP="00544A46">
            <w:pPr>
              <w:rPr>
                <w:rFonts w:ascii="Calibri" w:hAnsi="Calibri" w:cs="Calibri"/>
                <w:b/>
                <w:sz w:val="22"/>
                <w:szCs w:val="22"/>
              </w:rPr>
            </w:pPr>
            <w:r w:rsidRPr="00544A46">
              <w:rPr>
                <w:rFonts w:ascii="Calibri" w:hAnsi="Calibri" w:cs="Calibri"/>
                <w:b/>
                <w:sz w:val="22"/>
                <w:szCs w:val="22"/>
              </w:rPr>
              <w:t>Support provider’s personality characteristics</w:t>
            </w:r>
          </w:p>
        </w:tc>
        <w:tc>
          <w:tcPr>
            <w:tcW w:w="2689" w:type="dxa"/>
          </w:tcPr>
          <w:p w14:paraId="7FBFB116" w14:textId="77777777" w:rsidR="00544A46" w:rsidRPr="00544A46" w:rsidRDefault="00544A46" w:rsidP="00544A46">
            <w:pPr>
              <w:rPr>
                <w:rFonts w:ascii="Calibri" w:hAnsi="Calibri" w:cs="Calibri"/>
                <w:b/>
                <w:sz w:val="22"/>
                <w:szCs w:val="22"/>
              </w:rPr>
            </w:pPr>
            <w:r w:rsidRPr="00544A46">
              <w:rPr>
                <w:rFonts w:ascii="Calibri" w:hAnsi="Calibri" w:cs="Calibri"/>
                <w:b/>
                <w:sz w:val="22"/>
                <w:szCs w:val="22"/>
              </w:rPr>
              <w:t xml:space="preserve">Support provider’s knowledge and understanding </w:t>
            </w:r>
          </w:p>
        </w:tc>
        <w:tc>
          <w:tcPr>
            <w:tcW w:w="3260" w:type="dxa"/>
          </w:tcPr>
          <w:p w14:paraId="77F9A7BA" w14:textId="77777777" w:rsidR="00544A46" w:rsidRPr="00544A46" w:rsidRDefault="00544A46" w:rsidP="00544A46">
            <w:pPr>
              <w:rPr>
                <w:rFonts w:ascii="Calibri" w:hAnsi="Calibri" w:cs="Calibri"/>
                <w:b/>
                <w:sz w:val="22"/>
                <w:szCs w:val="22"/>
              </w:rPr>
            </w:pPr>
            <w:r w:rsidRPr="00544A46">
              <w:rPr>
                <w:rFonts w:ascii="Calibri" w:hAnsi="Calibri" w:cs="Calibri"/>
                <w:b/>
                <w:sz w:val="22"/>
                <w:szCs w:val="22"/>
              </w:rPr>
              <w:t>Support provider’s behavioural and demographic characteristics</w:t>
            </w:r>
          </w:p>
        </w:tc>
      </w:tr>
      <w:tr w:rsidR="00544A46" w:rsidRPr="00544A46" w14:paraId="1100B4B9" w14:textId="77777777" w:rsidTr="00544A46">
        <w:tc>
          <w:tcPr>
            <w:tcW w:w="2689" w:type="dxa"/>
          </w:tcPr>
          <w:p w14:paraId="2694DDDE"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Good communication skills</w:t>
            </w:r>
          </w:p>
          <w:p w14:paraId="38105AAD"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Outgoing and charismatic</w:t>
            </w:r>
          </w:p>
          <w:p w14:paraId="66736E32"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Friendly</w:t>
            </w:r>
          </w:p>
          <w:p w14:paraId="75575BB6"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Kind</w:t>
            </w:r>
          </w:p>
          <w:p w14:paraId="3366565F"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Enthusiastic and positive outlook</w:t>
            </w:r>
          </w:p>
          <w:p w14:paraId="780C3AB9"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Approachable, not intimidating</w:t>
            </w:r>
          </w:p>
          <w:p w14:paraId="0835BE9A"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Encouraging</w:t>
            </w:r>
          </w:p>
          <w:p w14:paraId="10DDC2EF"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Informal</w:t>
            </w:r>
          </w:p>
          <w:p w14:paraId="268C0C04" w14:textId="77777777" w:rsidR="00544A46" w:rsidRPr="00544A46" w:rsidRDefault="00544A46" w:rsidP="00544A46">
            <w:pPr>
              <w:pStyle w:val="ListParagraph"/>
              <w:numPr>
                <w:ilvl w:val="0"/>
                <w:numId w:val="14"/>
              </w:numPr>
              <w:ind w:left="306" w:hanging="284"/>
              <w:rPr>
                <w:rFonts w:ascii="Calibri" w:hAnsi="Calibri" w:cs="Calibri"/>
                <w:sz w:val="22"/>
                <w:szCs w:val="22"/>
              </w:rPr>
            </w:pPr>
            <w:r w:rsidRPr="00544A46">
              <w:rPr>
                <w:rFonts w:ascii="Calibri" w:hAnsi="Calibri" w:cs="Calibri"/>
                <w:sz w:val="22"/>
                <w:szCs w:val="22"/>
              </w:rPr>
              <w:t>Competitive</w:t>
            </w:r>
          </w:p>
        </w:tc>
        <w:tc>
          <w:tcPr>
            <w:tcW w:w="2689" w:type="dxa"/>
          </w:tcPr>
          <w:p w14:paraId="65B5A9FA"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Knowledgeable about PA</w:t>
            </w:r>
          </w:p>
          <w:p w14:paraId="0546C253"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Know you personally</w:t>
            </w:r>
          </w:p>
          <w:p w14:paraId="0699B037"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Understands needs</w:t>
            </w:r>
          </w:p>
          <w:p w14:paraId="5109DB16"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Understands barriers</w:t>
            </w:r>
          </w:p>
          <w:p w14:paraId="0226C22C" w14:textId="5AF9CD75"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Balanced, not support obsessed</w:t>
            </w:r>
            <w:r w:rsidR="004A23CE">
              <w:rPr>
                <w:rFonts w:ascii="Calibri" w:hAnsi="Calibri" w:cs="Calibri"/>
                <w:sz w:val="22"/>
                <w:szCs w:val="22"/>
              </w:rPr>
              <w:t xml:space="preserve"> </w:t>
            </w:r>
            <w:r w:rsidRPr="00544A46">
              <w:rPr>
                <w:rFonts w:ascii="Calibri" w:hAnsi="Calibri" w:cs="Calibri"/>
                <w:sz w:val="22"/>
                <w:szCs w:val="22"/>
              </w:rPr>
              <w:t>in your face</w:t>
            </w:r>
          </w:p>
          <w:p w14:paraId="23F3CA08"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Encourages little goals</w:t>
            </w:r>
          </w:p>
          <w:p w14:paraId="5A9A69A7"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Consistently supportive</w:t>
            </w:r>
          </w:p>
          <w:p w14:paraId="70D406DA" w14:textId="77777777" w:rsidR="00544A46" w:rsidRPr="00544A46" w:rsidRDefault="00544A46" w:rsidP="00544A46">
            <w:pPr>
              <w:pStyle w:val="ListParagraph"/>
              <w:numPr>
                <w:ilvl w:val="0"/>
                <w:numId w:val="14"/>
              </w:numPr>
              <w:ind w:left="315" w:hanging="284"/>
              <w:rPr>
                <w:rFonts w:ascii="Calibri" w:hAnsi="Calibri" w:cs="Calibri"/>
                <w:sz w:val="22"/>
                <w:szCs w:val="22"/>
              </w:rPr>
            </w:pPr>
            <w:r w:rsidRPr="00544A46">
              <w:rPr>
                <w:rFonts w:ascii="Calibri" w:hAnsi="Calibri" w:cs="Calibri"/>
                <w:sz w:val="22"/>
                <w:szCs w:val="22"/>
              </w:rPr>
              <w:t>Realistic expectations</w:t>
            </w:r>
          </w:p>
        </w:tc>
        <w:tc>
          <w:tcPr>
            <w:tcW w:w="3260" w:type="dxa"/>
          </w:tcPr>
          <w:p w14:paraId="1117DB93" w14:textId="77777777" w:rsidR="00544A46" w:rsidRPr="00544A46" w:rsidRDefault="00544A46" w:rsidP="00544A46">
            <w:pPr>
              <w:pStyle w:val="ListParagraph"/>
              <w:numPr>
                <w:ilvl w:val="0"/>
                <w:numId w:val="14"/>
              </w:numPr>
              <w:ind w:left="323" w:hanging="283"/>
              <w:rPr>
                <w:rFonts w:ascii="Calibri" w:hAnsi="Calibri" w:cs="Calibri"/>
                <w:sz w:val="22"/>
                <w:szCs w:val="22"/>
              </w:rPr>
            </w:pPr>
            <w:r w:rsidRPr="00544A46">
              <w:rPr>
                <w:rFonts w:ascii="Calibri" w:hAnsi="Calibri" w:cs="Calibri"/>
                <w:sz w:val="22"/>
                <w:szCs w:val="22"/>
              </w:rPr>
              <w:t>Physically active themselves</w:t>
            </w:r>
          </w:p>
          <w:p w14:paraId="5B4F4BFA" w14:textId="77777777" w:rsidR="00544A46" w:rsidRPr="00544A46" w:rsidRDefault="00544A46" w:rsidP="00544A46">
            <w:pPr>
              <w:pStyle w:val="ListParagraph"/>
              <w:numPr>
                <w:ilvl w:val="0"/>
                <w:numId w:val="14"/>
              </w:numPr>
              <w:ind w:left="323" w:hanging="283"/>
              <w:rPr>
                <w:rFonts w:ascii="Calibri" w:hAnsi="Calibri" w:cs="Calibri"/>
                <w:sz w:val="22"/>
                <w:szCs w:val="22"/>
              </w:rPr>
            </w:pPr>
            <w:r w:rsidRPr="00544A46">
              <w:rPr>
                <w:rFonts w:ascii="Calibri" w:hAnsi="Calibri" w:cs="Calibri"/>
                <w:sz w:val="22"/>
                <w:szCs w:val="22"/>
              </w:rPr>
              <w:t>Average, like us</w:t>
            </w:r>
          </w:p>
          <w:p w14:paraId="0C228ACB" w14:textId="77777777" w:rsidR="00544A46" w:rsidRPr="00544A46" w:rsidRDefault="00544A46" w:rsidP="00544A46">
            <w:pPr>
              <w:pStyle w:val="ListParagraph"/>
              <w:numPr>
                <w:ilvl w:val="0"/>
                <w:numId w:val="14"/>
              </w:numPr>
              <w:ind w:left="323" w:hanging="283"/>
              <w:rPr>
                <w:rFonts w:ascii="Calibri" w:hAnsi="Calibri" w:cs="Calibri"/>
                <w:sz w:val="22"/>
                <w:szCs w:val="22"/>
              </w:rPr>
            </w:pPr>
            <w:r w:rsidRPr="00544A46">
              <w:rPr>
                <w:rFonts w:ascii="Calibri" w:hAnsi="Calibri" w:cs="Calibri"/>
                <w:sz w:val="22"/>
                <w:szCs w:val="22"/>
              </w:rPr>
              <w:t>Role model</w:t>
            </w:r>
          </w:p>
          <w:p w14:paraId="24334079" w14:textId="77777777" w:rsidR="00544A46" w:rsidRPr="00544A46" w:rsidRDefault="00544A46" w:rsidP="00544A46">
            <w:pPr>
              <w:pStyle w:val="ListParagraph"/>
              <w:numPr>
                <w:ilvl w:val="0"/>
                <w:numId w:val="14"/>
              </w:numPr>
              <w:ind w:left="323" w:hanging="283"/>
              <w:rPr>
                <w:rFonts w:ascii="Calibri" w:hAnsi="Calibri" w:cs="Calibri"/>
                <w:sz w:val="22"/>
                <w:szCs w:val="22"/>
              </w:rPr>
            </w:pPr>
            <w:r w:rsidRPr="00544A46">
              <w:rPr>
                <w:rFonts w:ascii="Calibri" w:hAnsi="Calibri" w:cs="Calibri"/>
                <w:sz w:val="22"/>
                <w:szCs w:val="22"/>
              </w:rPr>
              <w:t>Someone I can relate to</w:t>
            </w:r>
          </w:p>
          <w:p w14:paraId="5D3D3AAC" w14:textId="77777777" w:rsidR="00544A46" w:rsidRPr="00544A46" w:rsidRDefault="00544A46" w:rsidP="00544A46">
            <w:pPr>
              <w:pStyle w:val="ListParagraph"/>
              <w:numPr>
                <w:ilvl w:val="0"/>
                <w:numId w:val="14"/>
              </w:numPr>
              <w:ind w:left="323" w:hanging="283"/>
              <w:rPr>
                <w:rFonts w:ascii="Calibri" w:hAnsi="Calibri" w:cs="Calibri"/>
                <w:sz w:val="22"/>
                <w:szCs w:val="22"/>
              </w:rPr>
            </w:pPr>
            <w:r w:rsidRPr="00544A46">
              <w:rPr>
                <w:rFonts w:ascii="Calibri" w:hAnsi="Calibri" w:cs="Calibri"/>
                <w:sz w:val="22"/>
                <w:szCs w:val="22"/>
              </w:rPr>
              <w:t>Similar age</w:t>
            </w:r>
          </w:p>
        </w:tc>
      </w:tr>
    </w:tbl>
    <w:p w14:paraId="7323E9FE" w14:textId="0903CAF8" w:rsidR="00544A46" w:rsidRDefault="00544A46" w:rsidP="00544A46">
      <w:pPr>
        <w:rPr>
          <w:rFonts w:ascii="Calibri" w:hAnsi="Calibri" w:cs="Calibri"/>
        </w:rPr>
      </w:pPr>
    </w:p>
    <w:p w14:paraId="718E464F" w14:textId="77777777" w:rsidR="00544A46" w:rsidRDefault="00544A46">
      <w:pPr>
        <w:rPr>
          <w:rFonts w:ascii="Calibri" w:hAnsi="Calibri" w:cs="Calibri"/>
        </w:rPr>
      </w:pPr>
      <w:r>
        <w:rPr>
          <w:rFonts w:ascii="Calibri" w:hAnsi="Calibri" w:cs="Calibri"/>
        </w:rPr>
        <w:br w:type="page"/>
      </w:r>
    </w:p>
    <w:p w14:paraId="49034D9E" w14:textId="77777777" w:rsidR="00544A46" w:rsidRDefault="00544A46" w:rsidP="00544A46">
      <w:pPr>
        <w:rPr>
          <w:rFonts w:ascii="Calibri" w:hAnsi="Calibri" w:cs="Calibri"/>
          <w:bCs/>
          <w:kern w:val="24"/>
          <w:sz w:val="20"/>
          <w:szCs w:val="20"/>
        </w:rPr>
      </w:pPr>
      <w:r w:rsidRPr="00544A46">
        <w:rPr>
          <w:rFonts w:ascii="Calibri" w:hAnsi="Calibri" w:cs="Calibri"/>
          <w:bCs/>
          <w:kern w:val="24"/>
          <w:sz w:val="20"/>
          <w:szCs w:val="20"/>
        </w:rPr>
        <w:lastRenderedPageBreak/>
        <w:t xml:space="preserve">Figure 1: Nominations for informational support made by participants. </w:t>
      </w:r>
    </w:p>
    <w:p w14:paraId="7A2C4A11" w14:textId="77777777" w:rsidR="00544A46" w:rsidRPr="00544A46" w:rsidRDefault="00544A46" w:rsidP="00544A46">
      <w:pPr>
        <w:jc w:val="center"/>
        <w:rPr>
          <w:rFonts w:ascii="Calibri" w:hAnsi="Calibri" w:cs="Calibri"/>
          <w:iCs/>
        </w:rPr>
      </w:pPr>
    </w:p>
    <w:p w14:paraId="10227AAB" w14:textId="77777777" w:rsidR="00544A46" w:rsidRPr="00544A46" w:rsidRDefault="00544A46" w:rsidP="00544A46">
      <w:pPr>
        <w:rPr>
          <w:rFonts w:ascii="Calibri" w:hAnsi="Calibri" w:cs="Calibri"/>
        </w:rPr>
      </w:pPr>
      <w:r w:rsidRPr="00544A46">
        <w:rPr>
          <w:rFonts w:ascii="Calibri" w:hAnsi="Calibri" w:cs="Calibri"/>
          <w:bCs/>
          <w:noProof/>
          <w:kern w:val="24"/>
          <w:lang w:eastAsia="en-GB"/>
        </w:rPr>
        <w:drawing>
          <wp:inline distT="0" distB="0" distL="0" distR="0" wp14:anchorId="50D889F9" wp14:editId="1E31F6A4">
            <wp:extent cx="5265168" cy="2880809"/>
            <wp:effectExtent l="19050" t="19050" r="1206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C INFORMATION_Aug17.jpg"/>
                    <pic:cNvPicPr/>
                  </pic:nvPicPr>
                  <pic:blipFill rotWithShape="1">
                    <a:blip r:embed="rId9" cstate="print">
                      <a:extLst>
                        <a:ext uri="{28A0092B-C50C-407E-A947-70E740481C1C}">
                          <a14:useLocalDpi xmlns:a14="http://schemas.microsoft.com/office/drawing/2010/main" val="0"/>
                        </a:ext>
                      </a:extLst>
                    </a:blip>
                    <a:srcRect l="91" r="-1"/>
                    <a:stretch/>
                  </pic:blipFill>
                  <pic:spPr bwMode="auto">
                    <a:xfrm>
                      <a:off x="0" y="0"/>
                      <a:ext cx="5265666" cy="28810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5C8BBC7" w14:textId="561DC307" w:rsidR="00544A46" w:rsidRPr="00544A46" w:rsidRDefault="00544A46" w:rsidP="00544A46">
      <w:pPr>
        <w:rPr>
          <w:rFonts w:ascii="Calibri" w:hAnsi="Calibri" w:cs="Calibri"/>
          <w:sz w:val="20"/>
          <w:szCs w:val="20"/>
        </w:rPr>
      </w:pPr>
      <w:r w:rsidRPr="00544A46">
        <w:rPr>
          <w:rFonts w:ascii="Calibri" w:hAnsi="Calibri" w:cs="Calibri"/>
          <w:bCs/>
          <w:kern w:val="24"/>
          <w:sz w:val="20"/>
          <w:szCs w:val="20"/>
        </w:rPr>
        <w:t>Numbers indicate the unique participant number. Arrows indicate nominations between participants and the arrow</w:t>
      </w:r>
      <w:r w:rsidR="00116068">
        <w:rPr>
          <w:rFonts w:ascii="Calibri" w:hAnsi="Calibri" w:cs="Calibri"/>
          <w:bCs/>
          <w:kern w:val="24"/>
          <w:sz w:val="20"/>
          <w:szCs w:val="20"/>
        </w:rPr>
        <w:t>-</w:t>
      </w:r>
      <w:r w:rsidRPr="00544A46">
        <w:rPr>
          <w:rFonts w:ascii="Calibri" w:hAnsi="Calibri" w:cs="Calibri"/>
          <w:bCs/>
          <w:kern w:val="24"/>
          <w:sz w:val="20"/>
          <w:szCs w:val="20"/>
        </w:rPr>
        <w:t xml:space="preserve">head indicates the direction of these nominations. Black = </w:t>
      </w:r>
      <w:r w:rsidRPr="00544A46">
        <w:rPr>
          <w:rFonts w:ascii="Calibri" w:hAnsi="Calibri" w:cs="Calibri"/>
          <w:sz w:val="20"/>
          <w:szCs w:val="20"/>
        </w:rPr>
        <w:t xml:space="preserve">Male; Grey = Female;    </w:t>
      </w:r>
      <w:r w:rsidRPr="00544A46">
        <w:rPr>
          <w:rFonts w:ascii="Calibri" w:hAnsi="Calibri" w:cs="Calibri"/>
          <w:sz w:val="20"/>
          <w:szCs w:val="20"/>
        </w:rPr>
        <w:sym w:font="Wingdings" w:char="F06C"/>
      </w:r>
      <w:r w:rsidRPr="00544A46">
        <w:rPr>
          <w:rFonts w:ascii="Calibri" w:hAnsi="Calibri" w:cs="Calibri"/>
          <w:sz w:val="20"/>
          <w:szCs w:val="20"/>
        </w:rPr>
        <w:t xml:space="preserve"> = &lt;PA recommendations,   </w:t>
      </w:r>
      <w:r w:rsidRPr="00544A46">
        <w:rPr>
          <w:rFonts w:ascii="Calibri" w:hAnsi="Calibri" w:cs="Calibri"/>
          <w:sz w:val="20"/>
          <w:szCs w:val="20"/>
        </w:rPr>
        <w:sym w:font="Wingdings" w:char="F06E"/>
      </w:r>
      <w:r w:rsidRPr="00544A46">
        <w:rPr>
          <w:rFonts w:ascii="Calibri" w:hAnsi="Calibri" w:cs="Calibri"/>
          <w:sz w:val="20"/>
          <w:szCs w:val="20"/>
        </w:rPr>
        <w:t xml:space="preserve"> = Met PA recommendations,  </w:t>
      </w:r>
      <w:r w:rsidRPr="00544A46">
        <w:rPr>
          <w:rFonts w:ascii="Calibri" w:hAnsi="Calibri" w:cs="Calibri"/>
          <w:sz w:val="20"/>
          <w:szCs w:val="20"/>
        </w:rPr>
        <w:sym w:font="Wingdings" w:char="F075"/>
      </w:r>
      <w:r w:rsidRPr="00544A46">
        <w:rPr>
          <w:rFonts w:ascii="Calibri" w:hAnsi="Calibri" w:cs="Calibri"/>
          <w:sz w:val="20"/>
          <w:szCs w:val="20"/>
        </w:rPr>
        <w:t xml:space="preserve"> = &gt;PA recommendations; SP = support provider; SS = support seeker; DC = disconnected</w:t>
      </w:r>
    </w:p>
    <w:p w14:paraId="6B0DBC75" w14:textId="1EC57DFE" w:rsidR="00544A46" w:rsidRDefault="00544A46">
      <w:pPr>
        <w:rPr>
          <w:rFonts w:ascii="Calibri" w:hAnsi="Calibri" w:cs="Calibri"/>
        </w:rPr>
      </w:pPr>
      <w:r>
        <w:rPr>
          <w:rFonts w:ascii="Calibri" w:hAnsi="Calibri" w:cs="Calibri"/>
        </w:rPr>
        <w:br w:type="page"/>
      </w:r>
    </w:p>
    <w:p w14:paraId="700B4112" w14:textId="46D26A39" w:rsidR="00544A46" w:rsidRDefault="00544A46" w:rsidP="00544A46">
      <w:pPr>
        <w:rPr>
          <w:rFonts w:ascii="Calibri" w:hAnsi="Calibri" w:cs="Calibri"/>
          <w:bCs/>
          <w:kern w:val="24"/>
        </w:rPr>
      </w:pPr>
      <w:r w:rsidRPr="00544A46">
        <w:rPr>
          <w:rFonts w:ascii="Calibri" w:hAnsi="Calibri" w:cs="Calibri"/>
          <w:bCs/>
          <w:kern w:val="24"/>
        </w:rPr>
        <w:lastRenderedPageBreak/>
        <w:t>Figure 2: Nominations for companionship support made by participants.</w:t>
      </w:r>
    </w:p>
    <w:p w14:paraId="1141F443" w14:textId="77777777" w:rsidR="00544A46" w:rsidRPr="00544A46" w:rsidRDefault="00544A46" w:rsidP="00544A46">
      <w:pPr>
        <w:rPr>
          <w:rFonts w:ascii="Calibri" w:hAnsi="Calibri" w:cs="Calibri"/>
          <w:iCs/>
        </w:rPr>
      </w:pPr>
    </w:p>
    <w:p w14:paraId="7ACC3776" w14:textId="77777777" w:rsidR="00544A46" w:rsidRPr="00544A46" w:rsidRDefault="00544A46" w:rsidP="00544A46">
      <w:pPr>
        <w:rPr>
          <w:rFonts w:ascii="Calibri" w:hAnsi="Calibri" w:cs="Calibri"/>
        </w:rPr>
      </w:pPr>
      <w:r w:rsidRPr="00544A46">
        <w:rPr>
          <w:rFonts w:ascii="Calibri" w:hAnsi="Calibri" w:cs="Calibri"/>
          <w:noProof/>
          <w:lang w:eastAsia="en-GB"/>
        </w:rPr>
        <w:drawing>
          <wp:inline distT="0" distB="0" distL="0" distR="0" wp14:anchorId="3AC54A6D" wp14:editId="3DC50260">
            <wp:extent cx="5270500" cy="2881082"/>
            <wp:effectExtent l="19050" t="19050" r="2540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C COMPANION_Aug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500" cy="2881082"/>
                    </a:xfrm>
                    <a:prstGeom prst="rect">
                      <a:avLst/>
                    </a:prstGeom>
                    <a:ln>
                      <a:solidFill>
                        <a:schemeClr val="tx1"/>
                      </a:solidFill>
                    </a:ln>
                  </pic:spPr>
                </pic:pic>
              </a:graphicData>
            </a:graphic>
          </wp:inline>
        </w:drawing>
      </w:r>
    </w:p>
    <w:p w14:paraId="0778A7AD" w14:textId="61FB818B" w:rsidR="00544A46" w:rsidRPr="00544A46" w:rsidRDefault="00544A46" w:rsidP="00544A46">
      <w:pPr>
        <w:rPr>
          <w:rFonts w:ascii="Calibri" w:hAnsi="Calibri" w:cs="Calibri"/>
          <w:sz w:val="20"/>
          <w:szCs w:val="20"/>
        </w:rPr>
      </w:pPr>
      <w:r w:rsidRPr="00544A46">
        <w:rPr>
          <w:rFonts w:ascii="Calibri" w:hAnsi="Calibri" w:cs="Calibri"/>
          <w:bCs/>
          <w:kern w:val="24"/>
          <w:sz w:val="20"/>
          <w:szCs w:val="20"/>
        </w:rPr>
        <w:t>Numbers indicate the unique participant number. Arrows indicate nominations between participants and the arrow</w:t>
      </w:r>
      <w:r w:rsidR="00116068">
        <w:rPr>
          <w:rFonts w:ascii="Calibri" w:hAnsi="Calibri" w:cs="Calibri"/>
          <w:bCs/>
          <w:kern w:val="24"/>
          <w:sz w:val="20"/>
          <w:szCs w:val="20"/>
        </w:rPr>
        <w:t>-</w:t>
      </w:r>
      <w:r w:rsidRPr="00544A46">
        <w:rPr>
          <w:rFonts w:ascii="Calibri" w:hAnsi="Calibri" w:cs="Calibri"/>
          <w:bCs/>
          <w:kern w:val="24"/>
          <w:sz w:val="20"/>
          <w:szCs w:val="20"/>
        </w:rPr>
        <w:t xml:space="preserve">head indicates the direction of these nominations. Black = </w:t>
      </w:r>
      <w:r w:rsidRPr="00544A46">
        <w:rPr>
          <w:rFonts w:ascii="Calibri" w:hAnsi="Calibri" w:cs="Calibri"/>
          <w:sz w:val="20"/>
          <w:szCs w:val="20"/>
        </w:rPr>
        <w:t xml:space="preserve">Male; Grey = Female;    </w:t>
      </w:r>
      <w:r w:rsidRPr="00544A46">
        <w:rPr>
          <w:rFonts w:ascii="Calibri" w:hAnsi="Calibri" w:cs="Calibri"/>
          <w:sz w:val="20"/>
          <w:szCs w:val="20"/>
        </w:rPr>
        <w:sym w:font="Wingdings" w:char="F06C"/>
      </w:r>
      <w:r w:rsidRPr="00544A46">
        <w:rPr>
          <w:rFonts w:ascii="Calibri" w:hAnsi="Calibri" w:cs="Calibri"/>
          <w:sz w:val="20"/>
          <w:szCs w:val="20"/>
        </w:rPr>
        <w:t xml:space="preserve"> = &lt;PA recommendations,   </w:t>
      </w:r>
      <w:r w:rsidRPr="00544A46">
        <w:rPr>
          <w:rFonts w:ascii="Calibri" w:hAnsi="Calibri" w:cs="Calibri"/>
          <w:sz w:val="20"/>
          <w:szCs w:val="20"/>
        </w:rPr>
        <w:sym w:font="Wingdings" w:char="F06E"/>
      </w:r>
      <w:r w:rsidRPr="00544A46">
        <w:rPr>
          <w:rFonts w:ascii="Calibri" w:hAnsi="Calibri" w:cs="Calibri"/>
          <w:sz w:val="20"/>
          <w:szCs w:val="20"/>
        </w:rPr>
        <w:t xml:space="preserve"> = Met PA recommendations,  </w:t>
      </w:r>
      <w:r w:rsidRPr="00544A46">
        <w:rPr>
          <w:rFonts w:ascii="Calibri" w:hAnsi="Calibri" w:cs="Calibri"/>
          <w:sz w:val="20"/>
          <w:szCs w:val="20"/>
        </w:rPr>
        <w:sym w:font="Wingdings" w:char="F075"/>
      </w:r>
      <w:r w:rsidRPr="00544A46">
        <w:rPr>
          <w:rFonts w:ascii="Calibri" w:hAnsi="Calibri" w:cs="Calibri"/>
          <w:sz w:val="20"/>
          <w:szCs w:val="20"/>
        </w:rPr>
        <w:t xml:space="preserve"> = &gt;PA recommendations; SP = support provider; SS = support seeker; DC = disconnected</w:t>
      </w:r>
    </w:p>
    <w:p w14:paraId="197F39B7" w14:textId="7FE06048" w:rsidR="009C17E4" w:rsidRDefault="009C17E4">
      <w:pPr>
        <w:rPr>
          <w:rFonts w:ascii="Calibri" w:hAnsi="Calibri" w:cs="Calibri"/>
          <w:sz w:val="20"/>
          <w:szCs w:val="20"/>
        </w:rPr>
      </w:pPr>
      <w:r>
        <w:rPr>
          <w:rFonts w:ascii="Calibri" w:hAnsi="Calibri" w:cs="Calibri"/>
          <w:sz w:val="20"/>
          <w:szCs w:val="20"/>
        </w:rPr>
        <w:br w:type="page"/>
      </w:r>
    </w:p>
    <w:p w14:paraId="28375282" w14:textId="0599FB6E" w:rsidR="009C17E4" w:rsidRDefault="009C17E4" w:rsidP="009C17E4">
      <w:pPr>
        <w:rPr>
          <w:rFonts w:ascii="Calibri" w:hAnsi="Calibri" w:cs="Calibri"/>
          <w:bCs/>
          <w:kern w:val="24"/>
        </w:rPr>
      </w:pPr>
      <w:r w:rsidRPr="00544A46">
        <w:rPr>
          <w:rFonts w:ascii="Calibri" w:hAnsi="Calibri" w:cs="Calibri"/>
          <w:bCs/>
          <w:kern w:val="24"/>
        </w:rPr>
        <w:lastRenderedPageBreak/>
        <w:t>Figure 3: Nominations for emotional support made by participants.</w:t>
      </w:r>
    </w:p>
    <w:p w14:paraId="7F4F54FE" w14:textId="77777777" w:rsidR="009C17E4" w:rsidRPr="00544A46" w:rsidRDefault="009C17E4" w:rsidP="009C17E4">
      <w:pPr>
        <w:jc w:val="center"/>
        <w:rPr>
          <w:rFonts w:ascii="Calibri" w:hAnsi="Calibri" w:cs="Calibri"/>
        </w:rPr>
      </w:pPr>
    </w:p>
    <w:p w14:paraId="6D651A91" w14:textId="77777777" w:rsidR="009C17E4" w:rsidRPr="00544A46" w:rsidRDefault="009C17E4" w:rsidP="009C17E4">
      <w:pPr>
        <w:rPr>
          <w:rFonts w:ascii="Calibri" w:hAnsi="Calibri" w:cs="Calibri"/>
        </w:rPr>
      </w:pPr>
      <w:r w:rsidRPr="00544A46">
        <w:rPr>
          <w:rFonts w:ascii="Calibri" w:hAnsi="Calibri" w:cs="Calibri"/>
          <w:noProof/>
          <w:lang w:eastAsia="en-GB"/>
        </w:rPr>
        <w:drawing>
          <wp:inline distT="0" distB="0" distL="0" distR="0" wp14:anchorId="0C57ACEF" wp14:editId="1A921283">
            <wp:extent cx="5270500" cy="2881082"/>
            <wp:effectExtent l="19050" t="19050" r="2540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C EMOTION_Aug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0" cy="2881082"/>
                    </a:xfrm>
                    <a:prstGeom prst="rect">
                      <a:avLst/>
                    </a:prstGeom>
                    <a:ln>
                      <a:solidFill>
                        <a:schemeClr val="tx1"/>
                      </a:solidFill>
                    </a:ln>
                  </pic:spPr>
                </pic:pic>
              </a:graphicData>
            </a:graphic>
          </wp:inline>
        </w:drawing>
      </w:r>
    </w:p>
    <w:p w14:paraId="5AB9289B" w14:textId="359ACFFF" w:rsidR="009C17E4" w:rsidRPr="009C17E4" w:rsidRDefault="009C17E4" w:rsidP="009C17E4">
      <w:pPr>
        <w:rPr>
          <w:rFonts w:ascii="Calibri" w:hAnsi="Calibri" w:cs="Calibri"/>
          <w:sz w:val="20"/>
          <w:szCs w:val="20"/>
        </w:rPr>
      </w:pPr>
      <w:r w:rsidRPr="009C17E4">
        <w:rPr>
          <w:rFonts w:ascii="Calibri" w:hAnsi="Calibri" w:cs="Calibri"/>
          <w:bCs/>
          <w:kern w:val="24"/>
          <w:sz w:val="20"/>
          <w:szCs w:val="20"/>
        </w:rPr>
        <w:t>Numbers indicate the unique participant number. Arrows indicate nominations between participants and the arrow</w:t>
      </w:r>
      <w:r w:rsidR="00116068">
        <w:rPr>
          <w:rFonts w:ascii="Calibri" w:hAnsi="Calibri" w:cs="Calibri"/>
          <w:bCs/>
          <w:kern w:val="24"/>
          <w:sz w:val="20"/>
          <w:szCs w:val="20"/>
        </w:rPr>
        <w:t>-</w:t>
      </w:r>
      <w:r w:rsidRPr="009C17E4">
        <w:rPr>
          <w:rFonts w:ascii="Calibri" w:hAnsi="Calibri" w:cs="Calibri"/>
          <w:bCs/>
          <w:kern w:val="24"/>
          <w:sz w:val="20"/>
          <w:szCs w:val="20"/>
        </w:rPr>
        <w:t xml:space="preserve">head indicates the direction of these nominations.  Black = </w:t>
      </w:r>
      <w:r w:rsidRPr="009C17E4">
        <w:rPr>
          <w:rFonts w:ascii="Calibri" w:hAnsi="Calibri" w:cs="Calibri"/>
          <w:sz w:val="20"/>
          <w:szCs w:val="20"/>
        </w:rPr>
        <w:t xml:space="preserve">Male; Grey = Female;    </w:t>
      </w:r>
      <w:r w:rsidRPr="009C17E4">
        <w:rPr>
          <w:rFonts w:ascii="Calibri" w:hAnsi="Calibri" w:cs="Calibri"/>
          <w:sz w:val="20"/>
          <w:szCs w:val="20"/>
        </w:rPr>
        <w:sym w:font="Wingdings" w:char="F06C"/>
      </w:r>
      <w:r w:rsidRPr="009C17E4">
        <w:rPr>
          <w:rFonts w:ascii="Calibri" w:hAnsi="Calibri" w:cs="Calibri"/>
          <w:sz w:val="20"/>
          <w:szCs w:val="20"/>
        </w:rPr>
        <w:t xml:space="preserve"> = &lt;PA recommendations,   </w:t>
      </w:r>
      <w:r w:rsidRPr="009C17E4">
        <w:rPr>
          <w:rFonts w:ascii="Calibri" w:hAnsi="Calibri" w:cs="Calibri"/>
          <w:sz w:val="20"/>
          <w:szCs w:val="20"/>
        </w:rPr>
        <w:sym w:font="Wingdings" w:char="F06E"/>
      </w:r>
      <w:r w:rsidRPr="009C17E4">
        <w:rPr>
          <w:rFonts w:ascii="Calibri" w:hAnsi="Calibri" w:cs="Calibri"/>
          <w:sz w:val="20"/>
          <w:szCs w:val="20"/>
        </w:rPr>
        <w:t xml:space="preserve"> = Met PA recommendations,  </w:t>
      </w:r>
      <w:r w:rsidRPr="009C17E4">
        <w:rPr>
          <w:rFonts w:ascii="Calibri" w:hAnsi="Calibri" w:cs="Calibri"/>
          <w:sz w:val="20"/>
          <w:szCs w:val="20"/>
        </w:rPr>
        <w:sym w:font="Wingdings" w:char="F075"/>
      </w:r>
      <w:r w:rsidRPr="009C17E4">
        <w:rPr>
          <w:rFonts w:ascii="Calibri" w:hAnsi="Calibri" w:cs="Calibri"/>
          <w:sz w:val="20"/>
          <w:szCs w:val="20"/>
        </w:rPr>
        <w:t xml:space="preserve"> = &gt;PA recommendations; SP = support provider; SS = support seeker; DC = disconnected</w:t>
      </w:r>
    </w:p>
    <w:p w14:paraId="24CA6D18" w14:textId="04C7FBAD" w:rsidR="009C17E4" w:rsidRDefault="009C17E4">
      <w:pPr>
        <w:rPr>
          <w:rFonts w:ascii="Calibri" w:hAnsi="Calibri" w:cs="Calibri"/>
          <w:sz w:val="20"/>
          <w:szCs w:val="20"/>
        </w:rPr>
      </w:pPr>
      <w:r>
        <w:rPr>
          <w:rFonts w:ascii="Calibri" w:hAnsi="Calibri" w:cs="Calibri"/>
          <w:sz w:val="20"/>
          <w:szCs w:val="20"/>
        </w:rPr>
        <w:br w:type="page"/>
      </w:r>
    </w:p>
    <w:p w14:paraId="070EDA0B" w14:textId="77777777" w:rsidR="00544A46" w:rsidRDefault="00544A46">
      <w:pPr>
        <w:rPr>
          <w:rFonts w:ascii="Calibri" w:hAnsi="Calibri" w:cs="Calibri"/>
          <w:sz w:val="20"/>
          <w:szCs w:val="20"/>
        </w:rPr>
      </w:pPr>
    </w:p>
    <w:p w14:paraId="44D16F02" w14:textId="1758676E" w:rsidR="009C17E4" w:rsidRDefault="009C17E4" w:rsidP="009C17E4">
      <w:pPr>
        <w:rPr>
          <w:rFonts w:ascii="Calibri" w:hAnsi="Calibri" w:cs="Calibri"/>
          <w:bCs/>
          <w:kern w:val="24"/>
        </w:rPr>
      </w:pPr>
      <w:r w:rsidRPr="00544A46">
        <w:rPr>
          <w:rFonts w:ascii="Calibri" w:hAnsi="Calibri" w:cs="Calibri"/>
          <w:bCs/>
          <w:kern w:val="24"/>
        </w:rPr>
        <w:t>Figure 4: Nominations for validation support made by participants.</w:t>
      </w:r>
    </w:p>
    <w:p w14:paraId="3584A228" w14:textId="77777777" w:rsidR="009C17E4" w:rsidRPr="00544A46" w:rsidRDefault="009C17E4" w:rsidP="009C17E4">
      <w:pPr>
        <w:rPr>
          <w:rFonts w:ascii="Calibri" w:hAnsi="Calibri" w:cs="Calibri"/>
        </w:rPr>
      </w:pPr>
    </w:p>
    <w:p w14:paraId="319C7525" w14:textId="77777777" w:rsidR="009C17E4" w:rsidRPr="00544A46" w:rsidRDefault="009C17E4" w:rsidP="009C17E4">
      <w:pPr>
        <w:rPr>
          <w:rFonts w:ascii="Calibri" w:hAnsi="Calibri" w:cs="Calibri"/>
        </w:rPr>
      </w:pPr>
      <w:r w:rsidRPr="00544A46">
        <w:rPr>
          <w:rFonts w:ascii="Calibri" w:hAnsi="Calibri" w:cs="Calibri"/>
          <w:noProof/>
          <w:lang w:eastAsia="en-GB"/>
        </w:rPr>
        <w:drawing>
          <wp:inline distT="0" distB="0" distL="0" distR="0" wp14:anchorId="6D64A52B" wp14:editId="49216778">
            <wp:extent cx="5270500" cy="2881082"/>
            <wp:effectExtent l="19050" t="19050" r="25400"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C VALIDATION_Aug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2881082"/>
                    </a:xfrm>
                    <a:prstGeom prst="rect">
                      <a:avLst/>
                    </a:prstGeom>
                    <a:ln>
                      <a:solidFill>
                        <a:schemeClr val="tx1"/>
                      </a:solidFill>
                    </a:ln>
                  </pic:spPr>
                </pic:pic>
              </a:graphicData>
            </a:graphic>
          </wp:inline>
        </w:drawing>
      </w:r>
    </w:p>
    <w:p w14:paraId="5A46E8FA" w14:textId="073C3920" w:rsidR="009C17E4" w:rsidRPr="009C17E4" w:rsidRDefault="009C17E4" w:rsidP="009C17E4">
      <w:pPr>
        <w:rPr>
          <w:rFonts w:ascii="Calibri" w:hAnsi="Calibri" w:cs="Calibri"/>
          <w:sz w:val="20"/>
          <w:szCs w:val="20"/>
        </w:rPr>
      </w:pPr>
      <w:r w:rsidRPr="009C17E4">
        <w:rPr>
          <w:rFonts w:ascii="Calibri" w:hAnsi="Calibri" w:cs="Calibri"/>
          <w:bCs/>
          <w:kern w:val="24"/>
          <w:sz w:val="20"/>
          <w:szCs w:val="20"/>
        </w:rPr>
        <w:t>Numbers indicate the unique participant number. Arrows indicate nominations between participants and the arrow</w:t>
      </w:r>
      <w:r w:rsidR="00116068">
        <w:rPr>
          <w:rFonts w:ascii="Calibri" w:hAnsi="Calibri" w:cs="Calibri"/>
          <w:bCs/>
          <w:kern w:val="24"/>
          <w:sz w:val="20"/>
          <w:szCs w:val="20"/>
        </w:rPr>
        <w:t>-</w:t>
      </w:r>
      <w:r w:rsidRPr="009C17E4">
        <w:rPr>
          <w:rFonts w:ascii="Calibri" w:hAnsi="Calibri" w:cs="Calibri"/>
          <w:bCs/>
          <w:kern w:val="24"/>
          <w:sz w:val="20"/>
          <w:szCs w:val="20"/>
        </w:rPr>
        <w:t xml:space="preserve">head indicates the direction of these nominations. Black = </w:t>
      </w:r>
      <w:r w:rsidRPr="009C17E4">
        <w:rPr>
          <w:rFonts w:ascii="Calibri" w:hAnsi="Calibri" w:cs="Calibri"/>
          <w:sz w:val="20"/>
          <w:szCs w:val="20"/>
        </w:rPr>
        <w:t xml:space="preserve">Male; Grey = Female;    </w:t>
      </w:r>
      <w:r w:rsidRPr="009C17E4">
        <w:rPr>
          <w:rFonts w:ascii="Calibri" w:hAnsi="Calibri" w:cs="Calibri"/>
          <w:sz w:val="20"/>
          <w:szCs w:val="20"/>
        </w:rPr>
        <w:sym w:font="Wingdings" w:char="F06C"/>
      </w:r>
      <w:r w:rsidRPr="009C17E4">
        <w:rPr>
          <w:rFonts w:ascii="Calibri" w:hAnsi="Calibri" w:cs="Calibri"/>
          <w:sz w:val="20"/>
          <w:szCs w:val="20"/>
        </w:rPr>
        <w:t xml:space="preserve"> = &lt;PA recommendations,   </w:t>
      </w:r>
      <w:r w:rsidRPr="009C17E4">
        <w:rPr>
          <w:rFonts w:ascii="Calibri" w:hAnsi="Calibri" w:cs="Calibri"/>
          <w:sz w:val="20"/>
          <w:szCs w:val="20"/>
        </w:rPr>
        <w:sym w:font="Wingdings" w:char="F06E"/>
      </w:r>
      <w:r w:rsidRPr="009C17E4">
        <w:rPr>
          <w:rFonts w:ascii="Calibri" w:hAnsi="Calibri" w:cs="Calibri"/>
          <w:sz w:val="20"/>
          <w:szCs w:val="20"/>
        </w:rPr>
        <w:t xml:space="preserve"> = Met PA recommendations,  </w:t>
      </w:r>
      <w:r w:rsidRPr="009C17E4">
        <w:rPr>
          <w:rFonts w:ascii="Calibri" w:hAnsi="Calibri" w:cs="Calibri"/>
          <w:sz w:val="20"/>
          <w:szCs w:val="20"/>
        </w:rPr>
        <w:sym w:font="Wingdings" w:char="F075"/>
      </w:r>
      <w:r w:rsidRPr="009C17E4">
        <w:rPr>
          <w:rFonts w:ascii="Calibri" w:hAnsi="Calibri" w:cs="Calibri"/>
          <w:sz w:val="20"/>
          <w:szCs w:val="20"/>
        </w:rPr>
        <w:t xml:space="preserve"> = &gt;PA recommendations; SP = support provider; SS = support seeker; DC = disconnected</w:t>
      </w:r>
    </w:p>
    <w:p w14:paraId="1C919ECA" w14:textId="77777777" w:rsidR="0088151F" w:rsidRPr="00544A46" w:rsidRDefault="0088151F" w:rsidP="00544A46">
      <w:pPr>
        <w:rPr>
          <w:rFonts w:ascii="Calibri" w:hAnsi="Calibri" w:cs="Calibri"/>
          <w:sz w:val="20"/>
          <w:szCs w:val="20"/>
        </w:rPr>
      </w:pPr>
    </w:p>
    <w:sectPr w:rsidR="0088151F" w:rsidRPr="00544A46" w:rsidSect="00745A4F">
      <w:footerReference w:type="default" r:id="rId13"/>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849C" w14:textId="77777777" w:rsidR="00E76F8F" w:rsidRDefault="00E76F8F" w:rsidP="008F1DE4">
      <w:r>
        <w:separator/>
      </w:r>
    </w:p>
  </w:endnote>
  <w:endnote w:type="continuationSeparator" w:id="0">
    <w:p w14:paraId="110E50B1" w14:textId="77777777" w:rsidR="00E76F8F" w:rsidRDefault="00E76F8F" w:rsidP="008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7042" w14:textId="458F8782" w:rsidR="004A23CE" w:rsidRDefault="004A23CE">
    <w:pPr>
      <w:pStyle w:val="Footer"/>
      <w:jc w:val="center"/>
    </w:pPr>
  </w:p>
  <w:p w14:paraId="170364D4" w14:textId="77777777" w:rsidR="004A23CE" w:rsidRDefault="004A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F891" w14:textId="77777777" w:rsidR="00E76F8F" w:rsidRDefault="00E76F8F" w:rsidP="008F1DE4">
      <w:r>
        <w:separator/>
      </w:r>
    </w:p>
  </w:footnote>
  <w:footnote w:type="continuationSeparator" w:id="0">
    <w:p w14:paraId="4EA60C33" w14:textId="77777777" w:rsidR="00E76F8F" w:rsidRDefault="00E76F8F" w:rsidP="008F1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5B4"/>
    <w:multiLevelType w:val="hybridMultilevel"/>
    <w:tmpl w:val="77C68140"/>
    <w:lvl w:ilvl="0" w:tplc="F618BA0C">
      <w:start w:val="1"/>
      <w:numFmt w:val="bullet"/>
      <w:lvlText w:val=""/>
      <w:lvlJc w:val="left"/>
      <w:pPr>
        <w:tabs>
          <w:tab w:val="num" w:pos="720"/>
        </w:tabs>
        <w:ind w:left="720" w:hanging="360"/>
      </w:pPr>
      <w:rPr>
        <w:rFonts w:ascii="Wingdings 2" w:hAnsi="Wingdings 2" w:hint="default"/>
      </w:rPr>
    </w:lvl>
    <w:lvl w:ilvl="1" w:tplc="0A5019CC">
      <w:start w:val="3211"/>
      <w:numFmt w:val="bullet"/>
      <w:lvlText w:val=""/>
      <w:lvlJc w:val="left"/>
      <w:pPr>
        <w:tabs>
          <w:tab w:val="num" w:pos="1440"/>
        </w:tabs>
        <w:ind w:left="1440" w:hanging="360"/>
      </w:pPr>
      <w:rPr>
        <w:rFonts w:ascii="Wingdings 2" w:hAnsi="Wingdings 2" w:hint="default"/>
      </w:rPr>
    </w:lvl>
    <w:lvl w:ilvl="2" w:tplc="1158B54C">
      <w:start w:val="3211"/>
      <w:numFmt w:val="bullet"/>
      <w:lvlText w:val=""/>
      <w:lvlJc w:val="left"/>
      <w:pPr>
        <w:tabs>
          <w:tab w:val="num" w:pos="2160"/>
        </w:tabs>
        <w:ind w:left="2160" w:hanging="360"/>
      </w:pPr>
      <w:rPr>
        <w:rFonts w:ascii="Wingdings 2" w:hAnsi="Wingdings 2" w:hint="default"/>
      </w:rPr>
    </w:lvl>
    <w:lvl w:ilvl="3" w:tplc="BC9A054E" w:tentative="1">
      <w:start w:val="1"/>
      <w:numFmt w:val="bullet"/>
      <w:lvlText w:val=""/>
      <w:lvlJc w:val="left"/>
      <w:pPr>
        <w:tabs>
          <w:tab w:val="num" w:pos="2880"/>
        </w:tabs>
        <w:ind w:left="2880" w:hanging="360"/>
      </w:pPr>
      <w:rPr>
        <w:rFonts w:ascii="Wingdings 2" w:hAnsi="Wingdings 2" w:hint="default"/>
      </w:rPr>
    </w:lvl>
    <w:lvl w:ilvl="4" w:tplc="C214F080" w:tentative="1">
      <w:start w:val="1"/>
      <w:numFmt w:val="bullet"/>
      <w:lvlText w:val=""/>
      <w:lvlJc w:val="left"/>
      <w:pPr>
        <w:tabs>
          <w:tab w:val="num" w:pos="3600"/>
        </w:tabs>
        <w:ind w:left="3600" w:hanging="360"/>
      </w:pPr>
      <w:rPr>
        <w:rFonts w:ascii="Wingdings 2" w:hAnsi="Wingdings 2" w:hint="default"/>
      </w:rPr>
    </w:lvl>
    <w:lvl w:ilvl="5" w:tplc="21E84618" w:tentative="1">
      <w:start w:val="1"/>
      <w:numFmt w:val="bullet"/>
      <w:lvlText w:val=""/>
      <w:lvlJc w:val="left"/>
      <w:pPr>
        <w:tabs>
          <w:tab w:val="num" w:pos="4320"/>
        </w:tabs>
        <w:ind w:left="4320" w:hanging="360"/>
      </w:pPr>
      <w:rPr>
        <w:rFonts w:ascii="Wingdings 2" w:hAnsi="Wingdings 2" w:hint="default"/>
      </w:rPr>
    </w:lvl>
    <w:lvl w:ilvl="6" w:tplc="6DE8E834" w:tentative="1">
      <w:start w:val="1"/>
      <w:numFmt w:val="bullet"/>
      <w:lvlText w:val=""/>
      <w:lvlJc w:val="left"/>
      <w:pPr>
        <w:tabs>
          <w:tab w:val="num" w:pos="5040"/>
        </w:tabs>
        <w:ind w:left="5040" w:hanging="360"/>
      </w:pPr>
      <w:rPr>
        <w:rFonts w:ascii="Wingdings 2" w:hAnsi="Wingdings 2" w:hint="default"/>
      </w:rPr>
    </w:lvl>
    <w:lvl w:ilvl="7" w:tplc="DAD6C2C8" w:tentative="1">
      <w:start w:val="1"/>
      <w:numFmt w:val="bullet"/>
      <w:lvlText w:val=""/>
      <w:lvlJc w:val="left"/>
      <w:pPr>
        <w:tabs>
          <w:tab w:val="num" w:pos="5760"/>
        </w:tabs>
        <w:ind w:left="5760" w:hanging="360"/>
      </w:pPr>
      <w:rPr>
        <w:rFonts w:ascii="Wingdings 2" w:hAnsi="Wingdings 2" w:hint="default"/>
      </w:rPr>
    </w:lvl>
    <w:lvl w:ilvl="8" w:tplc="1942640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686D7A"/>
    <w:multiLevelType w:val="hybridMultilevel"/>
    <w:tmpl w:val="65D8A6F4"/>
    <w:lvl w:ilvl="0" w:tplc="6CCC4572">
      <w:start w:val="1"/>
      <w:numFmt w:val="bullet"/>
      <w:lvlText w:val="•"/>
      <w:lvlJc w:val="left"/>
      <w:pPr>
        <w:tabs>
          <w:tab w:val="num" w:pos="720"/>
        </w:tabs>
        <w:ind w:left="720" w:hanging="360"/>
      </w:pPr>
      <w:rPr>
        <w:rFonts w:ascii="Times New Roman" w:hAnsi="Times New Roman" w:hint="default"/>
      </w:rPr>
    </w:lvl>
    <w:lvl w:ilvl="1" w:tplc="9BF8DF1A" w:tentative="1">
      <w:start w:val="1"/>
      <w:numFmt w:val="bullet"/>
      <w:lvlText w:val="•"/>
      <w:lvlJc w:val="left"/>
      <w:pPr>
        <w:tabs>
          <w:tab w:val="num" w:pos="1440"/>
        </w:tabs>
        <w:ind w:left="1440" w:hanging="360"/>
      </w:pPr>
      <w:rPr>
        <w:rFonts w:ascii="Times New Roman" w:hAnsi="Times New Roman" w:hint="default"/>
      </w:rPr>
    </w:lvl>
    <w:lvl w:ilvl="2" w:tplc="74F0A6E8" w:tentative="1">
      <w:start w:val="1"/>
      <w:numFmt w:val="bullet"/>
      <w:lvlText w:val="•"/>
      <w:lvlJc w:val="left"/>
      <w:pPr>
        <w:tabs>
          <w:tab w:val="num" w:pos="2160"/>
        </w:tabs>
        <w:ind w:left="2160" w:hanging="360"/>
      </w:pPr>
      <w:rPr>
        <w:rFonts w:ascii="Times New Roman" w:hAnsi="Times New Roman" w:hint="default"/>
      </w:rPr>
    </w:lvl>
    <w:lvl w:ilvl="3" w:tplc="BBE24306" w:tentative="1">
      <w:start w:val="1"/>
      <w:numFmt w:val="bullet"/>
      <w:lvlText w:val="•"/>
      <w:lvlJc w:val="left"/>
      <w:pPr>
        <w:tabs>
          <w:tab w:val="num" w:pos="2880"/>
        </w:tabs>
        <w:ind w:left="2880" w:hanging="360"/>
      </w:pPr>
      <w:rPr>
        <w:rFonts w:ascii="Times New Roman" w:hAnsi="Times New Roman" w:hint="default"/>
      </w:rPr>
    </w:lvl>
    <w:lvl w:ilvl="4" w:tplc="A802FF80" w:tentative="1">
      <w:start w:val="1"/>
      <w:numFmt w:val="bullet"/>
      <w:lvlText w:val="•"/>
      <w:lvlJc w:val="left"/>
      <w:pPr>
        <w:tabs>
          <w:tab w:val="num" w:pos="3600"/>
        </w:tabs>
        <w:ind w:left="3600" w:hanging="360"/>
      </w:pPr>
      <w:rPr>
        <w:rFonts w:ascii="Times New Roman" w:hAnsi="Times New Roman" w:hint="default"/>
      </w:rPr>
    </w:lvl>
    <w:lvl w:ilvl="5" w:tplc="83F02828" w:tentative="1">
      <w:start w:val="1"/>
      <w:numFmt w:val="bullet"/>
      <w:lvlText w:val="•"/>
      <w:lvlJc w:val="left"/>
      <w:pPr>
        <w:tabs>
          <w:tab w:val="num" w:pos="4320"/>
        </w:tabs>
        <w:ind w:left="4320" w:hanging="360"/>
      </w:pPr>
      <w:rPr>
        <w:rFonts w:ascii="Times New Roman" w:hAnsi="Times New Roman" w:hint="default"/>
      </w:rPr>
    </w:lvl>
    <w:lvl w:ilvl="6" w:tplc="D1CAB456" w:tentative="1">
      <w:start w:val="1"/>
      <w:numFmt w:val="bullet"/>
      <w:lvlText w:val="•"/>
      <w:lvlJc w:val="left"/>
      <w:pPr>
        <w:tabs>
          <w:tab w:val="num" w:pos="5040"/>
        </w:tabs>
        <w:ind w:left="5040" w:hanging="360"/>
      </w:pPr>
      <w:rPr>
        <w:rFonts w:ascii="Times New Roman" w:hAnsi="Times New Roman" w:hint="default"/>
      </w:rPr>
    </w:lvl>
    <w:lvl w:ilvl="7" w:tplc="B9A6C3AA" w:tentative="1">
      <w:start w:val="1"/>
      <w:numFmt w:val="bullet"/>
      <w:lvlText w:val="•"/>
      <w:lvlJc w:val="left"/>
      <w:pPr>
        <w:tabs>
          <w:tab w:val="num" w:pos="5760"/>
        </w:tabs>
        <w:ind w:left="5760" w:hanging="360"/>
      </w:pPr>
      <w:rPr>
        <w:rFonts w:ascii="Times New Roman" w:hAnsi="Times New Roman" w:hint="default"/>
      </w:rPr>
    </w:lvl>
    <w:lvl w:ilvl="8" w:tplc="FFA871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25597E"/>
    <w:multiLevelType w:val="hybridMultilevel"/>
    <w:tmpl w:val="E02CB16C"/>
    <w:lvl w:ilvl="0" w:tplc="120CC634">
      <w:start w:val="1"/>
      <w:numFmt w:val="bullet"/>
      <w:lvlText w:val=""/>
      <w:lvlJc w:val="left"/>
      <w:pPr>
        <w:tabs>
          <w:tab w:val="num" w:pos="360"/>
        </w:tabs>
        <w:ind w:left="360" w:hanging="360"/>
      </w:pPr>
      <w:rPr>
        <w:rFonts w:ascii="Wingdings 2" w:hAnsi="Wingdings 2" w:hint="default"/>
      </w:rPr>
    </w:lvl>
    <w:lvl w:ilvl="1" w:tplc="6D34EBDC">
      <w:start w:val="1"/>
      <w:numFmt w:val="bullet"/>
      <w:lvlText w:val=""/>
      <w:lvlJc w:val="left"/>
      <w:pPr>
        <w:tabs>
          <w:tab w:val="num" w:pos="1080"/>
        </w:tabs>
        <w:ind w:left="1080" w:hanging="360"/>
      </w:pPr>
      <w:rPr>
        <w:rFonts w:ascii="Wingdings 2" w:hAnsi="Wingdings 2" w:hint="default"/>
      </w:rPr>
    </w:lvl>
    <w:lvl w:ilvl="2" w:tplc="053ABE38">
      <w:start w:val="3092"/>
      <w:numFmt w:val="bullet"/>
      <w:lvlText w:val=""/>
      <w:lvlJc w:val="left"/>
      <w:pPr>
        <w:tabs>
          <w:tab w:val="num" w:pos="1800"/>
        </w:tabs>
        <w:ind w:left="1800" w:hanging="360"/>
      </w:pPr>
      <w:rPr>
        <w:rFonts w:ascii="Wingdings 2" w:hAnsi="Wingdings 2" w:hint="default"/>
      </w:rPr>
    </w:lvl>
    <w:lvl w:ilvl="3" w:tplc="052E32E2" w:tentative="1">
      <w:start w:val="1"/>
      <w:numFmt w:val="bullet"/>
      <w:lvlText w:val=""/>
      <w:lvlJc w:val="left"/>
      <w:pPr>
        <w:tabs>
          <w:tab w:val="num" w:pos="2520"/>
        </w:tabs>
        <w:ind w:left="2520" w:hanging="360"/>
      </w:pPr>
      <w:rPr>
        <w:rFonts w:ascii="Wingdings 2" w:hAnsi="Wingdings 2" w:hint="default"/>
      </w:rPr>
    </w:lvl>
    <w:lvl w:ilvl="4" w:tplc="5106BDD4" w:tentative="1">
      <w:start w:val="1"/>
      <w:numFmt w:val="bullet"/>
      <w:lvlText w:val=""/>
      <w:lvlJc w:val="left"/>
      <w:pPr>
        <w:tabs>
          <w:tab w:val="num" w:pos="3240"/>
        </w:tabs>
        <w:ind w:left="3240" w:hanging="360"/>
      </w:pPr>
      <w:rPr>
        <w:rFonts w:ascii="Wingdings 2" w:hAnsi="Wingdings 2" w:hint="default"/>
      </w:rPr>
    </w:lvl>
    <w:lvl w:ilvl="5" w:tplc="1EB21A26" w:tentative="1">
      <w:start w:val="1"/>
      <w:numFmt w:val="bullet"/>
      <w:lvlText w:val=""/>
      <w:lvlJc w:val="left"/>
      <w:pPr>
        <w:tabs>
          <w:tab w:val="num" w:pos="3960"/>
        </w:tabs>
        <w:ind w:left="3960" w:hanging="360"/>
      </w:pPr>
      <w:rPr>
        <w:rFonts w:ascii="Wingdings 2" w:hAnsi="Wingdings 2" w:hint="default"/>
      </w:rPr>
    </w:lvl>
    <w:lvl w:ilvl="6" w:tplc="968C264A" w:tentative="1">
      <w:start w:val="1"/>
      <w:numFmt w:val="bullet"/>
      <w:lvlText w:val=""/>
      <w:lvlJc w:val="left"/>
      <w:pPr>
        <w:tabs>
          <w:tab w:val="num" w:pos="4680"/>
        </w:tabs>
        <w:ind w:left="4680" w:hanging="360"/>
      </w:pPr>
      <w:rPr>
        <w:rFonts w:ascii="Wingdings 2" w:hAnsi="Wingdings 2" w:hint="default"/>
      </w:rPr>
    </w:lvl>
    <w:lvl w:ilvl="7" w:tplc="37F89D0A" w:tentative="1">
      <w:start w:val="1"/>
      <w:numFmt w:val="bullet"/>
      <w:lvlText w:val=""/>
      <w:lvlJc w:val="left"/>
      <w:pPr>
        <w:tabs>
          <w:tab w:val="num" w:pos="5400"/>
        </w:tabs>
        <w:ind w:left="5400" w:hanging="360"/>
      </w:pPr>
      <w:rPr>
        <w:rFonts w:ascii="Wingdings 2" w:hAnsi="Wingdings 2" w:hint="default"/>
      </w:rPr>
    </w:lvl>
    <w:lvl w:ilvl="8" w:tplc="105CFCA2" w:tentative="1">
      <w:start w:val="1"/>
      <w:numFmt w:val="bullet"/>
      <w:lvlText w:val=""/>
      <w:lvlJc w:val="left"/>
      <w:pPr>
        <w:tabs>
          <w:tab w:val="num" w:pos="6120"/>
        </w:tabs>
        <w:ind w:left="6120" w:hanging="360"/>
      </w:pPr>
      <w:rPr>
        <w:rFonts w:ascii="Wingdings 2" w:hAnsi="Wingdings 2" w:hint="default"/>
      </w:rPr>
    </w:lvl>
  </w:abstractNum>
  <w:abstractNum w:abstractNumId="3" w15:restartNumberingAfterBreak="0">
    <w:nsid w:val="0ED52E62"/>
    <w:multiLevelType w:val="hybridMultilevel"/>
    <w:tmpl w:val="5734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F76D8"/>
    <w:multiLevelType w:val="multilevel"/>
    <w:tmpl w:val="1732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8434F"/>
    <w:multiLevelType w:val="hybridMultilevel"/>
    <w:tmpl w:val="FAD0A42C"/>
    <w:lvl w:ilvl="0" w:tplc="DD0801B4">
      <w:start w:val="1"/>
      <w:numFmt w:val="bullet"/>
      <w:lvlText w:val=""/>
      <w:lvlJc w:val="left"/>
      <w:pPr>
        <w:tabs>
          <w:tab w:val="num" w:pos="720"/>
        </w:tabs>
        <w:ind w:left="720" w:hanging="360"/>
      </w:pPr>
      <w:rPr>
        <w:rFonts w:ascii="Wingdings 2" w:hAnsi="Wingdings 2" w:hint="default"/>
      </w:rPr>
    </w:lvl>
    <w:lvl w:ilvl="1" w:tplc="B91E3ED4" w:tentative="1">
      <w:start w:val="1"/>
      <w:numFmt w:val="bullet"/>
      <w:lvlText w:val=""/>
      <w:lvlJc w:val="left"/>
      <w:pPr>
        <w:tabs>
          <w:tab w:val="num" w:pos="1440"/>
        </w:tabs>
        <w:ind w:left="1440" w:hanging="360"/>
      </w:pPr>
      <w:rPr>
        <w:rFonts w:ascii="Wingdings 2" w:hAnsi="Wingdings 2" w:hint="default"/>
      </w:rPr>
    </w:lvl>
    <w:lvl w:ilvl="2" w:tplc="999C9536" w:tentative="1">
      <w:start w:val="1"/>
      <w:numFmt w:val="bullet"/>
      <w:lvlText w:val=""/>
      <w:lvlJc w:val="left"/>
      <w:pPr>
        <w:tabs>
          <w:tab w:val="num" w:pos="2160"/>
        </w:tabs>
        <w:ind w:left="2160" w:hanging="360"/>
      </w:pPr>
      <w:rPr>
        <w:rFonts w:ascii="Wingdings 2" w:hAnsi="Wingdings 2" w:hint="default"/>
      </w:rPr>
    </w:lvl>
    <w:lvl w:ilvl="3" w:tplc="D7DCB964" w:tentative="1">
      <w:start w:val="1"/>
      <w:numFmt w:val="bullet"/>
      <w:lvlText w:val=""/>
      <w:lvlJc w:val="left"/>
      <w:pPr>
        <w:tabs>
          <w:tab w:val="num" w:pos="2880"/>
        </w:tabs>
        <w:ind w:left="2880" w:hanging="360"/>
      </w:pPr>
      <w:rPr>
        <w:rFonts w:ascii="Wingdings 2" w:hAnsi="Wingdings 2" w:hint="default"/>
      </w:rPr>
    </w:lvl>
    <w:lvl w:ilvl="4" w:tplc="DBA83F74" w:tentative="1">
      <w:start w:val="1"/>
      <w:numFmt w:val="bullet"/>
      <w:lvlText w:val=""/>
      <w:lvlJc w:val="left"/>
      <w:pPr>
        <w:tabs>
          <w:tab w:val="num" w:pos="3600"/>
        </w:tabs>
        <w:ind w:left="3600" w:hanging="360"/>
      </w:pPr>
      <w:rPr>
        <w:rFonts w:ascii="Wingdings 2" w:hAnsi="Wingdings 2" w:hint="default"/>
      </w:rPr>
    </w:lvl>
    <w:lvl w:ilvl="5" w:tplc="B4189542" w:tentative="1">
      <w:start w:val="1"/>
      <w:numFmt w:val="bullet"/>
      <w:lvlText w:val=""/>
      <w:lvlJc w:val="left"/>
      <w:pPr>
        <w:tabs>
          <w:tab w:val="num" w:pos="4320"/>
        </w:tabs>
        <w:ind w:left="4320" w:hanging="360"/>
      </w:pPr>
      <w:rPr>
        <w:rFonts w:ascii="Wingdings 2" w:hAnsi="Wingdings 2" w:hint="default"/>
      </w:rPr>
    </w:lvl>
    <w:lvl w:ilvl="6" w:tplc="B4524170" w:tentative="1">
      <w:start w:val="1"/>
      <w:numFmt w:val="bullet"/>
      <w:lvlText w:val=""/>
      <w:lvlJc w:val="left"/>
      <w:pPr>
        <w:tabs>
          <w:tab w:val="num" w:pos="5040"/>
        </w:tabs>
        <w:ind w:left="5040" w:hanging="360"/>
      </w:pPr>
      <w:rPr>
        <w:rFonts w:ascii="Wingdings 2" w:hAnsi="Wingdings 2" w:hint="default"/>
      </w:rPr>
    </w:lvl>
    <w:lvl w:ilvl="7" w:tplc="D82A8458" w:tentative="1">
      <w:start w:val="1"/>
      <w:numFmt w:val="bullet"/>
      <w:lvlText w:val=""/>
      <w:lvlJc w:val="left"/>
      <w:pPr>
        <w:tabs>
          <w:tab w:val="num" w:pos="5760"/>
        </w:tabs>
        <w:ind w:left="5760" w:hanging="360"/>
      </w:pPr>
      <w:rPr>
        <w:rFonts w:ascii="Wingdings 2" w:hAnsi="Wingdings 2" w:hint="default"/>
      </w:rPr>
    </w:lvl>
    <w:lvl w:ilvl="8" w:tplc="932EE16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C4456D"/>
    <w:multiLevelType w:val="hybridMultilevel"/>
    <w:tmpl w:val="3108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A6260"/>
    <w:multiLevelType w:val="hybridMultilevel"/>
    <w:tmpl w:val="7FECE920"/>
    <w:lvl w:ilvl="0" w:tplc="F3DCE9B0">
      <w:start w:val="1"/>
      <w:numFmt w:val="bullet"/>
      <w:lvlText w:val="•"/>
      <w:lvlJc w:val="left"/>
      <w:pPr>
        <w:tabs>
          <w:tab w:val="num" w:pos="720"/>
        </w:tabs>
        <w:ind w:left="720" w:hanging="360"/>
      </w:pPr>
      <w:rPr>
        <w:rFonts w:ascii="Times New Roman" w:hAnsi="Times New Roman" w:hint="default"/>
      </w:rPr>
    </w:lvl>
    <w:lvl w:ilvl="1" w:tplc="99EEAA86" w:tentative="1">
      <w:start w:val="1"/>
      <w:numFmt w:val="bullet"/>
      <w:lvlText w:val="•"/>
      <w:lvlJc w:val="left"/>
      <w:pPr>
        <w:tabs>
          <w:tab w:val="num" w:pos="1440"/>
        </w:tabs>
        <w:ind w:left="1440" w:hanging="360"/>
      </w:pPr>
      <w:rPr>
        <w:rFonts w:ascii="Times New Roman" w:hAnsi="Times New Roman" w:hint="default"/>
      </w:rPr>
    </w:lvl>
    <w:lvl w:ilvl="2" w:tplc="7E84133A" w:tentative="1">
      <w:start w:val="1"/>
      <w:numFmt w:val="bullet"/>
      <w:lvlText w:val="•"/>
      <w:lvlJc w:val="left"/>
      <w:pPr>
        <w:tabs>
          <w:tab w:val="num" w:pos="2160"/>
        </w:tabs>
        <w:ind w:left="2160" w:hanging="360"/>
      </w:pPr>
      <w:rPr>
        <w:rFonts w:ascii="Times New Roman" w:hAnsi="Times New Roman" w:hint="default"/>
      </w:rPr>
    </w:lvl>
    <w:lvl w:ilvl="3" w:tplc="14849222" w:tentative="1">
      <w:start w:val="1"/>
      <w:numFmt w:val="bullet"/>
      <w:lvlText w:val="•"/>
      <w:lvlJc w:val="left"/>
      <w:pPr>
        <w:tabs>
          <w:tab w:val="num" w:pos="2880"/>
        </w:tabs>
        <w:ind w:left="2880" w:hanging="360"/>
      </w:pPr>
      <w:rPr>
        <w:rFonts w:ascii="Times New Roman" w:hAnsi="Times New Roman" w:hint="default"/>
      </w:rPr>
    </w:lvl>
    <w:lvl w:ilvl="4" w:tplc="97B68FD2" w:tentative="1">
      <w:start w:val="1"/>
      <w:numFmt w:val="bullet"/>
      <w:lvlText w:val="•"/>
      <w:lvlJc w:val="left"/>
      <w:pPr>
        <w:tabs>
          <w:tab w:val="num" w:pos="3600"/>
        </w:tabs>
        <w:ind w:left="3600" w:hanging="360"/>
      </w:pPr>
      <w:rPr>
        <w:rFonts w:ascii="Times New Roman" w:hAnsi="Times New Roman" w:hint="default"/>
      </w:rPr>
    </w:lvl>
    <w:lvl w:ilvl="5" w:tplc="CDEA351C" w:tentative="1">
      <w:start w:val="1"/>
      <w:numFmt w:val="bullet"/>
      <w:lvlText w:val="•"/>
      <w:lvlJc w:val="left"/>
      <w:pPr>
        <w:tabs>
          <w:tab w:val="num" w:pos="4320"/>
        </w:tabs>
        <w:ind w:left="4320" w:hanging="360"/>
      </w:pPr>
      <w:rPr>
        <w:rFonts w:ascii="Times New Roman" w:hAnsi="Times New Roman" w:hint="default"/>
      </w:rPr>
    </w:lvl>
    <w:lvl w:ilvl="6" w:tplc="EEF825EA" w:tentative="1">
      <w:start w:val="1"/>
      <w:numFmt w:val="bullet"/>
      <w:lvlText w:val="•"/>
      <w:lvlJc w:val="left"/>
      <w:pPr>
        <w:tabs>
          <w:tab w:val="num" w:pos="5040"/>
        </w:tabs>
        <w:ind w:left="5040" w:hanging="360"/>
      </w:pPr>
      <w:rPr>
        <w:rFonts w:ascii="Times New Roman" w:hAnsi="Times New Roman" w:hint="default"/>
      </w:rPr>
    </w:lvl>
    <w:lvl w:ilvl="7" w:tplc="D236F548" w:tentative="1">
      <w:start w:val="1"/>
      <w:numFmt w:val="bullet"/>
      <w:lvlText w:val="•"/>
      <w:lvlJc w:val="left"/>
      <w:pPr>
        <w:tabs>
          <w:tab w:val="num" w:pos="5760"/>
        </w:tabs>
        <w:ind w:left="5760" w:hanging="360"/>
      </w:pPr>
      <w:rPr>
        <w:rFonts w:ascii="Times New Roman" w:hAnsi="Times New Roman" w:hint="default"/>
      </w:rPr>
    </w:lvl>
    <w:lvl w:ilvl="8" w:tplc="844482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A30FC1"/>
    <w:multiLevelType w:val="hybridMultilevel"/>
    <w:tmpl w:val="49B61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634FA0"/>
    <w:multiLevelType w:val="hybridMultilevel"/>
    <w:tmpl w:val="E2EAE554"/>
    <w:lvl w:ilvl="0" w:tplc="760E7C7E">
      <w:start w:val="1"/>
      <w:numFmt w:val="bullet"/>
      <w:lvlText w:val="•"/>
      <w:lvlJc w:val="left"/>
      <w:pPr>
        <w:tabs>
          <w:tab w:val="num" w:pos="720"/>
        </w:tabs>
        <w:ind w:left="720" w:hanging="360"/>
      </w:pPr>
      <w:rPr>
        <w:rFonts w:ascii="Georgia" w:hAnsi="Georgia" w:hint="default"/>
      </w:rPr>
    </w:lvl>
    <w:lvl w:ilvl="1" w:tplc="67CA33B4" w:tentative="1">
      <w:start w:val="1"/>
      <w:numFmt w:val="bullet"/>
      <w:lvlText w:val="•"/>
      <w:lvlJc w:val="left"/>
      <w:pPr>
        <w:tabs>
          <w:tab w:val="num" w:pos="1440"/>
        </w:tabs>
        <w:ind w:left="1440" w:hanging="360"/>
      </w:pPr>
      <w:rPr>
        <w:rFonts w:ascii="Georgia" w:hAnsi="Georgia" w:hint="default"/>
      </w:rPr>
    </w:lvl>
    <w:lvl w:ilvl="2" w:tplc="FD542B1E" w:tentative="1">
      <w:start w:val="1"/>
      <w:numFmt w:val="bullet"/>
      <w:lvlText w:val="•"/>
      <w:lvlJc w:val="left"/>
      <w:pPr>
        <w:tabs>
          <w:tab w:val="num" w:pos="2160"/>
        </w:tabs>
        <w:ind w:left="2160" w:hanging="360"/>
      </w:pPr>
      <w:rPr>
        <w:rFonts w:ascii="Georgia" w:hAnsi="Georgia" w:hint="default"/>
      </w:rPr>
    </w:lvl>
    <w:lvl w:ilvl="3" w:tplc="66CC33DC" w:tentative="1">
      <w:start w:val="1"/>
      <w:numFmt w:val="bullet"/>
      <w:lvlText w:val="•"/>
      <w:lvlJc w:val="left"/>
      <w:pPr>
        <w:tabs>
          <w:tab w:val="num" w:pos="2880"/>
        </w:tabs>
        <w:ind w:left="2880" w:hanging="360"/>
      </w:pPr>
      <w:rPr>
        <w:rFonts w:ascii="Georgia" w:hAnsi="Georgia" w:hint="default"/>
      </w:rPr>
    </w:lvl>
    <w:lvl w:ilvl="4" w:tplc="C9127644" w:tentative="1">
      <w:start w:val="1"/>
      <w:numFmt w:val="bullet"/>
      <w:lvlText w:val="•"/>
      <w:lvlJc w:val="left"/>
      <w:pPr>
        <w:tabs>
          <w:tab w:val="num" w:pos="3600"/>
        </w:tabs>
        <w:ind w:left="3600" w:hanging="360"/>
      </w:pPr>
      <w:rPr>
        <w:rFonts w:ascii="Georgia" w:hAnsi="Georgia" w:hint="default"/>
      </w:rPr>
    </w:lvl>
    <w:lvl w:ilvl="5" w:tplc="88BAB77E" w:tentative="1">
      <w:start w:val="1"/>
      <w:numFmt w:val="bullet"/>
      <w:lvlText w:val="•"/>
      <w:lvlJc w:val="left"/>
      <w:pPr>
        <w:tabs>
          <w:tab w:val="num" w:pos="4320"/>
        </w:tabs>
        <w:ind w:left="4320" w:hanging="360"/>
      </w:pPr>
      <w:rPr>
        <w:rFonts w:ascii="Georgia" w:hAnsi="Georgia" w:hint="default"/>
      </w:rPr>
    </w:lvl>
    <w:lvl w:ilvl="6" w:tplc="06A087DA" w:tentative="1">
      <w:start w:val="1"/>
      <w:numFmt w:val="bullet"/>
      <w:lvlText w:val="•"/>
      <w:lvlJc w:val="left"/>
      <w:pPr>
        <w:tabs>
          <w:tab w:val="num" w:pos="5040"/>
        </w:tabs>
        <w:ind w:left="5040" w:hanging="360"/>
      </w:pPr>
      <w:rPr>
        <w:rFonts w:ascii="Georgia" w:hAnsi="Georgia" w:hint="default"/>
      </w:rPr>
    </w:lvl>
    <w:lvl w:ilvl="7" w:tplc="3F227FCE" w:tentative="1">
      <w:start w:val="1"/>
      <w:numFmt w:val="bullet"/>
      <w:lvlText w:val="•"/>
      <w:lvlJc w:val="left"/>
      <w:pPr>
        <w:tabs>
          <w:tab w:val="num" w:pos="5760"/>
        </w:tabs>
        <w:ind w:left="5760" w:hanging="360"/>
      </w:pPr>
      <w:rPr>
        <w:rFonts w:ascii="Georgia" w:hAnsi="Georgia" w:hint="default"/>
      </w:rPr>
    </w:lvl>
    <w:lvl w:ilvl="8" w:tplc="6E8A30BA"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4B4C55D8"/>
    <w:multiLevelType w:val="hybridMultilevel"/>
    <w:tmpl w:val="EB363D1C"/>
    <w:lvl w:ilvl="0" w:tplc="BC78FDDA">
      <w:start w:val="1"/>
      <w:numFmt w:val="bullet"/>
      <w:lvlText w:val="•"/>
      <w:lvlJc w:val="left"/>
      <w:pPr>
        <w:tabs>
          <w:tab w:val="num" w:pos="720"/>
        </w:tabs>
        <w:ind w:left="720" w:hanging="360"/>
      </w:pPr>
      <w:rPr>
        <w:rFonts w:ascii="Times New Roman" w:hAnsi="Times New Roman" w:hint="default"/>
      </w:rPr>
    </w:lvl>
    <w:lvl w:ilvl="1" w:tplc="4CD882F4" w:tentative="1">
      <w:start w:val="1"/>
      <w:numFmt w:val="bullet"/>
      <w:lvlText w:val="•"/>
      <w:lvlJc w:val="left"/>
      <w:pPr>
        <w:tabs>
          <w:tab w:val="num" w:pos="1440"/>
        </w:tabs>
        <w:ind w:left="1440" w:hanging="360"/>
      </w:pPr>
      <w:rPr>
        <w:rFonts w:ascii="Times New Roman" w:hAnsi="Times New Roman" w:hint="default"/>
      </w:rPr>
    </w:lvl>
    <w:lvl w:ilvl="2" w:tplc="5748FEA2" w:tentative="1">
      <w:start w:val="1"/>
      <w:numFmt w:val="bullet"/>
      <w:lvlText w:val="•"/>
      <w:lvlJc w:val="left"/>
      <w:pPr>
        <w:tabs>
          <w:tab w:val="num" w:pos="2160"/>
        </w:tabs>
        <w:ind w:left="2160" w:hanging="360"/>
      </w:pPr>
      <w:rPr>
        <w:rFonts w:ascii="Times New Roman" w:hAnsi="Times New Roman" w:hint="default"/>
      </w:rPr>
    </w:lvl>
    <w:lvl w:ilvl="3" w:tplc="2E8629A2" w:tentative="1">
      <w:start w:val="1"/>
      <w:numFmt w:val="bullet"/>
      <w:lvlText w:val="•"/>
      <w:lvlJc w:val="left"/>
      <w:pPr>
        <w:tabs>
          <w:tab w:val="num" w:pos="2880"/>
        </w:tabs>
        <w:ind w:left="2880" w:hanging="360"/>
      </w:pPr>
      <w:rPr>
        <w:rFonts w:ascii="Times New Roman" w:hAnsi="Times New Roman" w:hint="default"/>
      </w:rPr>
    </w:lvl>
    <w:lvl w:ilvl="4" w:tplc="B5841F38" w:tentative="1">
      <w:start w:val="1"/>
      <w:numFmt w:val="bullet"/>
      <w:lvlText w:val="•"/>
      <w:lvlJc w:val="left"/>
      <w:pPr>
        <w:tabs>
          <w:tab w:val="num" w:pos="3600"/>
        </w:tabs>
        <w:ind w:left="3600" w:hanging="360"/>
      </w:pPr>
      <w:rPr>
        <w:rFonts w:ascii="Times New Roman" w:hAnsi="Times New Roman" w:hint="default"/>
      </w:rPr>
    </w:lvl>
    <w:lvl w:ilvl="5" w:tplc="09D6CD1E" w:tentative="1">
      <w:start w:val="1"/>
      <w:numFmt w:val="bullet"/>
      <w:lvlText w:val="•"/>
      <w:lvlJc w:val="left"/>
      <w:pPr>
        <w:tabs>
          <w:tab w:val="num" w:pos="4320"/>
        </w:tabs>
        <w:ind w:left="4320" w:hanging="360"/>
      </w:pPr>
      <w:rPr>
        <w:rFonts w:ascii="Times New Roman" w:hAnsi="Times New Roman" w:hint="default"/>
      </w:rPr>
    </w:lvl>
    <w:lvl w:ilvl="6" w:tplc="890631F6" w:tentative="1">
      <w:start w:val="1"/>
      <w:numFmt w:val="bullet"/>
      <w:lvlText w:val="•"/>
      <w:lvlJc w:val="left"/>
      <w:pPr>
        <w:tabs>
          <w:tab w:val="num" w:pos="5040"/>
        </w:tabs>
        <w:ind w:left="5040" w:hanging="360"/>
      </w:pPr>
      <w:rPr>
        <w:rFonts w:ascii="Times New Roman" w:hAnsi="Times New Roman" w:hint="default"/>
      </w:rPr>
    </w:lvl>
    <w:lvl w:ilvl="7" w:tplc="34F85FAE" w:tentative="1">
      <w:start w:val="1"/>
      <w:numFmt w:val="bullet"/>
      <w:lvlText w:val="•"/>
      <w:lvlJc w:val="left"/>
      <w:pPr>
        <w:tabs>
          <w:tab w:val="num" w:pos="5760"/>
        </w:tabs>
        <w:ind w:left="5760" w:hanging="360"/>
      </w:pPr>
      <w:rPr>
        <w:rFonts w:ascii="Times New Roman" w:hAnsi="Times New Roman" w:hint="default"/>
      </w:rPr>
    </w:lvl>
    <w:lvl w:ilvl="8" w:tplc="2C869E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6F08C4"/>
    <w:multiLevelType w:val="hybridMultilevel"/>
    <w:tmpl w:val="009A8C14"/>
    <w:lvl w:ilvl="0" w:tplc="72E68576">
      <w:start w:val="1"/>
      <w:numFmt w:val="bullet"/>
      <w:lvlText w:val=""/>
      <w:lvlJc w:val="left"/>
      <w:pPr>
        <w:tabs>
          <w:tab w:val="num" w:pos="720"/>
        </w:tabs>
        <w:ind w:left="720" w:hanging="360"/>
      </w:pPr>
      <w:rPr>
        <w:rFonts w:ascii="Wingdings 2" w:hAnsi="Wingdings 2" w:hint="default"/>
      </w:rPr>
    </w:lvl>
    <w:lvl w:ilvl="1" w:tplc="8C26F874">
      <w:start w:val="1921"/>
      <w:numFmt w:val="bullet"/>
      <w:lvlText w:val=""/>
      <w:lvlJc w:val="left"/>
      <w:pPr>
        <w:tabs>
          <w:tab w:val="num" w:pos="1440"/>
        </w:tabs>
        <w:ind w:left="1440" w:hanging="360"/>
      </w:pPr>
      <w:rPr>
        <w:rFonts w:ascii="Wingdings 2" w:hAnsi="Wingdings 2" w:hint="default"/>
      </w:rPr>
    </w:lvl>
    <w:lvl w:ilvl="2" w:tplc="FB243DE6" w:tentative="1">
      <w:start w:val="1"/>
      <w:numFmt w:val="bullet"/>
      <w:lvlText w:val=""/>
      <w:lvlJc w:val="left"/>
      <w:pPr>
        <w:tabs>
          <w:tab w:val="num" w:pos="2160"/>
        </w:tabs>
        <w:ind w:left="2160" w:hanging="360"/>
      </w:pPr>
      <w:rPr>
        <w:rFonts w:ascii="Wingdings 2" w:hAnsi="Wingdings 2" w:hint="default"/>
      </w:rPr>
    </w:lvl>
    <w:lvl w:ilvl="3" w:tplc="07FA4FC8" w:tentative="1">
      <w:start w:val="1"/>
      <w:numFmt w:val="bullet"/>
      <w:lvlText w:val=""/>
      <w:lvlJc w:val="left"/>
      <w:pPr>
        <w:tabs>
          <w:tab w:val="num" w:pos="2880"/>
        </w:tabs>
        <w:ind w:left="2880" w:hanging="360"/>
      </w:pPr>
      <w:rPr>
        <w:rFonts w:ascii="Wingdings 2" w:hAnsi="Wingdings 2" w:hint="default"/>
      </w:rPr>
    </w:lvl>
    <w:lvl w:ilvl="4" w:tplc="1124005A" w:tentative="1">
      <w:start w:val="1"/>
      <w:numFmt w:val="bullet"/>
      <w:lvlText w:val=""/>
      <w:lvlJc w:val="left"/>
      <w:pPr>
        <w:tabs>
          <w:tab w:val="num" w:pos="3600"/>
        </w:tabs>
        <w:ind w:left="3600" w:hanging="360"/>
      </w:pPr>
      <w:rPr>
        <w:rFonts w:ascii="Wingdings 2" w:hAnsi="Wingdings 2" w:hint="default"/>
      </w:rPr>
    </w:lvl>
    <w:lvl w:ilvl="5" w:tplc="E78A4D6E" w:tentative="1">
      <w:start w:val="1"/>
      <w:numFmt w:val="bullet"/>
      <w:lvlText w:val=""/>
      <w:lvlJc w:val="left"/>
      <w:pPr>
        <w:tabs>
          <w:tab w:val="num" w:pos="4320"/>
        </w:tabs>
        <w:ind w:left="4320" w:hanging="360"/>
      </w:pPr>
      <w:rPr>
        <w:rFonts w:ascii="Wingdings 2" w:hAnsi="Wingdings 2" w:hint="default"/>
      </w:rPr>
    </w:lvl>
    <w:lvl w:ilvl="6" w:tplc="EAB486A6" w:tentative="1">
      <w:start w:val="1"/>
      <w:numFmt w:val="bullet"/>
      <w:lvlText w:val=""/>
      <w:lvlJc w:val="left"/>
      <w:pPr>
        <w:tabs>
          <w:tab w:val="num" w:pos="5040"/>
        </w:tabs>
        <w:ind w:left="5040" w:hanging="360"/>
      </w:pPr>
      <w:rPr>
        <w:rFonts w:ascii="Wingdings 2" w:hAnsi="Wingdings 2" w:hint="default"/>
      </w:rPr>
    </w:lvl>
    <w:lvl w:ilvl="7" w:tplc="FD1E19C0" w:tentative="1">
      <w:start w:val="1"/>
      <w:numFmt w:val="bullet"/>
      <w:lvlText w:val=""/>
      <w:lvlJc w:val="left"/>
      <w:pPr>
        <w:tabs>
          <w:tab w:val="num" w:pos="5760"/>
        </w:tabs>
        <w:ind w:left="5760" w:hanging="360"/>
      </w:pPr>
      <w:rPr>
        <w:rFonts w:ascii="Wingdings 2" w:hAnsi="Wingdings 2" w:hint="default"/>
      </w:rPr>
    </w:lvl>
    <w:lvl w:ilvl="8" w:tplc="3D44ED9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9765C03"/>
    <w:multiLevelType w:val="hybridMultilevel"/>
    <w:tmpl w:val="6F6E7086"/>
    <w:lvl w:ilvl="0" w:tplc="2760E420">
      <w:start w:val="1"/>
      <w:numFmt w:val="bullet"/>
      <w:lvlText w:val="•"/>
      <w:lvlJc w:val="left"/>
      <w:pPr>
        <w:tabs>
          <w:tab w:val="num" w:pos="720"/>
        </w:tabs>
        <w:ind w:left="720" w:hanging="360"/>
      </w:pPr>
      <w:rPr>
        <w:rFonts w:ascii="Times New Roman" w:hAnsi="Times New Roman" w:hint="default"/>
      </w:rPr>
    </w:lvl>
    <w:lvl w:ilvl="1" w:tplc="1B6AF6E8" w:tentative="1">
      <w:start w:val="1"/>
      <w:numFmt w:val="bullet"/>
      <w:lvlText w:val="•"/>
      <w:lvlJc w:val="left"/>
      <w:pPr>
        <w:tabs>
          <w:tab w:val="num" w:pos="1440"/>
        </w:tabs>
        <w:ind w:left="1440" w:hanging="360"/>
      </w:pPr>
      <w:rPr>
        <w:rFonts w:ascii="Times New Roman" w:hAnsi="Times New Roman" w:hint="default"/>
      </w:rPr>
    </w:lvl>
    <w:lvl w:ilvl="2" w:tplc="AFE45EFA" w:tentative="1">
      <w:start w:val="1"/>
      <w:numFmt w:val="bullet"/>
      <w:lvlText w:val="•"/>
      <w:lvlJc w:val="left"/>
      <w:pPr>
        <w:tabs>
          <w:tab w:val="num" w:pos="2160"/>
        </w:tabs>
        <w:ind w:left="2160" w:hanging="360"/>
      </w:pPr>
      <w:rPr>
        <w:rFonts w:ascii="Times New Roman" w:hAnsi="Times New Roman" w:hint="default"/>
      </w:rPr>
    </w:lvl>
    <w:lvl w:ilvl="3" w:tplc="2F74F39C" w:tentative="1">
      <w:start w:val="1"/>
      <w:numFmt w:val="bullet"/>
      <w:lvlText w:val="•"/>
      <w:lvlJc w:val="left"/>
      <w:pPr>
        <w:tabs>
          <w:tab w:val="num" w:pos="2880"/>
        </w:tabs>
        <w:ind w:left="2880" w:hanging="360"/>
      </w:pPr>
      <w:rPr>
        <w:rFonts w:ascii="Times New Roman" w:hAnsi="Times New Roman" w:hint="default"/>
      </w:rPr>
    </w:lvl>
    <w:lvl w:ilvl="4" w:tplc="712AE6C6" w:tentative="1">
      <w:start w:val="1"/>
      <w:numFmt w:val="bullet"/>
      <w:lvlText w:val="•"/>
      <w:lvlJc w:val="left"/>
      <w:pPr>
        <w:tabs>
          <w:tab w:val="num" w:pos="3600"/>
        </w:tabs>
        <w:ind w:left="3600" w:hanging="360"/>
      </w:pPr>
      <w:rPr>
        <w:rFonts w:ascii="Times New Roman" w:hAnsi="Times New Roman" w:hint="default"/>
      </w:rPr>
    </w:lvl>
    <w:lvl w:ilvl="5" w:tplc="D938EE9A" w:tentative="1">
      <w:start w:val="1"/>
      <w:numFmt w:val="bullet"/>
      <w:lvlText w:val="•"/>
      <w:lvlJc w:val="left"/>
      <w:pPr>
        <w:tabs>
          <w:tab w:val="num" w:pos="4320"/>
        </w:tabs>
        <w:ind w:left="4320" w:hanging="360"/>
      </w:pPr>
      <w:rPr>
        <w:rFonts w:ascii="Times New Roman" w:hAnsi="Times New Roman" w:hint="default"/>
      </w:rPr>
    </w:lvl>
    <w:lvl w:ilvl="6" w:tplc="12A0F05C" w:tentative="1">
      <w:start w:val="1"/>
      <w:numFmt w:val="bullet"/>
      <w:lvlText w:val="•"/>
      <w:lvlJc w:val="left"/>
      <w:pPr>
        <w:tabs>
          <w:tab w:val="num" w:pos="5040"/>
        </w:tabs>
        <w:ind w:left="5040" w:hanging="360"/>
      </w:pPr>
      <w:rPr>
        <w:rFonts w:ascii="Times New Roman" w:hAnsi="Times New Roman" w:hint="default"/>
      </w:rPr>
    </w:lvl>
    <w:lvl w:ilvl="7" w:tplc="98FED05A" w:tentative="1">
      <w:start w:val="1"/>
      <w:numFmt w:val="bullet"/>
      <w:lvlText w:val="•"/>
      <w:lvlJc w:val="left"/>
      <w:pPr>
        <w:tabs>
          <w:tab w:val="num" w:pos="5760"/>
        </w:tabs>
        <w:ind w:left="5760" w:hanging="360"/>
      </w:pPr>
      <w:rPr>
        <w:rFonts w:ascii="Times New Roman" w:hAnsi="Times New Roman" w:hint="default"/>
      </w:rPr>
    </w:lvl>
    <w:lvl w:ilvl="8" w:tplc="C5BE7D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943B8D"/>
    <w:multiLevelType w:val="hybridMultilevel"/>
    <w:tmpl w:val="0A26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1"/>
  </w:num>
  <w:num w:numId="5">
    <w:abstractNumId w:val="12"/>
  </w:num>
  <w:num w:numId="6">
    <w:abstractNumId w:val="10"/>
  </w:num>
  <w:num w:numId="7">
    <w:abstractNumId w:val="1"/>
  </w:num>
  <w:num w:numId="8">
    <w:abstractNumId w:val="7"/>
  </w:num>
  <w:num w:numId="9">
    <w:abstractNumId w:val="2"/>
  </w:num>
  <w:num w:numId="10">
    <w:abstractNumId w:val="8"/>
  </w:num>
  <w:num w:numId="11">
    <w:abstractNumId w:val="0"/>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Harvar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2252dsdfreenezwr7vdszk0wpzstwpww0e&quot;&gt;Sarah&amp;apos;s references&lt;record-ids&gt;&lt;item&gt;1&lt;/item&gt;&lt;item&gt;22&lt;/item&gt;&lt;item&gt;159&lt;/item&gt;&lt;item&gt;221&lt;/item&gt;&lt;item&gt;256&lt;/item&gt;&lt;item&gt;328&lt;/item&gt;&lt;item&gt;364&lt;/item&gt;&lt;item&gt;388&lt;/item&gt;&lt;item&gt;473&lt;/item&gt;&lt;item&gt;525&lt;/item&gt;&lt;item&gt;1315&lt;/item&gt;&lt;item&gt;1678&lt;/item&gt;&lt;item&gt;1681&lt;/item&gt;&lt;item&gt;1693&lt;/item&gt;&lt;item&gt;1712&lt;/item&gt;&lt;item&gt;1713&lt;/item&gt;&lt;item&gt;1714&lt;/item&gt;&lt;item&gt;1716&lt;/item&gt;&lt;item&gt;1717&lt;/item&gt;&lt;item&gt;1718&lt;/item&gt;&lt;item&gt;1719&lt;/item&gt;&lt;item&gt;1720&lt;/item&gt;&lt;item&gt;1721&lt;/item&gt;&lt;item&gt;1722&lt;/item&gt;&lt;item&gt;1723&lt;/item&gt;&lt;item&gt;1724&lt;/item&gt;&lt;item&gt;1725&lt;/item&gt;&lt;item&gt;1726&lt;/item&gt;&lt;item&gt;1727&lt;/item&gt;&lt;item&gt;1728&lt;/item&gt;&lt;item&gt;1730&lt;/item&gt;&lt;item&gt;1731&lt;/item&gt;&lt;item&gt;1841&lt;/item&gt;&lt;item&gt;1842&lt;/item&gt;&lt;item&gt;1843&lt;/item&gt;&lt;item&gt;1844&lt;/item&gt;&lt;item&gt;1845&lt;/item&gt;&lt;item&gt;1846&lt;/item&gt;&lt;item&gt;1847&lt;/item&gt;&lt;item&gt;1848&lt;/item&gt;&lt;item&gt;1849&lt;/item&gt;&lt;item&gt;1850&lt;/item&gt;&lt;item&gt;1851&lt;/item&gt;&lt;item&gt;1852&lt;/item&gt;&lt;/record-ids&gt;&lt;/item&gt;&lt;/Libraries&gt;"/>
  </w:docVars>
  <w:rsids>
    <w:rsidRoot w:val="007F7C94"/>
    <w:rsid w:val="000059E3"/>
    <w:rsid w:val="000102F8"/>
    <w:rsid w:val="00011C30"/>
    <w:rsid w:val="00012792"/>
    <w:rsid w:val="00012CBA"/>
    <w:rsid w:val="0002702D"/>
    <w:rsid w:val="000306FD"/>
    <w:rsid w:val="00030C26"/>
    <w:rsid w:val="00031345"/>
    <w:rsid w:val="0003769C"/>
    <w:rsid w:val="0004327F"/>
    <w:rsid w:val="00046451"/>
    <w:rsid w:val="000468EC"/>
    <w:rsid w:val="00046F6C"/>
    <w:rsid w:val="00047F16"/>
    <w:rsid w:val="00074F03"/>
    <w:rsid w:val="000759A1"/>
    <w:rsid w:val="000759DD"/>
    <w:rsid w:val="000766FC"/>
    <w:rsid w:val="0008343C"/>
    <w:rsid w:val="000854A6"/>
    <w:rsid w:val="0008570F"/>
    <w:rsid w:val="000925F4"/>
    <w:rsid w:val="000974F8"/>
    <w:rsid w:val="000A18F1"/>
    <w:rsid w:val="000A4883"/>
    <w:rsid w:val="000A5609"/>
    <w:rsid w:val="000A5691"/>
    <w:rsid w:val="000A5845"/>
    <w:rsid w:val="000A7287"/>
    <w:rsid w:val="000B024E"/>
    <w:rsid w:val="000B0BDC"/>
    <w:rsid w:val="000B19A2"/>
    <w:rsid w:val="000B25E6"/>
    <w:rsid w:val="000B29AB"/>
    <w:rsid w:val="000D1795"/>
    <w:rsid w:val="000E2A6A"/>
    <w:rsid w:val="000E32BC"/>
    <w:rsid w:val="000E5BF1"/>
    <w:rsid w:val="000E6B4E"/>
    <w:rsid w:val="000F0D41"/>
    <w:rsid w:val="000F12ED"/>
    <w:rsid w:val="000F3D6B"/>
    <w:rsid w:val="000F6601"/>
    <w:rsid w:val="00104806"/>
    <w:rsid w:val="00116068"/>
    <w:rsid w:val="00117B99"/>
    <w:rsid w:val="0012239B"/>
    <w:rsid w:val="00125E14"/>
    <w:rsid w:val="00130E0C"/>
    <w:rsid w:val="0013489D"/>
    <w:rsid w:val="00135048"/>
    <w:rsid w:val="00136951"/>
    <w:rsid w:val="001371E2"/>
    <w:rsid w:val="00140C2E"/>
    <w:rsid w:val="00154EEB"/>
    <w:rsid w:val="00157DE8"/>
    <w:rsid w:val="001602B1"/>
    <w:rsid w:val="0016057B"/>
    <w:rsid w:val="00163650"/>
    <w:rsid w:val="00165109"/>
    <w:rsid w:val="00166AE3"/>
    <w:rsid w:val="00171AC1"/>
    <w:rsid w:val="00174D25"/>
    <w:rsid w:val="00175C21"/>
    <w:rsid w:val="00182ECB"/>
    <w:rsid w:val="0018485A"/>
    <w:rsid w:val="0018687C"/>
    <w:rsid w:val="001908A5"/>
    <w:rsid w:val="0019094C"/>
    <w:rsid w:val="00191361"/>
    <w:rsid w:val="00197349"/>
    <w:rsid w:val="00197C4B"/>
    <w:rsid w:val="001B30FA"/>
    <w:rsid w:val="001B52DE"/>
    <w:rsid w:val="001D0B76"/>
    <w:rsid w:val="001E04F9"/>
    <w:rsid w:val="001E4C3D"/>
    <w:rsid w:val="001F3604"/>
    <w:rsid w:val="001F3F03"/>
    <w:rsid w:val="001F6E09"/>
    <w:rsid w:val="002134DE"/>
    <w:rsid w:val="00213F4C"/>
    <w:rsid w:val="00216A5D"/>
    <w:rsid w:val="00220F18"/>
    <w:rsid w:val="002214B4"/>
    <w:rsid w:val="00224035"/>
    <w:rsid w:val="002277F0"/>
    <w:rsid w:val="002342CB"/>
    <w:rsid w:val="002405E1"/>
    <w:rsid w:val="00242F62"/>
    <w:rsid w:val="0025092C"/>
    <w:rsid w:val="0025122F"/>
    <w:rsid w:val="002532D9"/>
    <w:rsid w:val="00254417"/>
    <w:rsid w:val="002549C5"/>
    <w:rsid w:val="002617B7"/>
    <w:rsid w:val="00264BE3"/>
    <w:rsid w:val="002659F6"/>
    <w:rsid w:val="00267570"/>
    <w:rsid w:val="002853D2"/>
    <w:rsid w:val="00286EE7"/>
    <w:rsid w:val="002872DC"/>
    <w:rsid w:val="0029219B"/>
    <w:rsid w:val="002B4113"/>
    <w:rsid w:val="002C2194"/>
    <w:rsid w:val="002C520A"/>
    <w:rsid w:val="002D350D"/>
    <w:rsid w:val="002D53B5"/>
    <w:rsid w:val="002D618D"/>
    <w:rsid w:val="002E387D"/>
    <w:rsid w:val="002E6F87"/>
    <w:rsid w:val="002F1DDF"/>
    <w:rsid w:val="002F3681"/>
    <w:rsid w:val="002F36EE"/>
    <w:rsid w:val="002F389B"/>
    <w:rsid w:val="002F5596"/>
    <w:rsid w:val="002F5EE4"/>
    <w:rsid w:val="002F7AA0"/>
    <w:rsid w:val="002F7AA2"/>
    <w:rsid w:val="00312F3C"/>
    <w:rsid w:val="00315E27"/>
    <w:rsid w:val="00321296"/>
    <w:rsid w:val="003266EA"/>
    <w:rsid w:val="00327093"/>
    <w:rsid w:val="00330A30"/>
    <w:rsid w:val="00337753"/>
    <w:rsid w:val="00341031"/>
    <w:rsid w:val="0034270E"/>
    <w:rsid w:val="00342E36"/>
    <w:rsid w:val="00343110"/>
    <w:rsid w:val="00352D2D"/>
    <w:rsid w:val="00353D88"/>
    <w:rsid w:val="00364E96"/>
    <w:rsid w:val="00370EB7"/>
    <w:rsid w:val="00375B1B"/>
    <w:rsid w:val="00377A4C"/>
    <w:rsid w:val="00386E02"/>
    <w:rsid w:val="00391250"/>
    <w:rsid w:val="003A3EEB"/>
    <w:rsid w:val="003A5BEE"/>
    <w:rsid w:val="003A6821"/>
    <w:rsid w:val="003B0BF0"/>
    <w:rsid w:val="003B1A96"/>
    <w:rsid w:val="003B336B"/>
    <w:rsid w:val="003B6023"/>
    <w:rsid w:val="003C64C3"/>
    <w:rsid w:val="003C793B"/>
    <w:rsid w:val="003C7F5E"/>
    <w:rsid w:val="003D1F67"/>
    <w:rsid w:val="003D6087"/>
    <w:rsid w:val="003E7E71"/>
    <w:rsid w:val="003F4794"/>
    <w:rsid w:val="003F49B9"/>
    <w:rsid w:val="00400FAE"/>
    <w:rsid w:val="00402422"/>
    <w:rsid w:val="00403CA7"/>
    <w:rsid w:val="00420785"/>
    <w:rsid w:val="00421731"/>
    <w:rsid w:val="00421E66"/>
    <w:rsid w:val="004230FB"/>
    <w:rsid w:val="00426B3E"/>
    <w:rsid w:val="00427497"/>
    <w:rsid w:val="0043148F"/>
    <w:rsid w:val="004340D3"/>
    <w:rsid w:val="00435D27"/>
    <w:rsid w:val="00440464"/>
    <w:rsid w:val="0044208E"/>
    <w:rsid w:val="00445817"/>
    <w:rsid w:val="00452FEB"/>
    <w:rsid w:val="004574D4"/>
    <w:rsid w:val="00460863"/>
    <w:rsid w:val="00460ACE"/>
    <w:rsid w:val="00461F5C"/>
    <w:rsid w:val="00463B0C"/>
    <w:rsid w:val="00467531"/>
    <w:rsid w:val="004736EA"/>
    <w:rsid w:val="004768B0"/>
    <w:rsid w:val="00483745"/>
    <w:rsid w:val="00485AA0"/>
    <w:rsid w:val="00490983"/>
    <w:rsid w:val="00493093"/>
    <w:rsid w:val="00493D5B"/>
    <w:rsid w:val="00494503"/>
    <w:rsid w:val="00495107"/>
    <w:rsid w:val="004A13E3"/>
    <w:rsid w:val="004A23CE"/>
    <w:rsid w:val="004A78A5"/>
    <w:rsid w:val="004B066A"/>
    <w:rsid w:val="004B07E0"/>
    <w:rsid w:val="004B0EA2"/>
    <w:rsid w:val="004B1153"/>
    <w:rsid w:val="004B19D0"/>
    <w:rsid w:val="004B34F6"/>
    <w:rsid w:val="004B4E60"/>
    <w:rsid w:val="004B707F"/>
    <w:rsid w:val="004C1046"/>
    <w:rsid w:val="004D0D2F"/>
    <w:rsid w:val="004D2175"/>
    <w:rsid w:val="004D4C37"/>
    <w:rsid w:val="004D55D7"/>
    <w:rsid w:val="004D560C"/>
    <w:rsid w:val="004D5DC7"/>
    <w:rsid w:val="004D636A"/>
    <w:rsid w:val="004E0CCA"/>
    <w:rsid w:val="004E0F23"/>
    <w:rsid w:val="004E30D6"/>
    <w:rsid w:val="004E358F"/>
    <w:rsid w:val="004F069C"/>
    <w:rsid w:val="004F13CD"/>
    <w:rsid w:val="004F3291"/>
    <w:rsid w:val="00501DBA"/>
    <w:rsid w:val="0051222D"/>
    <w:rsid w:val="00522A9D"/>
    <w:rsid w:val="00524C68"/>
    <w:rsid w:val="00524F78"/>
    <w:rsid w:val="00525F96"/>
    <w:rsid w:val="00530225"/>
    <w:rsid w:val="0053050B"/>
    <w:rsid w:val="00533148"/>
    <w:rsid w:val="00533CB6"/>
    <w:rsid w:val="00544A46"/>
    <w:rsid w:val="00544FE1"/>
    <w:rsid w:val="0054509C"/>
    <w:rsid w:val="005519BD"/>
    <w:rsid w:val="00553B77"/>
    <w:rsid w:val="00556BC7"/>
    <w:rsid w:val="00557102"/>
    <w:rsid w:val="0056265A"/>
    <w:rsid w:val="00564413"/>
    <w:rsid w:val="00566986"/>
    <w:rsid w:val="00570691"/>
    <w:rsid w:val="005719D5"/>
    <w:rsid w:val="005827B1"/>
    <w:rsid w:val="0058326B"/>
    <w:rsid w:val="00584B95"/>
    <w:rsid w:val="0059041C"/>
    <w:rsid w:val="00590911"/>
    <w:rsid w:val="005914BB"/>
    <w:rsid w:val="00594184"/>
    <w:rsid w:val="00597FBD"/>
    <w:rsid w:val="005B2DF8"/>
    <w:rsid w:val="005B3580"/>
    <w:rsid w:val="005B49BD"/>
    <w:rsid w:val="005B73AC"/>
    <w:rsid w:val="005C0272"/>
    <w:rsid w:val="005C0A32"/>
    <w:rsid w:val="005C5D21"/>
    <w:rsid w:val="005D24AD"/>
    <w:rsid w:val="005D4A99"/>
    <w:rsid w:val="005E01E6"/>
    <w:rsid w:val="005E2ACA"/>
    <w:rsid w:val="005E7CEA"/>
    <w:rsid w:val="005F036D"/>
    <w:rsid w:val="005F6674"/>
    <w:rsid w:val="00600BCA"/>
    <w:rsid w:val="00607F85"/>
    <w:rsid w:val="00620266"/>
    <w:rsid w:val="00621BA3"/>
    <w:rsid w:val="006229DD"/>
    <w:rsid w:val="0062461A"/>
    <w:rsid w:val="00624BBF"/>
    <w:rsid w:val="00631FC8"/>
    <w:rsid w:val="00634426"/>
    <w:rsid w:val="00640979"/>
    <w:rsid w:val="00646D16"/>
    <w:rsid w:val="00653E41"/>
    <w:rsid w:val="00663FCD"/>
    <w:rsid w:val="0067203E"/>
    <w:rsid w:val="006812D7"/>
    <w:rsid w:val="00682818"/>
    <w:rsid w:val="0068360C"/>
    <w:rsid w:val="00684F41"/>
    <w:rsid w:val="00685BB5"/>
    <w:rsid w:val="00692185"/>
    <w:rsid w:val="006A0FCA"/>
    <w:rsid w:val="006A215A"/>
    <w:rsid w:val="006A3472"/>
    <w:rsid w:val="006A6D91"/>
    <w:rsid w:val="006B462F"/>
    <w:rsid w:val="006B7CC2"/>
    <w:rsid w:val="006C436D"/>
    <w:rsid w:val="006C4C38"/>
    <w:rsid w:val="006D5DB2"/>
    <w:rsid w:val="006D64F2"/>
    <w:rsid w:val="006D6CDF"/>
    <w:rsid w:val="006D6FCB"/>
    <w:rsid w:val="006E2D8E"/>
    <w:rsid w:val="006E376C"/>
    <w:rsid w:val="006E3777"/>
    <w:rsid w:val="006F0DCE"/>
    <w:rsid w:val="006F115C"/>
    <w:rsid w:val="006F711F"/>
    <w:rsid w:val="0070078D"/>
    <w:rsid w:val="00702F82"/>
    <w:rsid w:val="007042F7"/>
    <w:rsid w:val="00710274"/>
    <w:rsid w:val="00713EDF"/>
    <w:rsid w:val="00722C90"/>
    <w:rsid w:val="007249C4"/>
    <w:rsid w:val="007325A2"/>
    <w:rsid w:val="0073480A"/>
    <w:rsid w:val="00740172"/>
    <w:rsid w:val="00741D60"/>
    <w:rsid w:val="00745A4F"/>
    <w:rsid w:val="007475F0"/>
    <w:rsid w:val="00750826"/>
    <w:rsid w:val="00750A25"/>
    <w:rsid w:val="00765B83"/>
    <w:rsid w:val="0076762F"/>
    <w:rsid w:val="0077078A"/>
    <w:rsid w:val="00775485"/>
    <w:rsid w:val="00782746"/>
    <w:rsid w:val="007837A6"/>
    <w:rsid w:val="00791AB1"/>
    <w:rsid w:val="0079236C"/>
    <w:rsid w:val="00792CBB"/>
    <w:rsid w:val="00792CC3"/>
    <w:rsid w:val="00795C7B"/>
    <w:rsid w:val="007A46CB"/>
    <w:rsid w:val="007A5C19"/>
    <w:rsid w:val="007B3163"/>
    <w:rsid w:val="007B46E0"/>
    <w:rsid w:val="007B48C1"/>
    <w:rsid w:val="007B4A53"/>
    <w:rsid w:val="007B6FFF"/>
    <w:rsid w:val="007B7179"/>
    <w:rsid w:val="007C4288"/>
    <w:rsid w:val="007C62B8"/>
    <w:rsid w:val="007D3449"/>
    <w:rsid w:val="007E1F4D"/>
    <w:rsid w:val="007E3191"/>
    <w:rsid w:val="007F128E"/>
    <w:rsid w:val="007F6D24"/>
    <w:rsid w:val="007F7C94"/>
    <w:rsid w:val="0080134A"/>
    <w:rsid w:val="00804ECE"/>
    <w:rsid w:val="00810283"/>
    <w:rsid w:val="008155FB"/>
    <w:rsid w:val="00817059"/>
    <w:rsid w:val="00823D8A"/>
    <w:rsid w:val="00830628"/>
    <w:rsid w:val="00831F80"/>
    <w:rsid w:val="00832C76"/>
    <w:rsid w:val="00834142"/>
    <w:rsid w:val="0083787B"/>
    <w:rsid w:val="008415D1"/>
    <w:rsid w:val="00842A03"/>
    <w:rsid w:val="0084379B"/>
    <w:rsid w:val="00857ED2"/>
    <w:rsid w:val="008632D4"/>
    <w:rsid w:val="00864623"/>
    <w:rsid w:val="00867A12"/>
    <w:rsid w:val="00870FBD"/>
    <w:rsid w:val="0087142E"/>
    <w:rsid w:val="0088151F"/>
    <w:rsid w:val="00882BEA"/>
    <w:rsid w:val="00883588"/>
    <w:rsid w:val="00887CD2"/>
    <w:rsid w:val="00890052"/>
    <w:rsid w:val="00892726"/>
    <w:rsid w:val="008A40B1"/>
    <w:rsid w:val="008A7719"/>
    <w:rsid w:val="008B2686"/>
    <w:rsid w:val="008B5A5E"/>
    <w:rsid w:val="008D0F5E"/>
    <w:rsid w:val="008D2367"/>
    <w:rsid w:val="008E3B27"/>
    <w:rsid w:val="008E6303"/>
    <w:rsid w:val="008E651B"/>
    <w:rsid w:val="008F1DE4"/>
    <w:rsid w:val="008F4245"/>
    <w:rsid w:val="009018EF"/>
    <w:rsid w:val="00905063"/>
    <w:rsid w:val="00911430"/>
    <w:rsid w:val="00913FCE"/>
    <w:rsid w:val="00915A4D"/>
    <w:rsid w:val="00920F1B"/>
    <w:rsid w:val="00933EEE"/>
    <w:rsid w:val="00935C65"/>
    <w:rsid w:val="00942FAA"/>
    <w:rsid w:val="00945FAA"/>
    <w:rsid w:val="0095155A"/>
    <w:rsid w:val="0095323F"/>
    <w:rsid w:val="00954A41"/>
    <w:rsid w:val="00957E67"/>
    <w:rsid w:val="00963212"/>
    <w:rsid w:val="0096656F"/>
    <w:rsid w:val="009768D6"/>
    <w:rsid w:val="00976E82"/>
    <w:rsid w:val="0097781C"/>
    <w:rsid w:val="00977E6C"/>
    <w:rsid w:val="009806BA"/>
    <w:rsid w:val="0098215C"/>
    <w:rsid w:val="00984479"/>
    <w:rsid w:val="00987252"/>
    <w:rsid w:val="00992704"/>
    <w:rsid w:val="009951DC"/>
    <w:rsid w:val="009A1993"/>
    <w:rsid w:val="009A4ECC"/>
    <w:rsid w:val="009B47C0"/>
    <w:rsid w:val="009B4E87"/>
    <w:rsid w:val="009C17E4"/>
    <w:rsid w:val="009C4FE3"/>
    <w:rsid w:val="009D0267"/>
    <w:rsid w:val="009D1DAA"/>
    <w:rsid w:val="009D2816"/>
    <w:rsid w:val="009D2E3D"/>
    <w:rsid w:val="009D5360"/>
    <w:rsid w:val="009D5F0D"/>
    <w:rsid w:val="009E117F"/>
    <w:rsid w:val="009E596E"/>
    <w:rsid w:val="009F225A"/>
    <w:rsid w:val="009F4481"/>
    <w:rsid w:val="009F4640"/>
    <w:rsid w:val="009F59B7"/>
    <w:rsid w:val="009F6CDC"/>
    <w:rsid w:val="00A006E9"/>
    <w:rsid w:val="00A0178B"/>
    <w:rsid w:val="00A02B67"/>
    <w:rsid w:val="00A12EFF"/>
    <w:rsid w:val="00A17FED"/>
    <w:rsid w:val="00A23BCB"/>
    <w:rsid w:val="00A30077"/>
    <w:rsid w:val="00A409EC"/>
    <w:rsid w:val="00A50A44"/>
    <w:rsid w:val="00A5304D"/>
    <w:rsid w:val="00A61BA3"/>
    <w:rsid w:val="00A66D56"/>
    <w:rsid w:val="00A71F9A"/>
    <w:rsid w:val="00A75988"/>
    <w:rsid w:val="00A84E34"/>
    <w:rsid w:val="00A865DF"/>
    <w:rsid w:val="00A91342"/>
    <w:rsid w:val="00A9230D"/>
    <w:rsid w:val="00A9388A"/>
    <w:rsid w:val="00A94E30"/>
    <w:rsid w:val="00A95324"/>
    <w:rsid w:val="00AA3615"/>
    <w:rsid w:val="00AA52B1"/>
    <w:rsid w:val="00AB2965"/>
    <w:rsid w:val="00AB3B3A"/>
    <w:rsid w:val="00AC143C"/>
    <w:rsid w:val="00AC4493"/>
    <w:rsid w:val="00AC60C1"/>
    <w:rsid w:val="00AD1F8A"/>
    <w:rsid w:val="00AD38ED"/>
    <w:rsid w:val="00AD6DC2"/>
    <w:rsid w:val="00AE1BF5"/>
    <w:rsid w:val="00AE22B9"/>
    <w:rsid w:val="00AE283F"/>
    <w:rsid w:val="00AE29B9"/>
    <w:rsid w:val="00AE2C5B"/>
    <w:rsid w:val="00AF0260"/>
    <w:rsid w:val="00AF36B7"/>
    <w:rsid w:val="00AF3C78"/>
    <w:rsid w:val="00AF43D3"/>
    <w:rsid w:val="00AF6686"/>
    <w:rsid w:val="00AF7123"/>
    <w:rsid w:val="00B05B84"/>
    <w:rsid w:val="00B0644A"/>
    <w:rsid w:val="00B1404A"/>
    <w:rsid w:val="00B14377"/>
    <w:rsid w:val="00B15852"/>
    <w:rsid w:val="00B17775"/>
    <w:rsid w:val="00B21AA0"/>
    <w:rsid w:val="00B30632"/>
    <w:rsid w:val="00B33BE1"/>
    <w:rsid w:val="00B351DB"/>
    <w:rsid w:val="00B52676"/>
    <w:rsid w:val="00B63B6D"/>
    <w:rsid w:val="00B75294"/>
    <w:rsid w:val="00B7717F"/>
    <w:rsid w:val="00B81225"/>
    <w:rsid w:val="00BA2E83"/>
    <w:rsid w:val="00BA5173"/>
    <w:rsid w:val="00BB3F19"/>
    <w:rsid w:val="00BB521A"/>
    <w:rsid w:val="00BC17BC"/>
    <w:rsid w:val="00BC29E9"/>
    <w:rsid w:val="00BC2E62"/>
    <w:rsid w:val="00BD368B"/>
    <w:rsid w:val="00BD724E"/>
    <w:rsid w:val="00C01031"/>
    <w:rsid w:val="00C2322C"/>
    <w:rsid w:val="00C2437D"/>
    <w:rsid w:val="00C244F5"/>
    <w:rsid w:val="00C25082"/>
    <w:rsid w:val="00C26C56"/>
    <w:rsid w:val="00C2756F"/>
    <w:rsid w:val="00C3064F"/>
    <w:rsid w:val="00C31224"/>
    <w:rsid w:val="00C337D5"/>
    <w:rsid w:val="00C34EF2"/>
    <w:rsid w:val="00C4118D"/>
    <w:rsid w:val="00C416BF"/>
    <w:rsid w:val="00C422E1"/>
    <w:rsid w:val="00C500CD"/>
    <w:rsid w:val="00C501A9"/>
    <w:rsid w:val="00C5065E"/>
    <w:rsid w:val="00C535BF"/>
    <w:rsid w:val="00C56457"/>
    <w:rsid w:val="00C56D53"/>
    <w:rsid w:val="00C61D03"/>
    <w:rsid w:val="00C62E52"/>
    <w:rsid w:val="00C64EA9"/>
    <w:rsid w:val="00C74DD7"/>
    <w:rsid w:val="00C75C6D"/>
    <w:rsid w:val="00C76688"/>
    <w:rsid w:val="00C871A7"/>
    <w:rsid w:val="00C9108A"/>
    <w:rsid w:val="00C91C72"/>
    <w:rsid w:val="00C943BC"/>
    <w:rsid w:val="00C957F0"/>
    <w:rsid w:val="00C9680C"/>
    <w:rsid w:val="00C97289"/>
    <w:rsid w:val="00CA3576"/>
    <w:rsid w:val="00CB3362"/>
    <w:rsid w:val="00CB41DE"/>
    <w:rsid w:val="00CB511B"/>
    <w:rsid w:val="00CB7427"/>
    <w:rsid w:val="00CC3C5C"/>
    <w:rsid w:val="00CC52C4"/>
    <w:rsid w:val="00CD3738"/>
    <w:rsid w:val="00CD3A9F"/>
    <w:rsid w:val="00CD42AE"/>
    <w:rsid w:val="00CD5E99"/>
    <w:rsid w:val="00CE02A1"/>
    <w:rsid w:val="00CE0908"/>
    <w:rsid w:val="00CE29AD"/>
    <w:rsid w:val="00CE455F"/>
    <w:rsid w:val="00CE4EB5"/>
    <w:rsid w:val="00CE4F49"/>
    <w:rsid w:val="00CE739B"/>
    <w:rsid w:val="00CE7F7C"/>
    <w:rsid w:val="00CF5772"/>
    <w:rsid w:val="00CF6555"/>
    <w:rsid w:val="00CF7F5D"/>
    <w:rsid w:val="00D04D7E"/>
    <w:rsid w:val="00D0760B"/>
    <w:rsid w:val="00D11A2C"/>
    <w:rsid w:val="00D1433F"/>
    <w:rsid w:val="00D22A2C"/>
    <w:rsid w:val="00D24A73"/>
    <w:rsid w:val="00D27BC0"/>
    <w:rsid w:val="00D3329D"/>
    <w:rsid w:val="00D33D7C"/>
    <w:rsid w:val="00D43437"/>
    <w:rsid w:val="00D462C5"/>
    <w:rsid w:val="00D537F8"/>
    <w:rsid w:val="00D5427C"/>
    <w:rsid w:val="00D551B7"/>
    <w:rsid w:val="00D60782"/>
    <w:rsid w:val="00D60944"/>
    <w:rsid w:val="00D623EC"/>
    <w:rsid w:val="00D6274F"/>
    <w:rsid w:val="00D661E8"/>
    <w:rsid w:val="00D66286"/>
    <w:rsid w:val="00D7262A"/>
    <w:rsid w:val="00D72DBE"/>
    <w:rsid w:val="00D735EA"/>
    <w:rsid w:val="00D741CB"/>
    <w:rsid w:val="00D77026"/>
    <w:rsid w:val="00D83C4F"/>
    <w:rsid w:val="00D927B0"/>
    <w:rsid w:val="00D92F5E"/>
    <w:rsid w:val="00D93BD5"/>
    <w:rsid w:val="00DA66FE"/>
    <w:rsid w:val="00DB1321"/>
    <w:rsid w:val="00DB44EE"/>
    <w:rsid w:val="00DB6ED0"/>
    <w:rsid w:val="00DB739B"/>
    <w:rsid w:val="00DB7E1C"/>
    <w:rsid w:val="00DC33EB"/>
    <w:rsid w:val="00DC5741"/>
    <w:rsid w:val="00DD0339"/>
    <w:rsid w:val="00DD2950"/>
    <w:rsid w:val="00DD3883"/>
    <w:rsid w:val="00DE0EBE"/>
    <w:rsid w:val="00DF0771"/>
    <w:rsid w:val="00DF27B3"/>
    <w:rsid w:val="00E02122"/>
    <w:rsid w:val="00E0636B"/>
    <w:rsid w:val="00E07412"/>
    <w:rsid w:val="00E213D0"/>
    <w:rsid w:val="00E21668"/>
    <w:rsid w:val="00E22474"/>
    <w:rsid w:val="00E232C4"/>
    <w:rsid w:val="00E24E90"/>
    <w:rsid w:val="00E30B7F"/>
    <w:rsid w:val="00E4356F"/>
    <w:rsid w:val="00E45E6C"/>
    <w:rsid w:val="00E46657"/>
    <w:rsid w:val="00E46962"/>
    <w:rsid w:val="00E470D7"/>
    <w:rsid w:val="00E47DF7"/>
    <w:rsid w:val="00E52D52"/>
    <w:rsid w:val="00E6176D"/>
    <w:rsid w:val="00E617D4"/>
    <w:rsid w:val="00E61F7E"/>
    <w:rsid w:val="00E712A5"/>
    <w:rsid w:val="00E73CA2"/>
    <w:rsid w:val="00E742CF"/>
    <w:rsid w:val="00E76F8F"/>
    <w:rsid w:val="00E92202"/>
    <w:rsid w:val="00E923EC"/>
    <w:rsid w:val="00E9601A"/>
    <w:rsid w:val="00E96418"/>
    <w:rsid w:val="00E978CD"/>
    <w:rsid w:val="00EA5C2E"/>
    <w:rsid w:val="00EB0B7D"/>
    <w:rsid w:val="00EB0FEF"/>
    <w:rsid w:val="00EB5939"/>
    <w:rsid w:val="00EC010F"/>
    <w:rsid w:val="00EC5E30"/>
    <w:rsid w:val="00EC6922"/>
    <w:rsid w:val="00EC6B8F"/>
    <w:rsid w:val="00EC7797"/>
    <w:rsid w:val="00ED20A4"/>
    <w:rsid w:val="00ED28EA"/>
    <w:rsid w:val="00ED392E"/>
    <w:rsid w:val="00ED53C6"/>
    <w:rsid w:val="00ED74FD"/>
    <w:rsid w:val="00EE4319"/>
    <w:rsid w:val="00EE5C02"/>
    <w:rsid w:val="00EF1618"/>
    <w:rsid w:val="00EF3BE8"/>
    <w:rsid w:val="00EF4CAA"/>
    <w:rsid w:val="00F0074F"/>
    <w:rsid w:val="00F048ED"/>
    <w:rsid w:val="00F0778D"/>
    <w:rsid w:val="00F134E0"/>
    <w:rsid w:val="00F144DC"/>
    <w:rsid w:val="00F15D4F"/>
    <w:rsid w:val="00F214AF"/>
    <w:rsid w:val="00F225A2"/>
    <w:rsid w:val="00F40920"/>
    <w:rsid w:val="00F409B0"/>
    <w:rsid w:val="00F44BEE"/>
    <w:rsid w:val="00F44ED7"/>
    <w:rsid w:val="00F451C5"/>
    <w:rsid w:val="00F45329"/>
    <w:rsid w:val="00F4649C"/>
    <w:rsid w:val="00F50520"/>
    <w:rsid w:val="00F53D4E"/>
    <w:rsid w:val="00F66A6D"/>
    <w:rsid w:val="00F814F2"/>
    <w:rsid w:val="00F84F99"/>
    <w:rsid w:val="00F85008"/>
    <w:rsid w:val="00F8619F"/>
    <w:rsid w:val="00F87D7A"/>
    <w:rsid w:val="00F90EBF"/>
    <w:rsid w:val="00F937FC"/>
    <w:rsid w:val="00FA012B"/>
    <w:rsid w:val="00FA1539"/>
    <w:rsid w:val="00FA172C"/>
    <w:rsid w:val="00FA2225"/>
    <w:rsid w:val="00FA53F2"/>
    <w:rsid w:val="00FA76ED"/>
    <w:rsid w:val="00FB101E"/>
    <w:rsid w:val="00FB1BB8"/>
    <w:rsid w:val="00FB7D03"/>
    <w:rsid w:val="00FC226C"/>
    <w:rsid w:val="00FC42B9"/>
    <w:rsid w:val="00FC46A5"/>
    <w:rsid w:val="00FE3778"/>
    <w:rsid w:val="00FE3F92"/>
    <w:rsid w:val="00FE58EB"/>
    <w:rsid w:val="00FE76B2"/>
    <w:rsid w:val="00FE7AE7"/>
    <w:rsid w:val="00FF4174"/>
    <w:rsid w:val="00FF560D"/>
    <w:rsid w:val="00FF6C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CC71B"/>
  <w15:docId w15:val="{82966327-9543-488B-90C1-FD8D0394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5F4"/>
    <w:rPr>
      <w:lang w:val="en-GB"/>
    </w:rPr>
  </w:style>
  <w:style w:type="paragraph" w:styleId="Heading1">
    <w:name w:val="heading 1"/>
    <w:basedOn w:val="Normal"/>
    <w:next w:val="Normal"/>
    <w:link w:val="Heading1Char"/>
    <w:uiPriority w:val="9"/>
    <w:qFormat/>
    <w:rsid w:val="0008343C"/>
    <w:pPr>
      <w:keepNext/>
      <w:keepLines/>
      <w:spacing w:before="320"/>
      <w:outlineLvl w:val="0"/>
    </w:pPr>
    <w:rPr>
      <w:rFonts w:ascii="Calibri Light" w:eastAsia="SimSun" w:hAnsi="Calibri Light" w:cs="Times New Roman"/>
      <w:color w:val="2E74B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493"/>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7775"/>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B17775"/>
    <w:rPr>
      <w:color w:val="0000FF" w:themeColor="hyperlink"/>
      <w:u w:val="single"/>
    </w:rPr>
  </w:style>
  <w:style w:type="paragraph" w:styleId="ListParagraph">
    <w:name w:val="List Paragraph"/>
    <w:basedOn w:val="Normal"/>
    <w:uiPriority w:val="34"/>
    <w:qFormat/>
    <w:rsid w:val="00353D88"/>
    <w:pPr>
      <w:ind w:left="720"/>
      <w:contextualSpacing/>
    </w:pPr>
  </w:style>
  <w:style w:type="paragraph" w:styleId="BalloonText">
    <w:name w:val="Balloon Text"/>
    <w:basedOn w:val="Normal"/>
    <w:link w:val="BalloonTextChar"/>
    <w:uiPriority w:val="99"/>
    <w:semiHidden/>
    <w:unhideWhenUsed/>
    <w:rsid w:val="009B4E87"/>
    <w:rPr>
      <w:rFonts w:ascii="Tahoma" w:hAnsi="Tahoma" w:cs="Tahoma"/>
      <w:sz w:val="16"/>
      <w:szCs w:val="16"/>
    </w:rPr>
  </w:style>
  <w:style w:type="character" w:customStyle="1" w:styleId="BalloonTextChar">
    <w:name w:val="Balloon Text Char"/>
    <w:basedOn w:val="DefaultParagraphFont"/>
    <w:link w:val="BalloonText"/>
    <w:uiPriority w:val="99"/>
    <w:semiHidden/>
    <w:rsid w:val="009B4E87"/>
    <w:rPr>
      <w:rFonts w:ascii="Tahoma" w:hAnsi="Tahoma" w:cs="Tahoma"/>
      <w:sz w:val="16"/>
      <w:szCs w:val="16"/>
    </w:rPr>
  </w:style>
  <w:style w:type="table" w:styleId="LightList">
    <w:name w:val="Light List"/>
    <w:basedOn w:val="TableNormal"/>
    <w:uiPriority w:val="61"/>
    <w:rsid w:val="000F0D4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1F3604"/>
    <w:rPr>
      <w:sz w:val="16"/>
      <w:szCs w:val="16"/>
    </w:rPr>
  </w:style>
  <w:style w:type="paragraph" w:styleId="CommentText">
    <w:name w:val="annotation text"/>
    <w:basedOn w:val="Normal"/>
    <w:link w:val="CommentTextChar"/>
    <w:uiPriority w:val="99"/>
    <w:semiHidden/>
    <w:unhideWhenUsed/>
    <w:rsid w:val="001F3604"/>
    <w:rPr>
      <w:sz w:val="20"/>
      <w:szCs w:val="20"/>
    </w:rPr>
  </w:style>
  <w:style w:type="character" w:customStyle="1" w:styleId="CommentTextChar">
    <w:name w:val="Comment Text Char"/>
    <w:basedOn w:val="DefaultParagraphFont"/>
    <w:link w:val="CommentText"/>
    <w:uiPriority w:val="99"/>
    <w:semiHidden/>
    <w:rsid w:val="001F3604"/>
    <w:rPr>
      <w:sz w:val="20"/>
      <w:szCs w:val="20"/>
    </w:rPr>
  </w:style>
  <w:style w:type="paragraph" w:styleId="CommentSubject">
    <w:name w:val="annotation subject"/>
    <w:basedOn w:val="CommentText"/>
    <w:next w:val="CommentText"/>
    <w:link w:val="CommentSubjectChar"/>
    <w:uiPriority w:val="99"/>
    <w:semiHidden/>
    <w:unhideWhenUsed/>
    <w:rsid w:val="001F3604"/>
    <w:rPr>
      <w:b/>
      <w:bCs/>
    </w:rPr>
  </w:style>
  <w:style w:type="character" w:customStyle="1" w:styleId="CommentSubjectChar">
    <w:name w:val="Comment Subject Char"/>
    <w:basedOn w:val="CommentTextChar"/>
    <w:link w:val="CommentSubject"/>
    <w:uiPriority w:val="99"/>
    <w:semiHidden/>
    <w:rsid w:val="001F3604"/>
    <w:rPr>
      <w:b/>
      <w:bCs/>
      <w:sz w:val="20"/>
      <w:szCs w:val="20"/>
    </w:rPr>
  </w:style>
  <w:style w:type="paragraph" w:styleId="Revision">
    <w:name w:val="Revision"/>
    <w:hidden/>
    <w:uiPriority w:val="99"/>
    <w:semiHidden/>
    <w:rsid w:val="00710274"/>
  </w:style>
  <w:style w:type="paragraph" w:styleId="Header">
    <w:name w:val="header"/>
    <w:basedOn w:val="Normal"/>
    <w:link w:val="HeaderChar"/>
    <w:uiPriority w:val="99"/>
    <w:unhideWhenUsed/>
    <w:rsid w:val="008F1DE4"/>
    <w:pPr>
      <w:tabs>
        <w:tab w:val="center" w:pos="4513"/>
        <w:tab w:val="right" w:pos="9026"/>
      </w:tabs>
    </w:pPr>
  </w:style>
  <w:style w:type="character" w:customStyle="1" w:styleId="HeaderChar">
    <w:name w:val="Header Char"/>
    <w:basedOn w:val="DefaultParagraphFont"/>
    <w:link w:val="Header"/>
    <w:uiPriority w:val="99"/>
    <w:rsid w:val="008F1DE4"/>
  </w:style>
  <w:style w:type="paragraph" w:styleId="Footer">
    <w:name w:val="footer"/>
    <w:basedOn w:val="Normal"/>
    <w:link w:val="FooterChar"/>
    <w:uiPriority w:val="99"/>
    <w:unhideWhenUsed/>
    <w:rsid w:val="008F1DE4"/>
    <w:pPr>
      <w:tabs>
        <w:tab w:val="center" w:pos="4513"/>
        <w:tab w:val="right" w:pos="9026"/>
      </w:tabs>
    </w:pPr>
  </w:style>
  <w:style w:type="character" w:customStyle="1" w:styleId="FooterChar">
    <w:name w:val="Footer Char"/>
    <w:basedOn w:val="DefaultParagraphFont"/>
    <w:link w:val="Footer"/>
    <w:uiPriority w:val="99"/>
    <w:rsid w:val="008F1DE4"/>
  </w:style>
  <w:style w:type="paragraph" w:customStyle="1" w:styleId="EndNoteBibliographyTitle">
    <w:name w:val="EndNote Bibliography Title"/>
    <w:basedOn w:val="Normal"/>
    <w:link w:val="EndNoteBibliographyTitleChar"/>
    <w:rsid w:val="004B4E6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B4E60"/>
    <w:rPr>
      <w:rFonts w:ascii="Cambria" w:hAnsi="Cambria"/>
      <w:noProof/>
      <w:lang w:val="en-GB"/>
    </w:rPr>
  </w:style>
  <w:style w:type="paragraph" w:customStyle="1" w:styleId="EndNoteBibliography">
    <w:name w:val="EndNote Bibliography"/>
    <w:basedOn w:val="Normal"/>
    <w:link w:val="EndNoteBibliographyChar"/>
    <w:rsid w:val="004B4E60"/>
    <w:rPr>
      <w:rFonts w:ascii="Cambria" w:hAnsi="Cambria"/>
      <w:noProof/>
    </w:rPr>
  </w:style>
  <w:style w:type="character" w:customStyle="1" w:styleId="EndNoteBibliographyChar">
    <w:name w:val="EndNote Bibliography Char"/>
    <w:basedOn w:val="DefaultParagraphFont"/>
    <w:link w:val="EndNoteBibliography"/>
    <w:rsid w:val="004B4E60"/>
    <w:rPr>
      <w:rFonts w:ascii="Cambria" w:hAnsi="Cambria"/>
      <w:noProof/>
      <w:lang w:val="en-GB"/>
    </w:rPr>
  </w:style>
  <w:style w:type="table" w:customStyle="1" w:styleId="ListTable7Colorful1">
    <w:name w:val="List Table 7 Colorful1"/>
    <w:basedOn w:val="TableNormal"/>
    <w:uiPriority w:val="52"/>
    <w:rsid w:val="00D927B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E65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8343C"/>
    <w:rPr>
      <w:rFonts w:ascii="Calibri Light" w:eastAsia="SimSun" w:hAnsi="Calibri Light" w:cs="Times New Roman"/>
      <w:color w:val="2E74B5"/>
      <w:sz w:val="32"/>
      <w:szCs w:val="32"/>
      <w:lang w:val="en-GB" w:eastAsia="en-GB"/>
    </w:rPr>
  </w:style>
  <w:style w:type="character" w:styleId="FollowedHyperlink">
    <w:name w:val="FollowedHyperlink"/>
    <w:basedOn w:val="DefaultParagraphFont"/>
    <w:uiPriority w:val="99"/>
    <w:semiHidden/>
    <w:unhideWhenUsed/>
    <w:rsid w:val="00420785"/>
    <w:rPr>
      <w:color w:val="800080" w:themeColor="followedHyperlink"/>
      <w:u w:val="single"/>
    </w:rPr>
  </w:style>
  <w:style w:type="character" w:styleId="Emphasis">
    <w:name w:val="Emphasis"/>
    <w:basedOn w:val="DefaultParagraphFont"/>
    <w:uiPriority w:val="20"/>
    <w:qFormat/>
    <w:rsid w:val="0025092C"/>
    <w:rPr>
      <w:i/>
      <w:iCs/>
    </w:rPr>
  </w:style>
  <w:style w:type="character" w:styleId="Strong">
    <w:name w:val="Strong"/>
    <w:basedOn w:val="DefaultParagraphFont"/>
    <w:uiPriority w:val="22"/>
    <w:qFormat/>
    <w:rsid w:val="00250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337">
      <w:bodyDiv w:val="1"/>
      <w:marLeft w:val="0"/>
      <w:marRight w:val="0"/>
      <w:marTop w:val="0"/>
      <w:marBottom w:val="0"/>
      <w:divBdr>
        <w:top w:val="none" w:sz="0" w:space="0" w:color="auto"/>
        <w:left w:val="none" w:sz="0" w:space="0" w:color="auto"/>
        <w:bottom w:val="none" w:sz="0" w:space="0" w:color="auto"/>
        <w:right w:val="none" w:sz="0" w:space="0" w:color="auto"/>
      </w:divBdr>
      <w:divsChild>
        <w:div w:id="97139212">
          <w:marLeft w:val="432"/>
          <w:marRight w:val="0"/>
          <w:marTop w:val="125"/>
          <w:marBottom w:val="0"/>
          <w:divBdr>
            <w:top w:val="none" w:sz="0" w:space="0" w:color="auto"/>
            <w:left w:val="none" w:sz="0" w:space="0" w:color="auto"/>
            <w:bottom w:val="none" w:sz="0" w:space="0" w:color="auto"/>
            <w:right w:val="none" w:sz="0" w:space="0" w:color="auto"/>
          </w:divBdr>
        </w:div>
        <w:div w:id="315765963">
          <w:marLeft w:val="1008"/>
          <w:marRight w:val="0"/>
          <w:marTop w:val="115"/>
          <w:marBottom w:val="0"/>
          <w:divBdr>
            <w:top w:val="none" w:sz="0" w:space="0" w:color="auto"/>
            <w:left w:val="none" w:sz="0" w:space="0" w:color="auto"/>
            <w:bottom w:val="none" w:sz="0" w:space="0" w:color="auto"/>
            <w:right w:val="none" w:sz="0" w:space="0" w:color="auto"/>
          </w:divBdr>
        </w:div>
        <w:div w:id="590235616">
          <w:marLeft w:val="1008"/>
          <w:marRight w:val="0"/>
          <w:marTop w:val="115"/>
          <w:marBottom w:val="0"/>
          <w:divBdr>
            <w:top w:val="none" w:sz="0" w:space="0" w:color="auto"/>
            <w:left w:val="none" w:sz="0" w:space="0" w:color="auto"/>
            <w:bottom w:val="none" w:sz="0" w:space="0" w:color="auto"/>
            <w:right w:val="none" w:sz="0" w:space="0" w:color="auto"/>
          </w:divBdr>
        </w:div>
        <w:div w:id="1300112529">
          <w:marLeft w:val="432"/>
          <w:marRight w:val="0"/>
          <w:marTop w:val="125"/>
          <w:marBottom w:val="0"/>
          <w:divBdr>
            <w:top w:val="none" w:sz="0" w:space="0" w:color="auto"/>
            <w:left w:val="none" w:sz="0" w:space="0" w:color="auto"/>
            <w:bottom w:val="none" w:sz="0" w:space="0" w:color="auto"/>
            <w:right w:val="none" w:sz="0" w:space="0" w:color="auto"/>
          </w:divBdr>
        </w:div>
        <w:div w:id="1813253964">
          <w:marLeft w:val="1008"/>
          <w:marRight w:val="0"/>
          <w:marTop w:val="115"/>
          <w:marBottom w:val="0"/>
          <w:divBdr>
            <w:top w:val="none" w:sz="0" w:space="0" w:color="auto"/>
            <w:left w:val="none" w:sz="0" w:space="0" w:color="auto"/>
            <w:bottom w:val="none" w:sz="0" w:space="0" w:color="auto"/>
            <w:right w:val="none" w:sz="0" w:space="0" w:color="auto"/>
          </w:divBdr>
        </w:div>
        <w:div w:id="1912931362">
          <w:marLeft w:val="1008"/>
          <w:marRight w:val="0"/>
          <w:marTop w:val="115"/>
          <w:marBottom w:val="0"/>
          <w:divBdr>
            <w:top w:val="none" w:sz="0" w:space="0" w:color="auto"/>
            <w:left w:val="none" w:sz="0" w:space="0" w:color="auto"/>
            <w:bottom w:val="none" w:sz="0" w:space="0" w:color="auto"/>
            <w:right w:val="none" w:sz="0" w:space="0" w:color="auto"/>
          </w:divBdr>
        </w:div>
        <w:div w:id="1979608403">
          <w:marLeft w:val="432"/>
          <w:marRight w:val="0"/>
          <w:marTop w:val="125"/>
          <w:marBottom w:val="0"/>
          <w:divBdr>
            <w:top w:val="none" w:sz="0" w:space="0" w:color="auto"/>
            <w:left w:val="none" w:sz="0" w:space="0" w:color="auto"/>
            <w:bottom w:val="none" w:sz="0" w:space="0" w:color="auto"/>
            <w:right w:val="none" w:sz="0" w:space="0" w:color="auto"/>
          </w:divBdr>
        </w:div>
      </w:divsChild>
    </w:div>
    <w:div w:id="83886589">
      <w:bodyDiv w:val="1"/>
      <w:marLeft w:val="0"/>
      <w:marRight w:val="0"/>
      <w:marTop w:val="0"/>
      <w:marBottom w:val="0"/>
      <w:divBdr>
        <w:top w:val="none" w:sz="0" w:space="0" w:color="auto"/>
        <w:left w:val="none" w:sz="0" w:space="0" w:color="auto"/>
        <w:bottom w:val="none" w:sz="0" w:space="0" w:color="auto"/>
        <w:right w:val="none" w:sz="0" w:space="0" w:color="auto"/>
      </w:divBdr>
      <w:divsChild>
        <w:div w:id="300615460">
          <w:marLeft w:val="432"/>
          <w:marRight w:val="0"/>
          <w:marTop w:val="154"/>
          <w:marBottom w:val="0"/>
          <w:divBdr>
            <w:top w:val="none" w:sz="0" w:space="0" w:color="auto"/>
            <w:left w:val="none" w:sz="0" w:space="0" w:color="auto"/>
            <w:bottom w:val="none" w:sz="0" w:space="0" w:color="auto"/>
            <w:right w:val="none" w:sz="0" w:space="0" w:color="auto"/>
          </w:divBdr>
        </w:div>
        <w:div w:id="1499615501">
          <w:marLeft w:val="432"/>
          <w:marRight w:val="0"/>
          <w:marTop w:val="154"/>
          <w:marBottom w:val="0"/>
          <w:divBdr>
            <w:top w:val="none" w:sz="0" w:space="0" w:color="auto"/>
            <w:left w:val="none" w:sz="0" w:space="0" w:color="auto"/>
            <w:bottom w:val="none" w:sz="0" w:space="0" w:color="auto"/>
            <w:right w:val="none" w:sz="0" w:space="0" w:color="auto"/>
          </w:divBdr>
        </w:div>
      </w:divsChild>
    </w:div>
    <w:div w:id="129444677">
      <w:bodyDiv w:val="1"/>
      <w:marLeft w:val="0"/>
      <w:marRight w:val="0"/>
      <w:marTop w:val="0"/>
      <w:marBottom w:val="0"/>
      <w:divBdr>
        <w:top w:val="none" w:sz="0" w:space="0" w:color="auto"/>
        <w:left w:val="none" w:sz="0" w:space="0" w:color="auto"/>
        <w:bottom w:val="none" w:sz="0" w:space="0" w:color="auto"/>
        <w:right w:val="none" w:sz="0" w:space="0" w:color="auto"/>
      </w:divBdr>
      <w:divsChild>
        <w:div w:id="1479493807">
          <w:marLeft w:val="0"/>
          <w:marRight w:val="0"/>
          <w:marTop w:val="0"/>
          <w:marBottom w:val="0"/>
          <w:divBdr>
            <w:top w:val="none" w:sz="0" w:space="0" w:color="auto"/>
            <w:left w:val="none" w:sz="0" w:space="0" w:color="auto"/>
            <w:bottom w:val="none" w:sz="0" w:space="0" w:color="auto"/>
            <w:right w:val="none" w:sz="0" w:space="0" w:color="auto"/>
          </w:divBdr>
          <w:divsChild>
            <w:div w:id="16880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760">
      <w:bodyDiv w:val="1"/>
      <w:marLeft w:val="0"/>
      <w:marRight w:val="0"/>
      <w:marTop w:val="0"/>
      <w:marBottom w:val="0"/>
      <w:divBdr>
        <w:top w:val="none" w:sz="0" w:space="0" w:color="auto"/>
        <w:left w:val="none" w:sz="0" w:space="0" w:color="auto"/>
        <w:bottom w:val="none" w:sz="0" w:space="0" w:color="auto"/>
        <w:right w:val="none" w:sz="0" w:space="0" w:color="auto"/>
      </w:divBdr>
      <w:divsChild>
        <w:div w:id="474447230">
          <w:marLeft w:val="576"/>
          <w:marRight w:val="0"/>
          <w:marTop w:val="60"/>
          <w:marBottom w:val="0"/>
          <w:divBdr>
            <w:top w:val="none" w:sz="0" w:space="0" w:color="auto"/>
            <w:left w:val="none" w:sz="0" w:space="0" w:color="auto"/>
            <w:bottom w:val="none" w:sz="0" w:space="0" w:color="auto"/>
            <w:right w:val="none" w:sz="0" w:space="0" w:color="auto"/>
          </w:divBdr>
        </w:div>
        <w:div w:id="1758597127">
          <w:marLeft w:val="576"/>
          <w:marRight w:val="0"/>
          <w:marTop w:val="60"/>
          <w:marBottom w:val="0"/>
          <w:divBdr>
            <w:top w:val="none" w:sz="0" w:space="0" w:color="auto"/>
            <w:left w:val="none" w:sz="0" w:space="0" w:color="auto"/>
            <w:bottom w:val="none" w:sz="0" w:space="0" w:color="auto"/>
            <w:right w:val="none" w:sz="0" w:space="0" w:color="auto"/>
          </w:divBdr>
        </w:div>
        <w:div w:id="1989364185">
          <w:marLeft w:val="576"/>
          <w:marRight w:val="0"/>
          <w:marTop w:val="60"/>
          <w:marBottom w:val="0"/>
          <w:divBdr>
            <w:top w:val="none" w:sz="0" w:space="0" w:color="auto"/>
            <w:left w:val="none" w:sz="0" w:space="0" w:color="auto"/>
            <w:bottom w:val="none" w:sz="0" w:space="0" w:color="auto"/>
            <w:right w:val="none" w:sz="0" w:space="0" w:color="auto"/>
          </w:divBdr>
        </w:div>
      </w:divsChild>
    </w:div>
    <w:div w:id="223175553">
      <w:bodyDiv w:val="1"/>
      <w:marLeft w:val="0"/>
      <w:marRight w:val="0"/>
      <w:marTop w:val="0"/>
      <w:marBottom w:val="0"/>
      <w:divBdr>
        <w:top w:val="none" w:sz="0" w:space="0" w:color="auto"/>
        <w:left w:val="none" w:sz="0" w:space="0" w:color="auto"/>
        <w:bottom w:val="none" w:sz="0" w:space="0" w:color="auto"/>
        <w:right w:val="none" w:sz="0" w:space="0" w:color="auto"/>
      </w:divBdr>
    </w:div>
    <w:div w:id="229969114">
      <w:bodyDiv w:val="1"/>
      <w:marLeft w:val="0"/>
      <w:marRight w:val="0"/>
      <w:marTop w:val="0"/>
      <w:marBottom w:val="0"/>
      <w:divBdr>
        <w:top w:val="none" w:sz="0" w:space="0" w:color="auto"/>
        <w:left w:val="none" w:sz="0" w:space="0" w:color="auto"/>
        <w:bottom w:val="none" w:sz="0" w:space="0" w:color="auto"/>
        <w:right w:val="none" w:sz="0" w:space="0" w:color="auto"/>
      </w:divBdr>
    </w:div>
    <w:div w:id="268783025">
      <w:bodyDiv w:val="1"/>
      <w:marLeft w:val="0"/>
      <w:marRight w:val="0"/>
      <w:marTop w:val="0"/>
      <w:marBottom w:val="0"/>
      <w:divBdr>
        <w:top w:val="none" w:sz="0" w:space="0" w:color="auto"/>
        <w:left w:val="none" w:sz="0" w:space="0" w:color="auto"/>
        <w:bottom w:val="none" w:sz="0" w:space="0" w:color="auto"/>
        <w:right w:val="none" w:sz="0" w:space="0" w:color="auto"/>
      </w:divBdr>
    </w:div>
    <w:div w:id="304622513">
      <w:bodyDiv w:val="1"/>
      <w:marLeft w:val="0"/>
      <w:marRight w:val="0"/>
      <w:marTop w:val="0"/>
      <w:marBottom w:val="0"/>
      <w:divBdr>
        <w:top w:val="none" w:sz="0" w:space="0" w:color="auto"/>
        <w:left w:val="none" w:sz="0" w:space="0" w:color="auto"/>
        <w:bottom w:val="none" w:sz="0" w:space="0" w:color="auto"/>
        <w:right w:val="none" w:sz="0" w:space="0" w:color="auto"/>
      </w:divBdr>
    </w:div>
    <w:div w:id="345979717">
      <w:bodyDiv w:val="1"/>
      <w:marLeft w:val="0"/>
      <w:marRight w:val="0"/>
      <w:marTop w:val="0"/>
      <w:marBottom w:val="0"/>
      <w:divBdr>
        <w:top w:val="none" w:sz="0" w:space="0" w:color="auto"/>
        <w:left w:val="none" w:sz="0" w:space="0" w:color="auto"/>
        <w:bottom w:val="none" w:sz="0" w:space="0" w:color="auto"/>
        <w:right w:val="none" w:sz="0" w:space="0" w:color="auto"/>
      </w:divBdr>
    </w:div>
    <w:div w:id="507062580">
      <w:bodyDiv w:val="1"/>
      <w:marLeft w:val="0"/>
      <w:marRight w:val="0"/>
      <w:marTop w:val="0"/>
      <w:marBottom w:val="0"/>
      <w:divBdr>
        <w:top w:val="none" w:sz="0" w:space="0" w:color="auto"/>
        <w:left w:val="none" w:sz="0" w:space="0" w:color="auto"/>
        <w:bottom w:val="none" w:sz="0" w:space="0" w:color="auto"/>
        <w:right w:val="none" w:sz="0" w:space="0" w:color="auto"/>
      </w:divBdr>
      <w:divsChild>
        <w:div w:id="1234658685">
          <w:marLeft w:val="547"/>
          <w:marRight w:val="0"/>
          <w:marTop w:val="0"/>
          <w:marBottom w:val="0"/>
          <w:divBdr>
            <w:top w:val="none" w:sz="0" w:space="0" w:color="auto"/>
            <w:left w:val="none" w:sz="0" w:space="0" w:color="auto"/>
            <w:bottom w:val="none" w:sz="0" w:space="0" w:color="auto"/>
            <w:right w:val="none" w:sz="0" w:space="0" w:color="auto"/>
          </w:divBdr>
        </w:div>
      </w:divsChild>
    </w:div>
    <w:div w:id="651448126">
      <w:bodyDiv w:val="1"/>
      <w:marLeft w:val="0"/>
      <w:marRight w:val="0"/>
      <w:marTop w:val="0"/>
      <w:marBottom w:val="0"/>
      <w:divBdr>
        <w:top w:val="none" w:sz="0" w:space="0" w:color="auto"/>
        <w:left w:val="none" w:sz="0" w:space="0" w:color="auto"/>
        <w:bottom w:val="none" w:sz="0" w:space="0" w:color="auto"/>
        <w:right w:val="none" w:sz="0" w:space="0" w:color="auto"/>
      </w:divBdr>
    </w:div>
    <w:div w:id="688412324">
      <w:bodyDiv w:val="1"/>
      <w:marLeft w:val="0"/>
      <w:marRight w:val="0"/>
      <w:marTop w:val="0"/>
      <w:marBottom w:val="0"/>
      <w:divBdr>
        <w:top w:val="none" w:sz="0" w:space="0" w:color="auto"/>
        <w:left w:val="none" w:sz="0" w:space="0" w:color="auto"/>
        <w:bottom w:val="none" w:sz="0" w:space="0" w:color="auto"/>
        <w:right w:val="none" w:sz="0" w:space="0" w:color="auto"/>
      </w:divBdr>
      <w:divsChild>
        <w:div w:id="493884985">
          <w:marLeft w:val="547"/>
          <w:marRight w:val="0"/>
          <w:marTop w:val="0"/>
          <w:marBottom w:val="0"/>
          <w:divBdr>
            <w:top w:val="none" w:sz="0" w:space="0" w:color="auto"/>
            <w:left w:val="none" w:sz="0" w:space="0" w:color="auto"/>
            <w:bottom w:val="none" w:sz="0" w:space="0" w:color="auto"/>
            <w:right w:val="none" w:sz="0" w:space="0" w:color="auto"/>
          </w:divBdr>
        </w:div>
        <w:div w:id="886406310">
          <w:marLeft w:val="547"/>
          <w:marRight w:val="0"/>
          <w:marTop w:val="0"/>
          <w:marBottom w:val="0"/>
          <w:divBdr>
            <w:top w:val="none" w:sz="0" w:space="0" w:color="auto"/>
            <w:left w:val="none" w:sz="0" w:space="0" w:color="auto"/>
            <w:bottom w:val="none" w:sz="0" w:space="0" w:color="auto"/>
            <w:right w:val="none" w:sz="0" w:space="0" w:color="auto"/>
          </w:divBdr>
        </w:div>
      </w:divsChild>
    </w:div>
    <w:div w:id="831945232">
      <w:bodyDiv w:val="1"/>
      <w:marLeft w:val="0"/>
      <w:marRight w:val="0"/>
      <w:marTop w:val="0"/>
      <w:marBottom w:val="0"/>
      <w:divBdr>
        <w:top w:val="none" w:sz="0" w:space="0" w:color="auto"/>
        <w:left w:val="none" w:sz="0" w:space="0" w:color="auto"/>
        <w:bottom w:val="none" w:sz="0" w:space="0" w:color="auto"/>
        <w:right w:val="none" w:sz="0" w:space="0" w:color="auto"/>
      </w:divBdr>
      <w:divsChild>
        <w:div w:id="97022865">
          <w:marLeft w:val="547"/>
          <w:marRight w:val="0"/>
          <w:marTop w:val="0"/>
          <w:marBottom w:val="0"/>
          <w:divBdr>
            <w:top w:val="none" w:sz="0" w:space="0" w:color="auto"/>
            <w:left w:val="none" w:sz="0" w:space="0" w:color="auto"/>
            <w:bottom w:val="none" w:sz="0" w:space="0" w:color="auto"/>
            <w:right w:val="none" w:sz="0" w:space="0" w:color="auto"/>
          </w:divBdr>
        </w:div>
      </w:divsChild>
    </w:div>
    <w:div w:id="960695864">
      <w:bodyDiv w:val="1"/>
      <w:marLeft w:val="0"/>
      <w:marRight w:val="0"/>
      <w:marTop w:val="0"/>
      <w:marBottom w:val="0"/>
      <w:divBdr>
        <w:top w:val="none" w:sz="0" w:space="0" w:color="auto"/>
        <w:left w:val="none" w:sz="0" w:space="0" w:color="auto"/>
        <w:bottom w:val="none" w:sz="0" w:space="0" w:color="auto"/>
        <w:right w:val="none" w:sz="0" w:space="0" w:color="auto"/>
      </w:divBdr>
    </w:div>
    <w:div w:id="1025444136">
      <w:bodyDiv w:val="1"/>
      <w:marLeft w:val="0"/>
      <w:marRight w:val="0"/>
      <w:marTop w:val="0"/>
      <w:marBottom w:val="0"/>
      <w:divBdr>
        <w:top w:val="none" w:sz="0" w:space="0" w:color="auto"/>
        <w:left w:val="none" w:sz="0" w:space="0" w:color="auto"/>
        <w:bottom w:val="none" w:sz="0" w:space="0" w:color="auto"/>
        <w:right w:val="none" w:sz="0" w:space="0" w:color="auto"/>
      </w:divBdr>
      <w:divsChild>
        <w:div w:id="362287166">
          <w:marLeft w:val="1008"/>
          <w:marRight w:val="0"/>
          <w:marTop w:val="240"/>
          <w:marBottom w:val="0"/>
          <w:divBdr>
            <w:top w:val="none" w:sz="0" w:space="0" w:color="auto"/>
            <w:left w:val="none" w:sz="0" w:space="0" w:color="auto"/>
            <w:bottom w:val="none" w:sz="0" w:space="0" w:color="auto"/>
            <w:right w:val="none" w:sz="0" w:space="0" w:color="auto"/>
          </w:divBdr>
        </w:div>
        <w:div w:id="455299820">
          <w:marLeft w:val="1008"/>
          <w:marRight w:val="0"/>
          <w:marTop w:val="240"/>
          <w:marBottom w:val="0"/>
          <w:divBdr>
            <w:top w:val="none" w:sz="0" w:space="0" w:color="auto"/>
            <w:left w:val="none" w:sz="0" w:space="0" w:color="auto"/>
            <w:bottom w:val="none" w:sz="0" w:space="0" w:color="auto"/>
            <w:right w:val="none" w:sz="0" w:space="0" w:color="auto"/>
          </w:divBdr>
        </w:div>
        <w:div w:id="475024951">
          <w:marLeft w:val="1440"/>
          <w:marRight w:val="0"/>
          <w:marTop w:val="240"/>
          <w:marBottom w:val="0"/>
          <w:divBdr>
            <w:top w:val="none" w:sz="0" w:space="0" w:color="auto"/>
            <w:left w:val="none" w:sz="0" w:space="0" w:color="auto"/>
            <w:bottom w:val="none" w:sz="0" w:space="0" w:color="auto"/>
            <w:right w:val="none" w:sz="0" w:space="0" w:color="auto"/>
          </w:divBdr>
        </w:div>
        <w:div w:id="847525796">
          <w:marLeft w:val="1008"/>
          <w:marRight w:val="0"/>
          <w:marTop w:val="240"/>
          <w:marBottom w:val="0"/>
          <w:divBdr>
            <w:top w:val="none" w:sz="0" w:space="0" w:color="auto"/>
            <w:left w:val="none" w:sz="0" w:space="0" w:color="auto"/>
            <w:bottom w:val="none" w:sz="0" w:space="0" w:color="auto"/>
            <w:right w:val="none" w:sz="0" w:space="0" w:color="auto"/>
          </w:divBdr>
        </w:div>
        <w:div w:id="1293049669">
          <w:marLeft w:val="1008"/>
          <w:marRight w:val="0"/>
          <w:marTop w:val="240"/>
          <w:marBottom w:val="0"/>
          <w:divBdr>
            <w:top w:val="none" w:sz="0" w:space="0" w:color="auto"/>
            <w:left w:val="none" w:sz="0" w:space="0" w:color="auto"/>
            <w:bottom w:val="none" w:sz="0" w:space="0" w:color="auto"/>
            <w:right w:val="none" w:sz="0" w:space="0" w:color="auto"/>
          </w:divBdr>
        </w:div>
        <w:div w:id="1307856382">
          <w:marLeft w:val="1008"/>
          <w:marRight w:val="0"/>
          <w:marTop w:val="240"/>
          <w:marBottom w:val="0"/>
          <w:divBdr>
            <w:top w:val="none" w:sz="0" w:space="0" w:color="auto"/>
            <w:left w:val="none" w:sz="0" w:space="0" w:color="auto"/>
            <w:bottom w:val="none" w:sz="0" w:space="0" w:color="auto"/>
            <w:right w:val="none" w:sz="0" w:space="0" w:color="auto"/>
          </w:divBdr>
        </w:div>
        <w:div w:id="1327900883">
          <w:marLeft w:val="432"/>
          <w:marRight w:val="0"/>
          <w:marTop w:val="240"/>
          <w:marBottom w:val="0"/>
          <w:divBdr>
            <w:top w:val="none" w:sz="0" w:space="0" w:color="auto"/>
            <w:left w:val="none" w:sz="0" w:space="0" w:color="auto"/>
            <w:bottom w:val="none" w:sz="0" w:space="0" w:color="auto"/>
            <w:right w:val="none" w:sz="0" w:space="0" w:color="auto"/>
          </w:divBdr>
        </w:div>
        <w:div w:id="1740178570">
          <w:marLeft w:val="432"/>
          <w:marRight w:val="0"/>
          <w:marTop w:val="240"/>
          <w:marBottom w:val="0"/>
          <w:divBdr>
            <w:top w:val="none" w:sz="0" w:space="0" w:color="auto"/>
            <w:left w:val="none" w:sz="0" w:space="0" w:color="auto"/>
            <w:bottom w:val="none" w:sz="0" w:space="0" w:color="auto"/>
            <w:right w:val="none" w:sz="0" w:space="0" w:color="auto"/>
          </w:divBdr>
        </w:div>
        <w:div w:id="1754206507">
          <w:marLeft w:val="432"/>
          <w:marRight w:val="0"/>
          <w:marTop w:val="240"/>
          <w:marBottom w:val="0"/>
          <w:divBdr>
            <w:top w:val="none" w:sz="0" w:space="0" w:color="auto"/>
            <w:left w:val="none" w:sz="0" w:space="0" w:color="auto"/>
            <w:bottom w:val="none" w:sz="0" w:space="0" w:color="auto"/>
            <w:right w:val="none" w:sz="0" w:space="0" w:color="auto"/>
          </w:divBdr>
        </w:div>
      </w:divsChild>
    </w:div>
    <w:div w:id="1037463493">
      <w:bodyDiv w:val="1"/>
      <w:marLeft w:val="0"/>
      <w:marRight w:val="0"/>
      <w:marTop w:val="0"/>
      <w:marBottom w:val="0"/>
      <w:divBdr>
        <w:top w:val="none" w:sz="0" w:space="0" w:color="auto"/>
        <w:left w:val="none" w:sz="0" w:space="0" w:color="auto"/>
        <w:bottom w:val="none" w:sz="0" w:space="0" w:color="auto"/>
        <w:right w:val="none" w:sz="0" w:space="0" w:color="auto"/>
      </w:divBdr>
    </w:div>
    <w:div w:id="1061830557">
      <w:bodyDiv w:val="1"/>
      <w:marLeft w:val="0"/>
      <w:marRight w:val="0"/>
      <w:marTop w:val="0"/>
      <w:marBottom w:val="0"/>
      <w:divBdr>
        <w:top w:val="none" w:sz="0" w:space="0" w:color="auto"/>
        <w:left w:val="none" w:sz="0" w:space="0" w:color="auto"/>
        <w:bottom w:val="none" w:sz="0" w:space="0" w:color="auto"/>
        <w:right w:val="none" w:sz="0" w:space="0" w:color="auto"/>
      </w:divBdr>
    </w:div>
    <w:div w:id="1071544131">
      <w:bodyDiv w:val="1"/>
      <w:marLeft w:val="0"/>
      <w:marRight w:val="0"/>
      <w:marTop w:val="0"/>
      <w:marBottom w:val="0"/>
      <w:divBdr>
        <w:top w:val="none" w:sz="0" w:space="0" w:color="auto"/>
        <w:left w:val="none" w:sz="0" w:space="0" w:color="auto"/>
        <w:bottom w:val="none" w:sz="0" w:space="0" w:color="auto"/>
        <w:right w:val="none" w:sz="0" w:space="0" w:color="auto"/>
      </w:divBdr>
    </w:div>
    <w:div w:id="1206330508">
      <w:bodyDiv w:val="1"/>
      <w:marLeft w:val="0"/>
      <w:marRight w:val="0"/>
      <w:marTop w:val="0"/>
      <w:marBottom w:val="0"/>
      <w:divBdr>
        <w:top w:val="none" w:sz="0" w:space="0" w:color="auto"/>
        <w:left w:val="none" w:sz="0" w:space="0" w:color="auto"/>
        <w:bottom w:val="none" w:sz="0" w:space="0" w:color="auto"/>
        <w:right w:val="none" w:sz="0" w:space="0" w:color="auto"/>
      </w:divBdr>
    </w:div>
    <w:div w:id="1247496328">
      <w:bodyDiv w:val="1"/>
      <w:marLeft w:val="0"/>
      <w:marRight w:val="0"/>
      <w:marTop w:val="0"/>
      <w:marBottom w:val="0"/>
      <w:divBdr>
        <w:top w:val="none" w:sz="0" w:space="0" w:color="auto"/>
        <w:left w:val="none" w:sz="0" w:space="0" w:color="auto"/>
        <w:bottom w:val="none" w:sz="0" w:space="0" w:color="auto"/>
        <w:right w:val="none" w:sz="0" w:space="0" w:color="auto"/>
      </w:divBdr>
      <w:divsChild>
        <w:div w:id="1654291500">
          <w:marLeft w:val="0"/>
          <w:marRight w:val="0"/>
          <w:marTop w:val="0"/>
          <w:marBottom w:val="0"/>
          <w:divBdr>
            <w:top w:val="none" w:sz="0" w:space="0" w:color="auto"/>
            <w:left w:val="none" w:sz="0" w:space="0" w:color="auto"/>
            <w:bottom w:val="none" w:sz="0" w:space="0" w:color="auto"/>
            <w:right w:val="none" w:sz="0" w:space="0" w:color="auto"/>
          </w:divBdr>
          <w:divsChild>
            <w:div w:id="893387595">
              <w:marLeft w:val="0"/>
              <w:marRight w:val="0"/>
              <w:marTop w:val="0"/>
              <w:marBottom w:val="0"/>
              <w:divBdr>
                <w:top w:val="none" w:sz="0" w:space="0" w:color="auto"/>
                <w:left w:val="none" w:sz="0" w:space="0" w:color="auto"/>
                <w:bottom w:val="none" w:sz="0" w:space="0" w:color="auto"/>
                <w:right w:val="none" w:sz="0" w:space="0" w:color="auto"/>
              </w:divBdr>
              <w:divsChild>
                <w:div w:id="4212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7608">
      <w:bodyDiv w:val="1"/>
      <w:marLeft w:val="0"/>
      <w:marRight w:val="0"/>
      <w:marTop w:val="0"/>
      <w:marBottom w:val="0"/>
      <w:divBdr>
        <w:top w:val="none" w:sz="0" w:space="0" w:color="auto"/>
        <w:left w:val="none" w:sz="0" w:space="0" w:color="auto"/>
        <w:bottom w:val="none" w:sz="0" w:space="0" w:color="auto"/>
        <w:right w:val="none" w:sz="0" w:space="0" w:color="auto"/>
      </w:divBdr>
    </w:div>
    <w:div w:id="1287390736">
      <w:bodyDiv w:val="1"/>
      <w:marLeft w:val="0"/>
      <w:marRight w:val="0"/>
      <w:marTop w:val="0"/>
      <w:marBottom w:val="0"/>
      <w:divBdr>
        <w:top w:val="none" w:sz="0" w:space="0" w:color="auto"/>
        <w:left w:val="none" w:sz="0" w:space="0" w:color="auto"/>
        <w:bottom w:val="none" w:sz="0" w:space="0" w:color="auto"/>
        <w:right w:val="none" w:sz="0" w:space="0" w:color="auto"/>
      </w:divBdr>
    </w:div>
    <w:div w:id="1573419774">
      <w:bodyDiv w:val="1"/>
      <w:marLeft w:val="0"/>
      <w:marRight w:val="0"/>
      <w:marTop w:val="0"/>
      <w:marBottom w:val="0"/>
      <w:divBdr>
        <w:top w:val="none" w:sz="0" w:space="0" w:color="auto"/>
        <w:left w:val="none" w:sz="0" w:space="0" w:color="auto"/>
        <w:bottom w:val="none" w:sz="0" w:space="0" w:color="auto"/>
        <w:right w:val="none" w:sz="0" w:space="0" w:color="auto"/>
      </w:divBdr>
    </w:div>
    <w:div w:id="1738674652">
      <w:bodyDiv w:val="1"/>
      <w:marLeft w:val="0"/>
      <w:marRight w:val="0"/>
      <w:marTop w:val="0"/>
      <w:marBottom w:val="0"/>
      <w:divBdr>
        <w:top w:val="none" w:sz="0" w:space="0" w:color="auto"/>
        <w:left w:val="none" w:sz="0" w:space="0" w:color="auto"/>
        <w:bottom w:val="none" w:sz="0" w:space="0" w:color="auto"/>
        <w:right w:val="none" w:sz="0" w:space="0" w:color="auto"/>
      </w:divBdr>
    </w:div>
    <w:div w:id="1838155686">
      <w:bodyDiv w:val="1"/>
      <w:marLeft w:val="0"/>
      <w:marRight w:val="0"/>
      <w:marTop w:val="0"/>
      <w:marBottom w:val="0"/>
      <w:divBdr>
        <w:top w:val="none" w:sz="0" w:space="0" w:color="auto"/>
        <w:left w:val="none" w:sz="0" w:space="0" w:color="auto"/>
        <w:bottom w:val="none" w:sz="0" w:space="0" w:color="auto"/>
        <w:right w:val="none" w:sz="0" w:space="0" w:color="auto"/>
      </w:divBdr>
    </w:div>
    <w:div w:id="1850751514">
      <w:bodyDiv w:val="1"/>
      <w:marLeft w:val="0"/>
      <w:marRight w:val="0"/>
      <w:marTop w:val="0"/>
      <w:marBottom w:val="0"/>
      <w:divBdr>
        <w:top w:val="none" w:sz="0" w:space="0" w:color="auto"/>
        <w:left w:val="none" w:sz="0" w:space="0" w:color="auto"/>
        <w:bottom w:val="none" w:sz="0" w:space="0" w:color="auto"/>
        <w:right w:val="none" w:sz="0" w:space="0" w:color="auto"/>
      </w:divBdr>
      <w:divsChild>
        <w:div w:id="100996784">
          <w:marLeft w:val="0"/>
          <w:marRight w:val="0"/>
          <w:marTop w:val="0"/>
          <w:marBottom w:val="0"/>
          <w:divBdr>
            <w:top w:val="none" w:sz="0" w:space="0" w:color="auto"/>
            <w:left w:val="none" w:sz="0" w:space="0" w:color="auto"/>
            <w:bottom w:val="none" w:sz="0" w:space="0" w:color="auto"/>
            <w:right w:val="none" w:sz="0" w:space="0" w:color="auto"/>
          </w:divBdr>
          <w:divsChild>
            <w:div w:id="1914123378">
              <w:marLeft w:val="0"/>
              <w:marRight w:val="0"/>
              <w:marTop w:val="0"/>
              <w:marBottom w:val="0"/>
              <w:divBdr>
                <w:top w:val="none" w:sz="0" w:space="0" w:color="auto"/>
                <w:left w:val="none" w:sz="0" w:space="0" w:color="auto"/>
                <w:bottom w:val="none" w:sz="0" w:space="0" w:color="auto"/>
                <w:right w:val="none" w:sz="0" w:space="0" w:color="auto"/>
              </w:divBdr>
              <w:divsChild>
                <w:div w:id="9821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4290">
      <w:bodyDiv w:val="1"/>
      <w:marLeft w:val="0"/>
      <w:marRight w:val="0"/>
      <w:marTop w:val="0"/>
      <w:marBottom w:val="0"/>
      <w:divBdr>
        <w:top w:val="none" w:sz="0" w:space="0" w:color="auto"/>
        <w:left w:val="none" w:sz="0" w:space="0" w:color="auto"/>
        <w:bottom w:val="none" w:sz="0" w:space="0" w:color="auto"/>
        <w:right w:val="none" w:sz="0" w:space="0" w:color="auto"/>
      </w:divBdr>
      <w:divsChild>
        <w:div w:id="1099563535">
          <w:marLeft w:val="547"/>
          <w:marRight w:val="0"/>
          <w:marTop w:val="0"/>
          <w:marBottom w:val="0"/>
          <w:divBdr>
            <w:top w:val="none" w:sz="0" w:space="0" w:color="auto"/>
            <w:left w:val="none" w:sz="0" w:space="0" w:color="auto"/>
            <w:bottom w:val="none" w:sz="0" w:space="0" w:color="auto"/>
            <w:right w:val="none" w:sz="0" w:space="0" w:color="auto"/>
          </w:divBdr>
        </w:div>
      </w:divsChild>
    </w:div>
    <w:div w:id="2022118743">
      <w:bodyDiv w:val="1"/>
      <w:marLeft w:val="0"/>
      <w:marRight w:val="0"/>
      <w:marTop w:val="0"/>
      <w:marBottom w:val="0"/>
      <w:divBdr>
        <w:top w:val="none" w:sz="0" w:space="0" w:color="auto"/>
        <w:left w:val="none" w:sz="0" w:space="0" w:color="auto"/>
        <w:bottom w:val="none" w:sz="0" w:space="0" w:color="auto"/>
        <w:right w:val="none" w:sz="0" w:space="0" w:color="auto"/>
      </w:divBdr>
    </w:div>
    <w:div w:id="2027367332">
      <w:bodyDiv w:val="1"/>
      <w:marLeft w:val="0"/>
      <w:marRight w:val="0"/>
      <w:marTop w:val="0"/>
      <w:marBottom w:val="0"/>
      <w:divBdr>
        <w:top w:val="none" w:sz="0" w:space="0" w:color="auto"/>
        <w:left w:val="none" w:sz="0" w:space="0" w:color="auto"/>
        <w:bottom w:val="none" w:sz="0" w:space="0" w:color="auto"/>
        <w:right w:val="none" w:sz="0" w:space="0" w:color="auto"/>
      </w:divBdr>
      <w:divsChild>
        <w:div w:id="208693482">
          <w:marLeft w:val="1440"/>
          <w:marRight w:val="0"/>
          <w:marTop w:val="101"/>
          <w:marBottom w:val="0"/>
          <w:divBdr>
            <w:top w:val="none" w:sz="0" w:space="0" w:color="auto"/>
            <w:left w:val="none" w:sz="0" w:space="0" w:color="auto"/>
            <w:bottom w:val="none" w:sz="0" w:space="0" w:color="auto"/>
            <w:right w:val="none" w:sz="0" w:space="0" w:color="auto"/>
          </w:divBdr>
        </w:div>
        <w:div w:id="464547583">
          <w:marLeft w:val="1008"/>
          <w:marRight w:val="0"/>
          <w:marTop w:val="115"/>
          <w:marBottom w:val="0"/>
          <w:divBdr>
            <w:top w:val="none" w:sz="0" w:space="0" w:color="auto"/>
            <w:left w:val="none" w:sz="0" w:space="0" w:color="auto"/>
            <w:bottom w:val="none" w:sz="0" w:space="0" w:color="auto"/>
            <w:right w:val="none" w:sz="0" w:space="0" w:color="auto"/>
          </w:divBdr>
        </w:div>
        <w:div w:id="937254570">
          <w:marLeft w:val="1440"/>
          <w:marRight w:val="0"/>
          <w:marTop w:val="91"/>
          <w:marBottom w:val="0"/>
          <w:divBdr>
            <w:top w:val="none" w:sz="0" w:space="0" w:color="auto"/>
            <w:left w:val="none" w:sz="0" w:space="0" w:color="auto"/>
            <w:bottom w:val="none" w:sz="0" w:space="0" w:color="auto"/>
            <w:right w:val="none" w:sz="0" w:space="0" w:color="auto"/>
          </w:divBdr>
        </w:div>
        <w:div w:id="1763910604">
          <w:marLeft w:val="1008"/>
          <w:marRight w:val="0"/>
          <w:marTop w:val="240"/>
          <w:marBottom w:val="0"/>
          <w:divBdr>
            <w:top w:val="none" w:sz="0" w:space="0" w:color="auto"/>
            <w:left w:val="none" w:sz="0" w:space="0" w:color="auto"/>
            <w:bottom w:val="none" w:sz="0" w:space="0" w:color="auto"/>
            <w:right w:val="none" w:sz="0" w:space="0" w:color="auto"/>
          </w:divBdr>
        </w:div>
        <w:div w:id="1928994832">
          <w:marLeft w:val="1008"/>
          <w:marRight w:val="0"/>
          <w:marTop w:val="240"/>
          <w:marBottom w:val="0"/>
          <w:divBdr>
            <w:top w:val="none" w:sz="0" w:space="0" w:color="auto"/>
            <w:left w:val="none" w:sz="0" w:space="0" w:color="auto"/>
            <w:bottom w:val="none" w:sz="0" w:space="0" w:color="auto"/>
            <w:right w:val="none" w:sz="0" w:space="0" w:color="auto"/>
          </w:divBdr>
        </w:div>
        <w:div w:id="2118519310">
          <w:marLeft w:val="1440"/>
          <w:marRight w:val="0"/>
          <w:marTop w:val="101"/>
          <w:marBottom w:val="0"/>
          <w:divBdr>
            <w:top w:val="none" w:sz="0" w:space="0" w:color="auto"/>
            <w:left w:val="none" w:sz="0" w:space="0" w:color="auto"/>
            <w:bottom w:val="none" w:sz="0" w:space="0" w:color="auto"/>
            <w:right w:val="none" w:sz="0" w:space="0" w:color="auto"/>
          </w:divBdr>
        </w:div>
      </w:divsChild>
    </w:div>
    <w:div w:id="2045518938">
      <w:bodyDiv w:val="1"/>
      <w:marLeft w:val="0"/>
      <w:marRight w:val="0"/>
      <w:marTop w:val="0"/>
      <w:marBottom w:val="0"/>
      <w:divBdr>
        <w:top w:val="none" w:sz="0" w:space="0" w:color="auto"/>
        <w:left w:val="none" w:sz="0" w:space="0" w:color="auto"/>
        <w:bottom w:val="none" w:sz="0" w:space="0" w:color="auto"/>
        <w:right w:val="none" w:sz="0" w:space="0" w:color="auto"/>
      </w:divBdr>
      <w:divsChild>
        <w:div w:id="291600802">
          <w:marLeft w:val="0"/>
          <w:marRight w:val="0"/>
          <w:marTop w:val="0"/>
          <w:marBottom w:val="0"/>
          <w:divBdr>
            <w:top w:val="none" w:sz="0" w:space="0" w:color="auto"/>
            <w:left w:val="none" w:sz="0" w:space="0" w:color="auto"/>
            <w:bottom w:val="none" w:sz="0" w:space="0" w:color="auto"/>
            <w:right w:val="none" w:sz="0" w:space="0" w:color="auto"/>
          </w:divBdr>
          <w:divsChild>
            <w:div w:id="808714837">
              <w:marLeft w:val="0"/>
              <w:marRight w:val="0"/>
              <w:marTop w:val="0"/>
              <w:marBottom w:val="0"/>
              <w:divBdr>
                <w:top w:val="none" w:sz="0" w:space="0" w:color="auto"/>
                <w:left w:val="none" w:sz="0" w:space="0" w:color="auto"/>
                <w:bottom w:val="none" w:sz="0" w:space="0" w:color="auto"/>
                <w:right w:val="none" w:sz="0" w:space="0" w:color="auto"/>
              </w:divBdr>
              <w:divsChild>
                <w:div w:id="20144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4329">
      <w:bodyDiv w:val="1"/>
      <w:marLeft w:val="0"/>
      <w:marRight w:val="0"/>
      <w:marTop w:val="0"/>
      <w:marBottom w:val="0"/>
      <w:divBdr>
        <w:top w:val="none" w:sz="0" w:space="0" w:color="auto"/>
        <w:left w:val="none" w:sz="0" w:space="0" w:color="auto"/>
        <w:bottom w:val="none" w:sz="0" w:space="0" w:color="auto"/>
        <w:right w:val="none" w:sz="0" w:space="0" w:color="auto"/>
      </w:divBdr>
      <w:divsChild>
        <w:div w:id="7848872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theipaq/scoring-protoc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1115-F0B9-41DE-88B3-821C38A5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7832</Words>
  <Characters>95200</Characters>
  <Application>Microsoft Office Word</Application>
  <DocSecurity>0</DocSecurity>
  <Lines>793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Sitch</dc:creator>
  <cp:lastModifiedBy>Sarah Edmunds</cp:lastModifiedBy>
  <cp:revision>3</cp:revision>
  <cp:lastPrinted>2017-08-07T14:33:00Z</cp:lastPrinted>
  <dcterms:created xsi:type="dcterms:W3CDTF">2019-09-26T10:01:00Z</dcterms:created>
  <dcterms:modified xsi:type="dcterms:W3CDTF">2019-09-26T10:02:00Z</dcterms:modified>
</cp:coreProperties>
</file>