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31B38" w14:textId="77777777" w:rsidR="00AB1FCA" w:rsidRPr="00AB1FCA" w:rsidRDefault="00AB1FCA" w:rsidP="00AB1FCA">
      <w:pPr>
        <w:rPr>
          <w:rFonts w:ascii="Arial" w:hAnsi="Arial" w:cs="Arial"/>
          <w:b/>
          <w:sz w:val="24"/>
          <w:szCs w:val="24"/>
        </w:rPr>
      </w:pPr>
    </w:p>
    <w:p w14:paraId="78D81785" w14:textId="5EE44E2C" w:rsidR="00AB1FCA" w:rsidRPr="00AB1FCA" w:rsidRDefault="00AB1FCA" w:rsidP="00AB1FCA">
      <w:pPr>
        <w:jc w:val="center"/>
        <w:rPr>
          <w:rFonts w:ascii="Arial" w:hAnsi="Arial" w:cs="Arial"/>
          <w:b/>
          <w:sz w:val="24"/>
          <w:szCs w:val="24"/>
        </w:rPr>
      </w:pPr>
      <w:r w:rsidRPr="00AB1FCA">
        <w:rPr>
          <w:rFonts w:ascii="Arial" w:hAnsi="Arial" w:cs="Arial"/>
          <w:b/>
          <w:sz w:val="24"/>
          <w:szCs w:val="24"/>
        </w:rPr>
        <w:t>Prevalence of Traditional Bullying and Cyberbullying among Children</w:t>
      </w:r>
      <w:r w:rsidR="00B26D42">
        <w:rPr>
          <w:rFonts w:ascii="Arial" w:hAnsi="Arial" w:cs="Arial"/>
          <w:b/>
          <w:sz w:val="24"/>
          <w:szCs w:val="24"/>
        </w:rPr>
        <w:t xml:space="preserve"> and Adolescents in Australia: A systematic review and m</w:t>
      </w:r>
      <w:r w:rsidRPr="00AB1FCA">
        <w:rPr>
          <w:rFonts w:ascii="Arial" w:hAnsi="Arial" w:cs="Arial"/>
          <w:b/>
          <w:sz w:val="24"/>
          <w:szCs w:val="24"/>
        </w:rPr>
        <w:t>eta-analysis</w:t>
      </w:r>
    </w:p>
    <w:p w14:paraId="150B43E7" w14:textId="511ACC65" w:rsidR="00AB1FCA" w:rsidRPr="00AB1FCA" w:rsidRDefault="00AB1FCA" w:rsidP="00AB1FCA">
      <w:pPr>
        <w:jc w:val="center"/>
        <w:rPr>
          <w:rFonts w:ascii="Arial" w:hAnsi="Arial" w:cs="Arial"/>
          <w:b/>
          <w:sz w:val="24"/>
          <w:szCs w:val="24"/>
        </w:rPr>
      </w:pPr>
      <w:r w:rsidRPr="00AB1FCA">
        <w:rPr>
          <w:rFonts w:ascii="Arial" w:hAnsi="Arial" w:cs="Arial"/>
          <w:sz w:val="24"/>
          <w:szCs w:val="24"/>
        </w:rPr>
        <w:t>Amarzaya Jadambaa</w:t>
      </w:r>
      <w:r w:rsidRPr="00AB1FCA">
        <w:rPr>
          <w:rFonts w:ascii="Arial" w:hAnsi="Arial" w:cs="Arial"/>
          <w:sz w:val="24"/>
          <w:szCs w:val="24"/>
          <w:vertAlign w:val="superscript"/>
        </w:rPr>
        <w:t>1,2</w:t>
      </w:r>
      <w:r w:rsidRPr="00AB1FCA">
        <w:rPr>
          <w:rFonts w:ascii="Arial" w:hAnsi="Arial" w:cs="Arial"/>
          <w:sz w:val="24"/>
          <w:szCs w:val="24"/>
        </w:rPr>
        <w:t xml:space="preserve">; Hannah </w:t>
      </w:r>
      <w:r w:rsidR="00B26D42">
        <w:rPr>
          <w:rFonts w:ascii="Arial" w:hAnsi="Arial" w:cs="Arial"/>
          <w:sz w:val="24"/>
          <w:szCs w:val="24"/>
        </w:rPr>
        <w:t xml:space="preserve">J </w:t>
      </w:r>
      <w:r w:rsidRPr="00AB1FCA">
        <w:rPr>
          <w:rFonts w:ascii="Arial" w:hAnsi="Arial" w:cs="Arial"/>
          <w:sz w:val="24"/>
          <w:szCs w:val="24"/>
        </w:rPr>
        <w:t xml:space="preserve">Thomas </w:t>
      </w:r>
      <w:r w:rsidRPr="00AB1FCA">
        <w:rPr>
          <w:rFonts w:ascii="Arial" w:hAnsi="Arial" w:cs="Arial"/>
          <w:sz w:val="24"/>
          <w:szCs w:val="24"/>
          <w:vertAlign w:val="superscript"/>
        </w:rPr>
        <w:t>3,4</w:t>
      </w:r>
      <w:r w:rsidR="00B26D42">
        <w:rPr>
          <w:rFonts w:ascii="Arial" w:hAnsi="Arial" w:cs="Arial"/>
          <w:sz w:val="24"/>
          <w:szCs w:val="24"/>
          <w:vertAlign w:val="superscript"/>
        </w:rPr>
        <w:t>,5</w:t>
      </w:r>
      <w:r w:rsidRPr="00AB1FCA">
        <w:rPr>
          <w:rFonts w:ascii="Arial" w:hAnsi="Arial" w:cs="Arial"/>
          <w:sz w:val="24"/>
          <w:szCs w:val="24"/>
        </w:rPr>
        <w:t xml:space="preserve">; </w:t>
      </w:r>
      <w:r w:rsidR="00C8200D">
        <w:rPr>
          <w:rFonts w:ascii="Arial" w:hAnsi="Arial" w:cs="Arial"/>
          <w:sz w:val="24"/>
          <w:szCs w:val="24"/>
        </w:rPr>
        <w:t xml:space="preserve">James </w:t>
      </w:r>
      <w:r w:rsidR="00B26D42">
        <w:rPr>
          <w:rFonts w:ascii="Arial" w:hAnsi="Arial" w:cs="Arial"/>
          <w:sz w:val="24"/>
          <w:szCs w:val="24"/>
        </w:rPr>
        <w:t xml:space="preserve">G </w:t>
      </w:r>
      <w:r w:rsidR="00C8200D">
        <w:rPr>
          <w:rFonts w:ascii="Arial" w:hAnsi="Arial" w:cs="Arial"/>
          <w:sz w:val="24"/>
          <w:szCs w:val="24"/>
        </w:rPr>
        <w:t>Scott</w:t>
      </w:r>
      <w:r w:rsidR="00C47019">
        <w:rPr>
          <w:rFonts w:ascii="Arial" w:hAnsi="Arial" w:cs="Arial"/>
          <w:sz w:val="24"/>
          <w:szCs w:val="24"/>
        </w:rPr>
        <w:t xml:space="preserve"> </w:t>
      </w:r>
      <w:r w:rsidR="00C8200D" w:rsidRPr="00AB1FCA">
        <w:rPr>
          <w:rFonts w:ascii="Arial" w:hAnsi="Arial" w:cs="Arial"/>
          <w:sz w:val="24"/>
          <w:szCs w:val="24"/>
          <w:vertAlign w:val="superscript"/>
        </w:rPr>
        <w:t>3,4</w:t>
      </w:r>
      <w:r w:rsidR="00B26D42">
        <w:rPr>
          <w:rFonts w:ascii="Arial" w:hAnsi="Arial" w:cs="Arial"/>
          <w:sz w:val="24"/>
          <w:szCs w:val="24"/>
          <w:vertAlign w:val="superscript"/>
        </w:rPr>
        <w:t>,5,6</w:t>
      </w:r>
      <w:r w:rsidR="00C8200D">
        <w:rPr>
          <w:rFonts w:ascii="Arial" w:hAnsi="Arial" w:cs="Arial"/>
          <w:sz w:val="24"/>
          <w:szCs w:val="24"/>
        </w:rPr>
        <w:t xml:space="preserve">; </w:t>
      </w:r>
      <w:r w:rsidRPr="00AB1FCA">
        <w:rPr>
          <w:rFonts w:ascii="Arial" w:hAnsi="Arial" w:cs="Arial"/>
          <w:sz w:val="24"/>
          <w:szCs w:val="24"/>
        </w:rPr>
        <w:t xml:space="preserve">Nicholas Graves </w:t>
      </w:r>
      <w:r w:rsidRPr="00AB1FCA">
        <w:rPr>
          <w:rFonts w:ascii="Arial" w:hAnsi="Arial" w:cs="Arial"/>
          <w:sz w:val="24"/>
          <w:szCs w:val="24"/>
          <w:vertAlign w:val="superscript"/>
        </w:rPr>
        <w:t>1,2</w:t>
      </w:r>
      <w:r w:rsidRPr="00AB1FCA">
        <w:rPr>
          <w:rFonts w:ascii="Arial" w:hAnsi="Arial" w:cs="Arial"/>
          <w:sz w:val="24"/>
          <w:szCs w:val="24"/>
        </w:rPr>
        <w:t>;</w:t>
      </w:r>
      <w:r w:rsidR="00C47019">
        <w:rPr>
          <w:rFonts w:ascii="Arial" w:hAnsi="Arial" w:cs="Arial"/>
          <w:sz w:val="24"/>
          <w:szCs w:val="24"/>
        </w:rPr>
        <w:t xml:space="preserve"> David Brain </w:t>
      </w:r>
      <w:r w:rsidR="00C47019" w:rsidRPr="00AB1FCA">
        <w:rPr>
          <w:rFonts w:ascii="Arial" w:hAnsi="Arial" w:cs="Arial"/>
          <w:sz w:val="24"/>
          <w:szCs w:val="24"/>
          <w:vertAlign w:val="superscript"/>
        </w:rPr>
        <w:t>1,2</w:t>
      </w:r>
      <w:r w:rsidR="00C47019" w:rsidRPr="00AB1FCA">
        <w:rPr>
          <w:rFonts w:ascii="Arial" w:hAnsi="Arial" w:cs="Arial"/>
          <w:sz w:val="24"/>
          <w:szCs w:val="24"/>
        </w:rPr>
        <w:t>;</w:t>
      </w:r>
      <w:r w:rsidR="00C47019">
        <w:rPr>
          <w:rFonts w:ascii="Arial" w:hAnsi="Arial" w:cs="Arial"/>
          <w:sz w:val="24"/>
          <w:szCs w:val="24"/>
        </w:rPr>
        <w:t xml:space="preserve"> Rosana</w:t>
      </w:r>
      <w:r w:rsidRPr="00AB1FCA">
        <w:rPr>
          <w:rFonts w:ascii="Arial" w:hAnsi="Arial" w:cs="Arial"/>
          <w:sz w:val="24"/>
          <w:szCs w:val="24"/>
        </w:rPr>
        <w:t xml:space="preserve"> Pacella</w:t>
      </w:r>
      <w:r w:rsidRPr="00AB1FCA">
        <w:rPr>
          <w:rFonts w:ascii="Arial" w:hAnsi="Arial" w:cs="Arial"/>
          <w:sz w:val="24"/>
          <w:szCs w:val="24"/>
          <w:vertAlign w:val="superscript"/>
        </w:rPr>
        <w:t>1,2</w:t>
      </w:r>
      <w:r w:rsidR="008B27B6">
        <w:rPr>
          <w:rFonts w:ascii="Arial" w:hAnsi="Arial" w:cs="Arial"/>
          <w:sz w:val="24"/>
          <w:szCs w:val="24"/>
          <w:vertAlign w:val="superscript"/>
        </w:rPr>
        <w:t>,7</w:t>
      </w:r>
    </w:p>
    <w:p w14:paraId="6C38AEAF" w14:textId="77777777" w:rsidR="00AB1FCA" w:rsidRPr="00AB1FCA" w:rsidRDefault="00AB1FCA" w:rsidP="00AB1FCA">
      <w:pPr>
        <w:ind w:left="720"/>
        <w:contextualSpacing/>
        <w:rPr>
          <w:rFonts w:ascii="Arial" w:hAnsi="Arial" w:cs="Arial"/>
          <w:color w:val="343434"/>
          <w:sz w:val="24"/>
          <w:szCs w:val="24"/>
        </w:rPr>
      </w:pPr>
      <w:r w:rsidRPr="00AB1FCA">
        <w:rPr>
          <w:rFonts w:ascii="Arial" w:hAnsi="Arial" w:cs="Arial"/>
          <w:color w:val="343434"/>
          <w:sz w:val="24"/>
          <w:szCs w:val="24"/>
          <w:vertAlign w:val="superscript"/>
        </w:rPr>
        <w:t xml:space="preserve">1 </w:t>
      </w:r>
      <w:r w:rsidRPr="00AB1FCA">
        <w:rPr>
          <w:rFonts w:ascii="Arial" w:hAnsi="Arial" w:cs="Arial"/>
          <w:color w:val="343434"/>
          <w:sz w:val="24"/>
          <w:szCs w:val="24"/>
        </w:rPr>
        <w:t>School of Population Health and Social Work, Queensland University of Technology Kelvin Grove, QLD 4059 Australia</w:t>
      </w:r>
    </w:p>
    <w:p w14:paraId="55927180" w14:textId="77777777" w:rsidR="00AB1FCA" w:rsidRPr="00AB1FCA" w:rsidRDefault="00AB1FCA" w:rsidP="00AB1FCA">
      <w:pPr>
        <w:ind w:left="720"/>
        <w:contextualSpacing/>
        <w:rPr>
          <w:rFonts w:ascii="Arial" w:hAnsi="Arial" w:cs="Arial"/>
          <w:color w:val="343434"/>
          <w:sz w:val="24"/>
          <w:szCs w:val="24"/>
        </w:rPr>
      </w:pPr>
      <w:r w:rsidRPr="00AB1FCA">
        <w:rPr>
          <w:rFonts w:ascii="Arial" w:hAnsi="Arial" w:cs="Arial"/>
          <w:color w:val="343434"/>
          <w:sz w:val="24"/>
          <w:szCs w:val="24"/>
          <w:vertAlign w:val="superscript"/>
        </w:rPr>
        <w:t xml:space="preserve">2 </w:t>
      </w:r>
      <w:r w:rsidRPr="00AB1FCA">
        <w:rPr>
          <w:rFonts w:ascii="Arial" w:hAnsi="Arial" w:cs="Arial"/>
          <w:color w:val="343434"/>
          <w:sz w:val="24"/>
          <w:szCs w:val="24"/>
        </w:rPr>
        <w:t>Australian Centre for Health Services Innovation, Queensland University of Technology Kelvin Grove, QLD 4059 Australia</w:t>
      </w:r>
    </w:p>
    <w:p w14:paraId="6E191423" w14:textId="77777777" w:rsidR="00AB1FCA" w:rsidRPr="00AB1FCA" w:rsidRDefault="00AB1FCA" w:rsidP="00AB1FCA">
      <w:pPr>
        <w:ind w:left="720"/>
        <w:contextualSpacing/>
        <w:rPr>
          <w:rFonts w:ascii="Arial" w:hAnsi="Arial" w:cs="Arial"/>
          <w:color w:val="343434"/>
          <w:sz w:val="24"/>
          <w:szCs w:val="24"/>
        </w:rPr>
      </w:pPr>
      <w:r w:rsidRPr="00AB1FCA">
        <w:rPr>
          <w:rFonts w:ascii="Arial" w:hAnsi="Arial" w:cs="Arial"/>
          <w:sz w:val="24"/>
          <w:szCs w:val="24"/>
          <w:vertAlign w:val="superscript"/>
        </w:rPr>
        <w:t xml:space="preserve">3 </w:t>
      </w:r>
      <w:r w:rsidRPr="00AB1FCA">
        <w:rPr>
          <w:rFonts w:ascii="Arial" w:hAnsi="Arial" w:cs="Arial"/>
          <w:sz w:val="24"/>
          <w:szCs w:val="24"/>
        </w:rPr>
        <w:t xml:space="preserve">Queensland Centre for Mental Health Research, </w:t>
      </w:r>
      <w:proofErr w:type="gramStart"/>
      <w:r w:rsidRPr="00AB1FCA">
        <w:rPr>
          <w:rFonts w:ascii="Arial" w:hAnsi="Arial" w:cs="Arial"/>
          <w:sz w:val="24"/>
          <w:szCs w:val="24"/>
        </w:rPr>
        <w:t>The</w:t>
      </w:r>
      <w:proofErr w:type="gramEnd"/>
      <w:r w:rsidRPr="00AB1FCA">
        <w:rPr>
          <w:rFonts w:ascii="Arial" w:hAnsi="Arial" w:cs="Arial"/>
          <w:sz w:val="24"/>
          <w:szCs w:val="24"/>
        </w:rPr>
        <w:t xml:space="preserve"> Park Centre for Mental Health, </w:t>
      </w:r>
      <w:r w:rsidRPr="00AB1FCA">
        <w:rPr>
          <w:rFonts w:ascii="Arial" w:eastAsia="Times New Roman" w:hAnsi="Arial" w:cs="Arial"/>
          <w:sz w:val="24"/>
          <w:szCs w:val="24"/>
        </w:rPr>
        <w:t>Wacol, QLD, 4076, Australia.</w:t>
      </w:r>
    </w:p>
    <w:p w14:paraId="53267E58" w14:textId="77777777" w:rsidR="00AB1FCA" w:rsidRDefault="00AB1FCA" w:rsidP="00AB1FCA">
      <w:pPr>
        <w:ind w:left="720"/>
        <w:contextualSpacing/>
        <w:rPr>
          <w:rFonts w:ascii="Arial" w:hAnsi="Arial" w:cs="Arial"/>
          <w:b/>
          <w:sz w:val="24"/>
          <w:szCs w:val="24"/>
          <w:u w:val="single"/>
        </w:rPr>
      </w:pPr>
      <w:r w:rsidRPr="00AB1FCA">
        <w:rPr>
          <w:rFonts w:ascii="Arial" w:hAnsi="Arial" w:cs="Arial"/>
          <w:sz w:val="24"/>
          <w:szCs w:val="24"/>
          <w:vertAlign w:val="superscript"/>
        </w:rPr>
        <w:t xml:space="preserve">4 </w:t>
      </w:r>
      <w:proofErr w:type="gramStart"/>
      <w:r w:rsidRPr="00AB1FCA">
        <w:rPr>
          <w:rFonts w:ascii="Arial" w:hAnsi="Arial" w:cs="Arial"/>
          <w:sz w:val="24"/>
          <w:szCs w:val="24"/>
        </w:rPr>
        <w:t>Centre</w:t>
      </w:r>
      <w:proofErr w:type="gramEnd"/>
      <w:r w:rsidRPr="00AB1FCA">
        <w:rPr>
          <w:rFonts w:ascii="Arial" w:hAnsi="Arial" w:cs="Arial"/>
          <w:sz w:val="24"/>
          <w:szCs w:val="24"/>
        </w:rPr>
        <w:t xml:space="preserve"> for Clinical Research, Faculty of Medicine, The </w:t>
      </w:r>
      <w:r w:rsidRPr="00AB1FCA">
        <w:rPr>
          <w:rFonts w:ascii="Arial" w:eastAsia="Times New Roman" w:hAnsi="Arial" w:cs="Arial"/>
          <w:sz w:val="24"/>
          <w:szCs w:val="24"/>
        </w:rPr>
        <w:t>University o</w:t>
      </w:r>
      <w:r w:rsidR="00B26D42">
        <w:rPr>
          <w:rFonts w:ascii="Arial" w:eastAsia="Times New Roman" w:hAnsi="Arial" w:cs="Arial"/>
          <w:sz w:val="24"/>
          <w:szCs w:val="24"/>
        </w:rPr>
        <w:t>f Queensland, Herston, QLD, 4029</w:t>
      </w:r>
      <w:r w:rsidRPr="00AB1FCA">
        <w:rPr>
          <w:rFonts w:ascii="Arial" w:eastAsia="Times New Roman" w:hAnsi="Arial" w:cs="Arial"/>
          <w:sz w:val="24"/>
          <w:szCs w:val="24"/>
        </w:rPr>
        <w:t>, Australia</w:t>
      </w:r>
      <w:r w:rsidRPr="00AB1FCA">
        <w:rPr>
          <w:rFonts w:ascii="Arial" w:hAnsi="Arial" w:cs="Arial"/>
          <w:b/>
          <w:sz w:val="24"/>
          <w:szCs w:val="24"/>
          <w:u w:val="single"/>
        </w:rPr>
        <w:t xml:space="preserve"> </w:t>
      </w:r>
    </w:p>
    <w:p w14:paraId="06C9EB16" w14:textId="0CBCA7EF" w:rsidR="00B26D42" w:rsidRDefault="00B26D42" w:rsidP="00B26D42">
      <w:pPr>
        <w:ind w:left="720"/>
        <w:contextualSpacing/>
        <w:rPr>
          <w:rFonts w:ascii="Arial" w:eastAsia="Times New Roman" w:hAnsi="Arial" w:cs="Arial"/>
          <w:sz w:val="24"/>
          <w:szCs w:val="24"/>
        </w:rPr>
      </w:pPr>
      <w:r>
        <w:rPr>
          <w:rFonts w:ascii="Arial" w:hAnsi="Arial" w:cs="Arial"/>
          <w:sz w:val="24"/>
          <w:szCs w:val="24"/>
          <w:vertAlign w:val="superscript"/>
        </w:rPr>
        <w:t xml:space="preserve">5 </w:t>
      </w:r>
      <w:proofErr w:type="gramStart"/>
      <w:r>
        <w:rPr>
          <w:rFonts w:ascii="Arial" w:eastAsia="Times New Roman" w:hAnsi="Arial" w:cs="Arial"/>
          <w:sz w:val="24"/>
          <w:szCs w:val="24"/>
        </w:rPr>
        <w:t>School</w:t>
      </w:r>
      <w:proofErr w:type="gramEnd"/>
      <w:r>
        <w:rPr>
          <w:rFonts w:ascii="Arial" w:eastAsia="Times New Roman" w:hAnsi="Arial" w:cs="Arial"/>
          <w:sz w:val="24"/>
          <w:szCs w:val="24"/>
        </w:rPr>
        <w:t xml:space="preserve"> of Public Health, Faculty of Medicine, The University o</w:t>
      </w:r>
      <w:r w:rsidR="00C15EC9">
        <w:rPr>
          <w:rFonts w:ascii="Arial" w:eastAsia="Times New Roman" w:hAnsi="Arial" w:cs="Arial"/>
          <w:sz w:val="24"/>
          <w:szCs w:val="24"/>
        </w:rPr>
        <w:t>f Queensland, Herston, QLD, 4006</w:t>
      </w:r>
      <w:r>
        <w:rPr>
          <w:rFonts w:ascii="Arial" w:eastAsia="Times New Roman" w:hAnsi="Arial" w:cs="Arial"/>
          <w:sz w:val="24"/>
          <w:szCs w:val="24"/>
        </w:rPr>
        <w:t xml:space="preserve">, Australia </w:t>
      </w:r>
    </w:p>
    <w:p w14:paraId="0B4C5ACD" w14:textId="77777777" w:rsidR="00B26D42" w:rsidRDefault="00B26D42" w:rsidP="00B26D42">
      <w:pPr>
        <w:ind w:left="720"/>
        <w:contextualSpacing/>
        <w:rPr>
          <w:rFonts w:ascii="Arial" w:hAnsi="Arial" w:cs="Arial"/>
          <w:sz w:val="24"/>
          <w:szCs w:val="24"/>
        </w:rPr>
      </w:pPr>
      <w:r>
        <w:rPr>
          <w:rFonts w:ascii="Arial" w:hAnsi="Arial" w:cs="Arial"/>
          <w:sz w:val="24"/>
          <w:szCs w:val="24"/>
          <w:vertAlign w:val="superscript"/>
        </w:rPr>
        <w:t xml:space="preserve">6 </w:t>
      </w:r>
      <w:r>
        <w:rPr>
          <w:rFonts w:ascii="Arial" w:hAnsi="Arial" w:cs="Arial"/>
          <w:sz w:val="24"/>
          <w:szCs w:val="24"/>
        </w:rPr>
        <w:t>Metro North Mental Health, Royal Brisbane and Women’s Hospital, Herston, QLD, 4029, Australia</w:t>
      </w:r>
    </w:p>
    <w:p w14:paraId="4F181F2D" w14:textId="77777777" w:rsidR="008B27B6" w:rsidRPr="00B508DD" w:rsidRDefault="008B27B6" w:rsidP="008B27B6">
      <w:pPr>
        <w:ind w:left="720"/>
        <w:contextualSpacing/>
        <w:rPr>
          <w:rFonts w:ascii="Arial" w:eastAsia="Times New Roman" w:hAnsi="Arial" w:cs="Arial"/>
          <w:sz w:val="24"/>
          <w:szCs w:val="24"/>
        </w:rPr>
      </w:pPr>
      <w:r w:rsidRPr="008B27B6">
        <w:rPr>
          <w:rFonts w:ascii="Arial" w:eastAsia="Times New Roman" w:hAnsi="Arial" w:cs="Arial"/>
          <w:sz w:val="24"/>
          <w:szCs w:val="24"/>
          <w:vertAlign w:val="superscript"/>
        </w:rPr>
        <w:t>7</w:t>
      </w:r>
      <w:r>
        <w:rPr>
          <w:rFonts w:ascii="Arial" w:eastAsia="Times New Roman" w:hAnsi="Arial" w:cs="Arial"/>
          <w:sz w:val="24"/>
          <w:szCs w:val="24"/>
        </w:rPr>
        <w:t xml:space="preserve"> University of Chichester, West Sussex, UK</w:t>
      </w:r>
    </w:p>
    <w:p w14:paraId="483FB539" w14:textId="77777777" w:rsidR="008B27B6" w:rsidRPr="00B508DD" w:rsidRDefault="008B27B6" w:rsidP="00B26D42">
      <w:pPr>
        <w:ind w:left="720"/>
        <w:contextualSpacing/>
        <w:rPr>
          <w:rFonts w:ascii="Arial" w:eastAsia="Times New Roman" w:hAnsi="Arial" w:cs="Arial"/>
          <w:sz w:val="24"/>
          <w:szCs w:val="24"/>
        </w:rPr>
      </w:pPr>
    </w:p>
    <w:p w14:paraId="0B44199B" w14:textId="77777777" w:rsidR="00B26D42" w:rsidRPr="00AB1FCA" w:rsidRDefault="00B26D42" w:rsidP="00AB1FCA">
      <w:pPr>
        <w:ind w:left="720"/>
        <w:contextualSpacing/>
        <w:rPr>
          <w:rFonts w:ascii="Arial" w:hAnsi="Arial" w:cs="Arial"/>
          <w:b/>
          <w:sz w:val="24"/>
          <w:szCs w:val="24"/>
          <w:u w:val="single"/>
        </w:rPr>
      </w:pPr>
    </w:p>
    <w:p w14:paraId="4E970C73" w14:textId="77777777" w:rsidR="00AB1FCA" w:rsidRPr="00AB1FCA" w:rsidRDefault="00AB1FCA" w:rsidP="00AB1FCA">
      <w:pPr>
        <w:ind w:left="720"/>
        <w:contextualSpacing/>
        <w:rPr>
          <w:rFonts w:ascii="Arial" w:hAnsi="Arial" w:cs="Arial"/>
          <w:b/>
          <w:sz w:val="24"/>
          <w:szCs w:val="24"/>
          <w:u w:val="single"/>
        </w:rPr>
      </w:pPr>
    </w:p>
    <w:p w14:paraId="13C57A03" w14:textId="77777777" w:rsidR="00AB1FCA" w:rsidRPr="00AB1FCA" w:rsidRDefault="00AB1FCA" w:rsidP="00AB1FCA">
      <w:pPr>
        <w:rPr>
          <w:rFonts w:ascii="Arial" w:hAnsi="Arial" w:cs="Arial"/>
          <w:b/>
          <w:sz w:val="24"/>
          <w:szCs w:val="24"/>
          <w:u w:val="single"/>
        </w:rPr>
      </w:pPr>
      <w:r w:rsidRPr="00AB1FCA">
        <w:rPr>
          <w:rFonts w:ascii="Arial" w:hAnsi="Arial" w:cs="Arial"/>
          <w:b/>
          <w:sz w:val="24"/>
          <w:szCs w:val="24"/>
          <w:u w:val="single"/>
        </w:rPr>
        <w:t>Corresponding author:</w:t>
      </w:r>
    </w:p>
    <w:p w14:paraId="19E67D97" w14:textId="77777777" w:rsidR="00AB1FCA" w:rsidRPr="00AB1FCA" w:rsidRDefault="00AB1FCA" w:rsidP="00AB1FCA">
      <w:pPr>
        <w:spacing w:line="480" w:lineRule="auto"/>
        <w:ind w:left="360"/>
        <w:rPr>
          <w:rFonts w:ascii="Arial" w:hAnsi="Arial" w:cs="Arial"/>
          <w:sz w:val="24"/>
          <w:szCs w:val="24"/>
        </w:rPr>
      </w:pPr>
      <w:r w:rsidRPr="00AB1FCA">
        <w:rPr>
          <w:rFonts w:ascii="Arial" w:hAnsi="Arial" w:cs="Arial"/>
          <w:sz w:val="24"/>
          <w:szCs w:val="24"/>
        </w:rPr>
        <w:t>Amarzaya Jadambaa</w:t>
      </w:r>
    </w:p>
    <w:p w14:paraId="3A6CBBAF" w14:textId="77777777" w:rsidR="00AB1FCA" w:rsidRPr="00AB1FCA" w:rsidRDefault="00AB1FCA" w:rsidP="00AB1FCA">
      <w:pPr>
        <w:spacing w:line="480" w:lineRule="auto"/>
        <w:ind w:left="360"/>
        <w:rPr>
          <w:rFonts w:ascii="Arial" w:hAnsi="Arial" w:cs="Arial"/>
          <w:sz w:val="24"/>
          <w:szCs w:val="24"/>
        </w:rPr>
      </w:pPr>
      <w:r w:rsidRPr="00AB1FCA">
        <w:rPr>
          <w:rFonts w:ascii="Arial" w:hAnsi="Arial" w:cs="Arial"/>
          <w:sz w:val="24"/>
          <w:szCs w:val="24"/>
        </w:rPr>
        <w:t>Australian Centre for Health Services Innovation, School of Population Health and Social Work, Queensland University of Technology, Kelvin Grove, QLD 5049 Australia</w:t>
      </w:r>
    </w:p>
    <w:p w14:paraId="7868FA65" w14:textId="77777777" w:rsidR="00AB1FCA" w:rsidRPr="00AB1FCA" w:rsidRDefault="00AB1FCA" w:rsidP="00AB1FCA">
      <w:pPr>
        <w:spacing w:line="480" w:lineRule="auto"/>
        <w:ind w:firstLine="360"/>
        <w:rPr>
          <w:rFonts w:ascii="Arial" w:hAnsi="Arial" w:cs="Arial"/>
          <w:color w:val="0000FF" w:themeColor="hyperlink"/>
          <w:sz w:val="24"/>
          <w:szCs w:val="24"/>
          <w:u w:val="single"/>
        </w:rPr>
        <w:sectPr w:rsidR="00AB1FCA" w:rsidRPr="00AB1FCA" w:rsidSect="00B05DC9">
          <w:headerReference w:type="default" r:id="rId9"/>
          <w:pgSz w:w="11906" w:h="16838"/>
          <w:pgMar w:top="1440" w:right="1440" w:bottom="1440" w:left="1440" w:header="708" w:footer="708" w:gutter="0"/>
          <w:cols w:space="708"/>
          <w:docGrid w:linePitch="360"/>
        </w:sectPr>
      </w:pPr>
      <w:r w:rsidRPr="00AB1FCA">
        <w:rPr>
          <w:rFonts w:ascii="Arial" w:hAnsi="Arial" w:cs="Arial"/>
          <w:sz w:val="24"/>
          <w:szCs w:val="24"/>
        </w:rPr>
        <w:t>amarzaya.jadambaa@hdr.qut.edu.au</w:t>
      </w:r>
    </w:p>
    <w:p w14:paraId="6E5ADC04" w14:textId="77777777" w:rsidR="00AB1FCA" w:rsidRPr="00703A9E" w:rsidRDefault="00AB1FCA" w:rsidP="00AB1FCA">
      <w:pPr>
        <w:keepNext/>
        <w:keepLines/>
        <w:spacing w:before="480" w:after="0"/>
        <w:jc w:val="center"/>
        <w:outlineLvl w:val="0"/>
        <w:rPr>
          <w:rFonts w:ascii="Arial" w:eastAsiaTheme="majorEastAsia" w:hAnsi="Arial" w:cs="Arial"/>
          <w:b/>
          <w:bCs/>
          <w:color w:val="365F91" w:themeColor="accent1" w:themeShade="BF"/>
          <w:sz w:val="28"/>
          <w:szCs w:val="28"/>
        </w:rPr>
      </w:pPr>
      <w:r w:rsidRPr="00703A9E">
        <w:rPr>
          <w:rFonts w:ascii="Arial" w:eastAsiaTheme="majorEastAsia" w:hAnsi="Arial" w:cs="Arial"/>
          <w:b/>
          <w:bCs/>
          <w:color w:val="365F91" w:themeColor="accent1" w:themeShade="BF"/>
          <w:sz w:val="28"/>
          <w:szCs w:val="28"/>
        </w:rPr>
        <w:lastRenderedPageBreak/>
        <w:t>Abstract</w:t>
      </w:r>
    </w:p>
    <w:p w14:paraId="2EB771E0" w14:textId="1EE8DA68" w:rsidR="00AB1FCA" w:rsidRPr="00AB1FCA" w:rsidRDefault="00AB1FCA" w:rsidP="00AB1FCA">
      <w:pPr>
        <w:spacing w:before="100" w:beforeAutospacing="1" w:after="100" w:afterAutospacing="1" w:line="480" w:lineRule="auto"/>
        <w:jc w:val="both"/>
        <w:rPr>
          <w:rFonts w:ascii="Arial" w:hAnsi="Arial" w:cs="Arial"/>
          <w:color w:val="343434"/>
          <w:sz w:val="24"/>
          <w:szCs w:val="24"/>
        </w:rPr>
      </w:pPr>
      <w:r w:rsidRPr="00AB1FCA">
        <w:rPr>
          <w:rFonts w:ascii="Arial" w:hAnsi="Arial" w:cs="Arial"/>
          <w:b/>
          <w:color w:val="343434"/>
          <w:sz w:val="24"/>
          <w:szCs w:val="24"/>
        </w:rPr>
        <w:t>Background:</w:t>
      </w:r>
      <w:r w:rsidRPr="00AB1FCA">
        <w:rPr>
          <w:rFonts w:ascii="Arial" w:hAnsi="Arial" w:cs="Arial"/>
          <w:color w:val="343434"/>
          <w:sz w:val="24"/>
          <w:szCs w:val="24"/>
        </w:rPr>
        <w:t xml:space="preserve"> Despite increased awareness of the adverse impact of bullying on mental health the </w:t>
      </w:r>
      <w:r w:rsidR="00575801">
        <w:rPr>
          <w:rFonts w:ascii="Arial" w:hAnsi="Arial" w:cs="Arial"/>
          <w:color w:val="343434"/>
          <w:sz w:val="24"/>
          <w:szCs w:val="24"/>
        </w:rPr>
        <w:t>prevalence of bullying</w:t>
      </w:r>
      <w:r w:rsidRPr="00AB1FCA">
        <w:rPr>
          <w:rFonts w:ascii="Arial" w:hAnsi="Arial" w:cs="Arial"/>
          <w:color w:val="343434"/>
          <w:sz w:val="24"/>
          <w:szCs w:val="24"/>
        </w:rPr>
        <w:t xml:space="preserve"> in Australia </w:t>
      </w:r>
      <w:r w:rsidR="00C95E81">
        <w:rPr>
          <w:rFonts w:ascii="Arial" w:hAnsi="Arial" w:cs="Arial"/>
          <w:color w:val="343434"/>
          <w:sz w:val="24"/>
          <w:szCs w:val="24"/>
        </w:rPr>
        <w:t>is uncertain</w:t>
      </w:r>
      <w:r w:rsidRPr="00AB1FCA">
        <w:rPr>
          <w:rFonts w:ascii="Arial" w:hAnsi="Arial" w:cs="Arial"/>
          <w:sz w:val="24"/>
          <w:szCs w:val="24"/>
        </w:rPr>
        <w:t xml:space="preserve">. The </w:t>
      </w:r>
      <w:r w:rsidRPr="00AB1FCA">
        <w:rPr>
          <w:rFonts w:ascii="Arial" w:hAnsi="Arial" w:cs="Arial"/>
          <w:color w:val="343434"/>
          <w:sz w:val="24"/>
          <w:szCs w:val="24"/>
        </w:rPr>
        <w:t xml:space="preserve">aim of the current study was </w:t>
      </w:r>
      <w:r w:rsidR="00394366">
        <w:rPr>
          <w:rFonts w:ascii="Arial" w:hAnsi="Arial" w:cs="Arial"/>
          <w:color w:val="343434"/>
          <w:sz w:val="24"/>
          <w:szCs w:val="24"/>
        </w:rPr>
        <w:t xml:space="preserve">to </w:t>
      </w:r>
      <w:r w:rsidRPr="00AB1FCA">
        <w:rPr>
          <w:rFonts w:ascii="Arial" w:hAnsi="Arial" w:cs="Arial"/>
          <w:color w:val="343434"/>
          <w:sz w:val="24"/>
          <w:szCs w:val="24"/>
        </w:rPr>
        <w:t>conduct a systematic review and meta-analysis to estimate the prevalence of bullying</w:t>
      </w:r>
      <w:r w:rsidR="00C91AB8">
        <w:rPr>
          <w:rFonts w:ascii="Arial" w:hAnsi="Arial" w:cs="Arial"/>
          <w:color w:val="343434"/>
          <w:sz w:val="24"/>
          <w:szCs w:val="24"/>
        </w:rPr>
        <w:t xml:space="preserve"> (traditional and cyber)</w:t>
      </w:r>
      <w:r w:rsidRPr="00AB1FCA">
        <w:rPr>
          <w:rFonts w:ascii="Arial" w:hAnsi="Arial" w:cs="Arial"/>
          <w:color w:val="343434"/>
          <w:sz w:val="24"/>
          <w:szCs w:val="24"/>
        </w:rPr>
        <w:t xml:space="preserve"> among Australian children and adolescents. This study synthesised bullying prevalence</w:t>
      </w:r>
      <w:r w:rsidR="00BB3675">
        <w:rPr>
          <w:rFonts w:ascii="Arial" w:hAnsi="Arial" w:cs="Arial"/>
          <w:color w:val="343434"/>
          <w:sz w:val="24"/>
          <w:szCs w:val="24"/>
        </w:rPr>
        <w:t xml:space="preserve"> </w:t>
      </w:r>
      <w:r w:rsidR="00A051EA">
        <w:rPr>
          <w:rFonts w:ascii="Arial" w:hAnsi="Arial" w:cs="Arial"/>
          <w:color w:val="343434"/>
          <w:sz w:val="24"/>
          <w:szCs w:val="24"/>
        </w:rPr>
        <w:t xml:space="preserve">studies </w:t>
      </w:r>
      <w:r w:rsidR="00BB3675">
        <w:rPr>
          <w:rFonts w:ascii="Arial" w:hAnsi="Arial" w:cs="Arial"/>
          <w:color w:val="343434"/>
          <w:sz w:val="24"/>
          <w:szCs w:val="24"/>
        </w:rPr>
        <w:t>on victimis</w:t>
      </w:r>
      <w:r w:rsidR="00B26D42">
        <w:rPr>
          <w:rFonts w:ascii="Arial" w:hAnsi="Arial" w:cs="Arial"/>
          <w:color w:val="343434"/>
          <w:sz w:val="24"/>
          <w:szCs w:val="24"/>
        </w:rPr>
        <w:t xml:space="preserve">ation experiences </w:t>
      </w:r>
      <w:r w:rsidR="00B26D42" w:rsidRPr="00B26D42">
        <w:rPr>
          <w:rFonts w:ascii="Arial" w:hAnsi="Arial" w:cs="Arial"/>
          <w:i/>
          <w:color w:val="343434"/>
          <w:sz w:val="24"/>
          <w:szCs w:val="24"/>
        </w:rPr>
        <w:t>(</w:t>
      </w:r>
      <w:r w:rsidR="00E4499E" w:rsidRPr="00B26D42">
        <w:rPr>
          <w:rFonts w:ascii="Arial" w:hAnsi="Arial" w:cs="Arial"/>
          <w:i/>
          <w:color w:val="343434"/>
          <w:sz w:val="24"/>
          <w:szCs w:val="24"/>
        </w:rPr>
        <w:t>being bullied</w:t>
      </w:r>
      <w:r w:rsidR="00B26D42" w:rsidRPr="00B26D42">
        <w:rPr>
          <w:rFonts w:ascii="Arial" w:hAnsi="Arial" w:cs="Arial"/>
          <w:i/>
          <w:color w:val="343434"/>
          <w:sz w:val="24"/>
          <w:szCs w:val="24"/>
        </w:rPr>
        <w:t>)</w:t>
      </w:r>
      <w:r w:rsidR="00E4499E">
        <w:rPr>
          <w:rFonts w:ascii="Arial" w:hAnsi="Arial" w:cs="Arial"/>
          <w:color w:val="343434"/>
          <w:sz w:val="24"/>
          <w:szCs w:val="24"/>
        </w:rPr>
        <w:t xml:space="preserve"> </w:t>
      </w:r>
      <w:r w:rsidR="00B26D42">
        <w:rPr>
          <w:rFonts w:ascii="Arial" w:hAnsi="Arial" w:cs="Arial"/>
          <w:color w:val="343434"/>
          <w:sz w:val="24"/>
          <w:szCs w:val="24"/>
        </w:rPr>
        <w:t xml:space="preserve">and perpetration experiences </w:t>
      </w:r>
      <w:r w:rsidR="00B26D42" w:rsidRPr="00B26D42">
        <w:rPr>
          <w:rFonts w:ascii="Arial" w:hAnsi="Arial" w:cs="Arial"/>
          <w:i/>
          <w:color w:val="343434"/>
          <w:sz w:val="24"/>
          <w:szCs w:val="24"/>
        </w:rPr>
        <w:t>(</w:t>
      </w:r>
      <w:r w:rsidR="00E4499E" w:rsidRPr="00B26D42">
        <w:rPr>
          <w:rFonts w:ascii="Arial" w:hAnsi="Arial" w:cs="Arial"/>
          <w:i/>
          <w:color w:val="343434"/>
          <w:sz w:val="24"/>
          <w:szCs w:val="24"/>
        </w:rPr>
        <w:t>bull</w:t>
      </w:r>
      <w:r w:rsidR="008B27B6">
        <w:rPr>
          <w:rFonts w:ascii="Arial" w:hAnsi="Arial" w:cs="Arial"/>
          <w:i/>
          <w:color w:val="343434"/>
          <w:sz w:val="24"/>
          <w:szCs w:val="24"/>
        </w:rPr>
        <w:t>ying</w:t>
      </w:r>
      <w:r w:rsidR="00E4499E" w:rsidRPr="00B26D42">
        <w:rPr>
          <w:rFonts w:ascii="Arial" w:hAnsi="Arial" w:cs="Arial"/>
          <w:i/>
          <w:color w:val="343434"/>
          <w:sz w:val="24"/>
          <w:szCs w:val="24"/>
        </w:rPr>
        <w:t xml:space="preserve"> others</w:t>
      </w:r>
      <w:r w:rsidR="00B26D42" w:rsidRPr="00B26D42">
        <w:rPr>
          <w:rFonts w:ascii="Arial" w:hAnsi="Arial" w:cs="Arial"/>
          <w:i/>
          <w:color w:val="343434"/>
          <w:sz w:val="24"/>
          <w:szCs w:val="24"/>
        </w:rPr>
        <w:t>)</w:t>
      </w:r>
      <w:r w:rsidRPr="00AB1FCA">
        <w:rPr>
          <w:rFonts w:ascii="Arial" w:hAnsi="Arial" w:cs="Arial"/>
          <w:color w:val="343434"/>
          <w:sz w:val="24"/>
          <w:szCs w:val="24"/>
        </w:rPr>
        <w:t>. </w:t>
      </w:r>
    </w:p>
    <w:p w14:paraId="4E9871EB" w14:textId="14F2131A" w:rsidR="00AB1FCA" w:rsidRPr="00AB1FCA" w:rsidRDefault="00AB1FCA" w:rsidP="00AB1FCA">
      <w:pPr>
        <w:spacing w:before="100" w:beforeAutospacing="1" w:after="100" w:afterAutospacing="1" w:line="480" w:lineRule="auto"/>
        <w:jc w:val="both"/>
        <w:rPr>
          <w:rFonts w:ascii="Arial" w:hAnsi="Arial" w:cs="Arial"/>
          <w:color w:val="343434"/>
          <w:sz w:val="24"/>
          <w:szCs w:val="24"/>
        </w:rPr>
      </w:pPr>
      <w:r w:rsidRPr="00AB1FCA">
        <w:rPr>
          <w:rFonts w:ascii="Arial" w:hAnsi="Arial" w:cs="Arial"/>
          <w:b/>
          <w:color w:val="343434"/>
          <w:sz w:val="24"/>
          <w:szCs w:val="24"/>
        </w:rPr>
        <w:t>Method:</w:t>
      </w:r>
      <w:r w:rsidRPr="00AB1FCA">
        <w:rPr>
          <w:rFonts w:ascii="Arial" w:hAnsi="Arial" w:cs="Arial"/>
          <w:color w:val="343434"/>
          <w:sz w:val="24"/>
          <w:szCs w:val="24"/>
        </w:rPr>
        <w:t xml:space="preserve"> A systematic review of electronic databases (A+ Education, EMBASE, ERIC, PubMed, </w:t>
      </w:r>
      <w:proofErr w:type="spellStart"/>
      <w:r w:rsidRPr="00AB1FCA">
        <w:rPr>
          <w:rFonts w:ascii="Arial" w:hAnsi="Arial" w:cs="Arial"/>
          <w:color w:val="343434"/>
          <w:sz w:val="24"/>
          <w:szCs w:val="24"/>
        </w:rPr>
        <w:t>PsycINFO</w:t>
      </w:r>
      <w:proofErr w:type="spellEnd"/>
      <w:r w:rsidRPr="00AB1FCA">
        <w:rPr>
          <w:rFonts w:ascii="Arial" w:hAnsi="Arial" w:cs="Arial"/>
          <w:color w:val="343434"/>
          <w:sz w:val="24"/>
          <w:szCs w:val="24"/>
        </w:rPr>
        <w:t xml:space="preserve"> and Scopus up to 27 May 2017) was conducted. In addition, reference lists of included studies, theses recorded at the National Library of Australia, and government websites were surveyed to identify local area data as well as state and nationally representative data. </w:t>
      </w:r>
      <w:r w:rsidR="00B26D42">
        <w:rPr>
          <w:rFonts w:ascii="Arial" w:hAnsi="Arial" w:cs="Arial"/>
          <w:color w:val="343434"/>
          <w:sz w:val="24"/>
          <w:szCs w:val="24"/>
        </w:rPr>
        <w:t>Overall</w:t>
      </w:r>
      <w:r w:rsidR="00B26D42" w:rsidRPr="00BD1345">
        <w:rPr>
          <w:rFonts w:ascii="Arial" w:hAnsi="Arial" w:cs="Arial"/>
          <w:color w:val="000000" w:themeColor="text1"/>
          <w:sz w:val="24"/>
          <w:szCs w:val="24"/>
        </w:rPr>
        <w:t>,</w:t>
      </w:r>
      <w:r w:rsidRPr="00BD1345">
        <w:rPr>
          <w:rFonts w:ascii="Arial" w:hAnsi="Arial" w:cs="Arial"/>
          <w:color w:val="000000" w:themeColor="text1"/>
          <w:sz w:val="24"/>
          <w:szCs w:val="24"/>
        </w:rPr>
        <w:t xml:space="preserve"> </w:t>
      </w:r>
      <w:r w:rsidR="00BD1345" w:rsidRPr="00BD1345">
        <w:rPr>
          <w:rFonts w:ascii="Arial" w:hAnsi="Arial" w:cs="Arial"/>
          <w:color w:val="000000" w:themeColor="text1"/>
          <w:sz w:val="24"/>
          <w:szCs w:val="24"/>
        </w:rPr>
        <w:t xml:space="preserve">898 </w:t>
      </w:r>
      <w:r w:rsidRPr="00AB1FCA">
        <w:rPr>
          <w:rFonts w:ascii="Arial" w:hAnsi="Arial" w:cs="Arial"/>
          <w:color w:val="343434"/>
          <w:sz w:val="24"/>
          <w:szCs w:val="24"/>
        </w:rPr>
        <w:t xml:space="preserve">studies were screened and </w:t>
      </w:r>
      <w:r w:rsidR="008B27B6">
        <w:rPr>
          <w:rFonts w:ascii="Arial" w:hAnsi="Arial" w:cs="Arial"/>
          <w:color w:val="343434"/>
          <w:sz w:val="24"/>
          <w:szCs w:val="24"/>
        </w:rPr>
        <w:t xml:space="preserve">out of the 126 studies </w:t>
      </w:r>
      <w:r w:rsidRPr="00AB1FCA">
        <w:rPr>
          <w:rFonts w:ascii="Arial" w:hAnsi="Arial" w:cs="Arial"/>
          <w:color w:val="343434"/>
          <w:sz w:val="24"/>
          <w:szCs w:val="24"/>
        </w:rPr>
        <w:t xml:space="preserve">assessed for eligibility, </w:t>
      </w:r>
      <w:r>
        <w:rPr>
          <w:rFonts w:ascii="Arial" w:hAnsi="Arial" w:cs="Arial"/>
          <w:sz w:val="24"/>
          <w:szCs w:val="24"/>
        </w:rPr>
        <w:t>46</w:t>
      </w:r>
      <w:r w:rsidRPr="00AB1FCA">
        <w:rPr>
          <w:rFonts w:ascii="Arial" w:hAnsi="Arial" w:cs="Arial"/>
          <w:sz w:val="24"/>
          <w:szCs w:val="24"/>
        </w:rPr>
        <w:t xml:space="preserve"> s</w:t>
      </w:r>
      <w:r w:rsidRPr="00AB1FCA">
        <w:rPr>
          <w:rFonts w:ascii="Arial" w:hAnsi="Arial" w:cs="Arial"/>
          <w:color w:val="343434"/>
          <w:sz w:val="24"/>
          <w:szCs w:val="24"/>
        </w:rPr>
        <w:t xml:space="preserve">atisfied the pre-determined inclusion criteria. Meta-analyses based on quality-effects models, generated pooled prevalence estimates for each </w:t>
      </w:r>
      <w:r>
        <w:rPr>
          <w:rFonts w:ascii="Arial" w:hAnsi="Arial" w:cs="Arial"/>
          <w:color w:val="343434"/>
          <w:sz w:val="24"/>
          <w:szCs w:val="24"/>
        </w:rPr>
        <w:t>of the two</w:t>
      </w:r>
      <w:r w:rsidRPr="00AB1FCA">
        <w:rPr>
          <w:rFonts w:ascii="Arial" w:hAnsi="Arial" w:cs="Arial"/>
          <w:color w:val="343434"/>
          <w:sz w:val="24"/>
          <w:szCs w:val="24"/>
        </w:rPr>
        <w:t xml:space="preserve"> types of bullying involvement</w:t>
      </w:r>
      <w:r w:rsidR="00A051EA">
        <w:rPr>
          <w:rFonts w:ascii="Arial" w:hAnsi="Arial" w:cs="Arial"/>
          <w:color w:val="343434"/>
          <w:sz w:val="24"/>
          <w:szCs w:val="24"/>
        </w:rPr>
        <w:t xml:space="preserve"> (victimisation and perpetration)</w:t>
      </w:r>
      <w:r w:rsidR="009C2D37">
        <w:rPr>
          <w:rFonts w:ascii="Arial" w:hAnsi="Arial" w:cs="Arial"/>
          <w:color w:val="343434"/>
          <w:sz w:val="24"/>
          <w:szCs w:val="24"/>
        </w:rPr>
        <w:t>, as well as</w:t>
      </w:r>
      <w:r w:rsidR="001C7E7B">
        <w:rPr>
          <w:rFonts w:ascii="Arial" w:hAnsi="Arial" w:cs="Arial"/>
          <w:color w:val="343434"/>
          <w:sz w:val="24"/>
          <w:szCs w:val="24"/>
        </w:rPr>
        <w:t xml:space="preserve"> distinct models for traditional bullying and cyberbullying</w:t>
      </w:r>
      <w:r w:rsidR="003961FF">
        <w:rPr>
          <w:rFonts w:ascii="Arial" w:hAnsi="Arial" w:cs="Arial"/>
          <w:color w:val="343434"/>
          <w:sz w:val="24"/>
          <w:szCs w:val="24"/>
        </w:rPr>
        <w:t xml:space="preserve"> experiences by the type of involvement</w:t>
      </w:r>
      <w:r w:rsidRPr="00AB1FCA">
        <w:rPr>
          <w:rFonts w:ascii="Arial" w:hAnsi="Arial" w:cs="Arial"/>
          <w:color w:val="343434"/>
          <w:sz w:val="24"/>
          <w:szCs w:val="24"/>
        </w:rPr>
        <w:t>.</w:t>
      </w:r>
    </w:p>
    <w:p w14:paraId="49573284" w14:textId="2C98C997" w:rsidR="00AB1FCA" w:rsidRPr="00AB1FCA" w:rsidRDefault="00AB1FCA" w:rsidP="00AB1FCA">
      <w:pPr>
        <w:spacing w:before="100" w:beforeAutospacing="1" w:after="100" w:afterAutospacing="1" w:line="480" w:lineRule="auto"/>
        <w:jc w:val="both"/>
        <w:rPr>
          <w:rFonts w:ascii="Arial" w:hAnsi="Arial" w:cs="Arial"/>
          <w:color w:val="343434"/>
          <w:sz w:val="24"/>
          <w:szCs w:val="24"/>
        </w:rPr>
      </w:pPr>
      <w:r w:rsidRPr="00AB1FCA">
        <w:rPr>
          <w:rFonts w:ascii="Arial" w:hAnsi="Arial" w:cs="Arial"/>
          <w:b/>
          <w:color w:val="343434"/>
          <w:sz w:val="24"/>
          <w:szCs w:val="24"/>
        </w:rPr>
        <w:t>Results:</w:t>
      </w:r>
      <w:r w:rsidRPr="00AB1FCA">
        <w:rPr>
          <w:rFonts w:ascii="Arial" w:hAnsi="Arial" w:cs="Arial"/>
          <w:color w:val="343434"/>
          <w:sz w:val="24"/>
          <w:szCs w:val="24"/>
        </w:rPr>
        <w:t xml:space="preserve"> </w:t>
      </w:r>
      <w:r w:rsidR="00A051EA">
        <w:rPr>
          <w:rFonts w:ascii="Arial" w:hAnsi="Arial" w:cs="Arial"/>
          <w:color w:val="343434"/>
          <w:sz w:val="24"/>
          <w:szCs w:val="24"/>
        </w:rPr>
        <w:t>Overall, t</w:t>
      </w:r>
      <w:r w:rsidR="00A051EA" w:rsidRPr="00AB1FCA">
        <w:rPr>
          <w:rFonts w:ascii="Arial" w:hAnsi="Arial" w:cs="Arial"/>
          <w:color w:val="343434"/>
          <w:sz w:val="24"/>
          <w:szCs w:val="24"/>
        </w:rPr>
        <w:t xml:space="preserve">he </w:t>
      </w:r>
      <w:r w:rsidR="007918C8">
        <w:rPr>
          <w:rFonts w:ascii="Arial" w:hAnsi="Arial" w:cs="Arial"/>
          <w:color w:val="343434"/>
          <w:sz w:val="24"/>
          <w:szCs w:val="24"/>
        </w:rPr>
        <w:t>12-</w:t>
      </w:r>
      <w:r w:rsidR="004C6C22">
        <w:rPr>
          <w:rFonts w:ascii="Arial" w:hAnsi="Arial" w:cs="Arial"/>
          <w:color w:val="343434"/>
          <w:sz w:val="24"/>
          <w:szCs w:val="24"/>
        </w:rPr>
        <w:t>month</w:t>
      </w:r>
      <w:r w:rsidRPr="00AB1FCA">
        <w:rPr>
          <w:rFonts w:ascii="Arial" w:hAnsi="Arial" w:cs="Arial"/>
          <w:color w:val="343434"/>
          <w:sz w:val="24"/>
          <w:szCs w:val="24"/>
        </w:rPr>
        <w:t xml:space="preserve"> p</w:t>
      </w:r>
      <w:r w:rsidRPr="00381C96">
        <w:rPr>
          <w:rFonts w:ascii="Arial" w:hAnsi="Arial" w:cs="Arial"/>
          <w:color w:val="343434"/>
          <w:sz w:val="24"/>
          <w:szCs w:val="24"/>
        </w:rPr>
        <w:t xml:space="preserve">revalence of bullying </w:t>
      </w:r>
      <w:r w:rsidR="00B26D42" w:rsidRPr="00381C96">
        <w:rPr>
          <w:rFonts w:ascii="Arial" w:hAnsi="Arial" w:cs="Arial"/>
          <w:color w:val="343434"/>
          <w:sz w:val="24"/>
          <w:szCs w:val="24"/>
        </w:rPr>
        <w:t>victimis</w:t>
      </w:r>
      <w:r w:rsidRPr="00381C96">
        <w:rPr>
          <w:rFonts w:ascii="Arial" w:hAnsi="Arial" w:cs="Arial"/>
          <w:color w:val="343434"/>
          <w:sz w:val="24"/>
          <w:szCs w:val="24"/>
        </w:rPr>
        <w:t xml:space="preserve">ation was </w:t>
      </w:r>
      <w:r w:rsidR="004C6C22" w:rsidRPr="00381C96">
        <w:rPr>
          <w:rFonts w:ascii="Arial" w:hAnsi="Arial" w:cs="Arial"/>
          <w:color w:val="343434"/>
          <w:sz w:val="24"/>
          <w:szCs w:val="24"/>
        </w:rPr>
        <w:t>15.17</w:t>
      </w:r>
      <w:r w:rsidRPr="00381C96">
        <w:rPr>
          <w:rFonts w:ascii="Arial" w:hAnsi="Arial" w:cs="Arial"/>
          <w:color w:val="343434"/>
          <w:sz w:val="24"/>
          <w:szCs w:val="24"/>
        </w:rPr>
        <w:t>%</w:t>
      </w:r>
      <w:r w:rsidR="007918C8" w:rsidRPr="00381C96">
        <w:rPr>
          <w:rFonts w:ascii="Arial" w:hAnsi="Arial" w:cs="Arial"/>
          <w:color w:val="343434"/>
          <w:sz w:val="24"/>
          <w:szCs w:val="24"/>
        </w:rPr>
        <w:t xml:space="preserve"> [95% CI: 9.17-22.30]</w:t>
      </w:r>
      <w:r w:rsidRPr="00381C96">
        <w:rPr>
          <w:rFonts w:ascii="Arial" w:hAnsi="Arial" w:cs="Arial"/>
          <w:color w:val="343434"/>
          <w:sz w:val="24"/>
          <w:szCs w:val="24"/>
        </w:rPr>
        <w:t xml:space="preserve"> and perpetration </w:t>
      </w:r>
      <w:r w:rsidR="00B26D42" w:rsidRPr="00381C96">
        <w:rPr>
          <w:rFonts w:ascii="Arial" w:hAnsi="Arial" w:cs="Arial"/>
          <w:color w:val="343434"/>
          <w:sz w:val="24"/>
          <w:szCs w:val="24"/>
        </w:rPr>
        <w:t xml:space="preserve">was </w:t>
      </w:r>
      <w:r w:rsidR="004C6C22" w:rsidRPr="00381C96">
        <w:rPr>
          <w:rFonts w:ascii="Arial" w:hAnsi="Arial" w:cs="Arial"/>
          <w:color w:val="343434"/>
          <w:sz w:val="24"/>
          <w:szCs w:val="24"/>
        </w:rPr>
        <w:t>5.27</w:t>
      </w:r>
      <w:r w:rsidRPr="00381C96">
        <w:rPr>
          <w:rFonts w:ascii="Arial" w:hAnsi="Arial" w:cs="Arial"/>
          <w:color w:val="343434"/>
          <w:sz w:val="24"/>
          <w:szCs w:val="24"/>
        </w:rPr>
        <w:t>%</w:t>
      </w:r>
      <w:r w:rsidR="007918C8" w:rsidRPr="00381C96">
        <w:rPr>
          <w:rFonts w:ascii="Arial" w:hAnsi="Arial" w:cs="Arial"/>
          <w:color w:val="343434"/>
          <w:sz w:val="24"/>
          <w:szCs w:val="24"/>
        </w:rPr>
        <w:t xml:space="preserve"> [95% CI: 3.13-7.92]</w:t>
      </w:r>
      <w:r w:rsidRPr="00381C96">
        <w:rPr>
          <w:rFonts w:ascii="Arial" w:hAnsi="Arial" w:cs="Arial"/>
          <w:color w:val="343434"/>
          <w:sz w:val="24"/>
          <w:szCs w:val="24"/>
        </w:rPr>
        <w:t xml:space="preserve">. </w:t>
      </w:r>
      <w:r w:rsidR="00706CC6" w:rsidRPr="00381C96">
        <w:rPr>
          <w:rFonts w:ascii="Arial" w:hAnsi="Arial" w:cs="Arial"/>
          <w:color w:val="343434"/>
          <w:sz w:val="24"/>
          <w:szCs w:val="24"/>
        </w:rPr>
        <w:t xml:space="preserve">The lifetime prevalence for traditional bullying victimisation </w:t>
      </w:r>
      <w:r w:rsidR="00C91AB8">
        <w:rPr>
          <w:rFonts w:ascii="Arial" w:hAnsi="Arial" w:cs="Arial"/>
          <w:color w:val="343434"/>
          <w:sz w:val="24"/>
          <w:szCs w:val="24"/>
        </w:rPr>
        <w:t xml:space="preserve">was </w:t>
      </w:r>
      <w:r w:rsidR="00381C96" w:rsidRPr="00381C96">
        <w:rPr>
          <w:rFonts w:ascii="Arial" w:hAnsi="Arial" w:cs="Arial"/>
          <w:color w:val="343434"/>
          <w:sz w:val="24"/>
          <w:szCs w:val="24"/>
        </w:rPr>
        <w:t xml:space="preserve">25.13% [95% CI 18.73-32.11] and </w:t>
      </w:r>
      <w:r w:rsidR="003961FF">
        <w:rPr>
          <w:rFonts w:ascii="Arial" w:hAnsi="Arial" w:cs="Arial"/>
          <w:color w:val="343434"/>
          <w:sz w:val="24"/>
          <w:szCs w:val="24"/>
        </w:rPr>
        <w:t xml:space="preserve">perpetration </w:t>
      </w:r>
      <w:r w:rsidR="00C91AB8">
        <w:rPr>
          <w:rFonts w:ascii="Arial" w:hAnsi="Arial" w:cs="Arial"/>
          <w:color w:val="343434"/>
          <w:sz w:val="24"/>
          <w:szCs w:val="24"/>
        </w:rPr>
        <w:t xml:space="preserve">was </w:t>
      </w:r>
      <w:r w:rsidR="00381C96" w:rsidRPr="00381C96">
        <w:rPr>
          <w:rFonts w:ascii="Arial" w:hAnsi="Arial" w:cs="Arial"/>
          <w:color w:val="343434"/>
          <w:sz w:val="24"/>
          <w:szCs w:val="24"/>
        </w:rPr>
        <w:t xml:space="preserve">11.61% [95% CI 7.41-16.57]. Cyberbullying victimisation and perpetration were less common with lifetime </w:t>
      </w:r>
      <w:r w:rsidR="00C05A56">
        <w:rPr>
          <w:rFonts w:ascii="Arial" w:hAnsi="Arial" w:cs="Arial"/>
          <w:color w:val="343434"/>
          <w:sz w:val="24"/>
          <w:szCs w:val="24"/>
        </w:rPr>
        <w:t>prevalence</w:t>
      </w:r>
      <w:r w:rsidR="00381C96" w:rsidRPr="00381C96">
        <w:rPr>
          <w:rFonts w:ascii="Arial" w:hAnsi="Arial" w:cs="Arial"/>
          <w:color w:val="343434"/>
          <w:sz w:val="24"/>
          <w:szCs w:val="24"/>
        </w:rPr>
        <w:t xml:space="preserve"> </w:t>
      </w:r>
      <w:r w:rsidR="0069172C">
        <w:rPr>
          <w:rFonts w:ascii="Arial" w:hAnsi="Arial" w:cs="Arial"/>
          <w:color w:val="343434"/>
          <w:sz w:val="24"/>
          <w:szCs w:val="24"/>
        </w:rPr>
        <w:t>of</w:t>
      </w:r>
      <w:r w:rsidR="0069172C" w:rsidRPr="00381C96">
        <w:rPr>
          <w:rFonts w:ascii="Arial" w:hAnsi="Arial" w:cs="Arial"/>
          <w:color w:val="343434"/>
          <w:sz w:val="24"/>
          <w:szCs w:val="24"/>
        </w:rPr>
        <w:t xml:space="preserve"> 7.02</w:t>
      </w:r>
      <w:r w:rsidR="00E31935" w:rsidRPr="00381C96">
        <w:rPr>
          <w:rFonts w:ascii="Arial" w:hAnsi="Arial" w:cs="Arial"/>
          <w:color w:val="343434"/>
          <w:sz w:val="24"/>
          <w:szCs w:val="24"/>
        </w:rPr>
        <w:t>% [</w:t>
      </w:r>
      <w:r w:rsidR="007C4205" w:rsidRPr="00381C96">
        <w:rPr>
          <w:rFonts w:ascii="Arial" w:hAnsi="Arial" w:cs="Arial"/>
          <w:color w:val="343434"/>
          <w:sz w:val="24"/>
          <w:szCs w:val="24"/>
        </w:rPr>
        <w:t>95% CI: 2.41-13.54</w:t>
      </w:r>
      <w:r w:rsidR="00E31935" w:rsidRPr="00381C96">
        <w:rPr>
          <w:rFonts w:ascii="Arial" w:hAnsi="Arial" w:cs="Arial"/>
          <w:color w:val="343434"/>
          <w:sz w:val="24"/>
          <w:szCs w:val="24"/>
        </w:rPr>
        <w:t>]</w:t>
      </w:r>
      <w:r w:rsidR="007C4205" w:rsidRPr="00381C96">
        <w:rPr>
          <w:rFonts w:ascii="Arial" w:hAnsi="Arial" w:cs="Arial"/>
          <w:color w:val="343434"/>
          <w:sz w:val="24"/>
          <w:szCs w:val="24"/>
        </w:rPr>
        <w:t xml:space="preserve"> and</w:t>
      </w:r>
      <w:r w:rsidR="00E31935" w:rsidRPr="00381C96">
        <w:rPr>
          <w:rFonts w:ascii="Arial" w:hAnsi="Arial" w:cs="Arial"/>
          <w:color w:val="343434"/>
          <w:sz w:val="24"/>
          <w:szCs w:val="24"/>
        </w:rPr>
        <w:t xml:space="preserve"> </w:t>
      </w:r>
      <w:r w:rsidR="007C4205" w:rsidRPr="00381C96">
        <w:rPr>
          <w:rFonts w:ascii="Arial" w:hAnsi="Arial" w:cs="Arial"/>
          <w:color w:val="343434"/>
          <w:sz w:val="24"/>
          <w:szCs w:val="24"/>
        </w:rPr>
        <w:t>3.45</w:t>
      </w:r>
      <w:r w:rsidR="00E31935" w:rsidRPr="00381C96">
        <w:rPr>
          <w:rFonts w:ascii="Arial" w:hAnsi="Arial" w:cs="Arial"/>
          <w:color w:val="343434"/>
          <w:sz w:val="24"/>
          <w:szCs w:val="24"/>
        </w:rPr>
        <w:t>% [</w:t>
      </w:r>
      <w:r w:rsidR="007C4205" w:rsidRPr="00381C96">
        <w:rPr>
          <w:rFonts w:ascii="Arial" w:hAnsi="Arial" w:cs="Arial"/>
          <w:color w:val="343434"/>
          <w:sz w:val="24"/>
          <w:szCs w:val="24"/>
        </w:rPr>
        <w:t>95% CI: 1.13-6.84</w:t>
      </w:r>
      <w:r w:rsidR="00E31935" w:rsidRPr="00381C96">
        <w:rPr>
          <w:rFonts w:ascii="Arial" w:hAnsi="Arial" w:cs="Arial"/>
          <w:color w:val="343434"/>
          <w:sz w:val="24"/>
          <w:szCs w:val="24"/>
        </w:rPr>
        <w:t>]</w:t>
      </w:r>
      <w:r w:rsidR="003961FF">
        <w:rPr>
          <w:rFonts w:ascii="Arial" w:hAnsi="Arial" w:cs="Arial"/>
          <w:color w:val="343434"/>
          <w:sz w:val="24"/>
          <w:szCs w:val="24"/>
        </w:rPr>
        <w:t>,</w:t>
      </w:r>
      <w:r w:rsidR="00381C96" w:rsidRPr="00381C96">
        <w:rPr>
          <w:rFonts w:ascii="Arial" w:hAnsi="Arial" w:cs="Arial"/>
          <w:color w:val="343434"/>
          <w:sz w:val="24"/>
          <w:szCs w:val="24"/>
        </w:rPr>
        <w:t xml:space="preserve"> respectively</w:t>
      </w:r>
      <w:r w:rsidR="007C4205" w:rsidRPr="00381C96">
        <w:rPr>
          <w:rFonts w:ascii="Arial" w:hAnsi="Arial" w:cs="Arial"/>
          <w:color w:val="343434"/>
          <w:sz w:val="24"/>
          <w:szCs w:val="24"/>
        </w:rPr>
        <w:t>.</w:t>
      </w:r>
      <w:r w:rsidR="00637ABC" w:rsidRPr="00381C96">
        <w:rPr>
          <w:rFonts w:ascii="Arial" w:hAnsi="Arial" w:cs="Arial"/>
          <w:color w:val="343434"/>
          <w:sz w:val="24"/>
          <w:szCs w:val="24"/>
        </w:rPr>
        <w:t xml:space="preserve"> </w:t>
      </w:r>
    </w:p>
    <w:p w14:paraId="3139CC3E" w14:textId="7CC72DC2" w:rsidR="00AB1FCA" w:rsidRPr="00AB1FCA" w:rsidRDefault="00AB1FCA" w:rsidP="00AB1FCA">
      <w:pPr>
        <w:spacing w:before="100" w:beforeAutospacing="1" w:after="100" w:afterAutospacing="1" w:line="480" w:lineRule="auto"/>
        <w:jc w:val="both"/>
        <w:rPr>
          <w:rFonts w:ascii="Arial" w:hAnsi="Arial" w:cs="Arial"/>
          <w:color w:val="343434"/>
          <w:sz w:val="24"/>
          <w:szCs w:val="24"/>
        </w:rPr>
      </w:pPr>
      <w:r w:rsidRPr="00AB1FCA">
        <w:rPr>
          <w:rFonts w:ascii="Arial" w:hAnsi="Arial" w:cs="Arial"/>
          <w:b/>
          <w:color w:val="343434"/>
          <w:sz w:val="24"/>
          <w:szCs w:val="24"/>
        </w:rPr>
        <w:lastRenderedPageBreak/>
        <w:t>Conclusion:</w:t>
      </w:r>
      <w:r w:rsidRPr="00AB1FCA">
        <w:rPr>
          <w:rFonts w:ascii="Arial" w:hAnsi="Arial" w:cs="Arial"/>
          <w:color w:val="343434"/>
          <w:sz w:val="24"/>
          <w:szCs w:val="24"/>
        </w:rPr>
        <w:t xml:space="preserve"> Bullying is common among children and adolescents in Australia. There is a need to improve the measurement of bullying using a </w:t>
      </w:r>
      <w:r w:rsidR="00B26D42">
        <w:rPr>
          <w:rFonts w:ascii="Arial" w:hAnsi="Arial" w:cs="Arial"/>
          <w:color w:val="343434"/>
          <w:sz w:val="24"/>
          <w:szCs w:val="24"/>
        </w:rPr>
        <w:t>standardis</w:t>
      </w:r>
      <w:r w:rsidRPr="00AB1FCA">
        <w:rPr>
          <w:rFonts w:ascii="Arial" w:hAnsi="Arial" w:cs="Arial"/>
          <w:color w:val="343434"/>
          <w:sz w:val="24"/>
          <w:szCs w:val="24"/>
        </w:rPr>
        <w:t>ed instrument, and for prevalence estimates to be collected on a regular basis</w:t>
      </w:r>
      <w:r w:rsidR="005942C7">
        <w:rPr>
          <w:rFonts w:ascii="Arial" w:hAnsi="Arial" w:cs="Arial"/>
          <w:color w:val="343434"/>
          <w:sz w:val="24"/>
          <w:szCs w:val="24"/>
        </w:rPr>
        <w:t xml:space="preserve"> to assess change over time</w:t>
      </w:r>
      <w:r w:rsidRPr="00AB1FCA">
        <w:rPr>
          <w:rFonts w:ascii="Arial" w:hAnsi="Arial" w:cs="Arial"/>
          <w:color w:val="343434"/>
          <w:sz w:val="24"/>
          <w:szCs w:val="24"/>
        </w:rPr>
        <w:t xml:space="preserve">. </w:t>
      </w:r>
      <w:r w:rsidR="00B26D42">
        <w:rPr>
          <w:rFonts w:ascii="Arial" w:hAnsi="Arial" w:cs="Arial"/>
          <w:color w:val="343434"/>
          <w:sz w:val="24"/>
          <w:szCs w:val="24"/>
        </w:rPr>
        <w:t xml:space="preserve">Wide implementation of anti-bullying programs in Australian schools is a viable public health approach for the prevention of mental health problems. </w:t>
      </w:r>
      <w:r w:rsidRPr="00AB1FCA">
        <w:rPr>
          <w:rFonts w:ascii="Arial" w:hAnsi="Arial" w:cs="Arial"/>
          <w:color w:val="343434"/>
          <w:sz w:val="24"/>
          <w:szCs w:val="24"/>
        </w:rPr>
        <w:t xml:space="preserve"> </w:t>
      </w:r>
    </w:p>
    <w:p w14:paraId="115D3BA5" w14:textId="77777777" w:rsidR="00AB1FCA" w:rsidRPr="00AB1FCA" w:rsidRDefault="00AB1FCA" w:rsidP="00AB1FCA">
      <w:pPr>
        <w:spacing w:line="480" w:lineRule="auto"/>
        <w:rPr>
          <w:rFonts w:ascii="Arial" w:hAnsi="Arial" w:cs="Arial"/>
          <w:sz w:val="24"/>
          <w:szCs w:val="24"/>
        </w:rPr>
        <w:sectPr w:rsidR="00AB1FCA" w:rsidRPr="00AB1FCA" w:rsidSect="00B05DC9">
          <w:pgSz w:w="11906" w:h="16838"/>
          <w:pgMar w:top="1440" w:right="1440" w:bottom="1440" w:left="1440" w:header="708" w:footer="708" w:gutter="0"/>
          <w:cols w:space="708"/>
          <w:docGrid w:linePitch="360"/>
        </w:sectPr>
      </w:pPr>
      <w:r w:rsidRPr="00AB1FCA">
        <w:rPr>
          <w:rFonts w:ascii="Arial" w:hAnsi="Arial" w:cs="Arial"/>
          <w:b/>
          <w:sz w:val="24"/>
          <w:szCs w:val="24"/>
        </w:rPr>
        <w:t>Key words:</w:t>
      </w:r>
      <w:r w:rsidRPr="00AB1FCA">
        <w:rPr>
          <w:rFonts w:ascii="Arial" w:hAnsi="Arial" w:cs="Arial"/>
          <w:sz w:val="24"/>
          <w:szCs w:val="24"/>
        </w:rPr>
        <w:t xml:space="preserve"> prevalence, traditional bullying, cyberbullying, children, adolescents, Australia</w:t>
      </w:r>
    </w:p>
    <w:p w14:paraId="40C5E99B" w14:textId="1A2FAD02" w:rsidR="00AB1FCA" w:rsidRPr="00AB1FCA" w:rsidRDefault="00AB1FCA" w:rsidP="0003395C">
      <w:pPr>
        <w:spacing w:line="480" w:lineRule="auto"/>
        <w:jc w:val="center"/>
        <w:rPr>
          <w:rFonts w:ascii="Arial" w:hAnsi="Arial" w:cs="Arial"/>
          <w:b/>
          <w:sz w:val="24"/>
          <w:szCs w:val="24"/>
        </w:rPr>
      </w:pPr>
      <w:r w:rsidRPr="00AB1FCA">
        <w:rPr>
          <w:rFonts w:ascii="Arial" w:hAnsi="Arial" w:cs="Arial"/>
          <w:b/>
          <w:sz w:val="24"/>
          <w:szCs w:val="24"/>
        </w:rPr>
        <w:lastRenderedPageBreak/>
        <w:t>Prevalence of Traditional Bullying and Cyberbullying among Children</w:t>
      </w:r>
      <w:r w:rsidR="00C8005D">
        <w:rPr>
          <w:rFonts w:ascii="Arial" w:hAnsi="Arial" w:cs="Arial"/>
          <w:b/>
          <w:sz w:val="24"/>
          <w:szCs w:val="24"/>
        </w:rPr>
        <w:t xml:space="preserve"> a</w:t>
      </w:r>
      <w:r w:rsidR="00B26D42">
        <w:rPr>
          <w:rFonts w:ascii="Arial" w:hAnsi="Arial" w:cs="Arial"/>
          <w:b/>
          <w:sz w:val="24"/>
          <w:szCs w:val="24"/>
        </w:rPr>
        <w:t>nd Adolescents in Australia: A systematic review and m</w:t>
      </w:r>
      <w:r w:rsidRPr="00AB1FCA">
        <w:rPr>
          <w:rFonts w:ascii="Arial" w:hAnsi="Arial" w:cs="Arial"/>
          <w:b/>
          <w:sz w:val="24"/>
          <w:szCs w:val="24"/>
        </w:rPr>
        <w:t>eta-analysis</w:t>
      </w:r>
    </w:p>
    <w:p w14:paraId="60D8F07A" w14:textId="572C35B6" w:rsidR="00847FE9" w:rsidRPr="005924F1" w:rsidRDefault="00B713F1" w:rsidP="00EC1F44">
      <w:pPr>
        <w:spacing w:after="0" w:line="480" w:lineRule="auto"/>
        <w:ind w:firstLine="720"/>
        <w:jc w:val="both"/>
        <w:rPr>
          <w:rFonts w:ascii="Arial" w:hAnsi="Arial" w:cs="Arial"/>
          <w:sz w:val="24"/>
          <w:szCs w:val="24"/>
        </w:rPr>
      </w:pPr>
      <w:r>
        <w:rPr>
          <w:rFonts w:ascii="Arial" w:hAnsi="Arial" w:cs="Arial"/>
          <w:sz w:val="24"/>
          <w:szCs w:val="24"/>
        </w:rPr>
        <w:t>There is widespread recognition that b</w:t>
      </w:r>
      <w:r w:rsidR="00AB1FCA" w:rsidRPr="00AB1FCA">
        <w:rPr>
          <w:rFonts w:ascii="Arial" w:hAnsi="Arial" w:cs="Arial"/>
          <w:sz w:val="24"/>
          <w:szCs w:val="24"/>
        </w:rPr>
        <w:t>ullying among children</w:t>
      </w:r>
      <w:r w:rsidR="003132EA">
        <w:rPr>
          <w:rFonts w:ascii="Arial" w:hAnsi="Arial" w:cs="Arial"/>
          <w:sz w:val="24"/>
          <w:szCs w:val="24"/>
        </w:rPr>
        <w:t xml:space="preserve"> and adolescents</w:t>
      </w:r>
      <w:r w:rsidR="00AB1FCA" w:rsidRPr="00AB1FCA">
        <w:rPr>
          <w:rFonts w:ascii="Arial" w:hAnsi="Arial" w:cs="Arial"/>
          <w:sz w:val="24"/>
          <w:szCs w:val="24"/>
        </w:rPr>
        <w:t xml:space="preserve"> is a </w:t>
      </w:r>
      <w:r>
        <w:rPr>
          <w:rFonts w:ascii="Arial" w:hAnsi="Arial" w:cs="Arial"/>
          <w:sz w:val="24"/>
          <w:szCs w:val="24"/>
        </w:rPr>
        <w:t>serious</w:t>
      </w:r>
      <w:r w:rsidR="00AB1FCA" w:rsidRPr="00AB1FCA">
        <w:rPr>
          <w:rFonts w:ascii="Arial" w:hAnsi="Arial" w:cs="Arial"/>
          <w:sz w:val="24"/>
          <w:szCs w:val="24"/>
        </w:rPr>
        <w:t xml:space="preserve"> public health problem</w:t>
      </w:r>
      <w:r>
        <w:rPr>
          <w:rFonts w:ascii="Arial" w:hAnsi="Arial" w:cs="Arial"/>
          <w:sz w:val="24"/>
          <w:szCs w:val="24"/>
        </w:rPr>
        <w:t xml:space="preserve"> </w:t>
      </w:r>
      <w:r>
        <w:rPr>
          <w:rFonts w:ascii="Arial" w:hAnsi="Arial" w:cs="Arial"/>
          <w:sz w:val="24"/>
          <w:szCs w:val="24"/>
        </w:rPr>
        <w:fldChar w:fldCharType="begin"/>
      </w:r>
      <w:r w:rsidR="006D2446">
        <w:rPr>
          <w:rFonts w:ascii="Arial" w:hAnsi="Arial" w:cs="Arial"/>
          <w:sz w:val="24"/>
          <w:szCs w:val="24"/>
        </w:rPr>
        <w:instrText xml:space="preserve"> ADDIN EN.CITE &lt;EndNote&gt;&lt;Cite&gt;&lt;Author&gt;Waasdorp&lt;/Author&gt;&lt;Year&gt;2017&lt;/Year&gt;&lt;RecNum&gt;3955&lt;/RecNum&gt;&lt;DisplayText&gt;(Waasdorp et al., 2017; Bradshaw et al., 2017)&lt;/DisplayText&gt;&lt;record&gt;&lt;rec-number&gt;3955&lt;/rec-number&gt;&lt;foreign-keys&gt;&lt;key app="EN" db-id="d5sv2zwwrwsw52e5xwdxdrziaeeazvras5rv" timestamp="1533173359"&gt;3955&lt;/key&gt;&lt;/foreign-keys&gt;&lt;ref-type name="Journal Article"&gt;17&lt;/ref-type&gt;&lt;contributors&gt;&lt;authors&gt;&lt;author&gt;Waasdorp, Tracy Evian&lt;/author&gt;&lt;author&gt;Pas, Elise T&lt;/author&gt;&lt;author&gt;Zablotsky, Benjamin&lt;/author&gt;&lt;author&gt;Bradshaw, Catherine P&lt;/author&gt;&lt;/authors&gt;&lt;/contributors&gt;&lt;titles&gt;&lt;title&gt;Ten-year trends in bullying and related attitudes among 4th-to 12th-graders&lt;/title&gt;&lt;secondary-title&gt;Pediatrics&lt;/secondary-title&gt;&lt;/titles&gt;&lt;periodical&gt;&lt;full-title&gt;Pediatrics&lt;/full-title&gt;&lt;/periodical&gt;&lt;pages&gt;e20162615&lt;/pages&gt;&lt;volume&gt;139&lt;/volume&gt;&lt;number&gt;6&lt;/number&gt;&lt;dates&gt;&lt;year&gt;2017&lt;/year&gt;&lt;/dates&gt;&lt;isbn&gt;0031-4005&lt;/isbn&gt;&lt;urls&gt;&lt;/urls&gt;&lt;electronic-resource-num&gt;10.1542/peds.2016-2615&lt;/electronic-resource-num&gt;&lt;/record&gt;&lt;/Cite&gt;&lt;Cite&gt;&lt;Author&gt;Bradshaw&lt;/Author&gt;&lt;Year&gt;2017&lt;/Year&gt;&lt;RecNum&gt;3956&lt;/RecNum&gt;&lt;record&gt;&lt;rec-number&gt;3956&lt;/rec-number&gt;&lt;foreign-keys&gt;&lt;key app="EN" db-id="d5sv2zwwrwsw52e5xwdxdrziaeeazvras5rv" timestamp="1533173588"&gt;3956&lt;/key&gt;&lt;/foreign-keys&gt;&lt;ref-type name="Journal Article"&gt;17&lt;/ref-type&gt;&lt;contributors&gt;&lt;authors&gt;&lt;author&gt;Bradshaw, Jonathan&lt;/author&gt;&lt;author&gt;Crous, Gemma&lt;/author&gt;&lt;author&gt;Rees, Gwyther&lt;/author&gt;&lt;author&gt;Turner, Nick&lt;/author&gt;&lt;/authors&gt;&lt;/contributors&gt;&lt;titles&gt;&lt;title&gt;Comparing children&amp;apos;s experiences of schools-based bullying across countries&lt;/title&gt;&lt;secondary-title&gt;Children and Youth Services Review&lt;/secondary-title&gt;&lt;/titles&gt;&lt;periodical&gt;&lt;full-title&gt;Children and Youth Services Review&lt;/full-title&gt;&lt;/periodical&gt;&lt;pages&gt;171-180&lt;/pages&gt;&lt;volume&gt;80&lt;/volume&gt;&lt;dates&gt;&lt;year&gt;2017&lt;/year&gt;&lt;/dates&gt;&lt;isbn&gt;0190-7409&lt;/isbn&gt;&lt;urls&gt;&lt;/urls&gt;&lt;electronic-resource-num&gt;10.1016/j.childyouth.2017.06.060&lt;/electronic-resource-num&gt;&lt;/record&gt;&lt;/Cite&gt;&lt;/EndNote&gt;</w:instrText>
      </w:r>
      <w:r>
        <w:rPr>
          <w:rFonts w:ascii="Arial" w:hAnsi="Arial" w:cs="Arial"/>
          <w:sz w:val="24"/>
          <w:szCs w:val="24"/>
        </w:rPr>
        <w:fldChar w:fldCharType="separate"/>
      </w:r>
      <w:r>
        <w:rPr>
          <w:rFonts w:ascii="Arial" w:hAnsi="Arial" w:cs="Arial"/>
          <w:noProof/>
          <w:sz w:val="24"/>
          <w:szCs w:val="24"/>
        </w:rPr>
        <w:t>(Waasdorp et al., 2017; Bradshaw et al., 2017)</w:t>
      </w:r>
      <w:r>
        <w:rPr>
          <w:rFonts w:ascii="Arial" w:hAnsi="Arial" w:cs="Arial"/>
          <w:sz w:val="24"/>
          <w:szCs w:val="24"/>
        </w:rPr>
        <w:fldChar w:fldCharType="end"/>
      </w:r>
      <w:r w:rsidR="003132EA">
        <w:rPr>
          <w:rFonts w:ascii="Arial" w:hAnsi="Arial" w:cs="Arial"/>
          <w:sz w:val="24"/>
          <w:szCs w:val="24"/>
        </w:rPr>
        <w:t xml:space="preserve">, </w:t>
      </w:r>
      <w:r w:rsidR="00AB1FCA" w:rsidRPr="00AB1FCA">
        <w:rPr>
          <w:rFonts w:ascii="Arial" w:hAnsi="Arial" w:cs="Arial"/>
          <w:sz w:val="24"/>
          <w:szCs w:val="24"/>
        </w:rPr>
        <w:t xml:space="preserve"> known to </w:t>
      </w:r>
      <w:r>
        <w:rPr>
          <w:rFonts w:ascii="Arial" w:hAnsi="Arial" w:cs="Arial"/>
          <w:sz w:val="24"/>
          <w:szCs w:val="24"/>
        </w:rPr>
        <w:t xml:space="preserve">have </w:t>
      </w:r>
      <w:r w:rsidR="003961FF">
        <w:rPr>
          <w:rFonts w:ascii="Arial" w:hAnsi="Arial" w:cs="Arial"/>
          <w:sz w:val="24"/>
          <w:szCs w:val="24"/>
        </w:rPr>
        <w:t xml:space="preserve">a </w:t>
      </w:r>
      <w:r>
        <w:rPr>
          <w:rFonts w:ascii="Arial" w:hAnsi="Arial" w:cs="Arial"/>
          <w:sz w:val="24"/>
          <w:szCs w:val="24"/>
        </w:rPr>
        <w:t xml:space="preserve">long-term </w:t>
      </w:r>
      <w:r w:rsidR="00575801">
        <w:rPr>
          <w:rFonts w:ascii="Arial" w:hAnsi="Arial" w:cs="Arial"/>
          <w:sz w:val="24"/>
          <w:szCs w:val="24"/>
        </w:rPr>
        <w:t xml:space="preserve">negative </w:t>
      </w:r>
      <w:r w:rsidR="00AB1FCA" w:rsidRPr="00AB1FCA">
        <w:rPr>
          <w:rFonts w:ascii="Arial" w:hAnsi="Arial" w:cs="Arial"/>
          <w:sz w:val="24"/>
          <w:szCs w:val="24"/>
        </w:rPr>
        <w:t>impact on mental and physical health</w:t>
      </w:r>
      <w:r>
        <w:rPr>
          <w:rFonts w:ascii="Arial" w:hAnsi="Arial" w:cs="Arial"/>
          <w:sz w:val="24"/>
          <w:szCs w:val="24"/>
        </w:rPr>
        <w:t xml:space="preserve"> </w:t>
      </w:r>
      <w:r>
        <w:rPr>
          <w:rFonts w:ascii="Arial" w:hAnsi="Arial" w:cs="Arial"/>
          <w:sz w:val="24"/>
          <w:szCs w:val="24"/>
        </w:rPr>
        <w:fldChar w:fldCharType="begin"/>
      </w:r>
      <w:r w:rsidR="00FC5067">
        <w:rPr>
          <w:rFonts w:ascii="Arial" w:hAnsi="Arial" w:cs="Arial"/>
          <w:sz w:val="24"/>
          <w:szCs w:val="24"/>
        </w:rPr>
        <w:instrText xml:space="preserve"> ADDIN EN.CITE &lt;EndNote&gt;&lt;Cite&gt;&lt;Author&gt;Copeland&lt;/Author&gt;&lt;Year&gt;2013&lt;/Year&gt;&lt;RecNum&gt;3763&lt;/RecNum&gt;&lt;DisplayText&gt;(Copeland et al., 2013; Moore et al., 2017)&lt;/DisplayText&gt;&lt;record&gt;&lt;rec-number&gt;3763&lt;/rec-number&gt;&lt;foreign-keys&gt;&lt;key app="EN" db-id="d5sv2zwwrwsw52e5xwdxdrziaeeazvras5rv" timestamp="1513904350"&gt;3763&lt;/key&gt;&lt;/foreign-keys&gt;&lt;ref-type name="Journal Article"&gt;17&lt;/ref-type&gt;&lt;contributors&gt;&lt;authors&gt;&lt;author&gt;Copeland, William E&lt;/author&gt;&lt;author&gt;Wolke, Dieter&lt;/author&gt;&lt;author&gt;Angold, Adrian&lt;/author&gt;&lt;author&gt;Costello, E Jane&lt;/author&gt;&lt;/authors&gt;&lt;/contributors&gt;&lt;titles&gt;&lt;title&gt;Adult psychiatric outcomes of bullying and being bullied by peers in childhood and adolescence&lt;/title&gt;&lt;secondary-title&gt;JAMA psychiatry&lt;/secondary-title&gt;&lt;/titles&gt;&lt;periodical&gt;&lt;full-title&gt;JAMA psychiatry&lt;/full-title&gt;&lt;/periodical&gt;&lt;pages&gt;419-426&lt;/pages&gt;&lt;volume&gt;70&lt;/volume&gt;&lt;number&gt;4&lt;/number&gt;&lt;dates&gt;&lt;year&gt;2013&lt;/year&gt;&lt;/dates&gt;&lt;isbn&gt;2168-622X&lt;/isbn&gt;&lt;urls&gt;&lt;/urls&gt;&lt;electronic-resource-num&gt;10.1001/jamapsychiatry.2013.504&lt;/electronic-resource-num&gt;&lt;/record&gt;&lt;/Cite&gt;&lt;Cite&gt;&lt;Author&gt;Moore&lt;/Author&gt;&lt;Year&gt;2017&lt;/Year&gt;&lt;RecNum&gt;3776&lt;/RecNum&gt;&lt;record&gt;&lt;rec-number&gt;3776&lt;/rec-number&gt;&lt;foreign-keys&gt;&lt;key app="EN" db-id="d5sv2zwwrwsw52e5xwdxdrziaeeazvras5rv" timestamp="1515138053"&gt;3776&lt;/key&gt;&lt;/foreign-keys&gt;&lt;ref-type name="Journal Article"&gt;17&lt;/ref-type&gt;&lt;contributors&gt;&lt;authors&gt;&lt;author&gt;Moore, Sophie E&lt;/author&gt;&lt;author&gt;Norman, Rosana E&lt;/author&gt;&lt;author&gt;Suetani, Shuichi&lt;/author&gt;&lt;author&gt;Thomas, Hannah J&lt;/author&gt;&lt;author&gt;Sly, Peter D&lt;/author&gt;&lt;author&gt;Scott, James G&lt;/author&gt;&lt;/authors&gt;&lt;/contributors&gt;&lt;titles&gt;&lt;title&gt;Consequences of bullying victimization in childhood and adolescence: a systematic review and meta-analysis&lt;/title&gt;&lt;secondary-title&gt;World journal of psychiatry&lt;/secondary-title&gt;&lt;/titles&gt;&lt;periodical&gt;&lt;full-title&gt;World journal of psychiatry&lt;/full-title&gt;&lt;/periodical&gt;&lt;pages&gt;60-76&lt;/pages&gt;&lt;volume&gt;7&lt;/volume&gt;&lt;number&gt;1&lt;/number&gt;&lt;dates&gt;&lt;year&gt;2017&lt;/year&gt;&lt;/dates&gt;&lt;urls&gt;&lt;/urls&gt;&lt;electronic-resource-num&gt;10.5498/wjp.v7.i1.60&lt;/electronic-resource-num&gt;&lt;/record&gt;&lt;/Cite&gt;&lt;/EndNote&gt;</w:instrText>
      </w:r>
      <w:r>
        <w:rPr>
          <w:rFonts w:ascii="Arial" w:hAnsi="Arial" w:cs="Arial"/>
          <w:sz w:val="24"/>
          <w:szCs w:val="24"/>
        </w:rPr>
        <w:fldChar w:fldCharType="separate"/>
      </w:r>
      <w:r>
        <w:rPr>
          <w:rFonts w:ascii="Arial" w:hAnsi="Arial" w:cs="Arial"/>
          <w:noProof/>
          <w:sz w:val="24"/>
          <w:szCs w:val="24"/>
        </w:rPr>
        <w:t>(Copeland et al., 2013; Moore et al., 2017)</w:t>
      </w:r>
      <w:r>
        <w:rPr>
          <w:rFonts w:ascii="Arial" w:hAnsi="Arial" w:cs="Arial"/>
          <w:sz w:val="24"/>
          <w:szCs w:val="24"/>
        </w:rPr>
        <w:fldChar w:fldCharType="end"/>
      </w:r>
      <w:r w:rsidR="00AB1FCA" w:rsidRPr="00AB1FCA">
        <w:rPr>
          <w:rFonts w:ascii="Arial" w:hAnsi="Arial" w:cs="Arial"/>
          <w:sz w:val="24"/>
          <w:szCs w:val="24"/>
        </w:rPr>
        <w:t xml:space="preserve">. </w:t>
      </w:r>
      <w:r w:rsidR="007139E0">
        <w:rPr>
          <w:rFonts w:ascii="Arial" w:hAnsi="Arial" w:cs="Arial"/>
          <w:sz w:val="24"/>
          <w:szCs w:val="24"/>
        </w:rPr>
        <w:t>S</w:t>
      </w:r>
      <w:r w:rsidR="00D34048">
        <w:rPr>
          <w:rFonts w:ascii="Arial" w:hAnsi="Arial" w:cs="Arial"/>
          <w:sz w:val="24"/>
          <w:szCs w:val="24"/>
        </w:rPr>
        <w:t xml:space="preserve">tudies estimating the prevalence of bullying behaviour are </w:t>
      </w:r>
      <w:r w:rsidR="007139E0">
        <w:rPr>
          <w:rFonts w:ascii="Arial" w:hAnsi="Arial" w:cs="Arial"/>
          <w:sz w:val="24"/>
          <w:szCs w:val="24"/>
        </w:rPr>
        <w:t xml:space="preserve">central to research efforts to </w:t>
      </w:r>
      <w:r w:rsidR="003132EA">
        <w:rPr>
          <w:rFonts w:ascii="Arial" w:hAnsi="Arial" w:cs="Arial"/>
          <w:sz w:val="24"/>
          <w:szCs w:val="24"/>
        </w:rPr>
        <w:t>monitor bullying trends</w:t>
      </w:r>
      <w:r w:rsidR="00847FE9">
        <w:rPr>
          <w:rFonts w:ascii="Arial" w:hAnsi="Arial" w:cs="Arial"/>
          <w:sz w:val="24"/>
          <w:szCs w:val="24"/>
        </w:rPr>
        <w:t xml:space="preserve"> and assess change over time. </w:t>
      </w:r>
      <w:r w:rsidR="00A1219F">
        <w:rPr>
          <w:rFonts w:ascii="Arial" w:hAnsi="Arial" w:cs="Arial"/>
          <w:sz w:val="24"/>
          <w:szCs w:val="24"/>
        </w:rPr>
        <w:t xml:space="preserve">Self-report </w:t>
      </w:r>
      <w:r w:rsidR="006F6200">
        <w:rPr>
          <w:rFonts w:ascii="Arial" w:hAnsi="Arial" w:cs="Arial"/>
          <w:sz w:val="24"/>
          <w:szCs w:val="24"/>
        </w:rPr>
        <w:t>is the most</w:t>
      </w:r>
      <w:r w:rsidR="00CF309A">
        <w:rPr>
          <w:rFonts w:ascii="Arial" w:hAnsi="Arial" w:cs="Arial"/>
          <w:sz w:val="24"/>
          <w:szCs w:val="24"/>
        </w:rPr>
        <w:t xml:space="preserve"> widely adopted method for measuring the prevalence of bullying experiences </w:t>
      </w:r>
      <w:r w:rsidR="005924F1">
        <w:rPr>
          <w:rFonts w:ascii="Arial" w:hAnsi="Arial" w:cs="Arial"/>
          <w:sz w:val="24"/>
          <w:szCs w:val="24"/>
        </w:rPr>
        <w:fldChar w:fldCharType="begin"/>
      </w:r>
      <w:r w:rsidR="005924F1">
        <w:rPr>
          <w:rFonts w:ascii="Arial" w:hAnsi="Arial" w:cs="Arial"/>
          <w:sz w:val="24"/>
          <w:szCs w:val="24"/>
        </w:rPr>
        <w:instrText xml:space="preserve"> ADDIN EN.CITE &lt;EndNote&gt;&lt;Cite&gt;&lt;Author&gt;Thomas&lt;/Author&gt;&lt;Year&gt;2015&lt;/Year&gt;&lt;RecNum&gt;3784&lt;/RecNum&gt;&lt;DisplayText&gt;(Thomas et al., 2015)&lt;/DisplayText&gt;&lt;record&gt;&lt;rec-number&gt;3784&lt;/rec-number&gt;&lt;foreign-keys&gt;&lt;key app="EN" db-id="d5sv2zwwrwsw52e5xwdxdrziaeeazvras5rv" timestamp="1516665178"&gt;3784&lt;/key&gt;&lt;/foreign-keys&gt;&lt;ref-type name="Journal Article"&gt;17&lt;/ref-type&gt;&lt;contributors&gt;&lt;authors&gt;&lt;author&gt;Thomas, Hannah J&lt;/author&gt;&lt;author&gt;Connor, Jason P&lt;/author&gt;&lt;author&gt;Scott, James G&lt;/author&gt;&lt;/authors&gt;&lt;/contributors&gt;&lt;titles&gt;&lt;title&gt;Integrating traditional bullying and cyberbullying: challenges of definition and measurement in adolescents–a review&lt;/title&gt;&lt;secondary-title&gt;Educational psychology review&lt;/secondary-title&gt;&lt;/titles&gt;&lt;periodical&gt;&lt;full-title&gt;Educational psychology review&lt;/full-title&gt;&lt;/periodical&gt;&lt;pages&gt;135-152&lt;/pages&gt;&lt;volume&gt;27&lt;/volume&gt;&lt;number&gt;1&lt;/number&gt;&lt;dates&gt;&lt;year&gt;2015&lt;/year&gt;&lt;/dates&gt;&lt;isbn&gt;1040-726X&lt;/isbn&gt;&lt;urls&gt;&lt;/urls&gt;&lt;electronic-resource-num&gt;10.1007/s10648-014-9261-7&lt;/electronic-resource-num&gt;&lt;/record&gt;&lt;/Cite&gt;&lt;/EndNote&gt;</w:instrText>
      </w:r>
      <w:r w:rsidR="005924F1">
        <w:rPr>
          <w:rFonts w:ascii="Arial" w:hAnsi="Arial" w:cs="Arial"/>
          <w:sz w:val="24"/>
          <w:szCs w:val="24"/>
        </w:rPr>
        <w:fldChar w:fldCharType="separate"/>
      </w:r>
      <w:r w:rsidR="005924F1">
        <w:rPr>
          <w:rFonts w:ascii="Arial" w:hAnsi="Arial" w:cs="Arial"/>
          <w:noProof/>
          <w:sz w:val="24"/>
          <w:szCs w:val="24"/>
        </w:rPr>
        <w:t>(Thomas et al., 2015)</w:t>
      </w:r>
      <w:r w:rsidR="005924F1">
        <w:rPr>
          <w:rFonts w:ascii="Arial" w:hAnsi="Arial" w:cs="Arial"/>
          <w:sz w:val="24"/>
          <w:szCs w:val="24"/>
        </w:rPr>
        <w:fldChar w:fldCharType="end"/>
      </w:r>
      <w:r w:rsidR="00CF309A">
        <w:rPr>
          <w:rFonts w:ascii="Arial" w:hAnsi="Arial" w:cs="Arial"/>
          <w:sz w:val="24"/>
          <w:szCs w:val="24"/>
        </w:rPr>
        <w:t xml:space="preserve">. Involvement in bullying behaviour is commonly described in terms of experiences of victimisation </w:t>
      </w:r>
      <w:r w:rsidR="00CF309A" w:rsidRPr="00AB1FCA">
        <w:rPr>
          <w:rFonts w:ascii="Arial" w:hAnsi="Arial" w:cs="Arial"/>
          <w:color w:val="343434"/>
          <w:sz w:val="24"/>
          <w:szCs w:val="24"/>
        </w:rPr>
        <w:t>(</w:t>
      </w:r>
      <w:r w:rsidR="00CF309A" w:rsidRPr="001039F8">
        <w:rPr>
          <w:rFonts w:ascii="Arial" w:hAnsi="Arial" w:cs="Arial"/>
          <w:i/>
          <w:color w:val="343434"/>
          <w:sz w:val="24"/>
          <w:szCs w:val="24"/>
        </w:rPr>
        <w:t>being bullied</w:t>
      </w:r>
      <w:r w:rsidR="00CF309A" w:rsidRPr="00AB1FCA">
        <w:rPr>
          <w:rFonts w:ascii="Arial" w:hAnsi="Arial" w:cs="Arial"/>
          <w:color w:val="343434"/>
          <w:sz w:val="24"/>
          <w:szCs w:val="24"/>
        </w:rPr>
        <w:t>)</w:t>
      </w:r>
      <w:r w:rsidR="00CF309A">
        <w:rPr>
          <w:rFonts w:ascii="Arial" w:hAnsi="Arial" w:cs="Arial"/>
          <w:color w:val="343434"/>
          <w:sz w:val="24"/>
          <w:szCs w:val="24"/>
        </w:rPr>
        <w:t xml:space="preserve"> and </w:t>
      </w:r>
      <w:r w:rsidR="00CF309A" w:rsidRPr="00AB1FCA">
        <w:rPr>
          <w:rFonts w:ascii="Arial" w:hAnsi="Arial" w:cs="Arial"/>
          <w:color w:val="343434"/>
          <w:sz w:val="24"/>
          <w:szCs w:val="24"/>
        </w:rPr>
        <w:t>perpetrat</w:t>
      </w:r>
      <w:r w:rsidR="00CF309A">
        <w:rPr>
          <w:rFonts w:ascii="Arial" w:hAnsi="Arial" w:cs="Arial"/>
          <w:color w:val="343434"/>
          <w:sz w:val="24"/>
          <w:szCs w:val="24"/>
        </w:rPr>
        <w:t>ion</w:t>
      </w:r>
      <w:r w:rsidR="00CF309A" w:rsidRPr="00AB1FCA">
        <w:rPr>
          <w:rFonts w:ascii="Arial" w:hAnsi="Arial" w:cs="Arial"/>
          <w:color w:val="343434"/>
          <w:sz w:val="24"/>
          <w:szCs w:val="24"/>
        </w:rPr>
        <w:t xml:space="preserve"> (</w:t>
      </w:r>
      <w:r w:rsidR="00CF309A" w:rsidRPr="001039F8">
        <w:rPr>
          <w:rFonts w:ascii="Arial" w:hAnsi="Arial" w:cs="Arial"/>
          <w:i/>
          <w:color w:val="343434"/>
          <w:sz w:val="24"/>
          <w:szCs w:val="24"/>
        </w:rPr>
        <w:t>bullying others</w:t>
      </w:r>
      <w:r w:rsidR="00CF309A" w:rsidRPr="00AB1FCA">
        <w:rPr>
          <w:rFonts w:ascii="Arial" w:hAnsi="Arial" w:cs="Arial"/>
          <w:color w:val="343434"/>
          <w:sz w:val="24"/>
          <w:szCs w:val="24"/>
        </w:rPr>
        <w:t>)</w:t>
      </w:r>
      <w:r w:rsidR="00CF309A">
        <w:rPr>
          <w:rFonts w:ascii="Arial" w:hAnsi="Arial" w:cs="Arial"/>
          <w:color w:val="343434"/>
          <w:sz w:val="24"/>
          <w:szCs w:val="24"/>
        </w:rPr>
        <w:t>. Some studies further extend the concept of bullying involvement to classify individuals according to a three-part typology: victimisation only, perpetration only, and victim-perpetration</w:t>
      </w:r>
      <w:r w:rsidR="00F5037C">
        <w:rPr>
          <w:rFonts w:ascii="Arial" w:hAnsi="Arial" w:cs="Arial"/>
          <w:color w:val="343434"/>
          <w:sz w:val="24"/>
          <w:szCs w:val="24"/>
        </w:rPr>
        <w:t xml:space="preserve"> </w:t>
      </w:r>
      <w:r w:rsidR="00B54E97">
        <w:rPr>
          <w:rFonts w:ascii="Arial" w:hAnsi="Arial" w:cs="Arial"/>
          <w:color w:val="343434"/>
          <w:sz w:val="24"/>
          <w:szCs w:val="24"/>
        </w:rPr>
        <w:t>which  includes</w:t>
      </w:r>
      <w:r w:rsidR="00F5037C">
        <w:rPr>
          <w:rFonts w:ascii="Arial" w:hAnsi="Arial" w:cs="Arial"/>
          <w:color w:val="343434"/>
          <w:sz w:val="24"/>
          <w:szCs w:val="24"/>
        </w:rPr>
        <w:t xml:space="preserve"> </w:t>
      </w:r>
      <w:r w:rsidR="00CF309A" w:rsidRPr="00AB1FCA">
        <w:rPr>
          <w:rFonts w:ascii="Arial" w:hAnsi="Arial" w:cs="Arial"/>
          <w:color w:val="343434"/>
          <w:sz w:val="24"/>
          <w:szCs w:val="24"/>
        </w:rPr>
        <w:t>both  being bullied and bullying others</w:t>
      </w:r>
      <w:r w:rsidR="00B54E97">
        <w:rPr>
          <w:rFonts w:ascii="Arial" w:hAnsi="Arial" w:cs="Arial"/>
          <w:color w:val="343434"/>
          <w:sz w:val="24"/>
          <w:szCs w:val="24"/>
        </w:rPr>
        <w:t xml:space="preserve"> at a single time point</w:t>
      </w:r>
      <w:r w:rsidR="00CF309A" w:rsidRPr="00AB1FCA">
        <w:rPr>
          <w:rFonts w:ascii="Arial" w:hAnsi="Arial" w:cs="Arial"/>
          <w:color w:val="343434"/>
          <w:sz w:val="24"/>
          <w:szCs w:val="24"/>
        </w:rPr>
        <w:t xml:space="preserve"> </w:t>
      </w:r>
      <w:r w:rsidR="00CF309A" w:rsidRPr="00AB1FCA">
        <w:rPr>
          <w:rFonts w:ascii="Arial" w:hAnsi="Arial" w:cs="Arial"/>
          <w:color w:val="343434"/>
          <w:sz w:val="24"/>
          <w:szCs w:val="24"/>
        </w:rPr>
        <w:fldChar w:fldCharType="begin"/>
      </w:r>
      <w:r w:rsidR="00CA5CCA">
        <w:rPr>
          <w:rFonts w:ascii="Arial" w:hAnsi="Arial" w:cs="Arial"/>
          <w:color w:val="343434"/>
          <w:sz w:val="24"/>
          <w:szCs w:val="24"/>
        </w:rPr>
        <w:instrText xml:space="preserve"> ADDIN EN.CITE &lt;EndNote&gt;&lt;Cite&gt;&lt;Author&gt;Haynie&lt;/Author&gt;&lt;Year&gt;2001&lt;/Year&gt;&lt;RecNum&gt;3772&lt;/RecNum&gt;&lt;DisplayText&gt;(Haynie et al., 2001; Thomas et al., 2017b)&lt;/DisplayText&gt;&lt;record&gt;&lt;rec-number&gt;3772&lt;/rec-number&gt;&lt;foreign-keys&gt;&lt;key app="EN" db-id="d5sv2zwwrwsw52e5xwdxdrziaeeazvras5rv" timestamp="1515046557"&gt;3772&lt;/key&gt;&lt;/foreign-keys&gt;&lt;ref-type name="Journal Article"&gt;17&lt;/ref-type&gt;&lt;contributors&gt;&lt;authors&gt;&lt;author&gt;Haynie, Denise L&lt;/author&gt;&lt;author&gt;Nansel, Tonja&lt;/author&gt;&lt;author&gt;Eitel, Patricia&lt;/author&gt;&lt;author&gt;Crump, Aria Davis&lt;/author&gt;&lt;author&gt;Saylor, Keith&lt;/author&gt;&lt;author&gt;Yu, Kai&lt;/author&gt;&lt;author&gt;Simons-Morton, Bruce&lt;/author&gt;&lt;/authors&gt;&lt;/contributors&gt;&lt;titles&gt;&lt;title&gt;Bullies, victims, and bully/victims: Distinct groups of at-risk youth&lt;/title&gt;&lt;secondary-title&gt;The Journal of Early Adolescence&lt;/secondary-title&gt;&lt;/titles&gt;&lt;periodical&gt;&lt;full-title&gt;The Journal of Early Adolescence&lt;/full-title&gt;&lt;/periodical&gt;&lt;pages&gt;29-49&lt;/pages&gt;&lt;volume&gt;21&lt;/volume&gt;&lt;number&gt;1&lt;/number&gt;&lt;dates&gt;&lt;year&gt;2001&lt;/year&gt;&lt;/dates&gt;&lt;isbn&gt;0272-4316&lt;/isbn&gt;&lt;urls&gt;&lt;/urls&gt;&lt;electronic-resource-num&gt;10.1177/0272431601021001002&lt;/electronic-resource-num&gt;&lt;/record&gt;&lt;/Cite&gt;&lt;Cite&gt;&lt;Author&gt;Thomas&lt;/Author&gt;&lt;Year&gt;2017&lt;/Year&gt;&lt;RecNum&gt;3785&lt;/RecNum&gt;&lt;record&gt;&lt;rec-number&gt;3785&lt;/rec-number&gt;&lt;foreign-keys&gt;&lt;key app="EN" db-id="d5sv2zwwrwsw52e5xwdxdrziaeeazvras5rv" timestamp="1516668049"&gt;3785&lt;/key&gt;&lt;/foreign-keys&gt;&lt;ref-type name="Journal Article"&gt;17&lt;/ref-type&gt;&lt;contributors&gt;&lt;authors&gt;&lt;author&gt;Thomas, Hannah J&lt;/author&gt;&lt;author&gt;Connor, Jason P&lt;/author&gt;&lt;author&gt;Scott, James G&lt;/author&gt;&lt;/authors&gt;&lt;/contributors&gt;&lt;titles&gt;&lt;title&gt;Why do children and adolescents bully their peers? A critical review of key theoretical frameworks&lt;/title&gt;&lt;secondary-title&gt;Social psychiatry and psychiatric epidemiology&lt;/secondary-title&gt;&lt;/titles&gt;&lt;periodical&gt;&lt;full-title&gt;Social psychiatry and psychiatric epidemiology&lt;/full-title&gt;&lt;/periodical&gt;&lt;pages&gt;437-451&lt;/pages&gt;&lt;volume&gt;53&lt;/volume&gt;&lt;number&gt;5&lt;/number&gt;&lt;dates&gt;&lt;year&gt;2017&lt;/year&gt;&lt;/dates&gt;&lt;isbn&gt;0933-7954&lt;/isbn&gt;&lt;urls&gt;&lt;/urls&gt;&lt;electronic-resource-num&gt;10.1007/s00127-017-1462-1&lt;/electronic-resource-num&gt;&lt;/record&gt;&lt;/Cite&gt;&lt;/EndNote&gt;</w:instrText>
      </w:r>
      <w:r w:rsidR="00CF309A" w:rsidRPr="00AB1FCA">
        <w:rPr>
          <w:rFonts w:ascii="Arial" w:hAnsi="Arial" w:cs="Arial"/>
          <w:color w:val="343434"/>
          <w:sz w:val="24"/>
          <w:szCs w:val="24"/>
        </w:rPr>
        <w:fldChar w:fldCharType="separate"/>
      </w:r>
      <w:r w:rsidR="008C4ED3">
        <w:rPr>
          <w:rFonts w:ascii="Arial" w:hAnsi="Arial" w:cs="Arial"/>
          <w:noProof/>
          <w:color w:val="343434"/>
          <w:sz w:val="24"/>
          <w:szCs w:val="24"/>
        </w:rPr>
        <w:t>(Haynie et al., 2001; Thomas et al., 2017b)</w:t>
      </w:r>
      <w:r w:rsidR="00CF309A" w:rsidRPr="00AB1FCA">
        <w:rPr>
          <w:rFonts w:ascii="Arial" w:hAnsi="Arial" w:cs="Arial"/>
          <w:color w:val="343434"/>
          <w:sz w:val="24"/>
          <w:szCs w:val="24"/>
        </w:rPr>
        <w:fldChar w:fldCharType="end"/>
      </w:r>
      <w:r w:rsidR="00CF309A" w:rsidRPr="00AB1FCA">
        <w:rPr>
          <w:rFonts w:ascii="Arial" w:hAnsi="Arial" w:cs="Arial"/>
          <w:color w:val="343434"/>
          <w:sz w:val="24"/>
          <w:szCs w:val="24"/>
        </w:rPr>
        <w:t>.</w:t>
      </w:r>
      <w:r w:rsidR="00CF309A">
        <w:rPr>
          <w:rFonts w:ascii="Arial" w:hAnsi="Arial" w:cs="Arial"/>
          <w:color w:val="343434"/>
          <w:sz w:val="24"/>
          <w:szCs w:val="24"/>
        </w:rPr>
        <w:t xml:space="preserve">  </w:t>
      </w:r>
      <w:r w:rsidR="00847FE9">
        <w:rPr>
          <w:rFonts w:ascii="Arial" w:hAnsi="Arial" w:cs="Arial"/>
          <w:sz w:val="24"/>
          <w:szCs w:val="24"/>
        </w:rPr>
        <w:t xml:space="preserve">Of particular interest is </w:t>
      </w:r>
      <w:r w:rsidR="00CF309A">
        <w:rPr>
          <w:rFonts w:ascii="Arial" w:hAnsi="Arial" w:cs="Arial"/>
          <w:sz w:val="24"/>
          <w:szCs w:val="24"/>
        </w:rPr>
        <w:t xml:space="preserve">also </w:t>
      </w:r>
      <w:r w:rsidR="003132EA">
        <w:rPr>
          <w:rFonts w:ascii="Arial" w:hAnsi="Arial" w:cs="Arial"/>
          <w:sz w:val="24"/>
          <w:szCs w:val="24"/>
        </w:rPr>
        <w:t>the extent to which children and adolescents engage in bullying behaviour</w:t>
      </w:r>
      <w:r w:rsidR="00847FE9">
        <w:rPr>
          <w:rFonts w:ascii="Arial" w:hAnsi="Arial" w:cs="Arial"/>
          <w:sz w:val="24"/>
          <w:szCs w:val="24"/>
        </w:rPr>
        <w:t xml:space="preserve"> across different settings</w:t>
      </w:r>
      <w:r w:rsidR="00F5037C">
        <w:rPr>
          <w:rFonts w:ascii="Arial" w:hAnsi="Arial" w:cs="Arial"/>
          <w:sz w:val="24"/>
          <w:szCs w:val="24"/>
        </w:rPr>
        <w:t>,</w:t>
      </w:r>
      <w:r w:rsidR="00847FE9">
        <w:rPr>
          <w:rFonts w:ascii="Arial" w:hAnsi="Arial" w:cs="Arial"/>
          <w:sz w:val="24"/>
          <w:szCs w:val="24"/>
        </w:rPr>
        <w:t xml:space="preserve"> for example, face-to-face and online.</w:t>
      </w:r>
      <w:r w:rsidR="008679F2">
        <w:rPr>
          <w:rFonts w:ascii="Arial" w:hAnsi="Arial" w:cs="Arial"/>
          <w:sz w:val="24"/>
          <w:szCs w:val="24"/>
        </w:rPr>
        <w:t xml:space="preserve"> </w:t>
      </w:r>
    </w:p>
    <w:p w14:paraId="42DF3529" w14:textId="6F237C4F" w:rsidR="00883169" w:rsidRDefault="00941484" w:rsidP="00AB1FCA">
      <w:pPr>
        <w:spacing w:after="0" w:line="480" w:lineRule="auto"/>
        <w:ind w:firstLine="720"/>
        <w:jc w:val="both"/>
        <w:rPr>
          <w:rFonts w:ascii="Arial" w:hAnsi="Arial" w:cs="Arial"/>
          <w:sz w:val="24"/>
          <w:szCs w:val="24"/>
        </w:rPr>
      </w:pPr>
      <w:r>
        <w:rPr>
          <w:rFonts w:ascii="Arial" w:hAnsi="Arial" w:cs="Arial"/>
          <w:sz w:val="24"/>
          <w:szCs w:val="24"/>
        </w:rPr>
        <w:t>B</w:t>
      </w:r>
      <w:r w:rsidR="00AB1FCA" w:rsidRPr="00AB1FCA">
        <w:rPr>
          <w:rFonts w:ascii="Arial" w:hAnsi="Arial" w:cs="Arial"/>
          <w:sz w:val="24"/>
          <w:szCs w:val="24"/>
        </w:rPr>
        <w:t>ullying</w:t>
      </w:r>
      <w:r>
        <w:rPr>
          <w:rFonts w:ascii="Arial" w:hAnsi="Arial" w:cs="Arial"/>
          <w:sz w:val="24"/>
          <w:szCs w:val="24"/>
        </w:rPr>
        <w:t xml:space="preserve"> behaviour</w:t>
      </w:r>
      <w:r w:rsidR="00AB1FCA" w:rsidRPr="00AB1FCA">
        <w:rPr>
          <w:rFonts w:ascii="Arial" w:hAnsi="Arial" w:cs="Arial"/>
          <w:sz w:val="24"/>
          <w:szCs w:val="24"/>
        </w:rPr>
        <w:t xml:space="preserve"> </w:t>
      </w:r>
      <w:r>
        <w:rPr>
          <w:rFonts w:ascii="Arial" w:hAnsi="Arial" w:cs="Arial"/>
          <w:sz w:val="24"/>
          <w:szCs w:val="24"/>
        </w:rPr>
        <w:t xml:space="preserve">among children and adolescents </w:t>
      </w:r>
      <w:r w:rsidR="00AB1FCA" w:rsidRPr="00AB1FCA">
        <w:rPr>
          <w:rFonts w:ascii="Arial" w:hAnsi="Arial" w:cs="Arial"/>
          <w:sz w:val="24"/>
          <w:szCs w:val="24"/>
        </w:rPr>
        <w:t xml:space="preserve">is commonly defined as the repeated exposure to negative actions from one or more </w:t>
      </w:r>
      <w:r w:rsidR="00B37831">
        <w:rPr>
          <w:rFonts w:ascii="Arial" w:hAnsi="Arial" w:cs="Arial"/>
          <w:sz w:val="24"/>
          <w:szCs w:val="24"/>
        </w:rPr>
        <w:t>peers</w:t>
      </w:r>
      <w:r w:rsidR="00B37831" w:rsidRPr="00AB1FCA">
        <w:rPr>
          <w:rFonts w:ascii="Arial" w:hAnsi="Arial" w:cs="Arial"/>
          <w:sz w:val="24"/>
          <w:szCs w:val="24"/>
        </w:rPr>
        <w:t xml:space="preserve"> </w:t>
      </w:r>
      <w:r w:rsidR="00AB1FCA" w:rsidRPr="00AB1FCA">
        <w:rPr>
          <w:rFonts w:ascii="Arial" w:hAnsi="Arial" w:cs="Arial"/>
          <w:sz w:val="24"/>
          <w:szCs w:val="24"/>
        </w:rPr>
        <w:t>that are intended to harm, and involve</w:t>
      </w:r>
      <w:r w:rsidR="00EF4823">
        <w:rPr>
          <w:rFonts w:ascii="Arial" w:hAnsi="Arial" w:cs="Arial"/>
          <w:sz w:val="24"/>
          <w:szCs w:val="24"/>
        </w:rPr>
        <w:t>s</w:t>
      </w:r>
      <w:r w:rsidR="00AB1FCA" w:rsidRPr="00AB1FCA">
        <w:rPr>
          <w:rFonts w:ascii="Arial" w:hAnsi="Arial" w:cs="Arial"/>
          <w:sz w:val="24"/>
          <w:szCs w:val="24"/>
        </w:rPr>
        <w:t xml:space="preserve"> a</w:t>
      </w:r>
      <w:r w:rsidR="00EF4823">
        <w:rPr>
          <w:rFonts w:ascii="Arial" w:hAnsi="Arial" w:cs="Arial"/>
          <w:sz w:val="24"/>
          <w:szCs w:val="24"/>
        </w:rPr>
        <w:t xml:space="preserve"> power</w:t>
      </w:r>
      <w:r w:rsidR="00AB1FCA" w:rsidRPr="00AB1FCA">
        <w:rPr>
          <w:rFonts w:ascii="Arial" w:hAnsi="Arial" w:cs="Arial"/>
          <w:sz w:val="24"/>
          <w:szCs w:val="24"/>
        </w:rPr>
        <w:t xml:space="preserve"> imbalance in favour of the perpetrator </w:t>
      </w:r>
      <w:r w:rsidR="00AB1FCA" w:rsidRPr="00AB1FCA">
        <w:rPr>
          <w:rFonts w:ascii="Arial" w:hAnsi="Arial" w:cs="Arial"/>
          <w:sz w:val="24"/>
          <w:szCs w:val="24"/>
        </w:rPr>
        <w:fldChar w:fldCharType="begin">
          <w:fldData xml:space="preserve">PEVuZE5vdGU+PENpdGU+PEF1dGhvcj5PbHdldXM8L0F1dGhvcj48WWVhcj4xOTkzPC9ZZWFyPjxS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</w:fldData>
        </w:fldChar>
      </w:r>
      <w:r w:rsidR="00D47085">
        <w:rPr>
          <w:rFonts w:ascii="Arial" w:hAnsi="Arial" w:cs="Arial"/>
          <w:sz w:val="24"/>
          <w:szCs w:val="24"/>
        </w:rPr>
        <w:instrText xml:space="preserve"> ADDIN EN.CITE </w:instrText>
      </w:r>
      <w:r w:rsidR="00D47085">
        <w:rPr>
          <w:rFonts w:ascii="Arial" w:hAnsi="Arial" w:cs="Arial"/>
          <w:sz w:val="24"/>
          <w:szCs w:val="24"/>
        </w:rPr>
        <w:fldChar w:fldCharType="begin">
          <w:fldData xml:space="preserve">PEVuZE5vdGU+PENpdGU+PEF1dGhvcj5PbHdldXM8L0F1dGhvcj48WWVhcj4xOTkzPC9ZZWFyPjxS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</w:fldData>
        </w:fldChar>
      </w:r>
      <w:r w:rsidR="00D47085">
        <w:rPr>
          <w:rFonts w:ascii="Arial" w:hAnsi="Arial" w:cs="Arial"/>
          <w:sz w:val="24"/>
          <w:szCs w:val="24"/>
        </w:rPr>
        <w:instrText xml:space="preserve"> ADDIN EN.CITE.DATA </w:instrText>
      </w:r>
      <w:r w:rsidR="00D47085">
        <w:rPr>
          <w:rFonts w:ascii="Arial" w:hAnsi="Arial" w:cs="Arial"/>
          <w:sz w:val="24"/>
          <w:szCs w:val="24"/>
        </w:rPr>
      </w:r>
      <w:r w:rsidR="00D47085">
        <w:rPr>
          <w:rFonts w:ascii="Arial" w:hAnsi="Arial" w:cs="Arial"/>
          <w:sz w:val="24"/>
          <w:szCs w:val="24"/>
        </w:rPr>
        <w:fldChar w:fldCharType="end"/>
      </w:r>
      <w:r w:rsidR="00AB1FCA" w:rsidRPr="00AB1FCA">
        <w:rPr>
          <w:rFonts w:ascii="Arial" w:hAnsi="Arial" w:cs="Arial"/>
          <w:sz w:val="24"/>
          <w:szCs w:val="24"/>
        </w:rPr>
      </w:r>
      <w:r w:rsidR="00AB1FCA" w:rsidRPr="00AB1FCA">
        <w:rPr>
          <w:rFonts w:ascii="Arial" w:hAnsi="Arial" w:cs="Arial"/>
          <w:sz w:val="24"/>
          <w:szCs w:val="24"/>
        </w:rPr>
        <w:fldChar w:fldCharType="separate"/>
      </w:r>
      <w:r w:rsidR="00D47085">
        <w:rPr>
          <w:rFonts w:ascii="Arial" w:hAnsi="Arial" w:cs="Arial"/>
          <w:noProof/>
          <w:sz w:val="24"/>
          <w:szCs w:val="24"/>
        </w:rPr>
        <w:t>(Olweus, 1993; Olweus, 2013; Gladden et al., 2014)</w:t>
      </w:r>
      <w:r w:rsidR="00AB1FCA" w:rsidRPr="00AB1FCA">
        <w:rPr>
          <w:rFonts w:ascii="Arial" w:hAnsi="Arial" w:cs="Arial"/>
          <w:sz w:val="24"/>
          <w:szCs w:val="24"/>
        </w:rPr>
        <w:fldChar w:fldCharType="end"/>
      </w:r>
      <w:r w:rsidR="00AB1FCA" w:rsidRPr="00AB1FCA">
        <w:rPr>
          <w:rFonts w:ascii="Arial" w:hAnsi="Arial" w:cs="Arial"/>
          <w:sz w:val="24"/>
          <w:szCs w:val="24"/>
        </w:rPr>
        <w:t>.</w:t>
      </w:r>
      <w:r>
        <w:rPr>
          <w:rFonts w:ascii="Arial" w:hAnsi="Arial" w:cs="Arial"/>
          <w:sz w:val="24"/>
          <w:szCs w:val="24"/>
        </w:rPr>
        <w:t xml:space="preserve"> This </w:t>
      </w:r>
      <w:r w:rsidR="00B54E97">
        <w:rPr>
          <w:rFonts w:ascii="Arial" w:hAnsi="Arial" w:cs="Arial"/>
          <w:sz w:val="24"/>
          <w:szCs w:val="24"/>
        </w:rPr>
        <w:t xml:space="preserve">definition </w:t>
      </w:r>
      <w:r>
        <w:rPr>
          <w:rFonts w:ascii="Arial" w:hAnsi="Arial" w:cs="Arial"/>
          <w:sz w:val="24"/>
          <w:szCs w:val="24"/>
        </w:rPr>
        <w:t>was originally intend</w:t>
      </w:r>
      <w:r w:rsidR="00B37831">
        <w:rPr>
          <w:rFonts w:ascii="Arial" w:hAnsi="Arial" w:cs="Arial"/>
          <w:sz w:val="24"/>
          <w:szCs w:val="24"/>
        </w:rPr>
        <w:t xml:space="preserve">ed to </w:t>
      </w:r>
      <w:r w:rsidR="00B54E97">
        <w:rPr>
          <w:rFonts w:ascii="Arial" w:hAnsi="Arial" w:cs="Arial"/>
          <w:sz w:val="24"/>
          <w:szCs w:val="24"/>
        </w:rPr>
        <w:t xml:space="preserve">characterise </w:t>
      </w:r>
      <w:r w:rsidR="00B37831">
        <w:rPr>
          <w:rFonts w:ascii="Arial" w:hAnsi="Arial" w:cs="Arial"/>
          <w:sz w:val="24"/>
          <w:szCs w:val="24"/>
        </w:rPr>
        <w:t xml:space="preserve">what is now termed </w:t>
      </w:r>
      <w:r>
        <w:rPr>
          <w:rFonts w:ascii="Arial" w:hAnsi="Arial" w:cs="Arial"/>
          <w:sz w:val="24"/>
          <w:szCs w:val="24"/>
        </w:rPr>
        <w:t xml:space="preserve">‘traditional’ bullying, </w:t>
      </w:r>
      <w:r w:rsidR="00B37831">
        <w:rPr>
          <w:rFonts w:ascii="Arial" w:hAnsi="Arial" w:cs="Arial"/>
          <w:sz w:val="24"/>
          <w:szCs w:val="24"/>
        </w:rPr>
        <w:t>and</w:t>
      </w:r>
      <w:r>
        <w:rPr>
          <w:rFonts w:ascii="Arial" w:hAnsi="Arial" w:cs="Arial"/>
          <w:sz w:val="24"/>
          <w:szCs w:val="24"/>
        </w:rPr>
        <w:t xml:space="preserve"> is used to describe a range of generally face-to-face behaviours that may be physical, verbal, or relational in nature.</w:t>
      </w:r>
      <w:r w:rsidR="00B37831">
        <w:rPr>
          <w:rFonts w:ascii="Arial" w:hAnsi="Arial" w:cs="Arial"/>
          <w:sz w:val="24"/>
          <w:szCs w:val="24"/>
        </w:rPr>
        <w:t xml:space="preserve"> In more recent years, the </w:t>
      </w:r>
      <w:r w:rsidR="00B87CA8">
        <w:rPr>
          <w:rFonts w:ascii="Arial" w:hAnsi="Arial" w:cs="Arial"/>
          <w:sz w:val="24"/>
          <w:szCs w:val="24"/>
        </w:rPr>
        <w:t xml:space="preserve">defining </w:t>
      </w:r>
      <w:r w:rsidR="00B37831">
        <w:rPr>
          <w:rFonts w:ascii="Arial" w:hAnsi="Arial" w:cs="Arial"/>
          <w:sz w:val="24"/>
          <w:szCs w:val="24"/>
        </w:rPr>
        <w:t>characteristics of</w:t>
      </w:r>
      <w:r w:rsidR="00B87CA8">
        <w:rPr>
          <w:rFonts w:ascii="Arial" w:hAnsi="Arial" w:cs="Arial"/>
          <w:sz w:val="24"/>
          <w:szCs w:val="24"/>
        </w:rPr>
        <w:t xml:space="preserve"> traditional bullying have</w:t>
      </w:r>
      <w:r w:rsidR="00B37831">
        <w:rPr>
          <w:rFonts w:ascii="Arial" w:hAnsi="Arial" w:cs="Arial"/>
          <w:sz w:val="24"/>
          <w:szCs w:val="24"/>
        </w:rPr>
        <w:t xml:space="preserve"> been extended to incorporate bullying behaviour that occurs online. </w:t>
      </w:r>
      <w:r w:rsidR="00AB1FCA" w:rsidRPr="00AB1FCA">
        <w:rPr>
          <w:rFonts w:ascii="Arial" w:hAnsi="Arial" w:cs="Arial"/>
          <w:sz w:val="24"/>
          <w:szCs w:val="24"/>
        </w:rPr>
        <w:t xml:space="preserve">Cyberbullying is </w:t>
      </w:r>
      <w:r w:rsidR="00AB1FCA" w:rsidRPr="00AB1FCA">
        <w:rPr>
          <w:rFonts w:ascii="Arial" w:hAnsi="Arial" w:cs="Arial"/>
          <w:sz w:val="24"/>
          <w:szCs w:val="24"/>
        </w:rPr>
        <w:lastRenderedPageBreak/>
        <w:t xml:space="preserve">defined as an aggressive act involving the use of information and communication technologies to support deliberate, repeated, and hostile behaviour by an </w:t>
      </w:r>
      <w:r w:rsidR="00AB1FCA" w:rsidRPr="00AF5696">
        <w:rPr>
          <w:rFonts w:ascii="Arial" w:hAnsi="Arial" w:cs="Arial"/>
          <w:color w:val="000000" w:themeColor="text1"/>
          <w:sz w:val="24"/>
          <w:szCs w:val="24"/>
        </w:rPr>
        <w:t xml:space="preserve">individual or group which is intended to harm others </w:t>
      </w:r>
      <w:r w:rsidR="00AB1FCA" w:rsidRPr="00AF5696">
        <w:rPr>
          <w:rFonts w:ascii="Arial" w:hAnsi="Arial" w:cs="Arial"/>
          <w:color w:val="000000" w:themeColor="text1"/>
          <w:sz w:val="24"/>
          <w:szCs w:val="24"/>
        </w:rPr>
        <w:fldChar w:fldCharType="begin"/>
      </w:r>
      <w:r w:rsidR="00AB1FCA" w:rsidRPr="00AF5696">
        <w:rPr>
          <w:rFonts w:ascii="Arial" w:hAnsi="Arial" w:cs="Arial"/>
          <w:color w:val="000000" w:themeColor="text1"/>
          <w:sz w:val="24"/>
          <w:szCs w:val="24"/>
        </w:rPr>
        <w:instrText xml:space="preserve"> ADDIN EN.CITE &lt;EndNote&gt;&lt;Cite&gt;&lt;Author&gt;Menesini&lt;/Author&gt;&lt;Year&gt;2012&lt;/Year&gt;&lt;RecNum&gt;3783&lt;/RecNum&gt;&lt;DisplayText&gt;(Menesini et al., 2012)&lt;/DisplayText&gt;&lt;record&gt;&lt;rec-number&gt;3783&lt;/rec-number&gt;&lt;foreign-keys&gt;&lt;key app="EN" db-id="d5sv2zwwrwsw52e5xwdxdrziaeeazvras5rv" timestamp="1516663182"&gt;3783&lt;/key&gt;&lt;/foreign-keys&gt;&lt;ref-type name="Journal Article"&gt;17&lt;/ref-type&gt;&lt;contributors&gt;&lt;authors&gt;&lt;author&gt;Menesini, Ersilia&lt;/author&gt;&lt;author&gt;Nocentini, Annalaura&lt;/author&gt;&lt;author&gt;Palladino, Benedetta Emanuela&lt;/author&gt;&lt;author&gt;Frisén, Ann&lt;/author&gt;&lt;author&gt;Berne, Sofia&lt;/author&gt;&lt;author&gt;Ortega-Ruiz, Rosario&lt;/author&gt;&lt;author&gt;Calmaestra, Juan&lt;/author&gt;&lt;author&gt;Scheithauer, Herbert&lt;/author&gt;&lt;author&gt;Schultze-Krumbholz, Anja&lt;/author&gt;&lt;author&gt;Luik, Piret&lt;/author&gt;&lt;/authors&gt;&lt;/contributors&gt;&lt;titles&gt;&lt;title&gt;Cyberbullying definition among adolescents: A comparison across six European countries&lt;/title&gt;&lt;secondary-title&gt;Cyberpsychology, Behavior, and Social Networking&lt;/secondary-title&gt;&lt;/titles&gt;&lt;periodical&gt;&lt;full-title&gt;Cyberpsychology, Behavior, and Social Networking&lt;/full-title&gt;&lt;/periodical&gt;&lt;pages&gt;455-463&lt;/pages&gt;&lt;volume&gt;15&lt;/volume&gt;&lt;number&gt;9&lt;/number&gt;&lt;dates&gt;&lt;year&gt;2012&lt;/year&gt;&lt;/dates&gt;&lt;isbn&gt;2152-2715&lt;/isbn&gt;&lt;urls&gt;&lt;/urls&gt;&lt;electronic-resource-num&gt;10.1089/cyber.2012.0040&lt;/electronic-resource-num&gt;&lt;/record&gt;&lt;/Cite&gt;&lt;/EndNote&gt;</w:instrText>
      </w:r>
      <w:r w:rsidR="00AB1FCA" w:rsidRPr="00AF5696">
        <w:rPr>
          <w:rFonts w:ascii="Arial" w:hAnsi="Arial" w:cs="Arial"/>
          <w:color w:val="000000" w:themeColor="text1"/>
          <w:sz w:val="24"/>
          <w:szCs w:val="24"/>
        </w:rPr>
        <w:fldChar w:fldCharType="separate"/>
      </w:r>
      <w:r w:rsidR="00AB1FCA" w:rsidRPr="00AF5696">
        <w:rPr>
          <w:rFonts w:ascii="Arial" w:hAnsi="Arial" w:cs="Arial"/>
          <w:noProof/>
          <w:color w:val="000000" w:themeColor="text1"/>
          <w:sz w:val="24"/>
          <w:szCs w:val="24"/>
        </w:rPr>
        <w:t>(Menesini et al., 2012)</w:t>
      </w:r>
      <w:r w:rsidR="00AB1FCA" w:rsidRPr="00AF5696">
        <w:rPr>
          <w:rFonts w:ascii="Arial" w:hAnsi="Arial" w:cs="Arial"/>
          <w:color w:val="000000" w:themeColor="text1"/>
          <w:sz w:val="24"/>
          <w:szCs w:val="24"/>
        </w:rPr>
        <w:fldChar w:fldCharType="end"/>
      </w:r>
      <w:r w:rsidR="00AF5696" w:rsidRPr="00AF5696">
        <w:rPr>
          <w:rFonts w:ascii="Arial" w:hAnsi="Arial" w:cs="Arial"/>
          <w:color w:val="000000" w:themeColor="text1"/>
          <w:sz w:val="24"/>
          <w:szCs w:val="24"/>
        </w:rPr>
        <w:t xml:space="preserve">. </w:t>
      </w:r>
      <w:r w:rsidR="00EF4823">
        <w:rPr>
          <w:rFonts w:ascii="Arial" w:hAnsi="Arial" w:cs="Arial"/>
          <w:sz w:val="24"/>
          <w:szCs w:val="24"/>
        </w:rPr>
        <w:t>Over time</w:t>
      </w:r>
      <w:r w:rsidR="00F5037C">
        <w:rPr>
          <w:rFonts w:ascii="Arial" w:hAnsi="Arial" w:cs="Arial"/>
          <w:sz w:val="24"/>
          <w:szCs w:val="24"/>
        </w:rPr>
        <w:t>,</w:t>
      </w:r>
      <w:r w:rsidR="00EF4823">
        <w:rPr>
          <w:rFonts w:ascii="Arial" w:hAnsi="Arial" w:cs="Arial"/>
          <w:sz w:val="24"/>
          <w:szCs w:val="24"/>
        </w:rPr>
        <w:t xml:space="preserve"> studies have begun to incorporate the measurement of both traditional and cyber forms of bullying</w:t>
      </w:r>
      <w:r w:rsidR="00B54E97">
        <w:rPr>
          <w:rFonts w:ascii="Arial" w:hAnsi="Arial" w:cs="Arial"/>
          <w:sz w:val="24"/>
          <w:szCs w:val="24"/>
        </w:rPr>
        <w:t xml:space="preserve">. The research now </w:t>
      </w:r>
      <w:r w:rsidR="00B54E97" w:rsidRPr="00AB1FCA">
        <w:rPr>
          <w:rFonts w:ascii="Arial" w:hAnsi="Arial" w:cs="Arial"/>
          <w:sz w:val="24"/>
          <w:szCs w:val="24"/>
        </w:rPr>
        <w:t>demonstrat</w:t>
      </w:r>
      <w:r w:rsidR="00B54E97">
        <w:rPr>
          <w:rFonts w:ascii="Arial" w:hAnsi="Arial" w:cs="Arial"/>
          <w:sz w:val="24"/>
          <w:szCs w:val="24"/>
        </w:rPr>
        <w:t xml:space="preserve">es </w:t>
      </w:r>
      <w:r w:rsidR="00AB1FCA" w:rsidRPr="00AB1FCA">
        <w:rPr>
          <w:rFonts w:ascii="Arial" w:hAnsi="Arial" w:cs="Arial"/>
          <w:sz w:val="24"/>
          <w:szCs w:val="24"/>
        </w:rPr>
        <w:t>a significant overlap</w:t>
      </w:r>
      <w:r w:rsidR="00B54E97">
        <w:rPr>
          <w:rFonts w:ascii="Arial" w:hAnsi="Arial" w:cs="Arial"/>
          <w:sz w:val="24"/>
          <w:szCs w:val="24"/>
        </w:rPr>
        <w:t xml:space="preserve"> between traditional and cyber bullying experiences</w:t>
      </w:r>
      <w:r w:rsidR="00AB1FCA" w:rsidRPr="00AB1FCA">
        <w:rPr>
          <w:rFonts w:ascii="Arial" w:hAnsi="Arial" w:cs="Arial"/>
          <w:sz w:val="24"/>
          <w:szCs w:val="24"/>
        </w:rPr>
        <w:t xml:space="preserve"> </w:t>
      </w:r>
      <w:r w:rsidR="00AB1FCA" w:rsidRPr="00AB1FCA">
        <w:rPr>
          <w:rFonts w:ascii="Arial" w:hAnsi="Arial" w:cs="Arial"/>
          <w:sz w:val="24"/>
          <w:szCs w:val="24"/>
        </w:rPr>
        <w:fldChar w:fldCharType="begin">
          <w:fldData xml:space="preserve">PEVuZE5vdGU+PENpdGU+PEF1dGhvcj5Nb2RlY2tpPC9BdXRob3I+PFllYXI+MjAxNDwvWWVhcj48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</w:fldData>
        </w:fldChar>
      </w:r>
      <w:r w:rsidR="00CA5CCA">
        <w:rPr>
          <w:rFonts w:ascii="Arial" w:hAnsi="Arial" w:cs="Arial"/>
          <w:sz w:val="24"/>
          <w:szCs w:val="24"/>
        </w:rPr>
        <w:instrText xml:space="preserve"> ADDIN EN.CITE </w:instrText>
      </w:r>
      <w:r w:rsidR="00CA5CCA">
        <w:rPr>
          <w:rFonts w:ascii="Arial" w:hAnsi="Arial" w:cs="Arial"/>
          <w:sz w:val="24"/>
          <w:szCs w:val="24"/>
        </w:rPr>
        <w:fldChar w:fldCharType="begin">
          <w:fldData xml:space="preserve">PEVuZE5vdGU+PENpdGU+PEF1dGhvcj5Nb2RlY2tpPC9BdXRob3I+PFllYXI+MjAxNDwvWWVhcj48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</w:fldData>
        </w:fldChar>
      </w:r>
      <w:r w:rsidR="00CA5CCA">
        <w:rPr>
          <w:rFonts w:ascii="Arial" w:hAnsi="Arial" w:cs="Arial"/>
          <w:sz w:val="24"/>
          <w:szCs w:val="24"/>
        </w:rPr>
        <w:instrText xml:space="preserve"> ADDIN EN.CITE.DATA </w:instrText>
      </w:r>
      <w:r w:rsidR="00CA5CCA">
        <w:rPr>
          <w:rFonts w:ascii="Arial" w:hAnsi="Arial" w:cs="Arial"/>
          <w:sz w:val="24"/>
          <w:szCs w:val="24"/>
        </w:rPr>
      </w:r>
      <w:r w:rsidR="00CA5CCA">
        <w:rPr>
          <w:rFonts w:ascii="Arial" w:hAnsi="Arial" w:cs="Arial"/>
          <w:sz w:val="24"/>
          <w:szCs w:val="24"/>
        </w:rPr>
        <w:fldChar w:fldCharType="end"/>
      </w:r>
      <w:r w:rsidR="00AB1FCA" w:rsidRPr="00AB1FCA">
        <w:rPr>
          <w:rFonts w:ascii="Arial" w:hAnsi="Arial" w:cs="Arial"/>
          <w:sz w:val="24"/>
          <w:szCs w:val="24"/>
        </w:rPr>
      </w:r>
      <w:r w:rsidR="00AB1FCA" w:rsidRPr="00AB1FCA">
        <w:rPr>
          <w:rFonts w:ascii="Arial" w:hAnsi="Arial" w:cs="Arial"/>
          <w:sz w:val="24"/>
          <w:szCs w:val="24"/>
        </w:rPr>
        <w:fldChar w:fldCharType="separate"/>
      </w:r>
      <w:r w:rsidR="0027414D">
        <w:rPr>
          <w:rFonts w:ascii="Arial" w:hAnsi="Arial" w:cs="Arial"/>
          <w:noProof/>
          <w:sz w:val="24"/>
          <w:szCs w:val="24"/>
        </w:rPr>
        <w:t>(Modecki et al., 2014; Thomas et al., 2017a; Thomas et al., 2018)</w:t>
      </w:r>
      <w:r w:rsidR="00AB1FCA" w:rsidRPr="00AB1FCA">
        <w:rPr>
          <w:rFonts w:ascii="Arial" w:hAnsi="Arial" w:cs="Arial"/>
          <w:sz w:val="24"/>
          <w:szCs w:val="24"/>
        </w:rPr>
        <w:fldChar w:fldCharType="end"/>
      </w:r>
      <w:r w:rsidR="00B87CA8">
        <w:rPr>
          <w:rFonts w:ascii="Arial" w:hAnsi="Arial" w:cs="Arial"/>
          <w:sz w:val="24"/>
          <w:szCs w:val="24"/>
        </w:rPr>
        <w:t xml:space="preserve">. </w:t>
      </w:r>
    </w:p>
    <w:p w14:paraId="3A86A70E" w14:textId="1F7BE7EC" w:rsidR="00CD56A3" w:rsidRDefault="00B510B2" w:rsidP="00AB1FCA">
      <w:pPr>
        <w:spacing w:after="0" w:line="480" w:lineRule="auto"/>
        <w:ind w:firstLine="720"/>
        <w:jc w:val="both"/>
        <w:rPr>
          <w:rFonts w:ascii="Arial" w:hAnsi="Arial" w:cs="Arial"/>
          <w:sz w:val="24"/>
          <w:szCs w:val="24"/>
        </w:rPr>
      </w:pPr>
      <w:r>
        <w:rPr>
          <w:rFonts w:ascii="Arial" w:hAnsi="Arial" w:cs="Arial"/>
          <w:sz w:val="24"/>
          <w:szCs w:val="24"/>
        </w:rPr>
        <w:t>Australian</w:t>
      </w:r>
      <w:r w:rsidR="004F6F25" w:rsidRPr="006560D1">
        <w:rPr>
          <w:rFonts w:ascii="Arial" w:hAnsi="Arial" w:cs="Arial"/>
          <w:sz w:val="24"/>
          <w:szCs w:val="24"/>
        </w:rPr>
        <w:t xml:space="preserve"> studies examin</w:t>
      </w:r>
      <w:r w:rsidR="006F6200">
        <w:rPr>
          <w:rFonts w:ascii="Arial" w:hAnsi="Arial" w:cs="Arial"/>
          <w:sz w:val="24"/>
          <w:szCs w:val="24"/>
        </w:rPr>
        <w:t>ing</w:t>
      </w:r>
      <w:r w:rsidR="004F6F25" w:rsidRPr="006560D1">
        <w:rPr>
          <w:rFonts w:ascii="Arial" w:hAnsi="Arial" w:cs="Arial"/>
          <w:sz w:val="24"/>
          <w:szCs w:val="24"/>
        </w:rPr>
        <w:t xml:space="preserve"> </w:t>
      </w:r>
      <w:r w:rsidR="00C7438D">
        <w:rPr>
          <w:rFonts w:ascii="Arial" w:hAnsi="Arial" w:cs="Arial"/>
          <w:sz w:val="24"/>
          <w:szCs w:val="24"/>
        </w:rPr>
        <w:t xml:space="preserve">the </w:t>
      </w:r>
      <w:r>
        <w:rPr>
          <w:rFonts w:ascii="Arial" w:hAnsi="Arial" w:cs="Arial"/>
          <w:sz w:val="24"/>
          <w:szCs w:val="24"/>
        </w:rPr>
        <w:t>prevalence of bullying</w:t>
      </w:r>
      <w:r w:rsidR="006F6200">
        <w:rPr>
          <w:rFonts w:ascii="Arial" w:hAnsi="Arial" w:cs="Arial"/>
          <w:sz w:val="24"/>
          <w:szCs w:val="24"/>
        </w:rPr>
        <w:t xml:space="preserve"> have </w:t>
      </w:r>
      <w:r w:rsidR="004F6F25" w:rsidRPr="006560D1">
        <w:rPr>
          <w:rFonts w:ascii="Arial" w:hAnsi="Arial" w:cs="Arial"/>
          <w:sz w:val="24"/>
          <w:szCs w:val="24"/>
        </w:rPr>
        <w:t xml:space="preserve">reported estimates </w:t>
      </w:r>
      <w:r w:rsidR="004F6F25" w:rsidRPr="00AB1FCA">
        <w:rPr>
          <w:rFonts w:ascii="Arial" w:hAnsi="Arial" w:cs="Arial"/>
          <w:sz w:val="24"/>
          <w:szCs w:val="24"/>
        </w:rPr>
        <w:t xml:space="preserve">of </w:t>
      </w:r>
      <w:r w:rsidR="003F1B3D">
        <w:rPr>
          <w:rFonts w:ascii="Arial" w:hAnsi="Arial" w:cs="Arial"/>
          <w:sz w:val="24"/>
          <w:szCs w:val="24"/>
        </w:rPr>
        <w:t>v</w:t>
      </w:r>
      <w:r w:rsidR="004F6F25">
        <w:rPr>
          <w:rFonts w:ascii="Arial" w:hAnsi="Arial" w:cs="Arial"/>
          <w:sz w:val="24"/>
          <w:szCs w:val="24"/>
        </w:rPr>
        <w:t>ictimis</w:t>
      </w:r>
      <w:r w:rsidR="004F6F25" w:rsidRPr="00AB1FCA">
        <w:rPr>
          <w:rFonts w:ascii="Arial" w:hAnsi="Arial" w:cs="Arial"/>
          <w:sz w:val="24"/>
          <w:szCs w:val="24"/>
        </w:rPr>
        <w:t xml:space="preserve">ation </w:t>
      </w:r>
      <w:r w:rsidR="003F1B3D">
        <w:rPr>
          <w:rFonts w:ascii="Arial" w:hAnsi="Arial" w:cs="Arial"/>
          <w:sz w:val="24"/>
          <w:szCs w:val="24"/>
        </w:rPr>
        <w:t>experiences</w:t>
      </w:r>
      <w:r w:rsidR="004F6F25" w:rsidRPr="00AB1FCA">
        <w:rPr>
          <w:rFonts w:ascii="Arial" w:hAnsi="Arial" w:cs="Arial"/>
          <w:sz w:val="24"/>
          <w:szCs w:val="24"/>
        </w:rPr>
        <w:t xml:space="preserve"> rang</w:t>
      </w:r>
      <w:r w:rsidR="006F6200">
        <w:rPr>
          <w:rFonts w:ascii="Arial" w:hAnsi="Arial" w:cs="Arial"/>
          <w:sz w:val="24"/>
          <w:szCs w:val="24"/>
        </w:rPr>
        <w:t>ing</w:t>
      </w:r>
      <w:r w:rsidR="004F6F25" w:rsidRPr="00AB1FCA">
        <w:rPr>
          <w:rFonts w:ascii="Arial" w:hAnsi="Arial" w:cs="Arial"/>
          <w:sz w:val="24"/>
          <w:szCs w:val="24"/>
        </w:rPr>
        <w:t xml:space="preserve"> between 5% and 65% </w:t>
      </w:r>
      <w:r w:rsidR="004F6F25" w:rsidRPr="00AB1FCA">
        <w:rPr>
          <w:rFonts w:ascii="Arial" w:hAnsi="Arial" w:cs="Arial"/>
          <w:sz w:val="24"/>
          <w:szCs w:val="24"/>
        </w:rPr>
        <w:fldChar w:fldCharType="begin">
          <w:fldData xml:space="preserve">PEVuZE5vdGU+PENpdGU+PEF1dGhvcj5Dcm9zczwvQXV0aG9yPjxZZWFyPjIwMDk8L1llYXI+PFJl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</w:fldData>
        </w:fldChar>
      </w:r>
      <w:r w:rsidR="00FC5067">
        <w:rPr>
          <w:rFonts w:ascii="Arial" w:hAnsi="Arial" w:cs="Arial"/>
          <w:sz w:val="24"/>
          <w:szCs w:val="24"/>
        </w:rPr>
        <w:instrText xml:space="preserve"> ADDIN EN.CITE </w:instrText>
      </w:r>
      <w:r w:rsidR="00FC5067">
        <w:rPr>
          <w:rFonts w:ascii="Arial" w:hAnsi="Arial" w:cs="Arial"/>
          <w:sz w:val="24"/>
          <w:szCs w:val="24"/>
        </w:rPr>
        <w:fldChar w:fldCharType="begin">
          <w:fldData xml:space="preserve">PEVuZE5vdGU+PENpdGU+PEF1dGhvcj5Dcm9zczwvQXV0aG9yPjxZZWFyPjIwMDk8L1llYXI+PFJl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</w:fldData>
        </w:fldChar>
      </w:r>
      <w:r w:rsidR="00FC5067">
        <w:rPr>
          <w:rFonts w:ascii="Arial" w:hAnsi="Arial" w:cs="Arial"/>
          <w:sz w:val="24"/>
          <w:szCs w:val="24"/>
        </w:rPr>
        <w:instrText xml:space="preserve"> ADDIN EN.CITE.DATA </w:instrText>
      </w:r>
      <w:r w:rsidR="00FC5067">
        <w:rPr>
          <w:rFonts w:ascii="Arial" w:hAnsi="Arial" w:cs="Arial"/>
          <w:sz w:val="24"/>
          <w:szCs w:val="24"/>
        </w:rPr>
      </w:r>
      <w:r w:rsidR="00FC5067">
        <w:rPr>
          <w:rFonts w:ascii="Arial" w:hAnsi="Arial" w:cs="Arial"/>
          <w:sz w:val="24"/>
          <w:szCs w:val="24"/>
        </w:rPr>
        <w:fldChar w:fldCharType="end"/>
      </w:r>
      <w:r w:rsidR="004F6F25" w:rsidRPr="00AB1FCA">
        <w:rPr>
          <w:rFonts w:ascii="Arial" w:hAnsi="Arial" w:cs="Arial"/>
          <w:sz w:val="24"/>
          <w:szCs w:val="24"/>
        </w:rPr>
      </w:r>
      <w:r w:rsidR="004F6F25" w:rsidRPr="00AB1FCA">
        <w:rPr>
          <w:rFonts w:ascii="Arial" w:hAnsi="Arial" w:cs="Arial"/>
          <w:sz w:val="24"/>
          <w:szCs w:val="24"/>
        </w:rPr>
        <w:fldChar w:fldCharType="separate"/>
      </w:r>
      <w:r w:rsidR="008C4ED3">
        <w:rPr>
          <w:rFonts w:ascii="Arial" w:hAnsi="Arial" w:cs="Arial"/>
          <w:noProof/>
          <w:sz w:val="24"/>
          <w:szCs w:val="24"/>
        </w:rPr>
        <w:t>(Cross et al., 2009; Ford et al., 2017; Shin et al., 2016; Thomas et al., 2017a; Spears et al., 2015; Ahmed and Braithwaite, 2004; Mamun et al., 2013; Cross et al., 2015)</w:t>
      </w:r>
      <w:r w:rsidR="004F6F25" w:rsidRPr="00AB1FCA">
        <w:rPr>
          <w:rFonts w:ascii="Arial" w:hAnsi="Arial" w:cs="Arial"/>
          <w:sz w:val="24"/>
          <w:szCs w:val="24"/>
        </w:rPr>
        <w:fldChar w:fldCharType="end"/>
      </w:r>
      <w:r w:rsidR="004F6F25" w:rsidRPr="00AB1FCA">
        <w:rPr>
          <w:rFonts w:ascii="Arial" w:hAnsi="Arial" w:cs="Arial"/>
          <w:sz w:val="24"/>
          <w:szCs w:val="24"/>
        </w:rPr>
        <w:t>.</w:t>
      </w:r>
      <w:r>
        <w:rPr>
          <w:rFonts w:ascii="Arial" w:hAnsi="Arial" w:cs="Arial"/>
          <w:sz w:val="24"/>
          <w:szCs w:val="24"/>
        </w:rPr>
        <w:t xml:space="preserve"> </w:t>
      </w:r>
      <w:r w:rsidR="003F1B3D">
        <w:rPr>
          <w:rFonts w:ascii="Arial" w:hAnsi="Arial" w:cs="Arial"/>
          <w:sz w:val="24"/>
          <w:szCs w:val="24"/>
        </w:rPr>
        <w:t>This wide</w:t>
      </w:r>
      <w:r>
        <w:rPr>
          <w:rFonts w:ascii="Arial" w:hAnsi="Arial" w:cs="Arial"/>
          <w:sz w:val="24"/>
          <w:szCs w:val="24"/>
        </w:rPr>
        <w:t xml:space="preserve"> variation</w:t>
      </w:r>
      <w:r w:rsidR="003F1B3D">
        <w:rPr>
          <w:rFonts w:ascii="Arial" w:hAnsi="Arial" w:cs="Arial"/>
          <w:sz w:val="24"/>
          <w:szCs w:val="24"/>
        </w:rPr>
        <w:t xml:space="preserve"> </w:t>
      </w:r>
      <w:r w:rsidR="006F6200">
        <w:rPr>
          <w:rFonts w:ascii="Arial" w:hAnsi="Arial" w:cs="Arial"/>
          <w:sz w:val="24"/>
          <w:szCs w:val="24"/>
        </w:rPr>
        <w:t xml:space="preserve">between </w:t>
      </w:r>
      <w:r w:rsidR="003F1B3D">
        <w:rPr>
          <w:rFonts w:ascii="Arial" w:hAnsi="Arial" w:cs="Arial"/>
          <w:sz w:val="24"/>
          <w:szCs w:val="24"/>
        </w:rPr>
        <w:t>studies</w:t>
      </w:r>
      <w:r>
        <w:rPr>
          <w:rFonts w:ascii="Arial" w:hAnsi="Arial" w:cs="Arial"/>
          <w:sz w:val="24"/>
          <w:szCs w:val="24"/>
        </w:rPr>
        <w:t xml:space="preserve"> is </w:t>
      </w:r>
      <w:r w:rsidR="007713D9">
        <w:rPr>
          <w:rFonts w:ascii="Arial" w:hAnsi="Arial" w:cs="Arial"/>
          <w:sz w:val="24"/>
          <w:szCs w:val="24"/>
        </w:rPr>
        <w:t xml:space="preserve">often </w:t>
      </w:r>
      <w:r>
        <w:rPr>
          <w:rFonts w:ascii="Arial" w:hAnsi="Arial" w:cs="Arial"/>
          <w:sz w:val="24"/>
          <w:szCs w:val="24"/>
        </w:rPr>
        <w:t xml:space="preserve">explained by differences in the conceptual definition of bullying, </w:t>
      </w:r>
      <w:r w:rsidR="007713D9">
        <w:rPr>
          <w:rFonts w:ascii="Arial" w:hAnsi="Arial" w:cs="Arial"/>
          <w:sz w:val="24"/>
          <w:szCs w:val="24"/>
        </w:rPr>
        <w:t xml:space="preserve">the </w:t>
      </w:r>
      <w:r>
        <w:rPr>
          <w:rFonts w:ascii="Arial" w:hAnsi="Arial" w:cs="Arial"/>
          <w:sz w:val="24"/>
          <w:szCs w:val="24"/>
        </w:rPr>
        <w:t xml:space="preserve">measurement approach, and </w:t>
      </w:r>
      <w:r w:rsidR="007713D9">
        <w:rPr>
          <w:rFonts w:ascii="Arial" w:hAnsi="Arial" w:cs="Arial"/>
          <w:sz w:val="24"/>
          <w:szCs w:val="24"/>
        </w:rPr>
        <w:t xml:space="preserve">the </w:t>
      </w:r>
      <w:r>
        <w:rPr>
          <w:rFonts w:ascii="Arial" w:hAnsi="Arial" w:cs="Arial"/>
          <w:sz w:val="24"/>
          <w:szCs w:val="24"/>
        </w:rPr>
        <w:t>sampling methodology.</w:t>
      </w:r>
      <w:r w:rsidR="003F1B3D">
        <w:rPr>
          <w:rFonts w:ascii="Arial" w:hAnsi="Arial" w:cs="Arial"/>
          <w:sz w:val="24"/>
          <w:szCs w:val="24"/>
        </w:rPr>
        <w:t xml:space="preserve"> </w:t>
      </w:r>
      <w:r w:rsidR="00B87CA8">
        <w:rPr>
          <w:rFonts w:ascii="Arial" w:hAnsi="Arial" w:cs="Arial"/>
          <w:sz w:val="24"/>
          <w:szCs w:val="24"/>
        </w:rPr>
        <w:t>While there</w:t>
      </w:r>
      <w:r w:rsidR="001A6B62">
        <w:rPr>
          <w:rFonts w:ascii="Arial" w:hAnsi="Arial" w:cs="Arial"/>
          <w:sz w:val="24"/>
          <w:szCs w:val="24"/>
        </w:rPr>
        <w:t xml:space="preserve"> is now </w:t>
      </w:r>
      <w:r w:rsidR="007713D9">
        <w:rPr>
          <w:rFonts w:ascii="Arial" w:hAnsi="Arial" w:cs="Arial"/>
          <w:sz w:val="24"/>
          <w:szCs w:val="24"/>
        </w:rPr>
        <w:t>consensus</w:t>
      </w:r>
      <w:r w:rsidR="00B87CA8">
        <w:rPr>
          <w:rFonts w:ascii="Arial" w:hAnsi="Arial" w:cs="Arial"/>
          <w:sz w:val="24"/>
          <w:szCs w:val="24"/>
        </w:rPr>
        <w:t xml:space="preserve"> over the definition of bullying, historically this has </w:t>
      </w:r>
      <w:r w:rsidR="00AB1FCA" w:rsidRPr="00AB1FCA">
        <w:rPr>
          <w:rFonts w:ascii="Arial" w:hAnsi="Arial" w:cs="Arial"/>
          <w:sz w:val="24"/>
          <w:szCs w:val="24"/>
        </w:rPr>
        <w:t>varie</w:t>
      </w:r>
      <w:r w:rsidR="00B87CA8">
        <w:rPr>
          <w:rFonts w:ascii="Arial" w:hAnsi="Arial" w:cs="Arial"/>
          <w:sz w:val="24"/>
          <w:szCs w:val="24"/>
        </w:rPr>
        <w:t>d</w:t>
      </w:r>
      <w:r w:rsidR="00AB1FCA" w:rsidRPr="00AB1FCA">
        <w:rPr>
          <w:rFonts w:ascii="Arial" w:hAnsi="Arial" w:cs="Arial"/>
          <w:sz w:val="24"/>
          <w:szCs w:val="24"/>
        </w:rPr>
        <w:t xml:space="preserve"> </w:t>
      </w:r>
      <w:r w:rsidR="00B87CA8">
        <w:rPr>
          <w:rFonts w:ascii="Arial" w:hAnsi="Arial" w:cs="Arial"/>
          <w:sz w:val="24"/>
          <w:szCs w:val="24"/>
        </w:rPr>
        <w:t>across</w:t>
      </w:r>
      <w:r w:rsidR="00AB1FCA" w:rsidRPr="00AB1FCA">
        <w:rPr>
          <w:rFonts w:ascii="Arial" w:hAnsi="Arial" w:cs="Arial"/>
          <w:sz w:val="24"/>
          <w:szCs w:val="24"/>
        </w:rPr>
        <w:t xml:space="preserve"> Australian studies</w:t>
      </w:r>
      <w:r>
        <w:rPr>
          <w:rFonts w:ascii="Arial" w:hAnsi="Arial" w:cs="Arial"/>
          <w:sz w:val="24"/>
          <w:szCs w:val="24"/>
        </w:rPr>
        <w:t>. T</w:t>
      </w:r>
      <w:r w:rsidR="00AB1FCA" w:rsidRPr="00AB1FCA">
        <w:rPr>
          <w:rFonts w:ascii="Arial" w:hAnsi="Arial" w:cs="Arial"/>
          <w:sz w:val="24"/>
          <w:szCs w:val="24"/>
        </w:rPr>
        <w:t xml:space="preserve">here is </w:t>
      </w:r>
      <w:r>
        <w:rPr>
          <w:rFonts w:ascii="Arial" w:hAnsi="Arial" w:cs="Arial"/>
          <w:sz w:val="24"/>
          <w:szCs w:val="24"/>
        </w:rPr>
        <w:t xml:space="preserve">also </w:t>
      </w:r>
      <w:r w:rsidR="00AB1FCA" w:rsidRPr="00AB1FCA">
        <w:rPr>
          <w:rFonts w:ascii="Arial" w:hAnsi="Arial" w:cs="Arial"/>
          <w:sz w:val="24"/>
          <w:szCs w:val="24"/>
        </w:rPr>
        <w:t xml:space="preserve">no standardised measurement </w:t>
      </w:r>
      <w:r w:rsidR="001A6B62">
        <w:rPr>
          <w:rFonts w:ascii="Arial" w:hAnsi="Arial" w:cs="Arial"/>
          <w:sz w:val="24"/>
          <w:szCs w:val="24"/>
        </w:rPr>
        <w:t>approach to estimating prevalence based on self-report methods</w:t>
      </w:r>
      <w:r w:rsidR="00AB1FCA" w:rsidRPr="00AB1FCA">
        <w:rPr>
          <w:rFonts w:ascii="Arial" w:hAnsi="Arial" w:cs="Arial"/>
          <w:sz w:val="24"/>
          <w:szCs w:val="24"/>
        </w:rPr>
        <w:t xml:space="preserve"> </w:t>
      </w:r>
      <w:r w:rsidR="00AB1FCA" w:rsidRPr="00AB1FCA">
        <w:rPr>
          <w:rFonts w:ascii="Arial" w:hAnsi="Arial" w:cs="Arial"/>
          <w:sz w:val="24"/>
          <w:szCs w:val="24"/>
        </w:rPr>
        <w:fldChar w:fldCharType="begin"/>
      </w:r>
      <w:r w:rsidR="005924F1">
        <w:rPr>
          <w:rFonts w:ascii="Arial" w:hAnsi="Arial" w:cs="Arial"/>
          <w:sz w:val="24"/>
          <w:szCs w:val="24"/>
        </w:rPr>
        <w:instrText xml:space="preserve"> ADDIN EN.CITE &lt;EndNote&gt;&lt;Cite&gt;&lt;Author&gt;Griffin&lt;/Author&gt;&lt;Year&gt;2004&lt;/Year&gt;&lt;RecNum&gt;3770&lt;/RecNum&gt;&lt;DisplayText&gt;(Griffin and Gross, 2004; Thomas et al., 2015)&lt;/DisplayText&gt;&lt;record&gt;&lt;rec-number&gt;3770&lt;/rec-number&gt;&lt;foreign-keys&gt;&lt;key app="EN" db-id="d5sv2zwwrwsw52e5xwdxdrziaeeazvras5rv" timestamp="1514435633"&gt;3770&lt;/key&gt;&lt;/foreign-keys&gt;&lt;ref-type name="Journal Article"&gt;17&lt;/ref-type&gt;&lt;contributors&gt;&lt;authors&gt;&lt;author&gt;Griffin, Rebecca S&lt;/author&gt;&lt;author&gt;Gross, Alan M&lt;/author&gt;&lt;/authors&gt;&lt;/contributors&gt;&lt;titles&gt;&lt;title&gt;Childhood bullying: Current empirical findings and future directions for research&lt;/title&gt;&lt;secondary-title&gt;Aggression and violent behavior&lt;/secondary-title&gt;&lt;/titles&gt;&lt;periodical&gt;&lt;full-title&gt;Aggression and violent behavior&lt;/full-title&gt;&lt;/periodical&gt;&lt;pages&gt;379-400&lt;/pages&gt;&lt;volume&gt;9&lt;/volume&gt;&lt;number&gt;4&lt;/number&gt;&lt;dates&gt;&lt;year&gt;2004&lt;/year&gt;&lt;/dates&gt;&lt;isbn&gt;1359-1789&lt;/isbn&gt;&lt;urls&gt;&lt;/urls&gt;&lt;electronic-resource-num&gt;10.1016/S1359-1789(03)00033-8&lt;/electronic-resource-num&gt;&lt;/record&gt;&lt;/Cite&gt;&lt;Cite&gt;&lt;Author&gt;Thomas&lt;/Author&gt;&lt;Year&gt;2015&lt;/Year&gt;&lt;RecNum&gt;3784&lt;/RecNum&gt;&lt;record&gt;&lt;rec-number&gt;3784&lt;/rec-number&gt;&lt;foreign-keys&gt;&lt;key app="EN" db-id="d5sv2zwwrwsw52e5xwdxdrziaeeazvras5rv" timestamp="1516665178"&gt;3784&lt;/key&gt;&lt;/foreign-keys&gt;&lt;ref-type name="Journal Article"&gt;17&lt;/ref-type&gt;&lt;contributors&gt;&lt;authors&gt;&lt;author&gt;Thomas, Hannah J&lt;/author&gt;&lt;author&gt;Connor, Jason P&lt;/author&gt;&lt;author&gt;Scott, James G&lt;/author&gt;&lt;/authors&gt;&lt;/contributors&gt;&lt;titles&gt;&lt;title&gt;Integrating traditional bullying and cyberbullying: challenges of definition and measurement in adolescents–a review&lt;/title&gt;&lt;secondary-title&gt;Educational psychology review&lt;/secondary-title&gt;&lt;/titles&gt;&lt;periodical&gt;&lt;full-title&gt;Educational psychology review&lt;/full-title&gt;&lt;/periodical&gt;&lt;pages&gt;135-152&lt;/pages&gt;&lt;volume&gt;27&lt;/volume&gt;&lt;number&gt;1&lt;/number&gt;&lt;dates&gt;&lt;year&gt;2015&lt;/year&gt;&lt;/dates&gt;&lt;isbn&gt;1040-726X&lt;/isbn&gt;&lt;urls&gt;&lt;/urls&gt;&lt;electronic-resource-num&gt;10.1007/s10648-014-9261-7&lt;/electronic-resource-num&gt;&lt;/record&gt;&lt;/Cite&gt;&lt;/EndNote&gt;</w:instrText>
      </w:r>
      <w:r w:rsidR="00AB1FCA" w:rsidRPr="00AB1FCA">
        <w:rPr>
          <w:rFonts w:ascii="Arial" w:hAnsi="Arial" w:cs="Arial"/>
          <w:sz w:val="24"/>
          <w:szCs w:val="24"/>
        </w:rPr>
        <w:fldChar w:fldCharType="separate"/>
      </w:r>
      <w:r w:rsidR="005924F1">
        <w:rPr>
          <w:rFonts w:ascii="Arial" w:hAnsi="Arial" w:cs="Arial"/>
          <w:noProof/>
          <w:sz w:val="24"/>
          <w:szCs w:val="24"/>
        </w:rPr>
        <w:t>(Griffin and Gross, 2004; Thomas et al., 2015)</w:t>
      </w:r>
      <w:r w:rsidR="00AB1FCA" w:rsidRPr="00AB1FCA">
        <w:rPr>
          <w:rFonts w:ascii="Arial" w:hAnsi="Arial" w:cs="Arial"/>
          <w:sz w:val="24"/>
          <w:szCs w:val="24"/>
        </w:rPr>
        <w:fldChar w:fldCharType="end"/>
      </w:r>
      <w:r w:rsidR="00AB1FCA" w:rsidRPr="00AB1FCA">
        <w:rPr>
          <w:rFonts w:ascii="Arial" w:hAnsi="Arial" w:cs="Arial"/>
          <w:sz w:val="24"/>
          <w:szCs w:val="24"/>
        </w:rPr>
        <w:t>.</w:t>
      </w:r>
      <w:r w:rsidR="003F1B3D">
        <w:rPr>
          <w:rFonts w:ascii="Arial" w:hAnsi="Arial" w:cs="Arial"/>
          <w:sz w:val="24"/>
          <w:szCs w:val="24"/>
        </w:rPr>
        <w:t xml:space="preserve"> For example, studies differ in terms of the reference period used (e.g., past 12 months, past school term), as well as the </w:t>
      </w:r>
      <w:r w:rsidR="00CD56A3">
        <w:rPr>
          <w:rFonts w:ascii="Arial" w:hAnsi="Arial" w:cs="Arial"/>
          <w:sz w:val="24"/>
          <w:szCs w:val="24"/>
        </w:rPr>
        <w:t>survey response options</w:t>
      </w:r>
      <w:r w:rsidR="009246A7">
        <w:rPr>
          <w:rFonts w:ascii="Arial" w:hAnsi="Arial" w:cs="Arial"/>
          <w:sz w:val="24"/>
          <w:szCs w:val="24"/>
        </w:rPr>
        <w:t>,</w:t>
      </w:r>
      <w:r w:rsidR="00CD56A3">
        <w:rPr>
          <w:rFonts w:ascii="Arial" w:hAnsi="Arial" w:cs="Arial"/>
          <w:sz w:val="24"/>
          <w:szCs w:val="24"/>
        </w:rPr>
        <w:t xml:space="preserve"> and the frequency cut-off used to classify cases of bullying</w:t>
      </w:r>
      <w:r w:rsidR="00C95E81">
        <w:rPr>
          <w:rFonts w:ascii="Arial" w:hAnsi="Arial" w:cs="Arial"/>
          <w:sz w:val="24"/>
          <w:szCs w:val="24"/>
        </w:rPr>
        <w:t xml:space="preserve">. </w:t>
      </w:r>
    </w:p>
    <w:p w14:paraId="77005FFE" w14:textId="0EDA8F24" w:rsidR="00AB1FCA" w:rsidRPr="00AB1FCA" w:rsidRDefault="00AB1FCA" w:rsidP="00AB1FCA">
      <w:pPr>
        <w:spacing w:after="0" w:line="480" w:lineRule="auto"/>
        <w:ind w:firstLine="720"/>
        <w:jc w:val="both"/>
        <w:rPr>
          <w:rFonts w:ascii="Arial" w:hAnsi="Arial" w:cs="Arial"/>
          <w:sz w:val="24"/>
          <w:szCs w:val="24"/>
        </w:rPr>
      </w:pPr>
      <w:r w:rsidRPr="00AB1FCA">
        <w:rPr>
          <w:rFonts w:ascii="Arial" w:hAnsi="Arial" w:cs="Arial"/>
          <w:sz w:val="24"/>
          <w:szCs w:val="24"/>
        </w:rPr>
        <w:t xml:space="preserve">These sources of variation, as well as other methodological factors such as the mode of data collection and </w:t>
      </w:r>
      <w:r w:rsidR="00883169">
        <w:rPr>
          <w:rFonts w:ascii="Arial" w:hAnsi="Arial" w:cs="Arial"/>
          <w:sz w:val="24"/>
          <w:szCs w:val="24"/>
        </w:rPr>
        <w:t xml:space="preserve">the </w:t>
      </w:r>
      <w:r w:rsidRPr="00AB1FCA">
        <w:rPr>
          <w:rFonts w:ascii="Arial" w:hAnsi="Arial" w:cs="Arial"/>
          <w:sz w:val="24"/>
          <w:szCs w:val="24"/>
        </w:rPr>
        <w:t xml:space="preserve">type of sample assessed, lead to differences in the reported prevalence. Unlike other countries </w:t>
      </w:r>
      <w:r w:rsidRPr="00AB1FCA">
        <w:rPr>
          <w:rFonts w:ascii="Arial" w:hAnsi="Arial" w:cs="Arial"/>
          <w:sz w:val="24"/>
          <w:szCs w:val="24"/>
        </w:rPr>
        <w:fldChar w:fldCharType="begin">
          <w:fldData xml:space="preserve">PEVuZE5vdGU+PENpdGU+PEF1dGhvcj5EdWU8L0F1dGhvcj48WWVhcj4yMDA4PC9ZZWFyPjxSZWNO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</w:fldData>
        </w:fldChar>
      </w:r>
      <w:r w:rsidR="00E96950">
        <w:rPr>
          <w:rFonts w:ascii="Arial" w:hAnsi="Arial" w:cs="Arial"/>
          <w:sz w:val="24"/>
          <w:szCs w:val="24"/>
        </w:rPr>
        <w:instrText xml:space="preserve"> ADDIN EN.CITE </w:instrText>
      </w:r>
      <w:r w:rsidR="00E96950">
        <w:rPr>
          <w:rFonts w:ascii="Arial" w:hAnsi="Arial" w:cs="Arial"/>
          <w:sz w:val="24"/>
          <w:szCs w:val="24"/>
        </w:rPr>
        <w:fldChar w:fldCharType="begin">
          <w:fldData xml:space="preserve">PEVuZE5vdGU+PENpdGU+PEF1dGhvcj5EdWU8L0F1dGhvcj48WWVhcj4yMDA4PC9ZZWFyPjxSZWNO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</w:fldData>
        </w:fldChar>
      </w:r>
      <w:r w:rsidR="00E96950">
        <w:rPr>
          <w:rFonts w:ascii="Arial" w:hAnsi="Arial" w:cs="Arial"/>
          <w:sz w:val="24"/>
          <w:szCs w:val="24"/>
        </w:rPr>
        <w:instrText xml:space="preserve"> ADDIN EN.CITE.DATA </w:instrText>
      </w:r>
      <w:r w:rsidR="00E96950">
        <w:rPr>
          <w:rFonts w:ascii="Arial" w:hAnsi="Arial" w:cs="Arial"/>
          <w:sz w:val="24"/>
          <w:szCs w:val="24"/>
        </w:rPr>
      </w:r>
      <w:r w:rsidR="00E96950">
        <w:rPr>
          <w:rFonts w:ascii="Arial" w:hAnsi="Arial" w:cs="Arial"/>
          <w:sz w:val="24"/>
          <w:szCs w:val="24"/>
        </w:rPr>
        <w:fldChar w:fldCharType="end"/>
      </w:r>
      <w:r w:rsidRPr="00AB1FCA">
        <w:rPr>
          <w:rFonts w:ascii="Arial" w:hAnsi="Arial" w:cs="Arial"/>
          <w:sz w:val="24"/>
          <w:szCs w:val="24"/>
        </w:rPr>
      </w:r>
      <w:r w:rsidRPr="00AB1FCA">
        <w:rPr>
          <w:rFonts w:ascii="Arial" w:hAnsi="Arial" w:cs="Arial"/>
          <w:sz w:val="24"/>
          <w:szCs w:val="24"/>
        </w:rPr>
        <w:fldChar w:fldCharType="separate"/>
      </w:r>
      <w:r w:rsidRPr="00AB1FCA">
        <w:rPr>
          <w:rFonts w:ascii="Arial" w:hAnsi="Arial" w:cs="Arial"/>
          <w:noProof/>
          <w:sz w:val="24"/>
          <w:szCs w:val="24"/>
        </w:rPr>
        <w:t>(Due and Holstein, 2008; Inchley et al., 2016)</w:t>
      </w:r>
      <w:r w:rsidRPr="00AB1FCA">
        <w:rPr>
          <w:rFonts w:ascii="Arial" w:hAnsi="Arial" w:cs="Arial"/>
          <w:sz w:val="24"/>
          <w:szCs w:val="24"/>
        </w:rPr>
        <w:fldChar w:fldCharType="end"/>
      </w:r>
      <w:r w:rsidRPr="00AB1FCA">
        <w:rPr>
          <w:rFonts w:ascii="Arial" w:hAnsi="Arial" w:cs="Arial"/>
          <w:sz w:val="24"/>
          <w:szCs w:val="24"/>
        </w:rPr>
        <w:t>, there is no recurring national study that reports bullying prevalence in Australia</w:t>
      </w:r>
      <w:r w:rsidR="00CD56A3">
        <w:rPr>
          <w:rFonts w:ascii="Arial" w:hAnsi="Arial" w:cs="Arial"/>
          <w:sz w:val="24"/>
          <w:szCs w:val="24"/>
        </w:rPr>
        <w:t>. T</w:t>
      </w:r>
      <w:r w:rsidRPr="00AB1FCA">
        <w:rPr>
          <w:rFonts w:ascii="Arial" w:hAnsi="Arial" w:cs="Arial"/>
          <w:sz w:val="24"/>
          <w:szCs w:val="24"/>
        </w:rPr>
        <w:t xml:space="preserve">here </w:t>
      </w:r>
      <w:r w:rsidR="00CD56A3">
        <w:rPr>
          <w:rFonts w:ascii="Arial" w:hAnsi="Arial" w:cs="Arial"/>
          <w:sz w:val="24"/>
          <w:szCs w:val="24"/>
        </w:rPr>
        <w:t xml:space="preserve">is also </w:t>
      </w:r>
      <w:r w:rsidRPr="00AB1FCA">
        <w:rPr>
          <w:rFonts w:ascii="Arial" w:hAnsi="Arial" w:cs="Arial"/>
          <w:sz w:val="24"/>
          <w:szCs w:val="24"/>
        </w:rPr>
        <w:t>limited research that can be considered representative of the general population</w:t>
      </w:r>
      <w:r w:rsidR="008C4ED3">
        <w:rPr>
          <w:rFonts w:ascii="Arial" w:hAnsi="Arial" w:cs="Arial"/>
          <w:sz w:val="24"/>
          <w:szCs w:val="24"/>
        </w:rPr>
        <w:t xml:space="preserve"> </w:t>
      </w:r>
      <w:r w:rsidR="008C4ED3">
        <w:rPr>
          <w:rFonts w:ascii="Arial" w:hAnsi="Arial" w:cs="Arial"/>
          <w:sz w:val="24"/>
          <w:szCs w:val="24"/>
        </w:rPr>
        <w:fldChar w:fldCharType="begin"/>
      </w:r>
      <w:r w:rsidR="00CA5CCA">
        <w:rPr>
          <w:rFonts w:ascii="Arial" w:hAnsi="Arial" w:cs="Arial"/>
          <w:sz w:val="24"/>
          <w:szCs w:val="24"/>
        </w:rPr>
        <w:instrText xml:space="preserve"> ADDIN EN.CITE &lt;EndNote&gt;&lt;Cite&gt;&lt;Author&gt;Thomas&lt;/Author&gt;&lt;Year&gt;2017&lt;/Year&gt;&lt;RecNum&gt;3762&lt;/RecNum&gt;&lt;DisplayText&gt;(Thomas et al., 2017a)&lt;/DisplayText&gt;&lt;record&gt;&lt;rec-number&gt;3762&lt;/rec-number&gt;&lt;foreign-keys&gt;&lt;key app="EN" db-id="d5sv2zwwrwsw52e5xwdxdrziaeeazvras5rv" timestamp="1513826538"&gt;3762&lt;/key&gt;&lt;/foreign-keys&gt;&lt;ref-type name="Journal Article"&gt;17&lt;/ref-type&gt;&lt;contributors&gt;&lt;authors&gt;&lt;author&gt;Thomas, Hannah J&lt;/author&gt;&lt;author&gt;Connor, Jason P&lt;/author&gt;&lt;author&gt;Lawrence, David M&lt;/author&gt;&lt;author&gt;Hafekost, Jennifer M&lt;/author&gt;&lt;author&gt;Zubrick, Stephen R&lt;/author&gt;&lt;author&gt;Scott, James G&lt;/author&gt;&lt;/authors&gt;&lt;/contributors&gt;&lt;titles&gt;&lt;title&gt;Prevalence and correlates of bullying victimisation and perpetration in a nationally representative sample of Australian youth&lt;/title&gt;&lt;secondary-title&gt;Australian &amp;amp; New Zealand Journal of Psychiatry&lt;/secondary-title&gt;&lt;/titles&gt;&lt;periodical&gt;&lt;full-title&gt;Australian &amp;amp; New Zealand Journal of Psychiatry&lt;/full-title&gt;&lt;/periodical&gt;&lt;pages&gt;909-920&lt;/pages&gt;&lt;volume&gt;51&lt;/volume&gt;&lt;number&gt;9&lt;/number&gt;&lt;dates&gt;&lt;year&gt;2017&lt;/year&gt;&lt;/dates&gt;&lt;isbn&gt;0004-8674&lt;/isbn&gt;&lt;urls&gt;&lt;/urls&gt;&lt;electronic-resource-num&gt;doi.org/10.1177/0004867417707819&lt;/electronic-resource-num&gt;&lt;/record&gt;&lt;/Cite&gt;&lt;/EndNote&gt;</w:instrText>
      </w:r>
      <w:r w:rsidR="008C4ED3">
        <w:rPr>
          <w:rFonts w:ascii="Arial" w:hAnsi="Arial" w:cs="Arial"/>
          <w:sz w:val="24"/>
          <w:szCs w:val="24"/>
        </w:rPr>
        <w:fldChar w:fldCharType="separate"/>
      </w:r>
      <w:r w:rsidR="008C4ED3">
        <w:rPr>
          <w:rFonts w:ascii="Arial" w:hAnsi="Arial" w:cs="Arial"/>
          <w:noProof/>
          <w:sz w:val="24"/>
          <w:szCs w:val="24"/>
        </w:rPr>
        <w:t>(Thomas et al., 2017a)</w:t>
      </w:r>
      <w:r w:rsidR="008C4ED3">
        <w:rPr>
          <w:rFonts w:ascii="Arial" w:hAnsi="Arial" w:cs="Arial"/>
          <w:sz w:val="24"/>
          <w:szCs w:val="24"/>
        </w:rPr>
        <w:fldChar w:fldCharType="end"/>
      </w:r>
      <w:r w:rsidR="008C4ED3">
        <w:rPr>
          <w:rFonts w:ascii="Arial" w:hAnsi="Arial" w:cs="Arial"/>
          <w:sz w:val="24"/>
          <w:szCs w:val="24"/>
        </w:rPr>
        <w:t xml:space="preserve">. </w:t>
      </w:r>
      <w:r w:rsidRPr="00AB1FCA">
        <w:rPr>
          <w:rFonts w:ascii="Arial" w:hAnsi="Arial" w:cs="Arial"/>
          <w:sz w:val="24"/>
          <w:szCs w:val="24"/>
        </w:rPr>
        <w:t xml:space="preserve">Few have conducted nation-wide or </w:t>
      </w:r>
      <w:r w:rsidRPr="00AB1FCA">
        <w:rPr>
          <w:rFonts w:ascii="Arial" w:hAnsi="Arial" w:cs="Arial"/>
          <w:sz w:val="24"/>
          <w:szCs w:val="24"/>
        </w:rPr>
        <w:lastRenderedPageBreak/>
        <w:t xml:space="preserve">state-wide studies using representative samples of the population to determine prevalence and few have explored both traditional and cyberbullying. </w:t>
      </w:r>
    </w:p>
    <w:p w14:paraId="646F9798" w14:textId="61BF6C3D" w:rsidR="00AB1FCA" w:rsidRPr="00AB1FCA" w:rsidRDefault="00AB1FCA" w:rsidP="00AB1FCA">
      <w:pPr>
        <w:spacing w:after="0" w:line="480" w:lineRule="auto"/>
        <w:ind w:firstLine="720"/>
        <w:jc w:val="both"/>
        <w:rPr>
          <w:rFonts w:ascii="Arial" w:hAnsi="Arial" w:cs="Arial"/>
          <w:sz w:val="24"/>
          <w:szCs w:val="24"/>
        </w:rPr>
      </w:pPr>
      <w:r w:rsidRPr="00AB1FCA">
        <w:rPr>
          <w:rFonts w:ascii="Arial" w:hAnsi="Arial" w:cs="Arial"/>
          <w:sz w:val="24"/>
          <w:szCs w:val="24"/>
        </w:rPr>
        <w:t>This paper aims to conduct a systematic revi</w:t>
      </w:r>
      <w:r w:rsidR="0042193A">
        <w:rPr>
          <w:rFonts w:ascii="Arial" w:hAnsi="Arial" w:cs="Arial"/>
          <w:sz w:val="24"/>
          <w:szCs w:val="24"/>
        </w:rPr>
        <w:t>ew and meta-analysis to summaris</w:t>
      </w:r>
      <w:r w:rsidRPr="00AB1FCA">
        <w:rPr>
          <w:rFonts w:ascii="Arial" w:hAnsi="Arial" w:cs="Arial"/>
          <w:sz w:val="24"/>
          <w:szCs w:val="24"/>
        </w:rPr>
        <w:t xml:space="preserve">e the present state of empirical research and establish a contemporary prevalence estimate of self-reported experiences of bullying among Australian children and adolescents. We applied the most commonly used definition of bullying </w:t>
      </w:r>
      <w:r w:rsidRPr="00AB1FCA">
        <w:rPr>
          <w:rFonts w:ascii="Arial" w:hAnsi="Arial" w:cs="Arial"/>
          <w:sz w:val="24"/>
          <w:szCs w:val="24"/>
        </w:rPr>
        <w:fldChar w:fldCharType="begin"/>
      </w:r>
      <w:r w:rsidRPr="00AB1FCA">
        <w:rPr>
          <w:rFonts w:ascii="Arial" w:hAnsi="Arial" w:cs="Arial"/>
          <w:sz w:val="24"/>
          <w:szCs w:val="24"/>
        </w:rPr>
        <w:instrText xml:space="preserve"> ADDIN EN.CITE &lt;EndNote&gt;&lt;Cite&gt;&lt;Author&gt;Olweus&lt;/Author&gt;&lt;Year&gt;1993&lt;/Year&gt;&lt;RecNum&gt;3687&lt;/RecNum&gt;&lt;DisplayText&gt;(Olweus, 1993; Olweus, 2013)&lt;/DisplayText&gt;&lt;record&gt;&lt;rec-number&gt;3687&lt;/rec-number&gt;&lt;foreign-keys&gt;&lt;key app="EN" db-id="d5sv2zwwrwsw52e5xwdxdrziaeeazvras5rv" timestamp="1491705966"&gt;3687&lt;/key&gt;&lt;/foreign-keys&gt;&lt;ref-type name="Book"&gt;6&lt;/ref-type&gt;&lt;contributors&gt;&lt;authors&gt;&lt;author&gt;Olweus, D&lt;/author&gt;&lt;/authors&gt;&lt;/contributors&gt;&lt;titles&gt;&lt;title&gt;Bullying at school: What we know and what we can do.&lt;/title&gt;&lt;/titles&gt;&lt;dates&gt;&lt;year&gt;1993&lt;/year&gt;&lt;/dates&gt;&lt;pub-location&gt;Cambridge, MA&lt;/pub-location&gt;&lt;publisher&gt;Blackwell&lt;/publisher&gt;&lt;urls&gt;&lt;/urls&gt;&lt;electronic-resource-num&gt;10.1002/pits.10114&lt;/electronic-resource-num&gt;&lt;/record&gt;&lt;/Cite&gt;&lt;Cite&gt;&lt;Author&gt;Olweus&lt;/Author&gt;&lt;Year&gt;2013&lt;/Year&gt;&lt;RecNum&gt;3688&lt;/RecNum&gt;&lt;record&gt;&lt;rec-number&gt;3688&lt;/rec-number&gt;&lt;foreign-keys&gt;&lt;key app="EN" db-id="d5sv2zwwrwsw52e5xwdxdrziaeeazvras5rv" timestamp="1491705966"&gt;3688&lt;/key&gt;&lt;/foreign-keys&gt;&lt;ref-type name="Journal Article"&gt;17&lt;/ref-type&gt;&lt;contributors&gt;&lt;authors&gt;&lt;author&gt;Olweus, Dan&lt;/author&gt;&lt;/authors&gt;&lt;/contributors&gt;&lt;titles&gt;&lt;title&gt;School bullying: Development and some important challenges&lt;/title&gt;&lt;secondary-title&gt;Annual review of clinical psychology&lt;/secondary-title&gt;&lt;/titles&gt;&lt;periodical&gt;&lt;full-title&gt;Annual review of clinical psychology&lt;/full-title&gt;&lt;/periodical&gt;&lt;pages&gt;751-780&lt;/pages&gt;&lt;volume&gt;9&lt;/volume&gt;&lt;dates&gt;&lt;year&gt;2013&lt;/year&gt;&lt;/dates&gt;&lt;isbn&gt;1548-5943&lt;/isbn&gt;&lt;urls&gt;&lt;/urls&gt;&lt;electronic-resource-num&gt;10.1146/annurev-clinpsy-050212-185516 &lt;/electronic-resource-num&gt;&lt;/record&gt;&lt;/Cite&gt;&lt;/EndNote&gt;</w:instrText>
      </w:r>
      <w:r w:rsidRPr="00AB1FCA">
        <w:rPr>
          <w:rFonts w:ascii="Arial" w:hAnsi="Arial" w:cs="Arial"/>
          <w:sz w:val="24"/>
          <w:szCs w:val="24"/>
        </w:rPr>
        <w:fldChar w:fldCharType="separate"/>
      </w:r>
      <w:r w:rsidRPr="00AB1FCA">
        <w:rPr>
          <w:rFonts w:ascii="Arial" w:hAnsi="Arial" w:cs="Arial"/>
          <w:noProof/>
          <w:sz w:val="24"/>
          <w:szCs w:val="24"/>
        </w:rPr>
        <w:t>(Olweus, 1993; Olweus, 2013)</w:t>
      </w:r>
      <w:r w:rsidRPr="00AB1FCA">
        <w:rPr>
          <w:rFonts w:ascii="Arial" w:hAnsi="Arial" w:cs="Arial"/>
          <w:sz w:val="24"/>
          <w:szCs w:val="24"/>
        </w:rPr>
        <w:fldChar w:fldCharType="end"/>
      </w:r>
      <w:r w:rsidRPr="00AB1FCA">
        <w:rPr>
          <w:rFonts w:ascii="Arial" w:hAnsi="Arial" w:cs="Arial"/>
          <w:sz w:val="24"/>
          <w:szCs w:val="24"/>
        </w:rPr>
        <w:t xml:space="preserve"> </w:t>
      </w:r>
      <w:r w:rsidR="008B27B6">
        <w:rPr>
          <w:rFonts w:ascii="Arial" w:hAnsi="Arial" w:cs="Arial"/>
          <w:sz w:val="24"/>
          <w:szCs w:val="24"/>
        </w:rPr>
        <w:t xml:space="preserve">and </w:t>
      </w:r>
      <w:r w:rsidRPr="00AB1FCA">
        <w:rPr>
          <w:rFonts w:ascii="Arial" w:hAnsi="Arial" w:cs="Arial"/>
          <w:sz w:val="24"/>
          <w:szCs w:val="24"/>
        </w:rPr>
        <w:t xml:space="preserve">included both traditional and cyber forms of bullying across </w:t>
      </w:r>
      <w:r w:rsidR="00BF0FBA">
        <w:rPr>
          <w:rFonts w:ascii="Arial" w:hAnsi="Arial" w:cs="Arial"/>
          <w:sz w:val="24"/>
          <w:szCs w:val="24"/>
        </w:rPr>
        <w:t>two</w:t>
      </w:r>
      <w:r w:rsidRPr="00AB1FCA">
        <w:rPr>
          <w:rFonts w:ascii="Arial" w:hAnsi="Arial" w:cs="Arial"/>
          <w:sz w:val="24"/>
          <w:szCs w:val="24"/>
        </w:rPr>
        <w:t xml:space="preserve"> types of involvement in bullying: </w:t>
      </w:r>
      <w:r w:rsidR="0042193A">
        <w:rPr>
          <w:rFonts w:ascii="Arial" w:hAnsi="Arial" w:cs="Arial"/>
          <w:sz w:val="24"/>
          <w:szCs w:val="24"/>
        </w:rPr>
        <w:t>victimis</w:t>
      </w:r>
      <w:r w:rsidR="00BF0FBA">
        <w:rPr>
          <w:rFonts w:ascii="Arial" w:hAnsi="Arial" w:cs="Arial"/>
          <w:sz w:val="24"/>
          <w:szCs w:val="24"/>
        </w:rPr>
        <w:t>ation and perpetration</w:t>
      </w:r>
      <w:r w:rsidRPr="00AB1FCA">
        <w:rPr>
          <w:rFonts w:ascii="Arial" w:hAnsi="Arial" w:cs="Arial"/>
          <w:sz w:val="24"/>
          <w:szCs w:val="24"/>
        </w:rPr>
        <w:t xml:space="preserve">. </w:t>
      </w:r>
    </w:p>
    <w:p w14:paraId="28179A08" w14:textId="77777777" w:rsidR="00AB1FCA" w:rsidRPr="00703A9E" w:rsidRDefault="00AB1FCA" w:rsidP="00A0768A">
      <w:pPr>
        <w:keepNext/>
        <w:keepLines/>
        <w:spacing w:after="240"/>
        <w:outlineLvl w:val="0"/>
        <w:rPr>
          <w:rFonts w:ascii="Arial" w:eastAsiaTheme="majorEastAsia" w:hAnsi="Arial" w:cs="Arial"/>
          <w:b/>
          <w:bCs/>
          <w:color w:val="365F91" w:themeColor="accent1" w:themeShade="BF"/>
          <w:sz w:val="28"/>
          <w:szCs w:val="28"/>
        </w:rPr>
      </w:pPr>
      <w:r w:rsidRPr="00703A9E">
        <w:rPr>
          <w:rFonts w:ascii="Arial" w:eastAsiaTheme="majorEastAsia" w:hAnsi="Arial" w:cs="Arial"/>
          <w:b/>
          <w:bCs/>
          <w:color w:val="365F91" w:themeColor="accent1" w:themeShade="BF"/>
          <w:sz w:val="28"/>
          <w:szCs w:val="28"/>
        </w:rPr>
        <w:t>Methods</w:t>
      </w:r>
    </w:p>
    <w:p w14:paraId="2C7CE964" w14:textId="77777777" w:rsidR="00AB1FCA" w:rsidRPr="00AB1FCA" w:rsidRDefault="00AB1FCA" w:rsidP="00AB1FCA">
      <w:pPr>
        <w:spacing w:after="0" w:line="480" w:lineRule="auto"/>
        <w:ind w:firstLine="720"/>
        <w:jc w:val="both"/>
        <w:rPr>
          <w:rFonts w:ascii="Arial" w:hAnsi="Arial" w:cs="Arial"/>
          <w:sz w:val="24"/>
          <w:szCs w:val="24"/>
        </w:rPr>
      </w:pPr>
      <w:r w:rsidRPr="00AB1FCA">
        <w:rPr>
          <w:rFonts w:ascii="Arial" w:hAnsi="Arial" w:cs="Arial"/>
          <w:color w:val="000000"/>
          <w:sz w:val="24"/>
          <w:szCs w:val="24"/>
        </w:rPr>
        <w:t xml:space="preserve">This study followed the PRISMA statement </w:t>
      </w:r>
      <w:r w:rsidRPr="00AB1FCA">
        <w:rPr>
          <w:rFonts w:ascii="Arial" w:hAnsi="Arial" w:cs="Arial"/>
          <w:color w:val="000000"/>
          <w:sz w:val="24"/>
          <w:szCs w:val="24"/>
        </w:rPr>
        <w:fldChar w:fldCharType="begin"/>
      </w:r>
      <w:r w:rsidRPr="00AB1FCA">
        <w:rPr>
          <w:rFonts w:ascii="Arial" w:hAnsi="Arial" w:cs="Arial"/>
          <w:color w:val="000000"/>
          <w:sz w:val="24"/>
          <w:szCs w:val="24"/>
        </w:rPr>
        <w:instrText xml:space="preserve"> ADDIN EN.CITE &lt;EndNote&gt;&lt;Cite&gt;&lt;Author&gt;Moher&lt;/Author&gt;&lt;Year&gt;2010&lt;/Year&gt;&lt;RecNum&gt;3476&lt;/RecNum&gt;&lt;DisplayText&gt;(Moher et al., 2010)&lt;/DisplayText&gt;&lt;record&gt;&lt;rec-number&gt;3476&lt;/rec-number&gt;&lt;foreign-keys&gt;&lt;key app="EN" db-id="d5sv2zwwrwsw52e5xwdxdrziaeeazvras5rv" timestamp="1378091392"&gt;3476&lt;/key&gt;&lt;/foreign-keys&gt;&lt;ref-type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statement&lt;/title&gt;&lt;secondary-title&gt;Int J  Surg&lt;/secondary-title&gt;&lt;/titles&gt;&lt;periodical&gt;&lt;full-title&gt;Int J  Surg&lt;/full-title&gt;&lt;/periodical&gt;&lt;pages&gt;336-341&lt;/pages&gt;&lt;volume&gt;8&lt;/volume&gt;&lt;number&gt;5&lt;/number&gt;&lt;dates&gt;&lt;year&gt;2010&lt;/year&gt;&lt;/dates&gt;&lt;isbn&gt;1743-9191&lt;/isbn&gt;&lt;urls&gt;&lt;/urls&gt;&lt;electronic-resource-num&gt;10.1016/j.ijsu.2010.02.007&lt;/electronic-resource-num&gt;&lt;/record&gt;&lt;/Cite&gt;&lt;/EndNote&gt;</w:instrText>
      </w:r>
      <w:r w:rsidRPr="00AB1FCA">
        <w:rPr>
          <w:rFonts w:ascii="Arial" w:hAnsi="Arial" w:cs="Arial"/>
          <w:color w:val="000000"/>
          <w:sz w:val="24"/>
          <w:szCs w:val="24"/>
        </w:rPr>
        <w:fldChar w:fldCharType="separate"/>
      </w:r>
      <w:r w:rsidRPr="00AB1FCA">
        <w:rPr>
          <w:rFonts w:ascii="Arial" w:hAnsi="Arial" w:cs="Arial"/>
          <w:color w:val="000000"/>
          <w:sz w:val="24"/>
          <w:szCs w:val="24"/>
        </w:rPr>
        <w:t>(Moher et al., 2010)</w:t>
      </w:r>
      <w:r w:rsidRPr="00AB1FCA">
        <w:rPr>
          <w:rFonts w:ascii="Arial" w:hAnsi="Arial" w:cs="Arial"/>
          <w:color w:val="000000"/>
          <w:sz w:val="24"/>
          <w:szCs w:val="24"/>
        </w:rPr>
        <w:fldChar w:fldCharType="end"/>
      </w:r>
      <w:r w:rsidRPr="00AB1FCA">
        <w:rPr>
          <w:rFonts w:ascii="Arial" w:hAnsi="Arial" w:cs="Arial"/>
          <w:color w:val="000000"/>
          <w:sz w:val="24"/>
          <w:szCs w:val="24"/>
        </w:rPr>
        <w:t xml:space="preserve"> for processing and reporting systematic reviews and meta-analyses (</w:t>
      </w:r>
      <w:r w:rsidRPr="00AB1FCA">
        <w:rPr>
          <w:rFonts w:ascii="Arial" w:hAnsi="Arial" w:cs="Arial"/>
          <w:sz w:val="24"/>
          <w:szCs w:val="24"/>
        </w:rPr>
        <w:t xml:space="preserve">Appendix 1). A review protocol was developed with </w:t>
      </w:r>
      <w:r w:rsidR="0042193A">
        <w:rPr>
          <w:rFonts w:ascii="Arial" w:hAnsi="Arial" w:cs="Arial"/>
          <w:sz w:val="24"/>
          <w:szCs w:val="24"/>
        </w:rPr>
        <w:t xml:space="preserve">search </w:t>
      </w:r>
      <w:r w:rsidRPr="00AB1FCA">
        <w:rPr>
          <w:rFonts w:ascii="Arial" w:hAnsi="Arial" w:cs="Arial"/>
          <w:sz w:val="24"/>
          <w:szCs w:val="24"/>
        </w:rPr>
        <w:t>methods and inclusion criteria specified in advance (</w:t>
      </w:r>
      <w:r w:rsidRPr="00AB1FCA">
        <w:rPr>
          <w:rFonts w:ascii="Arial" w:hAnsi="Arial" w:cs="Arial"/>
          <w:color w:val="000000" w:themeColor="text1"/>
          <w:sz w:val="24"/>
          <w:szCs w:val="24"/>
        </w:rPr>
        <w:t>Appendix 2</w:t>
      </w:r>
      <w:r w:rsidRPr="00AB1FCA">
        <w:rPr>
          <w:rFonts w:ascii="Arial" w:hAnsi="Arial" w:cs="Arial"/>
          <w:sz w:val="24"/>
          <w:szCs w:val="24"/>
        </w:rPr>
        <w:t xml:space="preserve">). </w:t>
      </w:r>
    </w:p>
    <w:p w14:paraId="4F127BEA" w14:textId="77777777" w:rsidR="00AB1FCA" w:rsidRPr="00703A9E" w:rsidRDefault="00AB1FCA" w:rsidP="00AB1FCA">
      <w:pPr>
        <w:keepNext/>
        <w:keepLines/>
        <w:spacing w:before="200" w:after="240"/>
        <w:outlineLvl w:val="1"/>
        <w:rPr>
          <w:rFonts w:ascii="Arial" w:eastAsiaTheme="majorEastAsia" w:hAnsi="Arial" w:cs="Arial"/>
          <w:bCs/>
          <w:color w:val="4F81BD" w:themeColor="accent1"/>
          <w:sz w:val="28"/>
          <w:szCs w:val="28"/>
        </w:rPr>
      </w:pPr>
      <w:r w:rsidRPr="00703A9E">
        <w:rPr>
          <w:rFonts w:ascii="Arial" w:eastAsiaTheme="majorEastAsia" w:hAnsi="Arial" w:cs="Arial"/>
          <w:bCs/>
          <w:color w:val="4F81BD" w:themeColor="accent1"/>
          <w:sz w:val="28"/>
          <w:szCs w:val="28"/>
        </w:rPr>
        <w:t>Inclusion and exclusion criteria</w:t>
      </w:r>
    </w:p>
    <w:p w14:paraId="6BCC5972" w14:textId="77777777" w:rsidR="00037DA8" w:rsidRDefault="00AB1FCA" w:rsidP="00AB1FCA">
      <w:pPr>
        <w:autoSpaceDE w:val="0"/>
        <w:autoSpaceDN w:val="0"/>
        <w:adjustRightInd w:val="0"/>
        <w:spacing w:after="0" w:line="480" w:lineRule="auto"/>
        <w:ind w:firstLine="720"/>
        <w:jc w:val="both"/>
        <w:rPr>
          <w:rFonts w:ascii="Arial" w:hAnsi="Arial" w:cs="Arial"/>
          <w:sz w:val="24"/>
          <w:szCs w:val="24"/>
        </w:rPr>
      </w:pPr>
      <w:r w:rsidRPr="00AB1FCA">
        <w:rPr>
          <w:rFonts w:ascii="Arial" w:hAnsi="Arial" w:cs="Arial"/>
          <w:sz w:val="24"/>
          <w:szCs w:val="24"/>
        </w:rPr>
        <w:t xml:space="preserve">This systematic review and meta-analysis included studies meeting the following inclusion criteria: (1) reported original, empirical research published in a peer reviewed journal; (2) presented prevalence </w:t>
      </w:r>
      <w:r w:rsidR="004B00F2">
        <w:rPr>
          <w:rFonts w:ascii="Arial" w:hAnsi="Arial" w:cs="Arial"/>
          <w:sz w:val="24"/>
          <w:szCs w:val="24"/>
        </w:rPr>
        <w:t xml:space="preserve">information on the </w:t>
      </w:r>
      <w:r w:rsidRPr="00AB1FCA">
        <w:rPr>
          <w:rFonts w:ascii="Arial" w:hAnsi="Arial" w:cs="Arial"/>
          <w:sz w:val="24"/>
          <w:szCs w:val="24"/>
        </w:rPr>
        <w:t xml:space="preserve">proportion of the population experiencing bullying victimisation, perpetration, or victim-perpetration; (3) bullying experiences were defined and measured as either traditional bullying only, cyberbullying only, or combined traditional and cyber bullying; </w:t>
      </w:r>
      <w:r w:rsidR="004B00F2">
        <w:rPr>
          <w:rFonts w:ascii="Arial" w:hAnsi="Arial" w:cs="Arial"/>
          <w:sz w:val="24"/>
          <w:szCs w:val="24"/>
        </w:rPr>
        <w:t xml:space="preserve">and </w:t>
      </w:r>
      <w:r w:rsidRPr="00AB1FCA">
        <w:rPr>
          <w:rFonts w:ascii="Arial" w:hAnsi="Arial" w:cs="Arial"/>
          <w:sz w:val="24"/>
          <w:szCs w:val="24"/>
        </w:rPr>
        <w:t xml:space="preserve">(4) </w:t>
      </w:r>
      <w:r w:rsidR="00037DA8">
        <w:rPr>
          <w:rFonts w:ascii="Arial" w:hAnsi="Arial" w:cs="Arial"/>
          <w:sz w:val="24"/>
          <w:szCs w:val="24"/>
        </w:rPr>
        <w:t xml:space="preserve">the </w:t>
      </w:r>
      <w:r w:rsidRPr="00AB1FCA">
        <w:rPr>
          <w:rFonts w:ascii="Arial" w:hAnsi="Arial" w:cs="Arial"/>
          <w:sz w:val="24"/>
          <w:szCs w:val="24"/>
        </w:rPr>
        <w:t xml:space="preserve">study was conducted in Australia. </w:t>
      </w:r>
    </w:p>
    <w:p w14:paraId="1B1B238B" w14:textId="771A1761" w:rsidR="00AB1FCA" w:rsidRPr="00AB1FCA" w:rsidRDefault="006650AF" w:rsidP="00D84016">
      <w:pPr>
        <w:autoSpaceDE w:val="0"/>
        <w:autoSpaceDN w:val="0"/>
        <w:adjustRightInd w:val="0"/>
        <w:spacing w:after="0" w:line="480" w:lineRule="auto"/>
        <w:ind w:firstLine="720"/>
        <w:jc w:val="both"/>
        <w:rPr>
          <w:rFonts w:ascii="Arial" w:hAnsi="Arial" w:cs="Arial"/>
          <w:color w:val="000000"/>
          <w:sz w:val="24"/>
          <w:szCs w:val="24"/>
        </w:rPr>
      </w:pPr>
      <w:r>
        <w:rPr>
          <w:rFonts w:ascii="Arial" w:hAnsi="Arial" w:cs="Arial"/>
          <w:sz w:val="24"/>
          <w:szCs w:val="24"/>
        </w:rPr>
        <w:t>Studies that describe the interpersonal behaviour as p</w:t>
      </w:r>
      <w:r w:rsidR="00AB1FCA" w:rsidRPr="00CC0BD5">
        <w:rPr>
          <w:rFonts w:ascii="Arial" w:hAnsi="Arial" w:cs="Arial"/>
          <w:sz w:val="24"/>
          <w:szCs w:val="24"/>
        </w:rPr>
        <w:t xml:space="preserve">eer aggression </w:t>
      </w:r>
      <w:r w:rsidRPr="00CC0BD5">
        <w:rPr>
          <w:rFonts w:ascii="Arial" w:hAnsi="Arial" w:cs="Arial"/>
          <w:sz w:val="24"/>
          <w:szCs w:val="24"/>
        </w:rPr>
        <w:t>w</w:t>
      </w:r>
      <w:r>
        <w:rPr>
          <w:rFonts w:ascii="Arial" w:hAnsi="Arial" w:cs="Arial"/>
          <w:sz w:val="24"/>
          <w:szCs w:val="24"/>
        </w:rPr>
        <w:t>ere</w:t>
      </w:r>
      <w:r w:rsidRPr="00CC0BD5">
        <w:rPr>
          <w:rFonts w:ascii="Arial" w:hAnsi="Arial" w:cs="Arial"/>
          <w:sz w:val="24"/>
          <w:szCs w:val="24"/>
        </w:rPr>
        <w:t xml:space="preserve"> </w:t>
      </w:r>
      <w:r w:rsidR="00AB1FCA" w:rsidRPr="00CC0BD5">
        <w:rPr>
          <w:rFonts w:ascii="Arial" w:hAnsi="Arial" w:cs="Arial"/>
          <w:sz w:val="24"/>
          <w:szCs w:val="24"/>
        </w:rPr>
        <w:t xml:space="preserve">excluded from this study </w:t>
      </w:r>
      <w:r w:rsidR="00DE396E">
        <w:rPr>
          <w:rFonts w:ascii="Arial" w:hAnsi="Arial" w:cs="Arial"/>
          <w:sz w:val="24"/>
          <w:szCs w:val="24"/>
        </w:rPr>
        <w:t xml:space="preserve">as it is defined as a continuum of aggressive </w:t>
      </w:r>
      <w:r w:rsidR="00AB1FCA" w:rsidRPr="00CC0BD5">
        <w:rPr>
          <w:rFonts w:ascii="Arial" w:hAnsi="Arial" w:cs="Arial"/>
          <w:sz w:val="24"/>
          <w:szCs w:val="24"/>
        </w:rPr>
        <w:t>behaviour</w:t>
      </w:r>
      <w:r w:rsidR="00DE396E">
        <w:rPr>
          <w:rFonts w:ascii="Arial" w:hAnsi="Arial" w:cs="Arial"/>
          <w:sz w:val="24"/>
          <w:szCs w:val="24"/>
        </w:rPr>
        <w:t>s</w:t>
      </w:r>
      <w:r w:rsidR="00AB1FCA" w:rsidRPr="00CC0BD5">
        <w:rPr>
          <w:rFonts w:ascii="Arial" w:hAnsi="Arial" w:cs="Arial"/>
          <w:sz w:val="24"/>
          <w:szCs w:val="24"/>
        </w:rPr>
        <w:t xml:space="preserve"> intended to inflict injury or discomfort upon another person</w:t>
      </w:r>
      <w:r w:rsidR="00DE396E">
        <w:rPr>
          <w:rFonts w:ascii="Arial" w:hAnsi="Arial" w:cs="Arial"/>
          <w:sz w:val="24"/>
          <w:szCs w:val="24"/>
        </w:rPr>
        <w:t xml:space="preserve"> of which bullying is only one example. Peer aggression does not need to have been repeated or involve </w:t>
      </w:r>
      <w:r w:rsidR="00AB1FCA" w:rsidRPr="00CC0BD5">
        <w:rPr>
          <w:rFonts w:ascii="Arial" w:hAnsi="Arial" w:cs="Arial"/>
          <w:sz w:val="24"/>
          <w:szCs w:val="24"/>
        </w:rPr>
        <w:t xml:space="preserve">an </w:t>
      </w:r>
      <w:r w:rsidR="00AB1FCA" w:rsidRPr="00CC0BD5">
        <w:rPr>
          <w:rFonts w:ascii="Arial" w:hAnsi="Arial" w:cs="Arial"/>
          <w:sz w:val="24"/>
          <w:szCs w:val="24"/>
        </w:rPr>
        <w:lastRenderedPageBreak/>
        <w:t xml:space="preserve">asymmetric power relationship </w:t>
      </w:r>
      <w:r w:rsidR="00AB1FCA" w:rsidRPr="00CC0BD5">
        <w:rPr>
          <w:rFonts w:ascii="Arial" w:hAnsi="Arial" w:cs="Arial"/>
          <w:sz w:val="24"/>
          <w:szCs w:val="24"/>
        </w:rPr>
        <w:fldChar w:fldCharType="begin"/>
      </w:r>
      <w:r w:rsidR="00921BC6">
        <w:rPr>
          <w:rFonts w:ascii="Arial" w:hAnsi="Arial" w:cs="Arial"/>
          <w:sz w:val="24"/>
          <w:szCs w:val="24"/>
        </w:rPr>
        <w:instrText xml:space="preserve"> ADDIN EN.CITE &lt;EndNote&gt;&lt;Cite&gt;&lt;Author&gt;Olweus&lt;/Author&gt;&lt;Year&gt;1972&lt;/Year&gt;&lt;RecNum&gt;3791&lt;/RecNum&gt;&lt;DisplayText&gt;(Olweus, 1972; Berkowitz, 1993)&lt;/DisplayText&gt;&lt;record&gt;&lt;rec-number&gt;3791&lt;/rec-number&gt;&lt;foreign-keys&gt;&lt;key app="EN" db-id="d5sv2zwwrwsw52e5xwdxdrziaeeazvras5rv" timestamp="1517194684"&gt;3791&lt;/key&gt;&lt;/foreign-keys&gt;&lt;ref-type name="Book Section"&gt;5&lt;/ref-type&gt;&lt;contributors&gt;&lt;authors&gt;&lt;author&gt;Olweus, D&lt;/author&gt;&lt;/authors&gt;&lt;secondary-authors&gt;&lt;author&gt;Jimerson, Shane R&lt;/author&gt;&lt;author&gt;Swearer, Susan M&lt;/author&gt;&lt;author&gt;Espelage, Dorothy L&lt;/author&gt;&lt;/secondary-authors&gt;&lt;/contributors&gt;&lt;titles&gt;&lt;title&gt;Understanding and Researching Bullying: Some Crtical Issues: Definition of Bullying&lt;/title&gt;&lt;secondary-title&gt;Handbook of bullying in schools: An international perspective&lt;/secondary-title&gt;&lt;/titles&gt;&lt;periodical&gt;&lt;full-title&gt;Handbook of bullying in schools: An international perspective&lt;/full-title&gt;&lt;/periodical&gt;&lt;pages&gt;pp.9-33&lt;/pages&gt;&lt;dates&gt;&lt;year&gt;1972&lt;/year&gt;&lt;/dates&gt;&lt;pub-location&gt;London/New York&lt;/pub-location&gt;&lt;publisher&gt;Routledge&lt;/publisher&gt;&lt;isbn&gt;1135262861&lt;/isbn&gt;&lt;urls&gt;&lt;/urls&gt;&lt;/record&gt;&lt;/Cite&gt;&lt;Cite&gt;&lt;Author&gt;Berkowitz&lt;/Author&gt;&lt;Year&gt;1993&lt;/Year&gt;&lt;RecNum&gt;3799&lt;/RecNum&gt;&lt;record&gt;&lt;rec-number&gt;3799&lt;/rec-number&gt;&lt;foreign-keys&gt;&lt;key app="EN" db-id="d5sv2zwwrwsw52e5xwdxdrziaeeazvras5rv" timestamp="1517281229"&gt;3799&lt;/key&gt;&lt;/foreign-keys&gt;&lt;ref-type name="Book"&gt;6&lt;/ref-type&gt;&lt;contributors&gt;&lt;authors&gt;&lt;author&gt;Berkowitz, Leonard&lt;/author&gt;&lt;/authors&gt;&lt;/contributors&gt;&lt;titles&gt;&lt;title&gt;Aggression: Its causes, consequences, and control&lt;/title&gt;&lt;/titles&gt;&lt;dates&gt;&lt;year&gt;1993&lt;/year&gt;&lt;/dates&gt;&lt;pub-location&gt;New York&lt;/pub-location&gt;&lt;publisher&gt;Mcgraw-Hill Book Company&lt;/publisher&gt;&lt;isbn&gt;0070048746&lt;/isbn&gt;&lt;urls&gt;&lt;/urls&gt;&lt;/record&gt;&lt;/Cite&gt;&lt;/EndNote&gt;</w:instrText>
      </w:r>
      <w:r w:rsidR="00AB1FCA" w:rsidRPr="00CC0BD5">
        <w:rPr>
          <w:rFonts w:ascii="Arial" w:hAnsi="Arial" w:cs="Arial"/>
          <w:sz w:val="24"/>
          <w:szCs w:val="24"/>
        </w:rPr>
        <w:fldChar w:fldCharType="separate"/>
      </w:r>
      <w:r w:rsidR="00AB1FCA" w:rsidRPr="00CC0BD5">
        <w:rPr>
          <w:rFonts w:ascii="Arial" w:hAnsi="Arial" w:cs="Arial"/>
          <w:noProof/>
          <w:sz w:val="24"/>
          <w:szCs w:val="24"/>
        </w:rPr>
        <w:t>(Olweus, 1972; Berkowitz, 1993)</w:t>
      </w:r>
      <w:r w:rsidR="00AB1FCA" w:rsidRPr="00CC0BD5">
        <w:rPr>
          <w:rFonts w:ascii="Arial" w:hAnsi="Arial" w:cs="Arial"/>
          <w:sz w:val="24"/>
          <w:szCs w:val="24"/>
        </w:rPr>
        <w:fldChar w:fldCharType="end"/>
      </w:r>
      <w:r w:rsidR="00AB1FCA" w:rsidRPr="00CC0BD5">
        <w:rPr>
          <w:rFonts w:ascii="Arial" w:hAnsi="Arial" w:cs="Arial"/>
          <w:sz w:val="24"/>
          <w:szCs w:val="24"/>
        </w:rPr>
        <w:t>.</w:t>
      </w:r>
      <w:r w:rsidR="00DE396E">
        <w:rPr>
          <w:rFonts w:ascii="Arial" w:hAnsi="Arial" w:cs="Arial"/>
          <w:sz w:val="24"/>
          <w:szCs w:val="24"/>
        </w:rPr>
        <w:t xml:space="preserve">  </w:t>
      </w:r>
      <w:r w:rsidR="0042193A">
        <w:rPr>
          <w:rFonts w:ascii="Arial" w:hAnsi="Arial" w:cs="Arial"/>
          <w:color w:val="000000"/>
          <w:sz w:val="24"/>
          <w:szCs w:val="24"/>
        </w:rPr>
        <w:t>Scholarly r</w:t>
      </w:r>
      <w:r w:rsidR="00AB1FCA" w:rsidRPr="00AB1FCA">
        <w:rPr>
          <w:rFonts w:ascii="Arial" w:hAnsi="Arial" w:cs="Arial"/>
          <w:color w:val="000000"/>
          <w:sz w:val="24"/>
          <w:szCs w:val="24"/>
        </w:rPr>
        <w:t xml:space="preserve">eviews, letters to the editors, comments, news and </w:t>
      </w:r>
      <w:r w:rsidR="0042193A">
        <w:rPr>
          <w:rFonts w:ascii="Arial" w:hAnsi="Arial" w:cs="Arial"/>
          <w:color w:val="000000"/>
          <w:sz w:val="24"/>
          <w:szCs w:val="24"/>
        </w:rPr>
        <w:t xml:space="preserve">conference </w:t>
      </w:r>
      <w:r w:rsidR="00CC0BD5">
        <w:rPr>
          <w:rFonts w:ascii="Arial" w:hAnsi="Arial" w:cs="Arial"/>
          <w:color w:val="000000"/>
          <w:sz w:val="24"/>
          <w:szCs w:val="24"/>
        </w:rPr>
        <w:t xml:space="preserve">abstracts </w:t>
      </w:r>
      <w:r w:rsidR="00AB1FCA" w:rsidRPr="00AB1FCA">
        <w:rPr>
          <w:rFonts w:ascii="Arial" w:hAnsi="Arial" w:cs="Arial"/>
          <w:color w:val="000000"/>
          <w:sz w:val="24"/>
          <w:szCs w:val="24"/>
        </w:rPr>
        <w:t xml:space="preserve">were excluded. </w:t>
      </w:r>
      <w:r w:rsidR="006B4301">
        <w:rPr>
          <w:rFonts w:ascii="Arial" w:hAnsi="Arial" w:cs="Arial"/>
          <w:color w:val="000000"/>
          <w:sz w:val="24"/>
          <w:szCs w:val="24"/>
        </w:rPr>
        <w:t xml:space="preserve">In the few </w:t>
      </w:r>
      <w:r w:rsidR="005924F1">
        <w:rPr>
          <w:rFonts w:ascii="Arial" w:hAnsi="Arial" w:cs="Arial"/>
          <w:color w:val="000000"/>
          <w:sz w:val="24"/>
          <w:szCs w:val="24"/>
        </w:rPr>
        <w:t>instances</w:t>
      </w:r>
      <w:r w:rsidR="006B4301">
        <w:rPr>
          <w:rFonts w:ascii="Arial" w:hAnsi="Arial" w:cs="Arial"/>
          <w:color w:val="000000"/>
          <w:sz w:val="24"/>
          <w:szCs w:val="24"/>
        </w:rPr>
        <w:t xml:space="preserve"> </w:t>
      </w:r>
      <w:r w:rsidR="006B4301">
        <w:rPr>
          <w:rFonts w:ascii="Arial" w:eastAsia="Times New Roman" w:hAnsi="Arial" w:cs="Arial"/>
          <w:sz w:val="24"/>
          <w:szCs w:val="24"/>
        </w:rPr>
        <w:t>w</w:t>
      </w:r>
      <w:r w:rsidR="00AB1FCA" w:rsidRPr="00AB1FCA">
        <w:rPr>
          <w:rFonts w:ascii="Arial" w:eastAsia="Times New Roman" w:hAnsi="Arial" w:cs="Arial"/>
          <w:sz w:val="24"/>
          <w:szCs w:val="24"/>
        </w:rPr>
        <w:t xml:space="preserve">here the same data were reported across different publications, the most informative article was selected: for example, studies reporting sex- or age-specific prevalence estimates were selected over those providing combined estimates. </w:t>
      </w:r>
    </w:p>
    <w:p w14:paraId="7B2F5D77" w14:textId="77777777" w:rsidR="00AB1FCA" w:rsidRPr="00703A9E" w:rsidRDefault="00AB1FCA" w:rsidP="00AB1FCA">
      <w:pPr>
        <w:keepNext/>
        <w:keepLines/>
        <w:spacing w:before="200" w:after="240"/>
        <w:outlineLvl w:val="1"/>
        <w:rPr>
          <w:rFonts w:ascii="Arial" w:eastAsiaTheme="majorEastAsia" w:hAnsi="Arial" w:cs="Arial"/>
          <w:bCs/>
          <w:color w:val="4F81BD" w:themeColor="accent1"/>
          <w:sz w:val="28"/>
          <w:szCs w:val="28"/>
          <w:lang w:val="en"/>
        </w:rPr>
      </w:pPr>
      <w:r w:rsidRPr="00703A9E">
        <w:rPr>
          <w:rFonts w:ascii="Arial" w:eastAsiaTheme="majorEastAsia" w:hAnsi="Arial" w:cs="Arial"/>
          <w:bCs/>
          <w:color w:val="4F81BD" w:themeColor="accent1"/>
          <w:sz w:val="28"/>
          <w:szCs w:val="28"/>
          <w:lang w:val="en"/>
        </w:rPr>
        <w:t>Search strategy</w:t>
      </w:r>
    </w:p>
    <w:p w14:paraId="6321937E" w14:textId="69469696" w:rsidR="00AB1FCA" w:rsidRPr="00AB1FCA" w:rsidRDefault="00AB1FCA" w:rsidP="00AB1FCA">
      <w:pPr>
        <w:spacing w:line="480" w:lineRule="auto"/>
        <w:ind w:firstLine="720"/>
        <w:jc w:val="both"/>
        <w:rPr>
          <w:rFonts w:ascii="Arial" w:hAnsi="Arial" w:cs="Arial"/>
          <w:b/>
          <w:i/>
          <w:sz w:val="24"/>
          <w:szCs w:val="24"/>
          <w:lang w:val="en"/>
        </w:rPr>
      </w:pPr>
      <w:r w:rsidRPr="00AB1FCA">
        <w:rPr>
          <w:rFonts w:ascii="Arial" w:hAnsi="Arial" w:cs="Arial"/>
          <w:color w:val="000000"/>
          <w:sz w:val="24"/>
          <w:szCs w:val="24"/>
        </w:rPr>
        <w:t>Six electronic databases (A</w:t>
      </w:r>
      <w:r w:rsidRPr="00AB1FCA">
        <w:rPr>
          <w:rFonts w:ascii="Arial" w:hAnsi="Arial" w:cs="Arial"/>
          <w:color w:val="000000"/>
          <w:sz w:val="24"/>
          <w:szCs w:val="24"/>
          <w:vertAlign w:val="superscript"/>
        </w:rPr>
        <w:t>+</w:t>
      </w:r>
      <w:r w:rsidRPr="00AB1FCA">
        <w:rPr>
          <w:rFonts w:ascii="Arial" w:hAnsi="Arial" w:cs="Arial"/>
          <w:color w:val="000000"/>
          <w:sz w:val="24"/>
          <w:szCs w:val="24"/>
        </w:rPr>
        <w:t xml:space="preserve"> Education, EMBASE, ERIC, PubMed, </w:t>
      </w:r>
      <w:proofErr w:type="spellStart"/>
      <w:r w:rsidRPr="00AB1FCA">
        <w:rPr>
          <w:rFonts w:ascii="Arial" w:hAnsi="Arial" w:cs="Arial"/>
          <w:color w:val="000000"/>
          <w:sz w:val="24"/>
          <w:szCs w:val="24"/>
        </w:rPr>
        <w:t>PsycINFO</w:t>
      </w:r>
      <w:proofErr w:type="spellEnd"/>
      <w:r w:rsidRPr="00AB1FCA">
        <w:rPr>
          <w:rFonts w:ascii="Arial" w:hAnsi="Arial" w:cs="Arial"/>
          <w:color w:val="000000"/>
          <w:sz w:val="24"/>
          <w:szCs w:val="24"/>
        </w:rPr>
        <w:t xml:space="preserve"> and Scopus electronic databases up to 27 May 2017) were searched to identify the prevalence of bullying </w:t>
      </w:r>
      <w:r w:rsidR="008D58D1">
        <w:rPr>
          <w:rFonts w:ascii="Arial" w:hAnsi="Arial" w:cs="Arial"/>
          <w:color w:val="000000"/>
          <w:sz w:val="24"/>
          <w:szCs w:val="24"/>
        </w:rPr>
        <w:t xml:space="preserve">experiences </w:t>
      </w:r>
      <w:r w:rsidRPr="00AB1FCA">
        <w:rPr>
          <w:rFonts w:ascii="Arial" w:hAnsi="Arial" w:cs="Arial"/>
          <w:color w:val="000000"/>
          <w:sz w:val="24"/>
          <w:szCs w:val="24"/>
        </w:rPr>
        <w:t>among children and adolescents in Australia</w:t>
      </w:r>
      <w:r w:rsidR="00B40C70">
        <w:rPr>
          <w:rFonts w:ascii="Arial" w:hAnsi="Arial" w:cs="Arial"/>
          <w:color w:val="000000"/>
          <w:sz w:val="24"/>
          <w:szCs w:val="24"/>
        </w:rPr>
        <w:t>.</w:t>
      </w:r>
      <w:r w:rsidRPr="00AB1FCA">
        <w:rPr>
          <w:rFonts w:ascii="Arial" w:hAnsi="Arial" w:cs="Arial"/>
          <w:sz w:val="24"/>
          <w:szCs w:val="24"/>
        </w:rPr>
        <w:t xml:space="preserve"> </w:t>
      </w:r>
      <w:r w:rsidRPr="00AB1FCA">
        <w:rPr>
          <w:rFonts w:ascii="Arial" w:hAnsi="Arial" w:cs="Arial"/>
          <w:color w:val="000000"/>
          <w:sz w:val="24"/>
          <w:szCs w:val="24"/>
        </w:rPr>
        <w:t xml:space="preserve">The following search terms were used: </w:t>
      </w:r>
      <w:r w:rsidRPr="00AB1FCA">
        <w:rPr>
          <w:rFonts w:ascii="Arial" w:hAnsi="Arial" w:cs="Arial"/>
          <w:i/>
          <w:color w:val="000000"/>
          <w:sz w:val="24"/>
          <w:szCs w:val="24"/>
        </w:rPr>
        <w:t xml:space="preserve">(bullying* or cyberbullying*) AND (child* or </w:t>
      </w:r>
      <w:proofErr w:type="spellStart"/>
      <w:r w:rsidRPr="00AB1FCA">
        <w:rPr>
          <w:rFonts w:ascii="Arial" w:hAnsi="Arial" w:cs="Arial"/>
          <w:i/>
          <w:color w:val="000000"/>
          <w:sz w:val="24"/>
          <w:szCs w:val="24"/>
        </w:rPr>
        <w:t>adolescen</w:t>
      </w:r>
      <w:proofErr w:type="spellEnd"/>
      <w:r w:rsidRPr="00AB1FCA">
        <w:rPr>
          <w:rFonts w:ascii="Arial" w:hAnsi="Arial" w:cs="Arial"/>
          <w:i/>
          <w:color w:val="000000"/>
          <w:sz w:val="24"/>
          <w:szCs w:val="24"/>
        </w:rPr>
        <w:t>* or teen* or youth or young people or school student* or kid*) AND Australia.</w:t>
      </w:r>
      <w:r w:rsidRPr="00AB1FCA">
        <w:rPr>
          <w:rFonts w:ascii="Arial" w:hAnsi="Arial" w:cs="Arial"/>
          <w:color w:val="000000"/>
          <w:sz w:val="24"/>
          <w:szCs w:val="24"/>
        </w:rPr>
        <w:t xml:space="preserve">  The search was not restricted by </w:t>
      </w:r>
      <w:r w:rsidR="008B27B6">
        <w:rPr>
          <w:rFonts w:ascii="Arial" w:hAnsi="Arial" w:cs="Arial"/>
          <w:color w:val="000000"/>
          <w:sz w:val="24"/>
          <w:szCs w:val="24"/>
        </w:rPr>
        <w:t xml:space="preserve">language or </w:t>
      </w:r>
      <w:r w:rsidRPr="00AB1FCA">
        <w:rPr>
          <w:rFonts w:ascii="Arial" w:hAnsi="Arial" w:cs="Arial"/>
          <w:color w:val="000000"/>
          <w:sz w:val="24"/>
          <w:szCs w:val="24"/>
        </w:rPr>
        <w:t xml:space="preserve">any other means. </w:t>
      </w:r>
      <w:r w:rsidRPr="00AB1FCA">
        <w:rPr>
          <w:rFonts w:ascii="Arial" w:hAnsi="Arial" w:cs="Arial"/>
          <w:sz w:val="24"/>
          <w:szCs w:val="24"/>
        </w:rPr>
        <w:t xml:space="preserve">The reference lists of included studies were assessed for other relevant studies. In addition, </w:t>
      </w:r>
      <w:r w:rsidR="00DE65ED">
        <w:rPr>
          <w:rFonts w:ascii="Arial" w:hAnsi="Arial" w:cs="Arial"/>
          <w:sz w:val="24"/>
          <w:szCs w:val="24"/>
        </w:rPr>
        <w:t xml:space="preserve">government websites and </w:t>
      </w:r>
      <w:r w:rsidRPr="00AB1FCA">
        <w:rPr>
          <w:rFonts w:ascii="Arial" w:hAnsi="Arial" w:cs="Arial"/>
          <w:sz w:val="24"/>
          <w:szCs w:val="24"/>
        </w:rPr>
        <w:t xml:space="preserve">theses held by the National Library of Australia were surveyed. </w:t>
      </w:r>
    </w:p>
    <w:p w14:paraId="1A242CF5" w14:textId="390B95FC" w:rsidR="00AB1FCA" w:rsidRPr="00703A9E" w:rsidRDefault="004E5BD5" w:rsidP="00AB1FCA">
      <w:pPr>
        <w:keepNext/>
        <w:keepLines/>
        <w:spacing w:before="200" w:after="240"/>
        <w:outlineLvl w:val="1"/>
        <w:rPr>
          <w:rFonts w:ascii="Arial" w:eastAsiaTheme="majorEastAsia" w:hAnsi="Arial" w:cs="Arial"/>
          <w:bCs/>
          <w:color w:val="4F81BD" w:themeColor="accent1"/>
          <w:sz w:val="28"/>
          <w:szCs w:val="28"/>
        </w:rPr>
      </w:pPr>
      <w:bookmarkStart w:id="0" w:name="_Toc244258661"/>
      <w:bookmarkStart w:id="1" w:name="_Toc480889294"/>
      <w:r w:rsidRPr="00703A9E">
        <w:rPr>
          <w:rFonts w:ascii="Arial" w:eastAsiaTheme="majorEastAsia" w:hAnsi="Arial" w:cs="Arial"/>
          <w:bCs/>
          <w:color w:val="4F81BD" w:themeColor="accent1"/>
          <w:sz w:val="28"/>
          <w:szCs w:val="28"/>
        </w:rPr>
        <w:t>Data extraction</w:t>
      </w:r>
      <w:r w:rsidR="00AB1FCA" w:rsidRPr="00703A9E">
        <w:rPr>
          <w:rFonts w:ascii="Arial" w:eastAsiaTheme="majorEastAsia" w:hAnsi="Arial" w:cs="Arial"/>
          <w:bCs/>
          <w:color w:val="4F81BD" w:themeColor="accent1"/>
          <w:sz w:val="28"/>
          <w:szCs w:val="28"/>
        </w:rPr>
        <w:t xml:space="preserve"> and </w:t>
      </w:r>
      <w:bookmarkEnd w:id="0"/>
      <w:bookmarkEnd w:id="1"/>
      <w:r w:rsidR="00AB1FCA" w:rsidRPr="00703A9E">
        <w:rPr>
          <w:rFonts w:ascii="Arial" w:eastAsiaTheme="majorEastAsia" w:hAnsi="Arial" w:cs="Arial"/>
          <w:bCs/>
          <w:color w:val="4F81BD" w:themeColor="accent1"/>
          <w:sz w:val="28"/>
          <w:szCs w:val="28"/>
        </w:rPr>
        <w:t>quality assessment</w:t>
      </w:r>
    </w:p>
    <w:p w14:paraId="78DD60DB" w14:textId="46655AC6" w:rsidR="00AB1FCA" w:rsidRPr="00AB1FCA" w:rsidRDefault="00AB1FCA" w:rsidP="00FA2D6E">
      <w:pPr>
        <w:spacing w:after="0" w:line="480" w:lineRule="auto"/>
        <w:ind w:firstLine="720"/>
        <w:jc w:val="both"/>
        <w:rPr>
          <w:rFonts w:ascii="Arial" w:hAnsi="Arial" w:cs="Arial"/>
          <w:color w:val="000000"/>
          <w:sz w:val="24"/>
          <w:szCs w:val="24"/>
        </w:rPr>
      </w:pPr>
      <w:r w:rsidRPr="00AB1FCA">
        <w:rPr>
          <w:rFonts w:ascii="Arial" w:hAnsi="Arial" w:cs="Arial"/>
          <w:sz w:val="24"/>
          <w:szCs w:val="24"/>
        </w:rPr>
        <w:t xml:space="preserve">After preliminary screening </w:t>
      </w:r>
      <w:r w:rsidR="00224157">
        <w:rPr>
          <w:rFonts w:ascii="Arial" w:hAnsi="Arial" w:cs="Arial"/>
          <w:sz w:val="24"/>
          <w:szCs w:val="24"/>
        </w:rPr>
        <w:t xml:space="preserve">of the </w:t>
      </w:r>
      <w:r w:rsidRPr="00AB1FCA">
        <w:rPr>
          <w:rFonts w:ascii="Arial" w:hAnsi="Arial" w:cs="Arial"/>
          <w:sz w:val="24"/>
          <w:szCs w:val="24"/>
        </w:rPr>
        <w:t>title and abstract</w:t>
      </w:r>
      <w:r w:rsidR="00A174AA">
        <w:rPr>
          <w:rFonts w:ascii="Arial" w:hAnsi="Arial" w:cs="Arial"/>
          <w:sz w:val="24"/>
          <w:szCs w:val="24"/>
        </w:rPr>
        <w:t>,</w:t>
      </w:r>
      <w:r w:rsidRPr="00AB1FCA">
        <w:rPr>
          <w:rFonts w:ascii="Arial" w:hAnsi="Arial" w:cs="Arial"/>
          <w:sz w:val="24"/>
          <w:szCs w:val="24"/>
        </w:rPr>
        <w:t xml:space="preserve"> articles </w:t>
      </w:r>
      <w:r w:rsidRPr="00AB1FCA">
        <w:rPr>
          <w:rFonts w:ascii="Arial" w:hAnsi="Arial" w:cs="Arial"/>
          <w:color w:val="000000"/>
          <w:sz w:val="24"/>
          <w:szCs w:val="24"/>
        </w:rPr>
        <w:t>deemed relevant were retrieved for examination.  Data extraction sheets were pilot tested and revised to include: data source, study and data characteristics (study design, period of data collection, location, sample size</w:t>
      </w:r>
      <w:r w:rsidR="00FA2D6E">
        <w:rPr>
          <w:rFonts w:ascii="Arial" w:hAnsi="Arial" w:cs="Arial"/>
          <w:color w:val="000000"/>
          <w:sz w:val="24"/>
          <w:szCs w:val="24"/>
        </w:rPr>
        <w:t>, number of cases</w:t>
      </w:r>
      <w:r w:rsidRPr="00AB1FCA">
        <w:rPr>
          <w:rFonts w:ascii="Arial" w:hAnsi="Arial" w:cs="Arial"/>
          <w:color w:val="000000"/>
          <w:sz w:val="24"/>
          <w:szCs w:val="24"/>
        </w:rPr>
        <w:t xml:space="preserve"> and age group), measurement method,</w:t>
      </w:r>
      <w:r w:rsidR="00FA2D6E">
        <w:rPr>
          <w:rFonts w:ascii="Arial" w:hAnsi="Arial" w:cs="Arial"/>
          <w:color w:val="000000"/>
          <w:sz w:val="24"/>
          <w:szCs w:val="24"/>
        </w:rPr>
        <w:t xml:space="preserve"> </w:t>
      </w:r>
      <w:r w:rsidR="006560D1">
        <w:rPr>
          <w:rFonts w:ascii="Arial" w:hAnsi="Arial" w:cs="Arial"/>
          <w:color w:val="000000"/>
          <w:sz w:val="24"/>
          <w:szCs w:val="24"/>
        </w:rPr>
        <w:t>and case</w:t>
      </w:r>
      <w:r w:rsidR="00FA2D6E">
        <w:rPr>
          <w:rFonts w:ascii="Arial" w:hAnsi="Arial" w:cs="Arial"/>
          <w:color w:val="000000"/>
          <w:sz w:val="24"/>
          <w:szCs w:val="24"/>
        </w:rPr>
        <w:t xml:space="preserve"> definition</w:t>
      </w:r>
      <w:r w:rsidR="008D58D1">
        <w:rPr>
          <w:rFonts w:ascii="Arial" w:hAnsi="Arial" w:cs="Arial"/>
          <w:color w:val="000000"/>
          <w:sz w:val="24"/>
          <w:szCs w:val="24"/>
        </w:rPr>
        <w:t>, types of experience</w:t>
      </w:r>
      <w:r w:rsidR="00CC0BD5">
        <w:rPr>
          <w:rFonts w:ascii="Arial" w:hAnsi="Arial" w:cs="Arial"/>
          <w:color w:val="000000"/>
          <w:sz w:val="24"/>
          <w:szCs w:val="24"/>
        </w:rPr>
        <w:t>,</w:t>
      </w:r>
      <w:r w:rsidR="008D58D1">
        <w:rPr>
          <w:rFonts w:ascii="Arial" w:hAnsi="Arial" w:cs="Arial"/>
          <w:color w:val="000000"/>
          <w:sz w:val="24"/>
          <w:szCs w:val="24"/>
        </w:rPr>
        <w:t xml:space="preserve"> </w:t>
      </w:r>
      <w:r w:rsidRPr="00AB1FCA">
        <w:rPr>
          <w:rFonts w:ascii="Arial" w:hAnsi="Arial" w:cs="Arial"/>
          <w:color w:val="000000"/>
          <w:sz w:val="24"/>
          <w:szCs w:val="24"/>
        </w:rPr>
        <w:t>and prevalence of bullying (</w:t>
      </w:r>
      <w:r w:rsidRPr="00AB1FCA">
        <w:rPr>
          <w:rFonts w:ascii="Arial" w:hAnsi="Arial" w:cs="Arial"/>
          <w:sz w:val="24"/>
          <w:szCs w:val="24"/>
        </w:rPr>
        <w:t>Appendix 3).</w:t>
      </w:r>
    </w:p>
    <w:p w14:paraId="5FD9B80E" w14:textId="5C1E8AC5" w:rsidR="00AB1FCA" w:rsidRDefault="00AB1FCA" w:rsidP="00620CA9">
      <w:pPr>
        <w:tabs>
          <w:tab w:val="left" w:pos="360"/>
        </w:tabs>
        <w:spacing w:after="0" w:line="480" w:lineRule="auto"/>
        <w:jc w:val="both"/>
        <w:rPr>
          <w:rFonts w:ascii="Arial" w:hAnsi="Arial" w:cs="Arial"/>
          <w:color w:val="000000"/>
          <w:sz w:val="24"/>
          <w:szCs w:val="24"/>
        </w:rPr>
      </w:pPr>
      <w:r w:rsidRPr="00AB1FCA">
        <w:rPr>
          <w:rFonts w:ascii="Arial" w:hAnsi="Arial" w:cs="Arial"/>
          <w:color w:val="000000"/>
          <w:sz w:val="24"/>
          <w:szCs w:val="24"/>
        </w:rPr>
        <w:lastRenderedPageBreak/>
        <w:tab/>
      </w:r>
      <w:r w:rsidR="004E5BD5">
        <w:rPr>
          <w:rFonts w:ascii="Arial" w:hAnsi="Arial" w:cs="Arial"/>
          <w:color w:val="000000"/>
          <w:sz w:val="24"/>
          <w:szCs w:val="24"/>
        </w:rPr>
        <w:tab/>
      </w:r>
      <w:r w:rsidRPr="00AB1FCA">
        <w:rPr>
          <w:rFonts w:ascii="Arial" w:hAnsi="Arial" w:cs="Arial"/>
          <w:color w:val="000000"/>
          <w:sz w:val="24"/>
          <w:szCs w:val="24"/>
        </w:rPr>
        <w:t xml:space="preserve">The quality of each study was assessed using a tool for assessing risk of bias in prevalence studies </w:t>
      </w:r>
      <w:r w:rsidRPr="00AB1FCA">
        <w:rPr>
          <w:rFonts w:ascii="Arial" w:hAnsi="Arial" w:cs="Arial"/>
          <w:color w:val="000000"/>
          <w:sz w:val="24"/>
          <w:szCs w:val="24"/>
        </w:rPr>
        <w:fldChar w:fldCharType="begin"/>
      </w:r>
      <w:r w:rsidRPr="00AB1FCA">
        <w:rPr>
          <w:rFonts w:ascii="Arial" w:hAnsi="Arial" w:cs="Arial"/>
          <w:color w:val="000000"/>
          <w:sz w:val="24"/>
          <w:szCs w:val="24"/>
        </w:rPr>
        <w:instrText xml:space="preserve"> ADDIN EN.CITE &lt;EndNote&gt;&lt;Cite&gt;&lt;Author&gt;Hoy&lt;/Author&gt;&lt;Year&gt;2012&lt;/Year&gt;&lt;RecNum&gt;3694&lt;/RecNum&gt;&lt;DisplayText&gt;(Hoy et al., 2012)&lt;/DisplayText&gt;&lt;record&gt;&lt;rec-number&gt;3694&lt;/rec-number&gt;&lt;foreign-keys&gt;&lt;key app="EN" db-id="d5sv2zwwrwsw52e5xwdxdrziaeeazvras5rv" timestamp="1493098919"&gt;3694&lt;/key&gt;&lt;/foreign-keys&gt;&lt;ref-type name="Journal Article"&gt;17&lt;/ref-type&gt;&lt;contributors&gt;&lt;authors&gt;&lt;author&gt;Hoy, Damian&lt;/author&gt;&lt;author&gt;Brooks, Peter&lt;/author&gt;&lt;author&gt;Woolf, Anthony&lt;/author&gt;&lt;author&gt;Blyth, Fiona&lt;/author&gt;&lt;author&gt;March, Lyn&lt;/author&gt;&lt;author&gt;Bain, Chris&lt;/author&gt;&lt;author&gt;Baker, Peter&lt;/author&gt;&lt;author&gt;Smith, Emma&lt;/author&gt;&lt;author&gt;Buchbinder, Rachelle&lt;/author&gt;&lt;/authors&gt;&lt;/contributors&gt;&lt;titles&gt;&lt;title&gt;Assessing risk of bias in prevalence studies: modification of an existing tool and evidence of interrater agreement&lt;/title&gt;&lt;secondary-title&gt;Journal of clinical epidemiology&lt;/secondary-title&gt;&lt;/titles&gt;&lt;periodical&gt;&lt;full-title&gt;Journal of clinical epidemiology&lt;/full-title&gt;&lt;/periodical&gt;&lt;pages&gt;934-939&lt;/pages&gt;&lt;volume&gt;65&lt;/volume&gt;&lt;number&gt;9&lt;/number&gt;&lt;dates&gt;&lt;year&gt;2012&lt;/year&gt;&lt;/dates&gt;&lt;isbn&gt;0895-4356&lt;/isbn&gt;&lt;urls&gt;&lt;/urls&gt;&lt;electronic-resource-num&gt;10.1016/j.jclinepi.2011.11.014&lt;/electronic-resource-num&gt;&lt;/record&gt;&lt;/Cite&gt;&lt;/EndNote&gt;</w:instrText>
      </w:r>
      <w:r w:rsidRPr="00AB1FCA">
        <w:rPr>
          <w:rFonts w:ascii="Arial" w:hAnsi="Arial" w:cs="Arial"/>
          <w:color w:val="000000"/>
          <w:sz w:val="24"/>
          <w:szCs w:val="24"/>
        </w:rPr>
        <w:fldChar w:fldCharType="separate"/>
      </w:r>
      <w:r w:rsidRPr="00AB1FCA">
        <w:rPr>
          <w:rFonts w:ascii="Arial" w:hAnsi="Arial" w:cs="Arial"/>
          <w:color w:val="000000"/>
          <w:sz w:val="24"/>
          <w:szCs w:val="24"/>
        </w:rPr>
        <w:t>(Hoy et al., 2012)</w:t>
      </w:r>
      <w:r w:rsidRPr="00AB1FCA">
        <w:rPr>
          <w:rFonts w:ascii="Arial" w:hAnsi="Arial" w:cs="Arial"/>
          <w:color w:val="000000"/>
          <w:sz w:val="24"/>
          <w:szCs w:val="24"/>
        </w:rPr>
        <w:fldChar w:fldCharType="end"/>
      </w:r>
      <w:r w:rsidR="006B4301">
        <w:rPr>
          <w:rFonts w:ascii="Arial" w:hAnsi="Arial" w:cs="Arial"/>
          <w:color w:val="000000"/>
          <w:sz w:val="24"/>
          <w:szCs w:val="24"/>
        </w:rPr>
        <w:t xml:space="preserve">. This was </w:t>
      </w:r>
      <w:r w:rsidRPr="00AB1FCA">
        <w:rPr>
          <w:rFonts w:ascii="Arial" w:hAnsi="Arial" w:cs="Arial"/>
          <w:color w:val="000000"/>
          <w:sz w:val="24"/>
          <w:szCs w:val="24"/>
        </w:rPr>
        <w:t>adapted for this study</w:t>
      </w:r>
      <w:r w:rsidR="006B4301">
        <w:rPr>
          <w:rFonts w:ascii="Arial" w:hAnsi="Arial" w:cs="Arial"/>
          <w:color w:val="000000"/>
          <w:sz w:val="24"/>
          <w:szCs w:val="24"/>
        </w:rPr>
        <w:t xml:space="preserve"> to better account for the </w:t>
      </w:r>
      <w:r w:rsidR="00AC7121">
        <w:rPr>
          <w:rFonts w:ascii="Arial" w:hAnsi="Arial" w:cs="Arial"/>
          <w:color w:val="000000"/>
          <w:sz w:val="24"/>
          <w:szCs w:val="24"/>
        </w:rPr>
        <w:t>heterogeneity</w:t>
      </w:r>
      <w:r w:rsidR="006B4301">
        <w:rPr>
          <w:rFonts w:ascii="Arial" w:hAnsi="Arial" w:cs="Arial"/>
          <w:color w:val="000000"/>
          <w:sz w:val="24"/>
          <w:szCs w:val="24"/>
        </w:rPr>
        <w:t xml:space="preserve"> in bullying measurement across studies.</w:t>
      </w:r>
      <w:r w:rsidR="00FA2D6E">
        <w:rPr>
          <w:rFonts w:ascii="Arial" w:hAnsi="Arial" w:cs="Arial"/>
          <w:color w:val="000000"/>
          <w:sz w:val="24"/>
          <w:szCs w:val="24"/>
        </w:rPr>
        <w:t xml:space="preserve"> </w:t>
      </w:r>
      <w:r w:rsidR="006B4301">
        <w:rPr>
          <w:rFonts w:ascii="Arial" w:hAnsi="Arial" w:cs="Arial"/>
          <w:color w:val="000000"/>
          <w:sz w:val="24"/>
          <w:szCs w:val="24"/>
        </w:rPr>
        <w:t xml:space="preserve">The </w:t>
      </w:r>
      <w:r w:rsidR="00FA2D6E">
        <w:rPr>
          <w:rFonts w:ascii="Arial" w:hAnsi="Arial" w:cs="Arial"/>
          <w:color w:val="000000"/>
          <w:sz w:val="24"/>
          <w:szCs w:val="24"/>
        </w:rPr>
        <w:t xml:space="preserve">quality assessment for each study </w:t>
      </w:r>
      <w:r w:rsidR="00AC7121">
        <w:rPr>
          <w:rFonts w:ascii="Arial" w:hAnsi="Arial" w:cs="Arial"/>
          <w:color w:val="000000"/>
          <w:sz w:val="24"/>
          <w:szCs w:val="24"/>
        </w:rPr>
        <w:t>is</w:t>
      </w:r>
      <w:r w:rsidR="00FA2D6E">
        <w:rPr>
          <w:rFonts w:ascii="Arial" w:hAnsi="Arial" w:cs="Arial"/>
          <w:color w:val="000000"/>
          <w:sz w:val="24"/>
          <w:szCs w:val="24"/>
        </w:rPr>
        <w:t xml:space="preserve"> presented in Appendix 3</w:t>
      </w:r>
      <w:r w:rsidRPr="00AB1FCA">
        <w:rPr>
          <w:rFonts w:ascii="Arial" w:hAnsi="Arial" w:cs="Arial"/>
          <w:color w:val="000000"/>
          <w:sz w:val="24"/>
          <w:szCs w:val="24"/>
        </w:rPr>
        <w:t>.  The total quality score for each study was the sum of the scores for individual assessment items. This was converted to a proportional quality score for use in Meta-XL version 2.0 (the total quality score divided by 10</w:t>
      </w:r>
      <w:r w:rsidR="00AC7121">
        <w:rPr>
          <w:rFonts w:ascii="Arial" w:hAnsi="Arial" w:cs="Arial"/>
          <w:color w:val="000000"/>
          <w:sz w:val="24"/>
          <w:szCs w:val="24"/>
        </w:rPr>
        <w:t>,</w:t>
      </w:r>
      <w:r w:rsidRPr="00AB1FCA">
        <w:rPr>
          <w:rFonts w:ascii="Arial" w:hAnsi="Arial" w:cs="Arial"/>
          <w:color w:val="000000"/>
          <w:sz w:val="24"/>
          <w:szCs w:val="24"/>
        </w:rPr>
        <w:t xml:space="preserve"> </w:t>
      </w:r>
      <w:r w:rsidR="008D58D1">
        <w:rPr>
          <w:rFonts w:ascii="Arial" w:hAnsi="Arial" w:cs="Arial"/>
          <w:color w:val="000000"/>
          <w:sz w:val="24"/>
          <w:szCs w:val="24"/>
        </w:rPr>
        <w:t xml:space="preserve">which </w:t>
      </w:r>
      <w:r w:rsidR="006560D1">
        <w:rPr>
          <w:rFonts w:ascii="Arial" w:hAnsi="Arial" w:cs="Arial"/>
          <w:color w:val="000000"/>
          <w:sz w:val="24"/>
          <w:szCs w:val="24"/>
        </w:rPr>
        <w:t xml:space="preserve">was </w:t>
      </w:r>
      <w:r w:rsidR="006560D1" w:rsidRPr="00AB1FCA">
        <w:rPr>
          <w:rFonts w:ascii="Arial" w:hAnsi="Arial" w:cs="Arial"/>
          <w:color w:val="000000"/>
          <w:sz w:val="24"/>
          <w:szCs w:val="24"/>
        </w:rPr>
        <w:t>the</w:t>
      </w:r>
      <w:r w:rsidRPr="00AB1FCA">
        <w:rPr>
          <w:rFonts w:ascii="Arial" w:hAnsi="Arial" w:cs="Arial"/>
          <w:color w:val="000000"/>
          <w:sz w:val="24"/>
          <w:szCs w:val="24"/>
        </w:rPr>
        <w:t xml:space="preserve"> maximum score possible)</w:t>
      </w:r>
      <w:r w:rsidR="00FA2D6E">
        <w:rPr>
          <w:rFonts w:ascii="Arial" w:hAnsi="Arial" w:cs="Arial"/>
          <w:color w:val="000000"/>
          <w:sz w:val="24"/>
          <w:szCs w:val="24"/>
        </w:rPr>
        <w:t xml:space="preserve">. </w:t>
      </w:r>
    </w:p>
    <w:p w14:paraId="58CC608F" w14:textId="4B1FF5BA" w:rsidR="004A1AF4" w:rsidRPr="00AB1FCA" w:rsidRDefault="004A1AF4" w:rsidP="00D074BE">
      <w:pPr>
        <w:spacing w:line="480" w:lineRule="auto"/>
        <w:ind w:firstLine="720"/>
        <w:jc w:val="both"/>
        <w:rPr>
          <w:rFonts w:ascii="Arial" w:hAnsi="Arial" w:cs="Arial"/>
          <w:color w:val="000000"/>
          <w:sz w:val="24"/>
          <w:szCs w:val="24"/>
        </w:rPr>
      </w:pPr>
      <w:r w:rsidRPr="00D074BE">
        <w:rPr>
          <w:rFonts w:ascii="Arial" w:hAnsi="Arial" w:cs="Arial"/>
          <w:color w:val="000000"/>
          <w:sz w:val="24"/>
          <w:szCs w:val="24"/>
        </w:rPr>
        <w:t xml:space="preserve">In Item 6 of </w:t>
      </w:r>
      <w:r w:rsidR="00BD741F" w:rsidRPr="00D074BE">
        <w:rPr>
          <w:rFonts w:ascii="Arial" w:hAnsi="Arial" w:cs="Arial"/>
          <w:color w:val="000000"/>
          <w:sz w:val="24"/>
          <w:szCs w:val="24"/>
        </w:rPr>
        <w:t xml:space="preserve">the </w:t>
      </w:r>
      <w:r w:rsidRPr="00D074BE">
        <w:rPr>
          <w:rFonts w:ascii="Arial" w:hAnsi="Arial" w:cs="Arial"/>
          <w:color w:val="000000"/>
          <w:sz w:val="24"/>
          <w:szCs w:val="24"/>
        </w:rPr>
        <w:t xml:space="preserve">quality assessment we conducted a three-part assessment of the bullying measure for each study: 1) </w:t>
      </w:r>
      <w:proofErr w:type="gramStart"/>
      <w:r w:rsidRPr="00D074BE">
        <w:rPr>
          <w:rFonts w:ascii="Arial" w:hAnsi="Arial" w:cs="Arial"/>
          <w:color w:val="000000"/>
          <w:sz w:val="24"/>
          <w:szCs w:val="24"/>
        </w:rPr>
        <w:t>Was</w:t>
      </w:r>
      <w:proofErr w:type="gramEnd"/>
      <w:r w:rsidRPr="00D074BE">
        <w:rPr>
          <w:rFonts w:ascii="Arial" w:hAnsi="Arial" w:cs="Arial"/>
          <w:color w:val="000000"/>
          <w:sz w:val="24"/>
          <w:szCs w:val="24"/>
        </w:rPr>
        <w:t xml:space="preserve"> a definition presented prior to question? 2) Was bullying measured/operationalised according to frequency (as opposed to a yes/no response)? 3) Was prevalence estimated using a threshold that meets the criteria of repetition (threshold greater than “once or twice”)? These three questions were assessed as either ‘yes’ or ‘no’, where ‘yes’ </w:t>
      </w:r>
      <w:r w:rsidR="00295D73" w:rsidRPr="00D074BE">
        <w:rPr>
          <w:rFonts w:ascii="Arial" w:hAnsi="Arial" w:cs="Arial"/>
          <w:color w:val="000000"/>
          <w:sz w:val="24"/>
          <w:szCs w:val="24"/>
        </w:rPr>
        <w:t>corresponded</w:t>
      </w:r>
      <w:r w:rsidR="00BD741F" w:rsidRPr="00D074BE">
        <w:rPr>
          <w:rFonts w:ascii="Arial" w:hAnsi="Arial" w:cs="Arial"/>
          <w:color w:val="000000"/>
          <w:sz w:val="24"/>
          <w:szCs w:val="24"/>
        </w:rPr>
        <w:t xml:space="preserve"> to the</w:t>
      </w:r>
      <w:r w:rsidRPr="00D074BE">
        <w:rPr>
          <w:rFonts w:ascii="Arial" w:hAnsi="Arial" w:cs="Arial"/>
          <w:color w:val="000000"/>
          <w:sz w:val="24"/>
          <w:szCs w:val="24"/>
        </w:rPr>
        <w:t xml:space="preserve"> optimal measurement method. If a study received a score of 3/3 the weighting for Item 6 was coded 1. If a study received a lesser score of 2/3 or 0-1/3, Item 6 was coded 0.5 and 0, respectively. </w:t>
      </w:r>
    </w:p>
    <w:p w14:paraId="3E76CCB9" w14:textId="77777777" w:rsidR="00AB1FCA" w:rsidRPr="00703A9E" w:rsidRDefault="00AB1FCA" w:rsidP="00AB1FCA">
      <w:pPr>
        <w:keepNext/>
        <w:keepLines/>
        <w:spacing w:before="200" w:after="240"/>
        <w:outlineLvl w:val="1"/>
        <w:rPr>
          <w:rFonts w:ascii="Arial" w:eastAsiaTheme="majorEastAsia" w:hAnsi="Arial" w:cs="Arial"/>
          <w:bCs/>
          <w:color w:val="4F81BD" w:themeColor="accent1"/>
          <w:sz w:val="28"/>
          <w:szCs w:val="28"/>
        </w:rPr>
      </w:pPr>
      <w:r w:rsidRPr="00703A9E">
        <w:rPr>
          <w:rFonts w:ascii="Arial" w:eastAsiaTheme="majorEastAsia" w:hAnsi="Arial" w:cs="Arial"/>
          <w:bCs/>
          <w:color w:val="4F81BD" w:themeColor="accent1"/>
          <w:sz w:val="28"/>
          <w:szCs w:val="28"/>
        </w:rPr>
        <w:t>Statistical analysis</w:t>
      </w:r>
    </w:p>
    <w:p w14:paraId="290906B7" w14:textId="6B3A38CC" w:rsidR="001D1E1C" w:rsidRDefault="00AB1FCA" w:rsidP="004502F3">
      <w:pPr>
        <w:spacing w:line="480" w:lineRule="auto"/>
        <w:ind w:firstLine="720"/>
        <w:jc w:val="both"/>
        <w:rPr>
          <w:rFonts w:ascii="Arial" w:hAnsi="Arial" w:cs="Arial"/>
          <w:sz w:val="24"/>
          <w:szCs w:val="24"/>
          <w:lang w:val="en-US"/>
        </w:rPr>
      </w:pPr>
      <w:r w:rsidRPr="00AB1FCA">
        <w:rPr>
          <w:rFonts w:ascii="Arial" w:hAnsi="Arial" w:cs="Arial"/>
          <w:sz w:val="24"/>
          <w:szCs w:val="24"/>
          <w:lang w:val="en"/>
        </w:rPr>
        <w:t>This study followed an established meta-analytic method for pooling prevalence data</w:t>
      </w:r>
      <w:r w:rsidR="00156CB2">
        <w:rPr>
          <w:rFonts w:ascii="Arial" w:hAnsi="Arial" w:cs="Arial"/>
          <w:sz w:val="24"/>
          <w:szCs w:val="24"/>
          <w:lang w:val="en"/>
        </w:rPr>
        <w:t xml:space="preserve"> </w:t>
      </w:r>
      <w:r w:rsidR="00A069FB" w:rsidRPr="00AB1FCA">
        <w:rPr>
          <w:rFonts w:ascii="Arial" w:hAnsi="Arial" w:cs="Arial"/>
          <w:sz w:val="24"/>
          <w:szCs w:val="24"/>
        </w:rPr>
        <w:t>using  Meta-XL version 2.0</w:t>
      </w:r>
      <w:r w:rsidR="00A069FB">
        <w:rPr>
          <w:rFonts w:ascii="Arial" w:hAnsi="Arial" w:cs="Arial"/>
          <w:sz w:val="24"/>
          <w:szCs w:val="24"/>
        </w:rPr>
        <w:t xml:space="preserve">, a plugin </w:t>
      </w:r>
      <w:r w:rsidR="00424F8A">
        <w:rPr>
          <w:rFonts w:ascii="Arial" w:hAnsi="Arial" w:cs="Arial"/>
          <w:sz w:val="24"/>
          <w:szCs w:val="24"/>
        </w:rPr>
        <w:t xml:space="preserve">software </w:t>
      </w:r>
      <w:r w:rsidR="00A069FB">
        <w:rPr>
          <w:rFonts w:ascii="Arial" w:hAnsi="Arial" w:cs="Arial"/>
          <w:sz w:val="24"/>
          <w:szCs w:val="24"/>
        </w:rPr>
        <w:t>package for Microsoft Excel</w:t>
      </w:r>
      <w:r w:rsidRPr="00AB1FCA">
        <w:rPr>
          <w:rFonts w:ascii="Arial" w:hAnsi="Arial" w:cs="Arial"/>
          <w:sz w:val="24"/>
          <w:szCs w:val="24"/>
        </w:rPr>
        <w:t xml:space="preserve"> </w:t>
      </w:r>
      <w:r w:rsidRPr="00AB1FCA">
        <w:rPr>
          <w:rFonts w:ascii="Arial" w:hAnsi="Arial" w:cs="Arial"/>
          <w:sz w:val="24"/>
          <w:szCs w:val="24"/>
        </w:rPr>
        <w:fldChar w:fldCharType="begin"/>
      </w:r>
      <w:r w:rsidRPr="00AB1FCA">
        <w:rPr>
          <w:rFonts w:ascii="Arial" w:hAnsi="Arial" w:cs="Arial"/>
          <w:sz w:val="24"/>
          <w:szCs w:val="24"/>
        </w:rPr>
        <w:instrText xml:space="preserve"> ADDIN EN.CITE &lt;EndNote&gt;&lt;Cite&gt;&lt;Author&gt;Barendregt&lt;/Author&gt;&lt;Year&gt;2013&lt;/Year&gt;&lt;RecNum&gt;3697&lt;/RecNum&gt;&lt;DisplayText&gt;(Barendregt et al., 2013)&lt;/DisplayText&gt;&lt;record&gt;&lt;rec-number&gt;3697&lt;/rec-number&gt;&lt;foreign-keys&gt;&lt;key app="EN" db-id="d5sv2zwwrwsw52e5xwdxdrziaeeazvras5rv" timestamp="1492408244"&gt;3697&lt;/key&gt;&lt;/foreign-keys&gt;&lt;ref-type name="Journal Article"&gt;17&lt;/ref-type&gt;&lt;contributors&gt;&lt;authors&gt;&lt;author&gt;Barendregt, Jan J&lt;/author&gt;&lt;author&gt;Doi, Suhail A&lt;/author&gt;&lt;author&gt;Lee, Yong Yi&lt;/author&gt;&lt;author&gt;Norman, Rosana E&lt;/author&gt;&lt;author&gt;Vos, Theo&lt;/author&gt;&lt;/authors&gt;&lt;/contributors&gt;&lt;titles&gt;&lt;title&gt;Meta-analysis of prevalence&lt;/title&gt;&lt;secondary-title&gt;Journal of epidemiology and community health&lt;/secondary-title&gt;&lt;/titles&gt;&lt;periodical&gt;&lt;full-title&gt;Journal of Epidemiology and Community Health&lt;/full-title&gt;&lt;/periodical&gt;&lt;pages&gt;974-978&lt;/pages&gt;&lt;volume&gt;67&lt;/volume&gt;&lt;number&gt;11&lt;/number&gt;&lt;dates&gt;&lt;year&gt;2013&lt;/year&gt;&lt;/dates&gt;&lt;isbn&gt;1470-2738&lt;/isbn&gt;&lt;urls&gt;&lt;related-urls&gt;&lt;url&gt;&lt;style face="underline" font="default" size="100%"&gt;http://jech.bmj.com/content/67/11/974.short&lt;/style&gt;&lt;/url&gt;&lt;/related-urls&gt;&lt;/urls&gt;&lt;electronic-resource-num&gt;&lt;style face="underline" font="default" size="100%"&gt;http://dx.doi.org/10.1136/jech-2013-203104&lt;/style&gt;&lt;/electronic-resource-num&gt;&lt;/record&gt;&lt;/Cite&gt;&lt;/EndNote&gt;</w:instrText>
      </w:r>
      <w:r w:rsidRPr="00AB1FCA">
        <w:rPr>
          <w:rFonts w:ascii="Arial" w:hAnsi="Arial" w:cs="Arial"/>
          <w:sz w:val="24"/>
          <w:szCs w:val="24"/>
        </w:rPr>
        <w:fldChar w:fldCharType="separate"/>
      </w:r>
      <w:r w:rsidRPr="00AB1FCA">
        <w:rPr>
          <w:rFonts w:ascii="Arial" w:hAnsi="Arial" w:cs="Arial"/>
          <w:noProof/>
          <w:sz w:val="24"/>
          <w:szCs w:val="24"/>
        </w:rPr>
        <w:t>(Barendregt et al., 2013)</w:t>
      </w:r>
      <w:r w:rsidRPr="00AB1FCA">
        <w:rPr>
          <w:rFonts w:ascii="Arial" w:hAnsi="Arial" w:cs="Arial"/>
          <w:sz w:val="24"/>
          <w:szCs w:val="24"/>
        </w:rPr>
        <w:fldChar w:fldCharType="end"/>
      </w:r>
      <w:r w:rsidRPr="00AB1FCA">
        <w:rPr>
          <w:rFonts w:ascii="Arial" w:hAnsi="Arial" w:cs="Arial"/>
          <w:sz w:val="24"/>
          <w:szCs w:val="24"/>
        </w:rPr>
        <w:t xml:space="preserve">. </w:t>
      </w:r>
      <w:r w:rsidRPr="00AB1FCA">
        <w:rPr>
          <w:rFonts w:ascii="Arial" w:hAnsi="Arial" w:cs="Arial"/>
          <w:sz w:val="24"/>
          <w:szCs w:val="24"/>
          <w:lang w:val="en"/>
        </w:rPr>
        <w:t>All meta-analyses in this study were based on quality-effects models</w:t>
      </w:r>
      <w:r w:rsidR="00187EA3">
        <w:rPr>
          <w:rFonts w:ascii="Arial" w:hAnsi="Arial" w:cs="Arial"/>
          <w:sz w:val="24"/>
          <w:szCs w:val="24"/>
          <w:lang w:val="en"/>
        </w:rPr>
        <w:t xml:space="preserve"> </w:t>
      </w:r>
      <w:r w:rsidR="00187EA3">
        <w:rPr>
          <w:rFonts w:ascii="Arial" w:hAnsi="Arial" w:cs="Arial"/>
          <w:sz w:val="24"/>
          <w:szCs w:val="24"/>
          <w:lang w:val="en"/>
        </w:rPr>
        <w:fldChar w:fldCharType="begin"/>
      </w:r>
      <w:r w:rsidR="00CA5CCA">
        <w:rPr>
          <w:rFonts w:ascii="Arial" w:hAnsi="Arial" w:cs="Arial"/>
          <w:sz w:val="24"/>
          <w:szCs w:val="24"/>
          <w:lang w:val="en"/>
        </w:rPr>
        <w:instrText xml:space="preserve"> ADDIN EN.CITE &lt;EndNote&gt;&lt;Cite&gt;&lt;Author&gt;Doi&lt;/Author&gt;&lt;Year&gt;2008&lt;/Year&gt;&lt;RecNum&gt;4819&lt;/RecNum&gt;&lt;DisplayText&gt;(Doi and Thalib, 2008)&lt;/DisplayText&gt;&lt;record&gt;&lt;rec-number&gt;4819&lt;/rec-number&gt;&lt;foreign-keys&gt;&lt;key app="EN" db-id="d5sv2zwwrwsw52e5xwdxdrziaeeazvras5rv" timestamp="1534207087"&gt;4819&lt;/key&gt;&lt;/foreign-keys&gt;&lt;ref-type name="Journal Article"&gt;17&lt;/ref-type&gt;&lt;contributors&gt;&lt;authors&gt;&lt;author&gt;Doi, Suhail AR&lt;/author&gt;&lt;author&gt;Thalib, Lukman&lt;/author&gt;&lt;/authors&gt;&lt;/contributors&gt;&lt;titles&gt;&lt;title&gt;A quality-effects model for meta-analysis&lt;/title&gt;&lt;secondary-title&gt;Epidemiology&lt;/secondary-title&gt;&lt;/titles&gt;&lt;periodical&gt;&lt;full-title&gt;Epidemiology&lt;/full-title&gt;&lt;/periodical&gt;&lt;pages&gt;94-100&lt;/pages&gt;&lt;volume&gt;19&lt;/volume&gt;&lt;number&gt;1&lt;/number&gt;&lt;dates&gt;&lt;year&gt;2008&lt;/year&gt;&lt;/dates&gt;&lt;isbn&gt;1044-3983&lt;/isbn&gt;&lt;urls&gt;&lt;/urls&gt;&lt;electronic-resource-num&gt;10.1097/EDE.0b013e31815c24e&lt;/electronic-resource-num&gt;&lt;/record&gt;&lt;/Cite&gt;&lt;/EndNote&gt;</w:instrText>
      </w:r>
      <w:r w:rsidR="00187EA3">
        <w:rPr>
          <w:rFonts w:ascii="Arial" w:hAnsi="Arial" w:cs="Arial"/>
          <w:sz w:val="24"/>
          <w:szCs w:val="24"/>
          <w:lang w:val="en"/>
        </w:rPr>
        <w:fldChar w:fldCharType="separate"/>
      </w:r>
      <w:r w:rsidR="00187EA3">
        <w:rPr>
          <w:rFonts w:ascii="Arial" w:hAnsi="Arial" w:cs="Arial"/>
          <w:noProof/>
          <w:sz w:val="24"/>
          <w:szCs w:val="24"/>
          <w:lang w:val="en"/>
        </w:rPr>
        <w:t>(Doi and Thalib, 2008)</w:t>
      </w:r>
      <w:r w:rsidR="00187EA3">
        <w:rPr>
          <w:rFonts w:ascii="Arial" w:hAnsi="Arial" w:cs="Arial"/>
          <w:sz w:val="24"/>
          <w:szCs w:val="24"/>
          <w:lang w:val="en"/>
        </w:rPr>
        <w:fldChar w:fldCharType="end"/>
      </w:r>
      <w:r w:rsidRPr="00AB1FCA">
        <w:rPr>
          <w:rFonts w:ascii="Arial" w:hAnsi="Arial" w:cs="Arial"/>
          <w:sz w:val="24"/>
          <w:szCs w:val="24"/>
          <w:lang w:val="en"/>
        </w:rPr>
        <w:t xml:space="preserve">. A quality effects model is a </w:t>
      </w:r>
      <w:r w:rsidRPr="00AB1FCA">
        <w:rPr>
          <w:rFonts w:ascii="Arial" w:hAnsi="Arial" w:cs="Arial"/>
          <w:sz w:val="24"/>
          <w:szCs w:val="24"/>
          <w:lang w:val="en-US"/>
        </w:rPr>
        <w:t xml:space="preserve">modified version of the fixed-effects inverse variance method that allows giving greater weight to studies of high quality </w:t>
      </w:r>
      <w:r w:rsidR="00391D0E">
        <w:rPr>
          <w:rFonts w:ascii="Arial" w:hAnsi="Arial" w:cs="Arial"/>
          <w:sz w:val="24"/>
          <w:szCs w:val="24"/>
          <w:lang w:val="en-US"/>
        </w:rPr>
        <w:t>and lower weight to</w:t>
      </w:r>
      <w:r w:rsidR="00391D0E" w:rsidRPr="00AB1FCA">
        <w:rPr>
          <w:rFonts w:ascii="Arial" w:hAnsi="Arial" w:cs="Arial"/>
          <w:sz w:val="24"/>
          <w:szCs w:val="24"/>
          <w:lang w:val="en-US"/>
        </w:rPr>
        <w:t xml:space="preserve"> </w:t>
      </w:r>
      <w:r w:rsidRPr="00AB1FCA">
        <w:rPr>
          <w:rFonts w:ascii="Arial" w:hAnsi="Arial" w:cs="Arial"/>
          <w:sz w:val="24"/>
          <w:szCs w:val="24"/>
          <w:lang w:val="en-US"/>
        </w:rPr>
        <w:t>studies of lesser quality</w:t>
      </w:r>
      <w:r w:rsidR="00B05B7C">
        <w:rPr>
          <w:rFonts w:ascii="Arial" w:hAnsi="Arial" w:cs="Arial"/>
          <w:sz w:val="24"/>
          <w:szCs w:val="24"/>
          <w:lang w:val="en-US"/>
        </w:rPr>
        <w:t xml:space="preserve"> </w:t>
      </w:r>
      <w:r w:rsidR="007F2BDA">
        <w:rPr>
          <w:rFonts w:ascii="Arial" w:hAnsi="Arial" w:cs="Arial"/>
          <w:sz w:val="24"/>
          <w:szCs w:val="24"/>
          <w:lang w:val="en-US"/>
        </w:rPr>
        <w:fldChar w:fldCharType="begin">
          <w:fldData xml:space="preserve">PEVuZE5vdGU+PENpdGU+PEF1dGhvcj5Ob3JtYW48L0F1dGhvcj48WWVhcj4yMDEyPC9ZZWFyPjxS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=
</w:fldData>
        </w:fldChar>
      </w:r>
      <w:r w:rsidR="007F2BDA">
        <w:rPr>
          <w:rFonts w:ascii="Arial" w:hAnsi="Arial" w:cs="Arial"/>
          <w:sz w:val="24"/>
          <w:szCs w:val="24"/>
          <w:lang w:val="en-US"/>
        </w:rPr>
        <w:instrText xml:space="preserve"> ADDIN EN.CITE </w:instrText>
      </w:r>
      <w:r w:rsidR="007F2BDA">
        <w:rPr>
          <w:rFonts w:ascii="Arial" w:hAnsi="Arial" w:cs="Arial"/>
          <w:sz w:val="24"/>
          <w:szCs w:val="24"/>
          <w:lang w:val="en-US"/>
        </w:rPr>
        <w:fldChar w:fldCharType="begin">
          <w:fldData xml:space="preserve">PEVuZE5vdGU+PENpdGU+PEF1dGhvcj5Ob3JtYW48L0F1dGhvcj48WWVhcj4yMDEyPC9ZZWFyPjxS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=
</w:fldData>
        </w:fldChar>
      </w:r>
      <w:r w:rsidR="007F2BDA">
        <w:rPr>
          <w:rFonts w:ascii="Arial" w:hAnsi="Arial" w:cs="Arial"/>
          <w:sz w:val="24"/>
          <w:szCs w:val="24"/>
          <w:lang w:val="en-US"/>
        </w:rPr>
        <w:instrText xml:space="preserve"> ADDIN EN.CITE.DATA </w:instrText>
      </w:r>
      <w:r w:rsidR="007F2BDA">
        <w:rPr>
          <w:rFonts w:ascii="Arial" w:hAnsi="Arial" w:cs="Arial"/>
          <w:sz w:val="24"/>
          <w:szCs w:val="24"/>
          <w:lang w:val="en-US"/>
        </w:rPr>
      </w:r>
      <w:r w:rsidR="007F2BDA">
        <w:rPr>
          <w:rFonts w:ascii="Arial" w:hAnsi="Arial" w:cs="Arial"/>
          <w:sz w:val="24"/>
          <w:szCs w:val="24"/>
          <w:lang w:val="en-US"/>
        </w:rPr>
        <w:fldChar w:fldCharType="end"/>
      </w:r>
      <w:r w:rsidR="007F2BDA">
        <w:rPr>
          <w:rFonts w:ascii="Arial" w:hAnsi="Arial" w:cs="Arial"/>
          <w:sz w:val="24"/>
          <w:szCs w:val="24"/>
          <w:lang w:val="en-US"/>
        </w:rPr>
      </w:r>
      <w:r w:rsidR="007F2BDA">
        <w:rPr>
          <w:rFonts w:ascii="Arial" w:hAnsi="Arial" w:cs="Arial"/>
          <w:sz w:val="24"/>
          <w:szCs w:val="24"/>
          <w:lang w:val="en-US"/>
        </w:rPr>
        <w:fldChar w:fldCharType="separate"/>
      </w:r>
      <w:r w:rsidR="007F2BDA">
        <w:rPr>
          <w:rFonts w:ascii="Arial" w:hAnsi="Arial" w:cs="Arial"/>
          <w:noProof/>
          <w:sz w:val="24"/>
          <w:szCs w:val="24"/>
          <w:lang w:val="en-US"/>
        </w:rPr>
        <w:t>(Norman et al., 2012)</w:t>
      </w:r>
      <w:r w:rsidR="007F2BDA">
        <w:rPr>
          <w:rFonts w:ascii="Arial" w:hAnsi="Arial" w:cs="Arial"/>
          <w:sz w:val="24"/>
          <w:szCs w:val="24"/>
          <w:lang w:val="en-US"/>
        </w:rPr>
        <w:fldChar w:fldCharType="end"/>
      </w:r>
      <w:r w:rsidR="001D1E1C">
        <w:rPr>
          <w:rFonts w:ascii="Arial" w:hAnsi="Arial" w:cs="Arial"/>
          <w:sz w:val="24"/>
          <w:szCs w:val="24"/>
          <w:lang w:val="en-US"/>
        </w:rPr>
        <w:t xml:space="preserve">. </w:t>
      </w:r>
      <w:r w:rsidR="004E5BD5">
        <w:rPr>
          <w:rFonts w:ascii="Arial" w:hAnsi="Arial" w:cs="Arial"/>
          <w:sz w:val="24"/>
          <w:szCs w:val="24"/>
          <w:lang w:val="en-US"/>
        </w:rPr>
        <w:t>Quality scores calculated for e</w:t>
      </w:r>
      <w:r w:rsidR="001D1E1C">
        <w:rPr>
          <w:rFonts w:ascii="Arial" w:hAnsi="Arial" w:cs="Arial"/>
          <w:sz w:val="24"/>
          <w:szCs w:val="24"/>
          <w:lang w:val="en-US"/>
        </w:rPr>
        <w:t>ach study</w:t>
      </w:r>
      <w:r w:rsidR="004E5BD5">
        <w:rPr>
          <w:rFonts w:ascii="Arial" w:hAnsi="Arial" w:cs="Arial"/>
          <w:sz w:val="24"/>
          <w:szCs w:val="24"/>
          <w:lang w:val="en-US"/>
        </w:rPr>
        <w:t xml:space="preserve"> </w:t>
      </w:r>
      <w:r w:rsidR="00BD741F">
        <w:rPr>
          <w:rFonts w:ascii="Arial" w:hAnsi="Arial" w:cs="Arial"/>
          <w:sz w:val="24"/>
          <w:szCs w:val="24"/>
          <w:lang w:val="en-US"/>
        </w:rPr>
        <w:t>were used to</w:t>
      </w:r>
      <w:r w:rsidR="004E5BD5">
        <w:rPr>
          <w:rFonts w:ascii="Arial" w:hAnsi="Arial" w:cs="Arial"/>
          <w:sz w:val="24"/>
          <w:szCs w:val="24"/>
          <w:lang w:val="en-US"/>
        </w:rPr>
        <w:t xml:space="preserve"> weigh studies not only according to sample size but also by study quality</w:t>
      </w:r>
      <w:r w:rsidR="00156CB2">
        <w:rPr>
          <w:rFonts w:ascii="Arial" w:hAnsi="Arial" w:cs="Arial"/>
          <w:sz w:val="24"/>
          <w:szCs w:val="24"/>
          <w:lang w:val="en-US"/>
        </w:rPr>
        <w:t xml:space="preserve"> </w:t>
      </w:r>
      <w:r w:rsidR="00156CB2">
        <w:rPr>
          <w:rFonts w:ascii="Arial" w:hAnsi="Arial" w:cs="Arial"/>
          <w:sz w:val="24"/>
          <w:szCs w:val="24"/>
          <w:lang w:val="en-US"/>
        </w:rPr>
        <w:fldChar w:fldCharType="begin"/>
      </w:r>
      <w:r w:rsidR="00CA5CCA">
        <w:rPr>
          <w:rFonts w:ascii="Arial" w:hAnsi="Arial" w:cs="Arial"/>
          <w:sz w:val="24"/>
          <w:szCs w:val="24"/>
          <w:lang w:val="en-US"/>
        </w:rPr>
        <w:instrText xml:space="preserve"> ADDIN EN.CITE &lt;EndNote&gt;&lt;Cite&gt;&lt;Author&gt;Doi&lt;/Author&gt;&lt;Year&gt;2011&lt;/Year&gt;&lt;RecNum&gt;4820&lt;/RecNum&gt;&lt;DisplayText&gt;(Doi et al., 2011; Doi and Thalib, 2008)&lt;/DisplayText&gt;&lt;record&gt;&lt;rec-number&gt;4820&lt;/rec-number&gt;&lt;foreign-keys&gt;&lt;key app="EN" db-id="d5sv2zwwrwsw52e5xwdxdrziaeeazvras5rv" timestamp="1534207126"&gt;4820&lt;/key&gt;&lt;/foreign-keys&gt;&lt;ref-type name="Journal Article"&gt;17&lt;/ref-type&gt;&lt;contributors&gt;&lt;authors&gt;&lt;author&gt;Doi, Suhail AR&lt;/author&gt;&lt;author&gt;Barendregt, Jan J&lt;/author&gt;&lt;author&gt;Mozurkewich, Ellen L&lt;/author&gt;&lt;/authors&gt;&lt;/contributors&gt;&lt;titles&gt;&lt;title&gt;Meta-analysis of heterogeneous clinical trials: an empirical example&lt;/title&gt;&lt;secondary-title&gt;Contemporary Clinical Trials&lt;/secondary-title&gt;&lt;/titles&gt;&lt;periodical&gt;&lt;full-title&gt;Contemporary Clinical Trials&lt;/full-title&gt;&lt;/periodical&gt;&lt;pages&gt;288-298&lt;/pages&gt;&lt;volume&gt;32&lt;/volume&gt;&lt;number&gt;2&lt;/number&gt;&lt;dates&gt;&lt;year&gt;2011&lt;/year&gt;&lt;/dates&gt;&lt;isbn&gt;1551-7144&lt;/isbn&gt;&lt;urls&gt;&lt;/urls&gt;&lt;electronic-resource-num&gt;10.1016/j.cct.2010.12.006&lt;/electronic-resource-num&gt;&lt;/record&gt;&lt;/Cite&gt;&lt;Cite&gt;&lt;Author&gt;Doi&lt;/Author&gt;&lt;Year&gt;2008&lt;/Year&gt;&lt;RecNum&gt;4819&lt;/RecNum&gt;&lt;record&gt;&lt;rec-number&gt;4819&lt;/rec-number&gt;&lt;foreign-keys&gt;&lt;key app="EN" db-id="d5sv2zwwrwsw52e5xwdxdrziaeeazvras5rv" timestamp="1534207087"&gt;4819&lt;/key&gt;&lt;/foreign-keys&gt;&lt;ref-type name="Journal Article"&gt;17&lt;/ref-type&gt;&lt;contributors&gt;&lt;authors&gt;&lt;author&gt;Doi, Suhail AR&lt;/author&gt;&lt;author&gt;Thalib, Lukman&lt;/author&gt;&lt;/authors&gt;&lt;/contributors&gt;&lt;titles&gt;&lt;title&gt;A quality-effects model for meta-analysis&lt;/title&gt;&lt;secondary-title&gt;Epidemiology&lt;/secondary-title&gt;&lt;/titles&gt;&lt;periodical&gt;&lt;full-title&gt;Epidemiology&lt;/full-title&gt;&lt;/periodical&gt;&lt;pages&gt;94-100&lt;/pages&gt;&lt;volume&gt;19&lt;/volume&gt;&lt;number&gt;1&lt;/number&gt;&lt;dates&gt;&lt;year&gt;2008&lt;/year&gt;&lt;/dates&gt;&lt;isbn&gt;1044-3983&lt;/isbn&gt;&lt;urls&gt;&lt;/urls&gt;&lt;electronic-resource-num&gt;10.1097/EDE.0b013e31815c24e&lt;/electronic-resource-num&gt;&lt;/record&gt;&lt;/Cite&gt;&lt;/EndNote&gt;</w:instrText>
      </w:r>
      <w:r w:rsidR="00156CB2">
        <w:rPr>
          <w:rFonts w:ascii="Arial" w:hAnsi="Arial" w:cs="Arial"/>
          <w:sz w:val="24"/>
          <w:szCs w:val="24"/>
          <w:lang w:val="en-US"/>
        </w:rPr>
        <w:fldChar w:fldCharType="separate"/>
      </w:r>
      <w:r w:rsidR="00187EA3">
        <w:rPr>
          <w:rFonts w:ascii="Arial" w:hAnsi="Arial" w:cs="Arial"/>
          <w:noProof/>
          <w:sz w:val="24"/>
          <w:szCs w:val="24"/>
          <w:lang w:val="en-US"/>
        </w:rPr>
        <w:t xml:space="preserve">(Doi et al., 2011; Doi and Thalib, </w:t>
      </w:r>
      <w:r w:rsidR="00187EA3">
        <w:rPr>
          <w:rFonts w:ascii="Arial" w:hAnsi="Arial" w:cs="Arial"/>
          <w:noProof/>
          <w:sz w:val="24"/>
          <w:szCs w:val="24"/>
          <w:lang w:val="en-US"/>
        </w:rPr>
        <w:lastRenderedPageBreak/>
        <w:t>2008)</w:t>
      </w:r>
      <w:r w:rsidR="00156CB2">
        <w:rPr>
          <w:rFonts w:ascii="Arial" w:hAnsi="Arial" w:cs="Arial"/>
          <w:sz w:val="24"/>
          <w:szCs w:val="24"/>
          <w:lang w:val="en-US"/>
        </w:rPr>
        <w:fldChar w:fldCharType="end"/>
      </w:r>
      <w:r w:rsidR="00156CB2">
        <w:rPr>
          <w:rFonts w:ascii="Arial" w:hAnsi="Arial" w:cs="Arial"/>
          <w:sz w:val="24"/>
          <w:szCs w:val="24"/>
          <w:lang w:val="en-US"/>
        </w:rPr>
        <w:t>.</w:t>
      </w:r>
      <w:r w:rsidR="00866261">
        <w:rPr>
          <w:rFonts w:ascii="Arial" w:hAnsi="Arial" w:cs="Arial"/>
          <w:sz w:val="24"/>
          <w:szCs w:val="24"/>
          <w:lang w:val="en-US"/>
        </w:rPr>
        <w:t xml:space="preserve"> </w:t>
      </w:r>
      <w:r w:rsidR="004502F3" w:rsidRPr="00AB1FCA">
        <w:rPr>
          <w:rFonts w:ascii="Arial" w:hAnsi="Arial"/>
          <w:sz w:val="24"/>
          <w:szCs w:val="24"/>
        </w:rPr>
        <w:t>Heterogeneity was assessed using the Cochran’s Q and I</w:t>
      </w:r>
      <w:r w:rsidR="004502F3" w:rsidRPr="00AB1FCA">
        <w:rPr>
          <w:rFonts w:ascii="Arial" w:hAnsi="Arial"/>
          <w:sz w:val="24"/>
          <w:szCs w:val="24"/>
          <w:vertAlign w:val="superscript"/>
        </w:rPr>
        <w:t>2</w:t>
      </w:r>
      <w:r w:rsidR="004502F3" w:rsidRPr="00AB1FCA">
        <w:rPr>
          <w:rFonts w:ascii="Arial" w:hAnsi="Arial"/>
          <w:sz w:val="24"/>
          <w:szCs w:val="24"/>
        </w:rPr>
        <w:t xml:space="preserve"> statistics.</w:t>
      </w:r>
      <w:r w:rsidR="004502F3">
        <w:rPr>
          <w:rFonts w:ascii="Arial" w:hAnsi="Arial"/>
          <w:sz w:val="24"/>
          <w:szCs w:val="24"/>
        </w:rPr>
        <w:t xml:space="preserve"> </w:t>
      </w:r>
      <w:r w:rsidR="004502F3">
        <w:rPr>
          <w:rFonts w:ascii="Arial" w:hAnsi="Arial" w:cs="Arial"/>
          <w:sz w:val="24"/>
          <w:szCs w:val="24"/>
          <w:lang w:val="en-US"/>
        </w:rPr>
        <w:t xml:space="preserve">We pooled the prevalence for all included studies, as well as those studies that </w:t>
      </w:r>
      <w:r w:rsidR="004502F3">
        <w:rPr>
          <w:rFonts w:ascii="Arial" w:hAnsi="Arial" w:cs="Arial"/>
          <w:sz w:val="24"/>
          <w:szCs w:val="24"/>
        </w:rPr>
        <w:t>reported prevalence based on nationally</w:t>
      </w:r>
      <w:r w:rsidR="00EE30F5">
        <w:rPr>
          <w:rFonts w:ascii="Arial" w:hAnsi="Arial" w:cs="Arial"/>
          <w:sz w:val="24"/>
          <w:szCs w:val="24"/>
        </w:rPr>
        <w:t xml:space="preserve"> </w:t>
      </w:r>
      <w:r w:rsidR="004502F3">
        <w:rPr>
          <w:rFonts w:ascii="Arial" w:hAnsi="Arial" w:cs="Arial"/>
          <w:sz w:val="24"/>
          <w:szCs w:val="24"/>
        </w:rPr>
        <w:t xml:space="preserve">representative samples. </w:t>
      </w:r>
    </w:p>
    <w:p w14:paraId="6E98B4AA" w14:textId="18A9DFB0" w:rsidR="00AB1FCA" w:rsidRPr="008E2C92" w:rsidRDefault="00866261" w:rsidP="007B574E">
      <w:pPr>
        <w:spacing w:line="480" w:lineRule="auto"/>
        <w:ind w:firstLine="720"/>
        <w:jc w:val="both"/>
        <w:rPr>
          <w:rFonts w:ascii="Arial" w:hAnsi="Arial" w:cs="Arial"/>
          <w:sz w:val="24"/>
          <w:szCs w:val="24"/>
        </w:rPr>
      </w:pPr>
      <w:r>
        <w:rPr>
          <w:rFonts w:ascii="Arial" w:hAnsi="Arial" w:cs="Arial"/>
          <w:sz w:val="24"/>
          <w:szCs w:val="24"/>
          <w:lang w:val="en-US"/>
        </w:rPr>
        <w:t xml:space="preserve">There </w:t>
      </w:r>
      <w:r w:rsidR="0091166A">
        <w:rPr>
          <w:rFonts w:ascii="Arial" w:hAnsi="Arial" w:cs="Arial"/>
          <w:sz w:val="24"/>
          <w:szCs w:val="24"/>
          <w:lang w:val="en-US"/>
        </w:rPr>
        <w:t xml:space="preserve">was large </w:t>
      </w:r>
      <w:r>
        <w:rPr>
          <w:rFonts w:ascii="Arial" w:hAnsi="Arial" w:cs="Arial"/>
          <w:sz w:val="24"/>
          <w:szCs w:val="24"/>
          <w:lang w:val="en-US"/>
        </w:rPr>
        <w:t xml:space="preserve">variation in </w:t>
      </w:r>
      <w:r w:rsidR="0091166A">
        <w:rPr>
          <w:rFonts w:ascii="Arial" w:hAnsi="Arial" w:cs="Arial"/>
          <w:sz w:val="24"/>
          <w:szCs w:val="24"/>
          <w:lang w:val="en-US"/>
        </w:rPr>
        <w:t xml:space="preserve">the </w:t>
      </w:r>
      <w:r w:rsidRPr="00866261">
        <w:rPr>
          <w:rFonts w:ascii="Arial" w:hAnsi="Arial" w:cs="Arial"/>
          <w:sz w:val="24"/>
          <w:szCs w:val="24"/>
          <w:lang w:val="en-US"/>
        </w:rPr>
        <w:t>measurement and reporting methodology</w:t>
      </w:r>
      <w:r w:rsidR="0091166A">
        <w:rPr>
          <w:rFonts w:ascii="Arial" w:hAnsi="Arial" w:cs="Arial"/>
          <w:sz w:val="24"/>
          <w:szCs w:val="24"/>
          <w:lang w:val="en-US"/>
        </w:rPr>
        <w:t xml:space="preserve"> of prevalence information across </w:t>
      </w:r>
      <w:r w:rsidR="00156CB2">
        <w:rPr>
          <w:rFonts w:ascii="Arial" w:hAnsi="Arial" w:cs="Arial"/>
          <w:sz w:val="24"/>
          <w:szCs w:val="24"/>
          <w:lang w:val="en-US"/>
        </w:rPr>
        <w:t>studies.</w:t>
      </w:r>
      <w:r w:rsidR="00156CB2" w:rsidRPr="00866261">
        <w:rPr>
          <w:rFonts w:ascii="Arial" w:hAnsi="Arial" w:cs="Arial"/>
          <w:sz w:val="24"/>
          <w:szCs w:val="24"/>
          <w:lang w:val="en-US"/>
        </w:rPr>
        <w:t xml:space="preserve"> Some</w:t>
      </w:r>
      <w:r w:rsidRPr="00866261">
        <w:rPr>
          <w:rFonts w:ascii="Arial" w:hAnsi="Arial" w:cs="Arial"/>
          <w:sz w:val="24"/>
          <w:szCs w:val="24"/>
          <w:lang w:val="en-US"/>
        </w:rPr>
        <w:t xml:space="preserve"> studies measured </w:t>
      </w:r>
      <w:proofErr w:type="spellStart"/>
      <w:r w:rsidRPr="00866261">
        <w:rPr>
          <w:rFonts w:ascii="Arial" w:hAnsi="Arial" w:cs="Arial"/>
          <w:sz w:val="24"/>
          <w:szCs w:val="24"/>
          <w:lang w:val="en-US"/>
        </w:rPr>
        <w:t>victimisation</w:t>
      </w:r>
      <w:proofErr w:type="spellEnd"/>
      <w:r w:rsidRPr="00866261">
        <w:rPr>
          <w:rFonts w:ascii="Arial" w:hAnsi="Arial" w:cs="Arial"/>
          <w:sz w:val="24"/>
          <w:szCs w:val="24"/>
          <w:lang w:val="en-US"/>
        </w:rPr>
        <w:t xml:space="preserve"> experiences, whereas others measured both </w:t>
      </w:r>
      <w:proofErr w:type="spellStart"/>
      <w:r w:rsidRPr="00866261">
        <w:rPr>
          <w:rFonts w:ascii="Arial" w:hAnsi="Arial" w:cs="Arial"/>
          <w:sz w:val="24"/>
          <w:szCs w:val="24"/>
          <w:lang w:val="en-US"/>
        </w:rPr>
        <w:t>victimisation</w:t>
      </w:r>
      <w:proofErr w:type="spellEnd"/>
      <w:r w:rsidRPr="00866261">
        <w:rPr>
          <w:rFonts w:ascii="Arial" w:hAnsi="Arial" w:cs="Arial"/>
          <w:sz w:val="24"/>
          <w:szCs w:val="24"/>
          <w:lang w:val="en-US"/>
        </w:rPr>
        <w:t xml:space="preserve"> and perpetration experiences</w:t>
      </w:r>
      <w:r w:rsidR="00F9186A">
        <w:rPr>
          <w:rFonts w:ascii="Arial" w:hAnsi="Arial" w:cs="Arial"/>
          <w:sz w:val="24"/>
          <w:szCs w:val="24"/>
          <w:lang w:val="en-US"/>
        </w:rPr>
        <w:t xml:space="preserve">. </w:t>
      </w:r>
      <w:r w:rsidR="0082732E">
        <w:rPr>
          <w:rFonts w:ascii="Arial" w:hAnsi="Arial" w:cs="Arial"/>
          <w:sz w:val="24"/>
          <w:szCs w:val="24"/>
          <w:lang w:val="en-US"/>
        </w:rPr>
        <w:t xml:space="preserve">Among those </w:t>
      </w:r>
      <w:r w:rsidR="00BD741F">
        <w:rPr>
          <w:rFonts w:ascii="Arial" w:hAnsi="Arial" w:cs="Arial"/>
          <w:sz w:val="24"/>
          <w:szCs w:val="24"/>
          <w:lang w:val="en-US"/>
        </w:rPr>
        <w:t>that</w:t>
      </w:r>
      <w:r w:rsidR="0082732E">
        <w:rPr>
          <w:rFonts w:ascii="Arial" w:hAnsi="Arial" w:cs="Arial"/>
          <w:sz w:val="24"/>
          <w:szCs w:val="24"/>
          <w:lang w:val="en-US"/>
        </w:rPr>
        <w:t xml:space="preserve"> measured both </w:t>
      </w:r>
      <w:proofErr w:type="spellStart"/>
      <w:r w:rsidR="0082732E">
        <w:rPr>
          <w:rFonts w:ascii="Arial" w:hAnsi="Arial" w:cs="Arial"/>
          <w:sz w:val="24"/>
          <w:szCs w:val="24"/>
          <w:lang w:val="en-US"/>
        </w:rPr>
        <w:t>victimisation</w:t>
      </w:r>
      <w:proofErr w:type="spellEnd"/>
      <w:r w:rsidR="0082732E">
        <w:rPr>
          <w:rFonts w:ascii="Arial" w:hAnsi="Arial" w:cs="Arial"/>
          <w:sz w:val="24"/>
          <w:szCs w:val="24"/>
          <w:lang w:val="en-US"/>
        </w:rPr>
        <w:t xml:space="preserve"> and perpetration experiences, s</w:t>
      </w:r>
      <w:r w:rsidR="00F9186A">
        <w:rPr>
          <w:rFonts w:ascii="Arial" w:hAnsi="Arial" w:cs="Arial"/>
          <w:sz w:val="24"/>
          <w:szCs w:val="24"/>
          <w:lang w:val="en-US"/>
        </w:rPr>
        <w:t xml:space="preserve">ome studies reported </w:t>
      </w:r>
      <w:r w:rsidR="0082732E">
        <w:rPr>
          <w:rFonts w:ascii="Arial" w:hAnsi="Arial" w:cs="Arial"/>
          <w:sz w:val="24"/>
          <w:szCs w:val="24"/>
          <w:lang w:val="en-US"/>
        </w:rPr>
        <w:t xml:space="preserve">the prevalence based on </w:t>
      </w:r>
      <w:r w:rsidR="00F9186A">
        <w:rPr>
          <w:rFonts w:ascii="Arial" w:hAnsi="Arial" w:cs="Arial"/>
          <w:sz w:val="24"/>
          <w:szCs w:val="24"/>
          <w:lang w:val="en-US"/>
        </w:rPr>
        <w:t>two groups,</w:t>
      </w:r>
      <w:r w:rsidR="0091166A">
        <w:rPr>
          <w:rFonts w:ascii="Arial" w:hAnsi="Arial" w:cs="Arial"/>
          <w:sz w:val="24"/>
          <w:szCs w:val="24"/>
          <w:lang w:val="en-US"/>
        </w:rPr>
        <w:t xml:space="preserve"> </w:t>
      </w:r>
      <w:r w:rsidR="00F9186A">
        <w:rPr>
          <w:rFonts w:ascii="Arial" w:hAnsi="Arial" w:cs="Arial"/>
          <w:sz w:val="24"/>
          <w:szCs w:val="24"/>
          <w:lang w:val="en-US"/>
        </w:rPr>
        <w:t>whereas other</w:t>
      </w:r>
      <w:r w:rsidR="0082732E">
        <w:rPr>
          <w:rFonts w:ascii="Arial" w:hAnsi="Arial" w:cs="Arial"/>
          <w:sz w:val="24"/>
          <w:szCs w:val="24"/>
          <w:lang w:val="en-US"/>
        </w:rPr>
        <w:t>s</w:t>
      </w:r>
      <w:r w:rsidR="00F9186A">
        <w:rPr>
          <w:rFonts w:ascii="Arial" w:hAnsi="Arial" w:cs="Arial"/>
          <w:sz w:val="24"/>
          <w:szCs w:val="24"/>
          <w:lang w:val="en-US"/>
        </w:rPr>
        <w:t xml:space="preserve"> </w:t>
      </w:r>
      <w:r w:rsidR="0091166A">
        <w:rPr>
          <w:rFonts w:ascii="Arial" w:hAnsi="Arial" w:cs="Arial"/>
          <w:sz w:val="24"/>
          <w:szCs w:val="24"/>
          <w:lang w:val="en-US"/>
        </w:rPr>
        <w:t xml:space="preserve">grouped </w:t>
      </w:r>
      <w:r w:rsidR="00F9186A">
        <w:rPr>
          <w:rFonts w:ascii="Arial" w:hAnsi="Arial" w:cs="Arial"/>
          <w:sz w:val="24"/>
          <w:szCs w:val="24"/>
          <w:lang w:val="en-US"/>
        </w:rPr>
        <w:t>individuals according to three types of involvement</w:t>
      </w:r>
      <w:r w:rsidR="00F40844">
        <w:rPr>
          <w:rFonts w:ascii="Arial" w:hAnsi="Arial" w:cs="Arial"/>
          <w:sz w:val="24"/>
          <w:szCs w:val="24"/>
          <w:lang w:val="en-US"/>
        </w:rPr>
        <w:t>;</w:t>
      </w:r>
      <w:r w:rsidR="00F9186A">
        <w:rPr>
          <w:rFonts w:ascii="Arial" w:hAnsi="Arial" w:cs="Arial"/>
          <w:sz w:val="24"/>
          <w:szCs w:val="24"/>
          <w:lang w:val="en-US"/>
        </w:rPr>
        <w:t xml:space="preserve"> </w:t>
      </w:r>
      <w:proofErr w:type="spellStart"/>
      <w:r w:rsidR="006A2097">
        <w:rPr>
          <w:rFonts w:ascii="Arial" w:hAnsi="Arial" w:cs="Arial"/>
          <w:sz w:val="24"/>
          <w:szCs w:val="24"/>
          <w:lang w:val="en-US"/>
        </w:rPr>
        <w:t>victimisation</w:t>
      </w:r>
      <w:proofErr w:type="spellEnd"/>
      <w:r w:rsidR="00DD6A3E">
        <w:rPr>
          <w:rFonts w:ascii="Arial" w:hAnsi="Arial" w:cs="Arial"/>
          <w:sz w:val="24"/>
          <w:szCs w:val="24"/>
          <w:lang w:val="en-US"/>
        </w:rPr>
        <w:t xml:space="preserve"> only</w:t>
      </w:r>
      <w:r w:rsidR="00F9186A">
        <w:rPr>
          <w:rFonts w:ascii="Arial" w:hAnsi="Arial" w:cs="Arial"/>
          <w:sz w:val="24"/>
          <w:szCs w:val="24"/>
          <w:lang w:val="en-US"/>
        </w:rPr>
        <w:t>, perpetration</w:t>
      </w:r>
      <w:r w:rsidR="00DD6A3E">
        <w:rPr>
          <w:rFonts w:ascii="Arial" w:hAnsi="Arial" w:cs="Arial"/>
          <w:sz w:val="24"/>
          <w:szCs w:val="24"/>
          <w:lang w:val="en-US"/>
        </w:rPr>
        <w:t xml:space="preserve"> only</w:t>
      </w:r>
      <w:r w:rsidR="00F9186A">
        <w:rPr>
          <w:rFonts w:ascii="Arial" w:hAnsi="Arial" w:cs="Arial"/>
          <w:sz w:val="24"/>
          <w:szCs w:val="24"/>
          <w:lang w:val="en-US"/>
        </w:rPr>
        <w:t xml:space="preserve">, and </w:t>
      </w:r>
      <w:r w:rsidR="00DD6A3E">
        <w:rPr>
          <w:rFonts w:ascii="Arial" w:hAnsi="Arial" w:cs="Arial"/>
          <w:sz w:val="24"/>
          <w:szCs w:val="24"/>
          <w:lang w:val="en-US"/>
        </w:rPr>
        <w:t xml:space="preserve">combined </w:t>
      </w:r>
      <w:r w:rsidR="00F9186A">
        <w:rPr>
          <w:rFonts w:ascii="Arial" w:hAnsi="Arial" w:cs="Arial"/>
          <w:sz w:val="24"/>
          <w:szCs w:val="24"/>
          <w:lang w:val="en-US"/>
        </w:rPr>
        <w:t>victim-perpetration</w:t>
      </w:r>
      <w:r w:rsidRPr="00866261">
        <w:rPr>
          <w:rFonts w:ascii="Arial" w:hAnsi="Arial" w:cs="Arial"/>
          <w:sz w:val="24"/>
          <w:szCs w:val="24"/>
          <w:lang w:val="en-US"/>
        </w:rPr>
        <w:t xml:space="preserve">. </w:t>
      </w:r>
      <w:r w:rsidR="00AB1FCA" w:rsidRPr="00AB1FCA">
        <w:rPr>
          <w:rFonts w:ascii="Arial" w:hAnsi="Arial" w:cs="Arial"/>
          <w:sz w:val="24"/>
          <w:szCs w:val="24"/>
        </w:rPr>
        <w:t xml:space="preserve">In order to account for different </w:t>
      </w:r>
      <w:r w:rsidR="0082732E">
        <w:rPr>
          <w:rFonts w:ascii="Arial" w:hAnsi="Arial" w:cs="Arial"/>
          <w:sz w:val="24"/>
          <w:szCs w:val="24"/>
        </w:rPr>
        <w:t>measurement method</w:t>
      </w:r>
      <w:r w:rsidR="00DD6A3E">
        <w:rPr>
          <w:rFonts w:ascii="Arial" w:hAnsi="Arial" w:cs="Arial"/>
          <w:sz w:val="24"/>
          <w:szCs w:val="24"/>
        </w:rPr>
        <w:t>s</w:t>
      </w:r>
      <w:r>
        <w:rPr>
          <w:rFonts w:ascii="Arial" w:hAnsi="Arial" w:cs="Arial"/>
          <w:sz w:val="24"/>
          <w:szCs w:val="24"/>
        </w:rPr>
        <w:t xml:space="preserve">, </w:t>
      </w:r>
      <w:r w:rsidR="00356D03">
        <w:rPr>
          <w:rFonts w:ascii="Arial" w:hAnsi="Arial" w:cs="Arial"/>
          <w:sz w:val="24"/>
          <w:szCs w:val="24"/>
        </w:rPr>
        <w:t xml:space="preserve">we calculated prevalence and </w:t>
      </w:r>
      <w:r w:rsidR="00AB1FCA" w:rsidRPr="00AB1FCA">
        <w:rPr>
          <w:rFonts w:ascii="Arial" w:hAnsi="Arial" w:cs="Arial"/>
          <w:sz w:val="24"/>
          <w:szCs w:val="24"/>
        </w:rPr>
        <w:t>pool</w:t>
      </w:r>
      <w:r w:rsidR="00356D03">
        <w:rPr>
          <w:rFonts w:ascii="Arial" w:hAnsi="Arial" w:cs="Arial"/>
          <w:sz w:val="24"/>
          <w:szCs w:val="24"/>
        </w:rPr>
        <w:t>ed</w:t>
      </w:r>
      <w:r w:rsidR="00AB1FCA" w:rsidRPr="00AB1FCA">
        <w:rPr>
          <w:rFonts w:ascii="Arial" w:hAnsi="Arial" w:cs="Arial"/>
          <w:sz w:val="24"/>
          <w:szCs w:val="24"/>
        </w:rPr>
        <w:t xml:space="preserve"> studies </w:t>
      </w:r>
      <w:r w:rsidR="008357B7">
        <w:rPr>
          <w:rFonts w:ascii="Arial" w:hAnsi="Arial" w:cs="Arial"/>
          <w:sz w:val="24"/>
          <w:szCs w:val="24"/>
        </w:rPr>
        <w:t>for</w:t>
      </w:r>
      <w:r w:rsidR="008357B7" w:rsidRPr="00AB1FCA">
        <w:rPr>
          <w:rFonts w:ascii="Arial" w:hAnsi="Arial" w:cs="Arial"/>
          <w:sz w:val="24"/>
          <w:szCs w:val="24"/>
        </w:rPr>
        <w:t xml:space="preserve"> </w:t>
      </w:r>
      <w:r w:rsidR="00172222">
        <w:rPr>
          <w:rFonts w:ascii="Arial" w:hAnsi="Arial" w:cs="Arial"/>
          <w:sz w:val="24"/>
          <w:szCs w:val="24"/>
        </w:rPr>
        <w:t>two exposure groups</w:t>
      </w:r>
      <w:r w:rsidR="002D570E">
        <w:rPr>
          <w:rFonts w:ascii="Arial" w:hAnsi="Arial" w:cs="Arial"/>
          <w:sz w:val="24"/>
          <w:szCs w:val="24"/>
        </w:rPr>
        <w:t xml:space="preserve"> </w:t>
      </w:r>
      <w:proofErr w:type="spellStart"/>
      <w:r w:rsidR="00C8101E">
        <w:rPr>
          <w:rFonts w:ascii="Arial" w:hAnsi="Arial" w:cs="Arial"/>
          <w:sz w:val="24"/>
          <w:szCs w:val="24"/>
        </w:rPr>
        <w:t>i</w:t>
      </w:r>
      <w:proofErr w:type="spellEnd"/>
      <w:r w:rsidR="00C8101E">
        <w:rPr>
          <w:rFonts w:ascii="Arial" w:hAnsi="Arial" w:cs="Arial"/>
          <w:sz w:val="24"/>
          <w:szCs w:val="24"/>
        </w:rPr>
        <w:t xml:space="preserve">) </w:t>
      </w:r>
      <w:r w:rsidR="00DD6A3E">
        <w:rPr>
          <w:rFonts w:ascii="Arial" w:hAnsi="Arial" w:cs="Arial"/>
          <w:sz w:val="24"/>
          <w:szCs w:val="24"/>
        </w:rPr>
        <w:t xml:space="preserve">any </w:t>
      </w:r>
      <w:r w:rsidR="00FA2D6E">
        <w:rPr>
          <w:rFonts w:ascii="Arial" w:hAnsi="Arial" w:cs="Arial"/>
          <w:sz w:val="24"/>
          <w:szCs w:val="24"/>
        </w:rPr>
        <w:t>bullying victimisation exposure</w:t>
      </w:r>
      <w:r w:rsidR="00F40844">
        <w:rPr>
          <w:rFonts w:ascii="Arial" w:hAnsi="Arial" w:cs="Arial"/>
          <w:sz w:val="24"/>
          <w:szCs w:val="24"/>
        </w:rPr>
        <w:t>,</w:t>
      </w:r>
      <w:r w:rsidR="00FA2D6E">
        <w:rPr>
          <w:rFonts w:ascii="Arial" w:hAnsi="Arial" w:cs="Arial"/>
          <w:sz w:val="24"/>
          <w:szCs w:val="24"/>
        </w:rPr>
        <w:t xml:space="preserve"> including victim-perpetration</w:t>
      </w:r>
      <w:r w:rsidR="00C8101E">
        <w:rPr>
          <w:rFonts w:ascii="Arial" w:hAnsi="Arial" w:cs="Arial"/>
          <w:sz w:val="24"/>
          <w:szCs w:val="24"/>
        </w:rPr>
        <w:t xml:space="preserve"> experiences, and ii)</w:t>
      </w:r>
      <w:r w:rsidR="00FA2D6E">
        <w:rPr>
          <w:rFonts w:ascii="Arial" w:hAnsi="Arial" w:cs="Arial"/>
          <w:sz w:val="24"/>
          <w:szCs w:val="24"/>
        </w:rPr>
        <w:t xml:space="preserve"> </w:t>
      </w:r>
      <w:r w:rsidR="00DD6A3E">
        <w:rPr>
          <w:rFonts w:ascii="Arial" w:hAnsi="Arial" w:cs="Arial"/>
          <w:sz w:val="24"/>
          <w:szCs w:val="24"/>
        </w:rPr>
        <w:t xml:space="preserve">any </w:t>
      </w:r>
      <w:r w:rsidR="00FA2D6E">
        <w:rPr>
          <w:rFonts w:ascii="Arial" w:hAnsi="Arial" w:cs="Arial"/>
          <w:sz w:val="24"/>
          <w:szCs w:val="24"/>
        </w:rPr>
        <w:t>bullying perpetration exposure</w:t>
      </w:r>
      <w:r w:rsidR="00F40844">
        <w:rPr>
          <w:rFonts w:ascii="Arial" w:hAnsi="Arial" w:cs="Arial"/>
          <w:sz w:val="24"/>
          <w:szCs w:val="24"/>
        </w:rPr>
        <w:t xml:space="preserve">, </w:t>
      </w:r>
      <w:r w:rsidR="00C8101E">
        <w:rPr>
          <w:rFonts w:ascii="Arial" w:hAnsi="Arial" w:cs="Arial"/>
          <w:sz w:val="24"/>
          <w:szCs w:val="24"/>
        </w:rPr>
        <w:t xml:space="preserve">also </w:t>
      </w:r>
      <w:r w:rsidR="002D570E">
        <w:rPr>
          <w:rFonts w:ascii="Arial" w:hAnsi="Arial" w:cs="Arial"/>
          <w:sz w:val="24"/>
          <w:szCs w:val="24"/>
        </w:rPr>
        <w:t>including victim-perpetration</w:t>
      </w:r>
      <w:r w:rsidR="00C8101E">
        <w:rPr>
          <w:rFonts w:ascii="Arial" w:hAnsi="Arial" w:cs="Arial"/>
          <w:sz w:val="24"/>
          <w:szCs w:val="24"/>
        </w:rPr>
        <w:t xml:space="preserve"> experiences.</w:t>
      </w:r>
      <w:r w:rsidR="00356D03">
        <w:rPr>
          <w:rFonts w:ascii="Arial" w:hAnsi="Arial" w:cs="Arial"/>
          <w:sz w:val="24"/>
          <w:szCs w:val="24"/>
        </w:rPr>
        <w:t xml:space="preserve"> This method allowed us to include the most number of studies in the various meta-analyses. However, we also conducted alternative pooled prevalence estimates based on studies that reported three exposure group</w:t>
      </w:r>
      <w:r w:rsidR="00DD6A3E">
        <w:rPr>
          <w:rFonts w:ascii="Arial" w:hAnsi="Arial" w:cs="Arial"/>
          <w:sz w:val="24"/>
          <w:szCs w:val="24"/>
        </w:rPr>
        <w:t>s</w:t>
      </w:r>
      <w:r w:rsidR="00F40844">
        <w:rPr>
          <w:rFonts w:ascii="Arial" w:hAnsi="Arial" w:cs="Arial"/>
          <w:sz w:val="24"/>
          <w:szCs w:val="24"/>
        </w:rPr>
        <w:t>;</w:t>
      </w:r>
      <w:r w:rsidR="00DD6A3E">
        <w:rPr>
          <w:rFonts w:ascii="Arial" w:hAnsi="Arial" w:cs="Arial"/>
          <w:sz w:val="24"/>
          <w:szCs w:val="24"/>
        </w:rPr>
        <w:t xml:space="preserve"> victimisation only, perpetration only, and combined victim-perpetration. </w:t>
      </w:r>
      <w:r w:rsidR="009405C8">
        <w:rPr>
          <w:rFonts w:ascii="Arial" w:hAnsi="Arial" w:cs="Arial"/>
          <w:sz w:val="24"/>
          <w:szCs w:val="24"/>
        </w:rPr>
        <w:t>In addition to distinctions in reported victimisation and perpetration groupings,</w:t>
      </w:r>
      <w:r w:rsidR="00DD6A3E">
        <w:rPr>
          <w:rFonts w:ascii="Arial" w:hAnsi="Arial" w:cs="Arial"/>
          <w:sz w:val="24"/>
          <w:szCs w:val="24"/>
        </w:rPr>
        <w:t xml:space="preserve"> studie</w:t>
      </w:r>
      <w:r w:rsidR="00631D71">
        <w:rPr>
          <w:rFonts w:ascii="Arial" w:hAnsi="Arial" w:cs="Arial"/>
          <w:sz w:val="24"/>
          <w:szCs w:val="24"/>
        </w:rPr>
        <w:t>s also differed in the way they re</w:t>
      </w:r>
      <w:r w:rsidR="00085299">
        <w:rPr>
          <w:rFonts w:ascii="Arial" w:hAnsi="Arial" w:cs="Arial"/>
          <w:sz w:val="24"/>
          <w:szCs w:val="24"/>
        </w:rPr>
        <w:t xml:space="preserve">ported </w:t>
      </w:r>
      <w:r w:rsidR="008357B7">
        <w:rPr>
          <w:rFonts w:ascii="Arial" w:hAnsi="Arial" w:cs="Arial"/>
          <w:sz w:val="24"/>
          <w:szCs w:val="24"/>
        </w:rPr>
        <w:t xml:space="preserve">traditional and </w:t>
      </w:r>
      <w:r w:rsidR="008357B7" w:rsidRPr="006A2097">
        <w:rPr>
          <w:rFonts w:ascii="Arial" w:hAnsi="Arial" w:cs="Arial"/>
          <w:sz w:val="24"/>
          <w:szCs w:val="24"/>
        </w:rPr>
        <w:t xml:space="preserve">cyber </w:t>
      </w:r>
      <w:r w:rsidR="00631D71" w:rsidRPr="006A2097">
        <w:rPr>
          <w:rFonts w:ascii="Arial" w:hAnsi="Arial" w:cs="Arial"/>
          <w:sz w:val="24"/>
          <w:szCs w:val="24"/>
        </w:rPr>
        <w:t>bull</w:t>
      </w:r>
      <w:r w:rsidR="00156CB2" w:rsidRPr="006A2097">
        <w:rPr>
          <w:rFonts w:ascii="Arial" w:hAnsi="Arial" w:cs="Arial"/>
          <w:sz w:val="24"/>
          <w:szCs w:val="24"/>
        </w:rPr>
        <w:t>y</w:t>
      </w:r>
      <w:r w:rsidR="00BE70E2" w:rsidRPr="006A2097">
        <w:rPr>
          <w:rFonts w:ascii="Arial" w:hAnsi="Arial" w:cs="Arial"/>
          <w:sz w:val="24"/>
          <w:szCs w:val="24"/>
        </w:rPr>
        <w:t>ing</w:t>
      </w:r>
      <w:r w:rsidR="00BE70E2">
        <w:rPr>
          <w:rFonts w:ascii="Arial" w:hAnsi="Arial" w:cs="Arial"/>
          <w:sz w:val="24"/>
          <w:szCs w:val="24"/>
        </w:rPr>
        <w:t xml:space="preserve"> behaviour</w:t>
      </w:r>
      <w:r w:rsidR="00631D71">
        <w:rPr>
          <w:rFonts w:ascii="Arial" w:hAnsi="Arial" w:cs="Arial"/>
          <w:sz w:val="24"/>
          <w:szCs w:val="24"/>
        </w:rPr>
        <w:t xml:space="preserve">. Some studies reported traditional bullying only, </w:t>
      </w:r>
      <w:r w:rsidR="00B460F8">
        <w:rPr>
          <w:rFonts w:ascii="Arial" w:hAnsi="Arial" w:cs="Arial"/>
          <w:sz w:val="24"/>
          <w:szCs w:val="24"/>
        </w:rPr>
        <w:t>some</w:t>
      </w:r>
      <w:r w:rsidR="00631D71">
        <w:rPr>
          <w:rFonts w:ascii="Arial" w:hAnsi="Arial" w:cs="Arial"/>
          <w:sz w:val="24"/>
          <w:szCs w:val="24"/>
        </w:rPr>
        <w:t xml:space="preserve"> reported traditional and cyber bullying prevalence</w:t>
      </w:r>
      <w:r w:rsidR="009405C8">
        <w:rPr>
          <w:rFonts w:ascii="Arial" w:hAnsi="Arial" w:cs="Arial"/>
          <w:sz w:val="24"/>
          <w:szCs w:val="24"/>
        </w:rPr>
        <w:t xml:space="preserve"> estimates</w:t>
      </w:r>
      <w:r w:rsidR="00631D71">
        <w:rPr>
          <w:rFonts w:ascii="Arial" w:hAnsi="Arial" w:cs="Arial"/>
          <w:sz w:val="24"/>
          <w:szCs w:val="24"/>
        </w:rPr>
        <w:t xml:space="preserve"> </w:t>
      </w:r>
      <w:r w:rsidR="00156CB2">
        <w:rPr>
          <w:rFonts w:ascii="Arial" w:hAnsi="Arial" w:cs="Arial"/>
          <w:sz w:val="24"/>
          <w:szCs w:val="24"/>
        </w:rPr>
        <w:t>separately</w:t>
      </w:r>
      <w:r w:rsidR="00631D71">
        <w:rPr>
          <w:rFonts w:ascii="Arial" w:hAnsi="Arial" w:cs="Arial"/>
          <w:sz w:val="24"/>
          <w:szCs w:val="24"/>
        </w:rPr>
        <w:t xml:space="preserve"> and others reported traditional bullying and </w:t>
      </w:r>
      <w:r w:rsidR="00631D71" w:rsidRPr="006A2097">
        <w:rPr>
          <w:rFonts w:ascii="Arial" w:hAnsi="Arial" w:cs="Arial"/>
          <w:sz w:val="24"/>
          <w:szCs w:val="24"/>
        </w:rPr>
        <w:t>cyberbullying</w:t>
      </w:r>
      <w:r w:rsidR="00631D71">
        <w:rPr>
          <w:rFonts w:ascii="Arial" w:hAnsi="Arial" w:cs="Arial"/>
          <w:sz w:val="24"/>
          <w:szCs w:val="24"/>
        </w:rPr>
        <w:t xml:space="preserve"> </w:t>
      </w:r>
      <w:r w:rsidR="009405C8">
        <w:rPr>
          <w:rFonts w:ascii="Arial" w:hAnsi="Arial" w:cs="Arial"/>
          <w:sz w:val="24"/>
          <w:szCs w:val="24"/>
        </w:rPr>
        <w:t xml:space="preserve">as </w:t>
      </w:r>
      <w:r w:rsidR="00631D71">
        <w:rPr>
          <w:rFonts w:ascii="Arial" w:hAnsi="Arial" w:cs="Arial"/>
          <w:sz w:val="24"/>
          <w:szCs w:val="24"/>
        </w:rPr>
        <w:t>a single prevalence estimate.</w:t>
      </w:r>
      <w:r w:rsidR="00D50424">
        <w:rPr>
          <w:rFonts w:ascii="Arial" w:hAnsi="Arial" w:cs="Arial"/>
          <w:sz w:val="24"/>
          <w:szCs w:val="24"/>
        </w:rPr>
        <w:t xml:space="preserve"> </w:t>
      </w:r>
      <w:r w:rsidR="008357B7">
        <w:rPr>
          <w:rFonts w:ascii="Arial" w:hAnsi="Arial" w:cs="Arial"/>
          <w:sz w:val="24"/>
          <w:szCs w:val="24"/>
        </w:rPr>
        <w:t>A</w:t>
      </w:r>
      <w:r w:rsidR="00D50424">
        <w:rPr>
          <w:rFonts w:ascii="Arial" w:hAnsi="Arial" w:cs="Arial"/>
          <w:sz w:val="24"/>
          <w:szCs w:val="24"/>
        </w:rPr>
        <w:t>ll pr</w:t>
      </w:r>
      <w:r w:rsidR="004502F3">
        <w:rPr>
          <w:rFonts w:ascii="Arial" w:hAnsi="Arial" w:cs="Arial"/>
          <w:sz w:val="24"/>
          <w:szCs w:val="24"/>
        </w:rPr>
        <w:t>imary analyses reporting the prevalence of bullying victimisation and bullying perpetration experiences included all prevalence estimates</w:t>
      </w:r>
      <w:r w:rsidR="00424F8A">
        <w:rPr>
          <w:rFonts w:ascii="Arial" w:hAnsi="Arial" w:cs="Arial"/>
          <w:sz w:val="24"/>
          <w:szCs w:val="24"/>
        </w:rPr>
        <w:t>,</w:t>
      </w:r>
      <w:r w:rsidR="004502F3">
        <w:rPr>
          <w:rFonts w:ascii="Arial" w:hAnsi="Arial" w:cs="Arial"/>
          <w:sz w:val="24"/>
          <w:szCs w:val="24"/>
        </w:rPr>
        <w:t xml:space="preserve"> </w:t>
      </w:r>
      <w:r w:rsidR="008357B7">
        <w:rPr>
          <w:rFonts w:ascii="Arial" w:hAnsi="Arial" w:cs="Arial"/>
          <w:sz w:val="24"/>
          <w:szCs w:val="24"/>
        </w:rPr>
        <w:t xml:space="preserve">irrespective of </w:t>
      </w:r>
      <w:r w:rsidR="00697AA1">
        <w:rPr>
          <w:rFonts w:ascii="Arial" w:hAnsi="Arial" w:cs="Arial"/>
          <w:sz w:val="24"/>
          <w:szCs w:val="24"/>
        </w:rPr>
        <w:t xml:space="preserve">whether an estimate </w:t>
      </w:r>
      <w:r w:rsidR="007B574E">
        <w:rPr>
          <w:rFonts w:ascii="Arial" w:hAnsi="Arial" w:cs="Arial"/>
          <w:sz w:val="24"/>
          <w:szCs w:val="24"/>
        </w:rPr>
        <w:t>referred</w:t>
      </w:r>
      <w:r w:rsidR="00697AA1">
        <w:rPr>
          <w:rFonts w:ascii="Arial" w:hAnsi="Arial" w:cs="Arial"/>
          <w:sz w:val="24"/>
          <w:szCs w:val="24"/>
        </w:rPr>
        <w:t xml:space="preserve"> to traditional and/or cyber forms of bullying. </w:t>
      </w:r>
    </w:p>
    <w:p w14:paraId="7357C754" w14:textId="553AF1D4" w:rsidR="00AB1FCA" w:rsidRPr="006F523D" w:rsidRDefault="00604163" w:rsidP="007D1F6D">
      <w:pPr>
        <w:spacing w:after="0" w:line="480" w:lineRule="auto"/>
        <w:ind w:firstLine="720"/>
        <w:jc w:val="both"/>
        <w:rPr>
          <w:rFonts w:ascii="Arial" w:hAnsi="Arial"/>
          <w:color w:val="FF0000"/>
          <w:sz w:val="24"/>
          <w:szCs w:val="24"/>
        </w:rPr>
      </w:pPr>
      <w:r>
        <w:rPr>
          <w:rFonts w:ascii="Arial" w:hAnsi="Arial"/>
          <w:sz w:val="24"/>
          <w:szCs w:val="24"/>
        </w:rPr>
        <w:lastRenderedPageBreak/>
        <w:t xml:space="preserve">In a set of secondary analyses we </w:t>
      </w:r>
      <w:r w:rsidR="00AB1FCA" w:rsidRPr="00AB1FCA">
        <w:rPr>
          <w:rFonts w:ascii="Arial" w:hAnsi="Arial"/>
          <w:sz w:val="24"/>
          <w:szCs w:val="24"/>
        </w:rPr>
        <w:t>explore</w:t>
      </w:r>
      <w:r>
        <w:rPr>
          <w:rFonts w:ascii="Arial" w:hAnsi="Arial"/>
          <w:sz w:val="24"/>
          <w:szCs w:val="24"/>
        </w:rPr>
        <w:t>d</w:t>
      </w:r>
      <w:r w:rsidR="00AB1FCA" w:rsidRPr="00AB1FCA">
        <w:rPr>
          <w:rFonts w:ascii="Arial" w:hAnsi="Arial"/>
          <w:sz w:val="24"/>
          <w:szCs w:val="24"/>
        </w:rPr>
        <w:t xml:space="preserve"> the effects of important </w:t>
      </w:r>
      <w:r w:rsidR="00697AA1">
        <w:rPr>
          <w:rFonts w:ascii="Arial" w:hAnsi="Arial"/>
          <w:sz w:val="24"/>
          <w:szCs w:val="24"/>
        </w:rPr>
        <w:t xml:space="preserve">demographic </w:t>
      </w:r>
      <w:r>
        <w:rPr>
          <w:rFonts w:ascii="Arial" w:hAnsi="Arial"/>
          <w:sz w:val="24"/>
          <w:szCs w:val="24"/>
        </w:rPr>
        <w:t>and</w:t>
      </w:r>
      <w:r w:rsidR="00697AA1">
        <w:rPr>
          <w:rFonts w:ascii="Arial" w:hAnsi="Arial"/>
          <w:sz w:val="24"/>
          <w:szCs w:val="24"/>
        </w:rPr>
        <w:t xml:space="preserve"> </w:t>
      </w:r>
      <w:r w:rsidR="00AB1FCA" w:rsidRPr="00AB1FCA">
        <w:rPr>
          <w:rFonts w:ascii="Arial" w:hAnsi="Arial"/>
          <w:sz w:val="24"/>
          <w:szCs w:val="24"/>
        </w:rPr>
        <w:t>study characteristics</w:t>
      </w:r>
      <w:r>
        <w:rPr>
          <w:rFonts w:ascii="Arial" w:hAnsi="Arial"/>
          <w:sz w:val="24"/>
          <w:szCs w:val="24"/>
        </w:rPr>
        <w:t xml:space="preserve"> on pooled prevalence estimates,</w:t>
      </w:r>
      <w:r w:rsidR="00697AA1">
        <w:rPr>
          <w:rFonts w:ascii="Arial" w:hAnsi="Arial"/>
          <w:sz w:val="24"/>
          <w:szCs w:val="24"/>
        </w:rPr>
        <w:t xml:space="preserve"> where data </w:t>
      </w:r>
      <w:r w:rsidR="008357B7">
        <w:rPr>
          <w:rFonts w:ascii="Arial" w:hAnsi="Arial"/>
          <w:sz w:val="24"/>
          <w:szCs w:val="24"/>
        </w:rPr>
        <w:t xml:space="preserve">were </w:t>
      </w:r>
      <w:r w:rsidR="00697AA1">
        <w:rPr>
          <w:rFonts w:ascii="Arial" w:hAnsi="Arial"/>
          <w:sz w:val="24"/>
          <w:szCs w:val="24"/>
        </w:rPr>
        <w:t>available.</w:t>
      </w:r>
      <w:r w:rsidR="00AB1FCA" w:rsidRPr="00AB1FCA">
        <w:rPr>
          <w:rFonts w:ascii="Arial" w:hAnsi="Arial"/>
          <w:sz w:val="24"/>
          <w:szCs w:val="24"/>
        </w:rPr>
        <w:t xml:space="preserve"> </w:t>
      </w:r>
      <w:r w:rsidR="00697AA1">
        <w:rPr>
          <w:rFonts w:ascii="Arial" w:hAnsi="Arial"/>
          <w:sz w:val="24"/>
          <w:szCs w:val="24"/>
        </w:rPr>
        <w:t>W</w:t>
      </w:r>
      <w:r w:rsidR="00697AA1" w:rsidRPr="00AB1FCA">
        <w:rPr>
          <w:rFonts w:ascii="Arial" w:hAnsi="Arial"/>
          <w:sz w:val="24"/>
          <w:szCs w:val="24"/>
        </w:rPr>
        <w:t xml:space="preserve">e </w:t>
      </w:r>
      <w:r w:rsidR="00AB1FCA" w:rsidRPr="00AB1FCA">
        <w:rPr>
          <w:rFonts w:ascii="Arial" w:hAnsi="Arial"/>
          <w:sz w:val="24"/>
          <w:szCs w:val="24"/>
        </w:rPr>
        <w:t xml:space="preserve">conducted several </w:t>
      </w:r>
      <w:r w:rsidR="00FA42B9">
        <w:rPr>
          <w:rFonts w:ascii="Arial" w:hAnsi="Arial"/>
          <w:sz w:val="24"/>
          <w:szCs w:val="24"/>
        </w:rPr>
        <w:t xml:space="preserve">additional </w:t>
      </w:r>
      <w:r w:rsidR="00AB1FCA" w:rsidRPr="00AB1FCA">
        <w:rPr>
          <w:rFonts w:ascii="Arial" w:hAnsi="Arial"/>
          <w:sz w:val="24"/>
          <w:szCs w:val="24"/>
        </w:rPr>
        <w:t xml:space="preserve">pre-specified subgroup </w:t>
      </w:r>
      <w:r w:rsidR="007B574E" w:rsidRPr="00AB1FCA">
        <w:rPr>
          <w:rFonts w:ascii="Arial" w:hAnsi="Arial"/>
          <w:sz w:val="24"/>
          <w:szCs w:val="24"/>
        </w:rPr>
        <w:t xml:space="preserve">analyses </w:t>
      </w:r>
      <w:r w:rsidR="007B574E" w:rsidRPr="00F72AC0">
        <w:rPr>
          <w:rFonts w:ascii="Arial" w:hAnsi="Arial"/>
          <w:sz w:val="24"/>
          <w:szCs w:val="24"/>
        </w:rPr>
        <w:t>by</w:t>
      </w:r>
      <w:r w:rsidR="002D570E" w:rsidRPr="00F72AC0">
        <w:rPr>
          <w:rFonts w:ascii="Arial" w:hAnsi="Arial"/>
          <w:sz w:val="24"/>
          <w:szCs w:val="24"/>
        </w:rPr>
        <w:t xml:space="preserve">: </w:t>
      </w:r>
      <w:r w:rsidR="007D1F6D">
        <w:rPr>
          <w:rFonts w:ascii="Arial" w:hAnsi="Arial"/>
          <w:sz w:val="24"/>
          <w:szCs w:val="24"/>
        </w:rPr>
        <w:t xml:space="preserve">recall-period, </w:t>
      </w:r>
      <w:r w:rsidR="002D570E" w:rsidRPr="00F72AC0">
        <w:rPr>
          <w:rFonts w:ascii="Arial" w:hAnsi="Arial"/>
          <w:sz w:val="24"/>
          <w:szCs w:val="24"/>
        </w:rPr>
        <w:t>gender</w:t>
      </w:r>
      <w:r w:rsidR="00AC3CC2">
        <w:rPr>
          <w:rFonts w:ascii="Arial" w:hAnsi="Arial"/>
          <w:sz w:val="24"/>
          <w:szCs w:val="24"/>
        </w:rPr>
        <w:t xml:space="preserve">, </w:t>
      </w:r>
      <w:r w:rsidR="007D1F6D">
        <w:rPr>
          <w:rFonts w:ascii="Arial" w:hAnsi="Arial"/>
          <w:sz w:val="24"/>
          <w:szCs w:val="24"/>
        </w:rPr>
        <w:t xml:space="preserve">and </w:t>
      </w:r>
      <w:r w:rsidR="002D570E" w:rsidRPr="00F72AC0">
        <w:rPr>
          <w:rFonts w:ascii="Arial" w:hAnsi="Arial"/>
          <w:sz w:val="24"/>
          <w:szCs w:val="24"/>
        </w:rPr>
        <w:t>year</w:t>
      </w:r>
      <w:r>
        <w:rPr>
          <w:rFonts w:ascii="Arial" w:hAnsi="Arial"/>
          <w:sz w:val="24"/>
          <w:szCs w:val="24"/>
        </w:rPr>
        <w:t xml:space="preserve"> of data collection</w:t>
      </w:r>
      <w:r w:rsidR="007D1F6D">
        <w:rPr>
          <w:rFonts w:ascii="Arial" w:hAnsi="Arial"/>
          <w:sz w:val="24"/>
          <w:szCs w:val="24"/>
        </w:rPr>
        <w:t xml:space="preserve">. </w:t>
      </w:r>
      <w:r w:rsidR="001353C6">
        <w:rPr>
          <w:rFonts w:ascii="Arial" w:hAnsi="Arial"/>
          <w:sz w:val="24"/>
          <w:szCs w:val="24"/>
        </w:rPr>
        <w:t xml:space="preserve">In order to further analyse </w:t>
      </w:r>
      <w:r w:rsidR="00D12240">
        <w:rPr>
          <w:rFonts w:ascii="Arial" w:hAnsi="Arial"/>
          <w:sz w:val="24"/>
          <w:szCs w:val="24"/>
        </w:rPr>
        <w:t xml:space="preserve">recall-period, we divided </w:t>
      </w:r>
      <w:r>
        <w:rPr>
          <w:rFonts w:ascii="Arial" w:hAnsi="Arial"/>
          <w:sz w:val="24"/>
          <w:szCs w:val="24"/>
        </w:rPr>
        <w:t xml:space="preserve">studies </w:t>
      </w:r>
      <w:r w:rsidR="00D12240">
        <w:rPr>
          <w:rFonts w:ascii="Arial" w:hAnsi="Arial"/>
          <w:sz w:val="24"/>
          <w:szCs w:val="24"/>
        </w:rPr>
        <w:t xml:space="preserve">into </w:t>
      </w:r>
      <w:r w:rsidR="00FA42B9">
        <w:rPr>
          <w:rFonts w:ascii="Arial" w:hAnsi="Arial"/>
          <w:sz w:val="24"/>
          <w:szCs w:val="24"/>
        </w:rPr>
        <w:t xml:space="preserve">four subgroups: </w:t>
      </w:r>
      <w:proofErr w:type="spellStart"/>
      <w:r w:rsidR="001353C6">
        <w:rPr>
          <w:rFonts w:ascii="Arial" w:hAnsi="Arial"/>
          <w:sz w:val="24"/>
          <w:szCs w:val="24"/>
        </w:rPr>
        <w:t>i</w:t>
      </w:r>
      <w:proofErr w:type="spellEnd"/>
      <w:r w:rsidR="001353C6">
        <w:rPr>
          <w:rFonts w:ascii="Arial" w:hAnsi="Arial"/>
          <w:sz w:val="24"/>
          <w:szCs w:val="24"/>
        </w:rPr>
        <w:t xml:space="preserve">) </w:t>
      </w:r>
      <w:r w:rsidR="00FA42B9">
        <w:rPr>
          <w:rFonts w:ascii="Arial" w:hAnsi="Arial"/>
          <w:sz w:val="24"/>
          <w:szCs w:val="24"/>
        </w:rPr>
        <w:t>in the last year</w:t>
      </w:r>
      <w:r w:rsidR="006A2097">
        <w:rPr>
          <w:rFonts w:ascii="Arial" w:hAnsi="Arial"/>
          <w:sz w:val="24"/>
          <w:szCs w:val="24"/>
        </w:rPr>
        <w:t xml:space="preserve"> covering </w:t>
      </w:r>
      <w:r w:rsidR="00FA42B9">
        <w:rPr>
          <w:rFonts w:ascii="Arial" w:hAnsi="Arial"/>
          <w:sz w:val="24"/>
          <w:szCs w:val="24"/>
        </w:rPr>
        <w:t>4</w:t>
      </w:r>
      <w:r w:rsidR="00D12240">
        <w:rPr>
          <w:rFonts w:ascii="Arial" w:hAnsi="Arial"/>
          <w:sz w:val="24"/>
          <w:szCs w:val="24"/>
        </w:rPr>
        <w:t>-12 month period</w:t>
      </w:r>
      <w:r w:rsidR="00FA42B9">
        <w:rPr>
          <w:rFonts w:ascii="Arial" w:hAnsi="Arial"/>
          <w:sz w:val="24"/>
          <w:szCs w:val="24"/>
        </w:rPr>
        <w:t xml:space="preserve">, </w:t>
      </w:r>
      <w:r w:rsidR="001353C6">
        <w:rPr>
          <w:rFonts w:ascii="Arial" w:hAnsi="Arial"/>
          <w:sz w:val="24"/>
          <w:szCs w:val="24"/>
        </w:rPr>
        <w:t xml:space="preserve">ii) </w:t>
      </w:r>
      <w:r w:rsidR="00FA42B9">
        <w:rPr>
          <w:rFonts w:ascii="Arial" w:hAnsi="Arial"/>
          <w:sz w:val="24"/>
          <w:szCs w:val="24"/>
        </w:rPr>
        <w:t xml:space="preserve">in the last three months </w:t>
      </w:r>
      <w:r w:rsidR="006A2097">
        <w:rPr>
          <w:rFonts w:ascii="Arial" w:hAnsi="Arial"/>
          <w:sz w:val="24"/>
          <w:szCs w:val="24"/>
        </w:rPr>
        <w:t xml:space="preserve">covering </w:t>
      </w:r>
      <w:r w:rsidR="00FA42B9">
        <w:rPr>
          <w:rFonts w:ascii="Arial" w:hAnsi="Arial"/>
          <w:sz w:val="24"/>
          <w:szCs w:val="24"/>
        </w:rPr>
        <w:t>2</w:t>
      </w:r>
      <w:r w:rsidR="00D12240">
        <w:rPr>
          <w:rFonts w:ascii="Arial" w:hAnsi="Arial"/>
          <w:sz w:val="24"/>
          <w:szCs w:val="24"/>
        </w:rPr>
        <w:t xml:space="preserve">-3 month period, </w:t>
      </w:r>
      <w:r w:rsidR="001353C6">
        <w:rPr>
          <w:rFonts w:ascii="Arial" w:hAnsi="Arial"/>
          <w:sz w:val="24"/>
          <w:szCs w:val="24"/>
        </w:rPr>
        <w:t xml:space="preserve">iii) </w:t>
      </w:r>
      <w:r w:rsidR="00D12240">
        <w:rPr>
          <w:rFonts w:ascii="Arial" w:hAnsi="Arial"/>
          <w:sz w:val="24"/>
          <w:szCs w:val="24"/>
        </w:rPr>
        <w:t>in the last month</w:t>
      </w:r>
      <w:r w:rsidR="00FA42B9">
        <w:rPr>
          <w:rFonts w:ascii="Arial" w:hAnsi="Arial"/>
          <w:sz w:val="24"/>
          <w:szCs w:val="24"/>
        </w:rPr>
        <w:t xml:space="preserve"> </w:t>
      </w:r>
      <w:r w:rsidR="006A2097">
        <w:rPr>
          <w:rFonts w:ascii="Arial" w:hAnsi="Arial"/>
          <w:sz w:val="24"/>
          <w:szCs w:val="24"/>
        </w:rPr>
        <w:t xml:space="preserve">covering </w:t>
      </w:r>
      <w:r w:rsidR="00FA42B9">
        <w:rPr>
          <w:rFonts w:ascii="Arial" w:hAnsi="Arial"/>
          <w:sz w:val="24"/>
          <w:szCs w:val="24"/>
        </w:rPr>
        <w:t>last week to last month</w:t>
      </w:r>
      <w:r w:rsidR="001353C6">
        <w:rPr>
          <w:rFonts w:ascii="Arial" w:hAnsi="Arial"/>
          <w:sz w:val="24"/>
          <w:szCs w:val="24"/>
        </w:rPr>
        <w:t>,</w:t>
      </w:r>
      <w:r w:rsidR="00D12240">
        <w:rPr>
          <w:rFonts w:ascii="Arial" w:hAnsi="Arial"/>
          <w:sz w:val="24"/>
          <w:szCs w:val="24"/>
        </w:rPr>
        <w:t xml:space="preserve"> and </w:t>
      </w:r>
      <w:r w:rsidR="001353C6">
        <w:rPr>
          <w:rFonts w:ascii="Arial" w:hAnsi="Arial"/>
          <w:sz w:val="24"/>
          <w:szCs w:val="24"/>
        </w:rPr>
        <w:t xml:space="preserve">iv) over </w:t>
      </w:r>
      <w:r w:rsidR="00A44218">
        <w:rPr>
          <w:rFonts w:ascii="Arial" w:hAnsi="Arial"/>
          <w:sz w:val="24"/>
          <w:szCs w:val="24"/>
        </w:rPr>
        <w:t>lifetime or</w:t>
      </w:r>
      <w:r w:rsidR="001353C6">
        <w:rPr>
          <w:rFonts w:ascii="Arial" w:hAnsi="Arial"/>
          <w:sz w:val="24"/>
          <w:szCs w:val="24"/>
        </w:rPr>
        <w:t xml:space="preserve"> a timeframe was </w:t>
      </w:r>
      <w:r w:rsidR="00EB594C">
        <w:rPr>
          <w:rFonts w:ascii="Arial" w:hAnsi="Arial"/>
          <w:sz w:val="24"/>
          <w:szCs w:val="24"/>
        </w:rPr>
        <w:t>not-specified</w:t>
      </w:r>
      <w:r w:rsidR="00D12240">
        <w:rPr>
          <w:rFonts w:ascii="Arial" w:hAnsi="Arial"/>
          <w:sz w:val="24"/>
          <w:szCs w:val="24"/>
        </w:rPr>
        <w:t xml:space="preserve">. </w:t>
      </w:r>
      <w:r w:rsidR="00EB594C">
        <w:rPr>
          <w:rFonts w:ascii="Arial" w:hAnsi="Arial"/>
          <w:sz w:val="24"/>
          <w:szCs w:val="24"/>
        </w:rPr>
        <w:t xml:space="preserve">Some studies did not report recall-period and mostly used </w:t>
      </w:r>
      <w:r w:rsidR="005B6FF9">
        <w:rPr>
          <w:rFonts w:ascii="Arial" w:hAnsi="Arial"/>
          <w:sz w:val="24"/>
          <w:szCs w:val="24"/>
        </w:rPr>
        <w:t xml:space="preserve">a single </w:t>
      </w:r>
      <w:r w:rsidR="00EB594C">
        <w:rPr>
          <w:rFonts w:ascii="Arial" w:hAnsi="Arial"/>
          <w:sz w:val="24"/>
          <w:szCs w:val="24"/>
        </w:rPr>
        <w:t>global question. Th</w:t>
      </w:r>
      <w:r w:rsidR="005B6FF9">
        <w:rPr>
          <w:rFonts w:ascii="Arial" w:hAnsi="Arial"/>
          <w:sz w:val="24"/>
          <w:szCs w:val="24"/>
        </w:rPr>
        <w:t>erefore</w:t>
      </w:r>
      <w:r w:rsidR="00EB594C">
        <w:rPr>
          <w:rFonts w:ascii="Arial" w:hAnsi="Arial"/>
          <w:sz w:val="24"/>
          <w:szCs w:val="24"/>
        </w:rPr>
        <w:t xml:space="preserve">, we </w:t>
      </w:r>
      <w:r w:rsidR="005B6FF9">
        <w:rPr>
          <w:rFonts w:ascii="Arial" w:hAnsi="Arial"/>
          <w:sz w:val="24"/>
          <w:szCs w:val="24"/>
        </w:rPr>
        <w:t>categorised the study</w:t>
      </w:r>
      <w:r w:rsidR="00EB594C">
        <w:rPr>
          <w:rFonts w:ascii="Arial" w:hAnsi="Arial"/>
          <w:sz w:val="24"/>
          <w:szCs w:val="24"/>
        </w:rPr>
        <w:t xml:space="preserve"> as </w:t>
      </w:r>
      <w:r w:rsidR="005B6FF9">
        <w:rPr>
          <w:rFonts w:ascii="Arial" w:hAnsi="Arial"/>
          <w:sz w:val="24"/>
          <w:szCs w:val="24"/>
        </w:rPr>
        <w:t>‘</w:t>
      </w:r>
      <w:r w:rsidR="00EB594C">
        <w:rPr>
          <w:rFonts w:ascii="Arial" w:hAnsi="Arial"/>
          <w:sz w:val="24"/>
          <w:szCs w:val="24"/>
        </w:rPr>
        <w:t>not-specified</w:t>
      </w:r>
      <w:r w:rsidR="005B6FF9">
        <w:rPr>
          <w:rFonts w:ascii="Arial" w:hAnsi="Arial"/>
          <w:sz w:val="24"/>
          <w:szCs w:val="24"/>
        </w:rPr>
        <w:t>’</w:t>
      </w:r>
      <w:r w:rsidR="00EB594C">
        <w:rPr>
          <w:rFonts w:ascii="Arial" w:hAnsi="Arial"/>
          <w:sz w:val="24"/>
          <w:szCs w:val="24"/>
        </w:rPr>
        <w:t xml:space="preserve"> and it </w:t>
      </w:r>
      <w:r w:rsidR="008B27B6">
        <w:rPr>
          <w:rFonts w:ascii="Arial" w:hAnsi="Arial"/>
          <w:sz w:val="24"/>
          <w:szCs w:val="24"/>
        </w:rPr>
        <w:t xml:space="preserve">was </w:t>
      </w:r>
      <w:r w:rsidR="00EB594C">
        <w:rPr>
          <w:rFonts w:ascii="Arial" w:hAnsi="Arial"/>
          <w:sz w:val="24"/>
          <w:szCs w:val="24"/>
        </w:rPr>
        <w:t>assumed to be a</w:t>
      </w:r>
      <w:r w:rsidR="00105913">
        <w:rPr>
          <w:rFonts w:ascii="Arial" w:hAnsi="Arial"/>
          <w:sz w:val="24"/>
          <w:szCs w:val="24"/>
        </w:rPr>
        <w:t>n estimate of</w:t>
      </w:r>
      <w:r w:rsidR="00EB594C">
        <w:rPr>
          <w:rFonts w:ascii="Arial" w:hAnsi="Arial"/>
          <w:sz w:val="24"/>
          <w:szCs w:val="24"/>
        </w:rPr>
        <w:t xml:space="preserve"> lifetime </w:t>
      </w:r>
      <w:r w:rsidR="007B574E">
        <w:rPr>
          <w:rFonts w:ascii="Arial" w:hAnsi="Arial"/>
          <w:sz w:val="24"/>
          <w:szCs w:val="24"/>
        </w:rPr>
        <w:t>prevalence.</w:t>
      </w:r>
      <w:r w:rsidR="005B6FF9">
        <w:rPr>
          <w:rFonts w:ascii="Arial" w:hAnsi="Arial"/>
          <w:sz w:val="24"/>
          <w:szCs w:val="24"/>
        </w:rPr>
        <w:t xml:space="preserve"> In order to further analyse year of data collection, we classified studies according to two groups: data collection </w:t>
      </w:r>
      <w:r w:rsidR="007D1F6D">
        <w:rPr>
          <w:rFonts w:ascii="Arial" w:hAnsi="Arial"/>
          <w:sz w:val="24"/>
          <w:szCs w:val="24"/>
        </w:rPr>
        <w:t>1990 to 2005 and 2006 to 2015</w:t>
      </w:r>
      <w:r w:rsidR="005B6FF9">
        <w:rPr>
          <w:rFonts w:ascii="Arial" w:hAnsi="Arial"/>
          <w:sz w:val="24"/>
          <w:szCs w:val="24"/>
        </w:rPr>
        <w:t xml:space="preserve">. This was </w:t>
      </w:r>
      <w:r w:rsidR="007D1F6D">
        <w:rPr>
          <w:rFonts w:ascii="Arial" w:hAnsi="Arial"/>
          <w:sz w:val="24"/>
          <w:szCs w:val="24"/>
        </w:rPr>
        <w:t>to align with when research on cyberbullying began</w:t>
      </w:r>
      <w:r w:rsidR="00BD741F">
        <w:rPr>
          <w:rFonts w:ascii="Arial" w:hAnsi="Arial"/>
          <w:sz w:val="24"/>
          <w:szCs w:val="24"/>
        </w:rPr>
        <w:t xml:space="preserve"> in 2006</w:t>
      </w:r>
      <w:r w:rsidR="007D1F6D" w:rsidRPr="00F72AC0">
        <w:rPr>
          <w:rFonts w:ascii="Arial" w:hAnsi="Arial"/>
          <w:sz w:val="24"/>
          <w:szCs w:val="24"/>
        </w:rPr>
        <w:t>.</w:t>
      </w:r>
      <w:r w:rsidR="005B6FF9">
        <w:rPr>
          <w:rFonts w:ascii="Arial" w:hAnsi="Arial"/>
          <w:sz w:val="24"/>
          <w:szCs w:val="24"/>
        </w:rPr>
        <w:t xml:space="preserve"> </w:t>
      </w:r>
      <w:r w:rsidR="007D1F6D">
        <w:rPr>
          <w:rFonts w:ascii="Arial" w:hAnsi="Arial"/>
          <w:sz w:val="24"/>
          <w:szCs w:val="24"/>
        </w:rPr>
        <w:t>The sub-group analyses on year of data collection included only studies that reported estimates of traditional bullying experiences.</w:t>
      </w:r>
    </w:p>
    <w:p w14:paraId="0986DF2D" w14:textId="77777777" w:rsidR="00AB1FCA" w:rsidRPr="00703A9E" w:rsidRDefault="00AB1FCA" w:rsidP="00A0768A">
      <w:pPr>
        <w:keepNext/>
        <w:keepLines/>
        <w:spacing w:after="240"/>
        <w:outlineLvl w:val="0"/>
        <w:rPr>
          <w:rFonts w:ascii="Arial" w:eastAsiaTheme="majorEastAsia" w:hAnsi="Arial" w:cs="Arial"/>
          <w:b/>
          <w:bCs/>
          <w:color w:val="365F91" w:themeColor="accent1" w:themeShade="BF"/>
          <w:sz w:val="28"/>
          <w:szCs w:val="28"/>
        </w:rPr>
      </w:pPr>
      <w:r w:rsidRPr="00703A9E">
        <w:rPr>
          <w:rFonts w:ascii="Arial" w:eastAsiaTheme="majorEastAsia" w:hAnsi="Arial" w:cs="Arial"/>
          <w:b/>
          <w:bCs/>
          <w:color w:val="365F91" w:themeColor="accent1" w:themeShade="BF"/>
          <w:sz w:val="28"/>
          <w:szCs w:val="28"/>
        </w:rPr>
        <w:t>Results</w:t>
      </w:r>
    </w:p>
    <w:p w14:paraId="21335393" w14:textId="48B115E3" w:rsidR="00AB1FCA" w:rsidRDefault="00AB1FCA" w:rsidP="00EE30F5">
      <w:pPr>
        <w:spacing w:line="480" w:lineRule="auto"/>
        <w:ind w:firstLine="720"/>
        <w:jc w:val="both"/>
        <w:rPr>
          <w:rFonts w:ascii="Arial" w:hAnsi="Arial"/>
          <w:sz w:val="24"/>
          <w:szCs w:val="24"/>
        </w:rPr>
      </w:pPr>
      <w:r w:rsidRPr="00AB1FCA">
        <w:rPr>
          <w:rFonts w:ascii="Arial" w:hAnsi="Arial" w:cs="Arial"/>
          <w:color w:val="000000"/>
          <w:sz w:val="24"/>
          <w:szCs w:val="24"/>
        </w:rPr>
        <w:t xml:space="preserve">A total of </w:t>
      </w:r>
      <w:r w:rsidR="008C6240">
        <w:rPr>
          <w:rFonts w:ascii="Arial" w:hAnsi="Arial" w:cs="Arial"/>
          <w:color w:val="000000"/>
          <w:sz w:val="24"/>
          <w:szCs w:val="24"/>
        </w:rPr>
        <w:t>898</w:t>
      </w:r>
      <w:r w:rsidR="008C6240" w:rsidRPr="00AB1FCA">
        <w:rPr>
          <w:rFonts w:ascii="Arial" w:hAnsi="Arial" w:cs="Arial"/>
          <w:color w:val="000000"/>
          <w:sz w:val="24"/>
          <w:szCs w:val="24"/>
        </w:rPr>
        <w:t xml:space="preserve"> </w:t>
      </w:r>
      <w:r w:rsidRPr="00AB1FCA">
        <w:rPr>
          <w:rFonts w:ascii="Arial" w:hAnsi="Arial" w:cs="Arial"/>
          <w:color w:val="000000"/>
          <w:sz w:val="24"/>
          <w:szCs w:val="24"/>
        </w:rPr>
        <w:t xml:space="preserve">articles were identified by the electronic database search, of which </w:t>
      </w:r>
      <w:r w:rsidR="008C6240">
        <w:rPr>
          <w:rFonts w:ascii="Arial" w:hAnsi="Arial" w:cs="Arial"/>
          <w:color w:val="000000"/>
          <w:sz w:val="24"/>
          <w:szCs w:val="24"/>
        </w:rPr>
        <w:t>240</w:t>
      </w:r>
      <w:r w:rsidR="008C6240" w:rsidRPr="00AB1FCA">
        <w:rPr>
          <w:rFonts w:ascii="Arial" w:hAnsi="Arial" w:cs="Arial"/>
          <w:color w:val="000000"/>
          <w:sz w:val="24"/>
          <w:szCs w:val="24"/>
        </w:rPr>
        <w:t xml:space="preserve"> </w:t>
      </w:r>
      <w:r w:rsidRPr="00AB1FCA">
        <w:rPr>
          <w:rFonts w:ascii="Arial" w:hAnsi="Arial" w:cs="Arial"/>
          <w:color w:val="000000"/>
          <w:sz w:val="24"/>
          <w:szCs w:val="24"/>
        </w:rPr>
        <w:t xml:space="preserve">were duplicates. Titles and abstracts for </w:t>
      </w:r>
      <w:r w:rsidR="008C6240">
        <w:rPr>
          <w:rFonts w:ascii="Arial" w:hAnsi="Arial" w:cs="Arial"/>
          <w:color w:val="000000"/>
          <w:sz w:val="24"/>
          <w:szCs w:val="24"/>
        </w:rPr>
        <w:t>658</w:t>
      </w:r>
      <w:r w:rsidR="008C6240" w:rsidRPr="00AB1FCA">
        <w:rPr>
          <w:rFonts w:ascii="Arial" w:hAnsi="Arial" w:cs="Arial"/>
          <w:color w:val="000000"/>
          <w:sz w:val="24"/>
          <w:szCs w:val="24"/>
        </w:rPr>
        <w:t xml:space="preserve"> </w:t>
      </w:r>
      <w:r w:rsidRPr="00AB1FCA">
        <w:rPr>
          <w:rFonts w:ascii="Arial" w:hAnsi="Arial" w:cs="Arial"/>
          <w:color w:val="000000"/>
          <w:sz w:val="24"/>
          <w:szCs w:val="24"/>
        </w:rPr>
        <w:t xml:space="preserve">unduplicated references were reviewed and a further </w:t>
      </w:r>
      <w:r w:rsidR="008C6240">
        <w:rPr>
          <w:rFonts w:ascii="Arial" w:hAnsi="Arial" w:cs="Arial"/>
          <w:color w:val="000000"/>
          <w:sz w:val="24"/>
          <w:szCs w:val="24"/>
        </w:rPr>
        <w:t>54</w:t>
      </w:r>
      <w:r w:rsidR="00BD1345">
        <w:rPr>
          <w:rFonts w:ascii="Arial" w:hAnsi="Arial" w:cs="Arial"/>
          <w:color w:val="000000"/>
          <w:sz w:val="24"/>
          <w:szCs w:val="24"/>
        </w:rPr>
        <w:t>2</w:t>
      </w:r>
      <w:r w:rsidR="008C6240" w:rsidRPr="00AB1FCA">
        <w:rPr>
          <w:rFonts w:ascii="Arial" w:hAnsi="Arial" w:cs="Arial"/>
          <w:color w:val="000000"/>
          <w:sz w:val="24"/>
          <w:szCs w:val="24"/>
        </w:rPr>
        <w:t xml:space="preserve"> </w:t>
      </w:r>
      <w:r w:rsidRPr="00AB1FCA">
        <w:rPr>
          <w:rFonts w:ascii="Arial" w:hAnsi="Arial" w:cs="Arial"/>
          <w:color w:val="000000"/>
          <w:sz w:val="24"/>
          <w:szCs w:val="24"/>
        </w:rPr>
        <w:t xml:space="preserve">articles were excluded. In addition, </w:t>
      </w:r>
      <w:r w:rsidR="004704B1">
        <w:rPr>
          <w:rFonts w:ascii="Arial" w:hAnsi="Arial" w:cs="Arial"/>
          <w:color w:val="000000"/>
          <w:sz w:val="24"/>
          <w:szCs w:val="24"/>
        </w:rPr>
        <w:t>10</w:t>
      </w:r>
      <w:r w:rsidRPr="00AB1FCA">
        <w:rPr>
          <w:rFonts w:ascii="Arial" w:hAnsi="Arial" w:cs="Arial"/>
          <w:color w:val="000000"/>
          <w:sz w:val="24"/>
          <w:szCs w:val="24"/>
        </w:rPr>
        <w:t xml:space="preserve"> records were identified from additional sources. Of the 12</w:t>
      </w:r>
      <w:r w:rsidR="008C6240">
        <w:rPr>
          <w:rFonts w:ascii="Arial" w:hAnsi="Arial" w:cs="Arial"/>
          <w:color w:val="000000"/>
          <w:sz w:val="24"/>
          <w:szCs w:val="24"/>
        </w:rPr>
        <w:t>6</w:t>
      </w:r>
      <w:r w:rsidRPr="00AB1FCA">
        <w:rPr>
          <w:rFonts w:ascii="Arial" w:hAnsi="Arial" w:cs="Arial"/>
          <w:color w:val="000000"/>
          <w:sz w:val="24"/>
          <w:szCs w:val="24"/>
        </w:rPr>
        <w:t xml:space="preserve"> stud</w:t>
      </w:r>
      <w:r w:rsidR="006F523D">
        <w:rPr>
          <w:rFonts w:ascii="Arial" w:hAnsi="Arial" w:cs="Arial"/>
          <w:color w:val="000000"/>
          <w:sz w:val="24"/>
          <w:szCs w:val="24"/>
        </w:rPr>
        <w:t>ies assessed for eligibility, 46</w:t>
      </w:r>
      <w:r w:rsidRPr="00AB1FCA">
        <w:rPr>
          <w:rFonts w:ascii="Arial" w:hAnsi="Arial" w:cs="Arial"/>
          <w:color w:val="000000"/>
          <w:sz w:val="24"/>
          <w:szCs w:val="24"/>
        </w:rPr>
        <w:t xml:space="preserve"> satisfied the pre-determined inclusion criteria (Figure 1). Some studies </w:t>
      </w:r>
      <w:r w:rsidR="00FA42B9">
        <w:rPr>
          <w:rFonts w:ascii="Arial" w:hAnsi="Arial" w:cs="Arial"/>
          <w:color w:val="000000"/>
          <w:sz w:val="24"/>
          <w:szCs w:val="24"/>
        </w:rPr>
        <w:t>measured</w:t>
      </w:r>
      <w:r w:rsidRPr="00AB1FCA">
        <w:rPr>
          <w:rFonts w:ascii="Arial" w:hAnsi="Arial" w:cs="Arial"/>
          <w:color w:val="000000"/>
          <w:sz w:val="24"/>
          <w:szCs w:val="24"/>
        </w:rPr>
        <w:t xml:space="preserve"> both trad</w:t>
      </w:r>
      <w:r w:rsidR="006F523D">
        <w:rPr>
          <w:rFonts w:ascii="Arial" w:hAnsi="Arial" w:cs="Arial"/>
          <w:color w:val="000000"/>
          <w:sz w:val="24"/>
          <w:szCs w:val="24"/>
        </w:rPr>
        <w:t>itional and cyber bullying (n=16</w:t>
      </w:r>
      <w:r w:rsidRPr="00AB1FCA">
        <w:rPr>
          <w:rFonts w:ascii="Arial" w:hAnsi="Arial" w:cs="Arial"/>
          <w:color w:val="000000"/>
          <w:sz w:val="24"/>
          <w:szCs w:val="24"/>
        </w:rPr>
        <w:t>) while the majority of studies reported prevalence of</w:t>
      </w:r>
      <w:r w:rsidR="006F523D">
        <w:rPr>
          <w:rFonts w:ascii="Arial" w:hAnsi="Arial" w:cs="Arial"/>
          <w:color w:val="000000"/>
          <w:sz w:val="24"/>
          <w:szCs w:val="24"/>
        </w:rPr>
        <w:t xml:space="preserve"> traditional bullying only (n=26</w:t>
      </w:r>
      <w:r w:rsidRPr="00AB1FCA">
        <w:rPr>
          <w:rFonts w:ascii="Arial" w:hAnsi="Arial" w:cs="Arial"/>
          <w:color w:val="000000"/>
          <w:sz w:val="24"/>
          <w:szCs w:val="24"/>
        </w:rPr>
        <w:t xml:space="preserve">); and </w:t>
      </w:r>
      <w:r w:rsidR="00E07BB5">
        <w:rPr>
          <w:rFonts w:ascii="Arial" w:hAnsi="Arial" w:cs="Arial"/>
          <w:color w:val="000000"/>
          <w:sz w:val="24"/>
          <w:szCs w:val="24"/>
        </w:rPr>
        <w:t>four</w:t>
      </w:r>
      <w:r w:rsidRPr="00AB1FCA">
        <w:rPr>
          <w:rFonts w:ascii="Arial" w:hAnsi="Arial" w:cs="Arial"/>
          <w:color w:val="000000"/>
          <w:sz w:val="24"/>
          <w:szCs w:val="24"/>
        </w:rPr>
        <w:t xml:space="preserve"> studies reported preval</w:t>
      </w:r>
      <w:r w:rsidR="006F523D">
        <w:rPr>
          <w:rFonts w:ascii="Arial" w:hAnsi="Arial" w:cs="Arial"/>
          <w:color w:val="000000"/>
          <w:sz w:val="24"/>
          <w:szCs w:val="24"/>
        </w:rPr>
        <w:t>ence of cyberbullying only</w:t>
      </w:r>
      <w:r w:rsidR="00FA42B9">
        <w:rPr>
          <w:rFonts w:ascii="Arial" w:hAnsi="Arial" w:cs="Arial"/>
          <w:color w:val="000000"/>
          <w:sz w:val="24"/>
          <w:szCs w:val="24"/>
        </w:rPr>
        <w:t>. S</w:t>
      </w:r>
      <w:r w:rsidRPr="00AB1FCA">
        <w:rPr>
          <w:rFonts w:ascii="Arial" w:hAnsi="Arial" w:cs="Arial"/>
          <w:color w:val="000000"/>
          <w:sz w:val="24"/>
          <w:szCs w:val="24"/>
        </w:rPr>
        <w:t xml:space="preserve">tudy characteristics </w:t>
      </w:r>
      <w:r w:rsidR="00FA42B9">
        <w:rPr>
          <w:rFonts w:ascii="Arial" w:hAnsi="Arial" w:cs="Arial"/>
          <w:color w:val="000000"/>
          <w:sz w:val="24"/>
          <w:szCs w:val="24"/>
        </w:rPr>
        <w:t xml:space="preserve">for all included studies </w:t>
      </w:r>
      <w:r w:rsidRPr="00AB1FCA">
        <w:rPr>
          <w:rFonts w:ascii="Arial" w:hAnsi="Arial" w:cs="Arial"/>
          <w:color w:val="000000"/>
          <w:sz w:val="24"/>
          <w:szCs w:val="24"/>
        </w:rPr>
        <w:t xml:space="preserve">are </w:t>
      </w:r>
      <w:r w:rsidR="00FA42B9">
        <w:rPr>
          <w:rFonts w:ascii="Arial" w:hAnsi="Arial" w:cs="Arial"/>
          <w:sz w:val="24"/>
          <w:szCs w:val="24"/>
        </w:rPr>
        <w:t>summarised</w:t>
      </w:r>
      <w:r w:rsidRPr="00AB1FCA">
        <w:rPr>
          <w:rFonts w:ascii="Arial" w:hAnsi="Arial" w:cs="Arial"/>
          <w:sz w:val="24"/>
          <w:szCs w:val="24"/>
        </w:rPr>
        <w:t xml:space="preserve"> in Appendix 3. </w:t>
      </w:r>
      <w:r w:rsidR="00FA42B9">
        <w:rPr>
          <w:rFonts w:ascii="Arial" w:hAnsi="Arial" w:cs="Arial"/>
          <w:sz w:val="24"/>
          <w:szCs w:val="24"/>
        </w:rPr>
        <w:t xml:space="preserve">The methodology for the </w:t>
      </w:r>
      <w:r w:rsidR="00705606">
        <w:rPr>
          <w:rFonts w:ascii="Arial" w:hAnsi="Arial" w:cs="Arial"/>
          <w:sz w:val="24"/>
          <w:szCs w:val="24"/>
        </w:rPr>
        <w:t>q</w:t>
      </w:r>
      <w:r w:rsidR="00FA42B9">
        <w:rPr>
          <w:rFonts w:ascii="Arial" w:hAnsi="Arial" w:cs="Arial"/>
          <w:sz w:val="24"/>
          <w:szCs w:val="24"/>
        </w:rPr>
        <w:t xml:space="preserve">uality </w:t>
      </w:r>
      <w:r w:rsidR="00705606">
        <w:rPr>
          <w:rFonts w:ascii="Arial" w:hAnsi="Arial" w:cs="Arial"/>
          <w:sz w:val="24"/>
          <w:szCs w:val="24"/>
        </w:rPr>
        <w:t>a</w:t>
      </w:r>
      <w:r w:rsidR="006F523D">
        <w:rPr>
          <w:rFonts w:ascii="Arial" w:hAnsi="Arial" w:cs="Arial"/>
          <w:sz w:val="24"/>
          <w:szCs w:val="24"/>
        </w:rPr>
        <w:t xml:space="preserve">ssessment </w:t>
      </w:r>
      <w:r w:rsidR="00FA42B9">
        <w:rPr>
          <w:rFonts w:ascii="Arial" w:hAnsi="Arial" w:cs="Arial"/>
          <w:sz w:val="24"/>
          <w:szCs w:val="24"/>
        </w:rPr>
        <w:t>presented</w:t>
      </w:r>
      <w:r w:rsidR="006F523D">
        <w:rPr>
          <w:rFonts w:ascii="Arial" w:hAnsi="Arial" w:cs="Arial"/>
          <w:sz w:val="24"/>
          <w:szCs w:val="24"/>
        </w:rPr>
        <w:t xml:space="preserve"> in Appendix 3</w:t>
      </w:r>
      <w:r w:rsidRPr="00AB1FCA">
        <w:rPr>
          <w:rFonts w:ascii="Arial" w:hAnsi="Arial" w:cs="Arial"/>
          <w:sz w:val="24"/>
          <w:szCs w:val="24"/>
        </w:rPr>
        <w:t xml:space="preserve"> </w:t>
      </w:r>
      <w:r w:rsidR="00105913">
        <w:rPr>
          <w:rFonts w:ascii="Arial" w:hAnsi="Arial" w:cs="Arial"/>
          <w:sz w:val="24"/>
          <w:szCs w:val="24"/>
        </w:rPr>
        <w:t>describes</w:t>
      </w:r>
      <w:r w:rsidRPr="00AB1FCA">
        <w:rPr>
          <w:rFonts w:ascii="Arial" w:hAnsi="Arial" w:cs="Arial"/>
          <w:sz w:val="24"/>
          <w:szCs w:val="24"/>
        </w:rPr>
        <w:t xml:space="preserve"> </w:t>
      </w:r>
      <w:r w:rsidR="00105913">
        <w:rPr>
          <w:rFonts w:ascii="Arial" w:hAnsi="Arial" w:cs="Arial"/>
          <w:sz w:val="24"/>
          <w:szCs w:val="24"/>
        </w:rPr>
        <w:t xml:space="preserve">the </w:t>
      </w:r>
      <w:r w:rsidRPr="00AB1FCA">
        <w:rPr>
          <w:rFonts w:ascii="Arial" w:hAnsi="Arial" w:cs="Arial"/>
          <w:sz w:val="24"/>
          <w:szCs w:val="24"/>
        </w:rPr>
        <w:t>quality assessment</w:t>
      </w:r>
      <w:r w:rsidR="00105913">
        <w:rPr>
          <w:rFonts w:ascii="Arial" w:hAnsi="Arial" w:cs="Arial"/>
          <w:sz w:val="24"/>
          <w:szCs w:val="24"/>
        </w:rPr>
        <w:t xml:space="preserve"> procedure</w:t>
      </w:r>
      <w:r w:rsidRPr="00AB1FCA">
        <w:rPr>
          <w:rFonts w:ascii="Arial" w:hAnsi="Arial" w:cs="Arial"/>
          <w:sz w:val="24"/>
          <w:szCs w:val="24"/>
        </w:rPr>
        <w:t xml:space="preserve"> and scoring results for each study. </w:t>
      </w:r>
      <w:r w:rsidRPr="00AB1FCA">
        <w:rPr>
          <w:rFonts w:ascii="Arial" w:hAnsi="Arial" w:cs="Arial"/>
          <w:sz w:val="24"/>
          <w:szCs w:val="24"/>
        </w:rPr>
        <w:lastRenderedPageBreak/>
        <w:t>Scores ranged from 4</w:t>
      </w:r>
      <w:r w:rsidR="006F523D">
        <w:rPr>
          <w:rFonts w:ascii="Arial" w:hAnsi="Arial" w:cs="Arial"/>
          <w:sz w:val="24"/>
          <w:szCs w:val="24"/>
        </w:rPr>
        <w:t>.5</w:t>
      </w:r>
      <w:r w:rsidRPr="00AB1FCA">
        <w:rPr>
          <w:rFonts w:ascii="Arial" w:hAnsi="Arial" w:cs="Arial"/>
          <w:sz w:val="24"/>
          <w:szCs w:val="24"/>
        </w:rPr>
        <w:t xml:space="preserve"> to 10. </w:t>
      </w:r>
      <w:r w:rsidR="004704B1">
        <w:rPr>
          <w:rFonts w:ascii="Arial" w:hAnsi="Arial" w:cs="Arial"/>
          <w:sz w:val="24"/>
          <w:szCs w:val="24"/>
        </w:rPr>
        <w:t>Three o</w:t>
      </w:r>
      <w:r w:rsidRPr="00AB1FCA">
        <w:rPr>
          <w:rFonts w:ascii="Arial" w:hAnsi="Arial" w:cs="Arial"/>
          <w:sz w:val="24"/>
          <w:szCs w:val="24"/>
        </w:rPr>
        <w:t xml:space="preserve">ut of five studies reporting prevalence based on nationally-representative samples, </w:t>
      </w:r>
      <w:r w:rsidR="00105913">
        <w:rPr>
          <w:rFonts w:ascii="Arial" w:hAnsi="Arial" w:cs="Arial"/>
          <w:sz w:val="24"/>
          <w:szCs w:val="24"/>
        </w:rPr>
        <w:t xml:space="preserve">achieved scores of 10 </w:t>
      </w:r>
      <w:r w:rsidRPr="00AB1FCA">
        <w:rPr>
          <w:rFonts w:ascii="Arial" w:hAnsi="Arial" w:cs="Arial"/>
          <w:sz w:val="24"/>
          <w:szCs w:val="24"/>
        </w:rPr>
        <w:fldChar w:fldCharType="begin">
          <w:fldData xml:space="preserve">PEVuZE5vdGU+PENpdGU+PEF1dGhvcj5Dcm9zczwvQXV0aG9yPjxZZWFyPjIwMTE8L1llYXI+PFJl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</w:fldData>
        </w:fldChar>
      </w:r>
      <w:r w:rsidR="00CA5CCA">
        <w:rPr>
          <w:rFonts w:ascii="Arial" w:hAnsi="Arial" w:cs="Arial"/>
          <w:sz w:val="24"/>
          <w:szCs w:val="24"/>
        </w:rPr>
        <w:instrText xml:space="preserve"> ADDIN EN.CITE </w:instrText>
      </w:r>
      <w:r w:rsidR="00CA5CCA">
        <w:rPr>
          <w:rFonts w:ascii="Arial" w:hAnsi="Arial" w:cs="Arial"/>
          <w:sz w:val="24"/>
          <w:szCs w:val="24"/>
        </w:rPr>
        <w:fldChar w:fldCharType="begin">
          <w:fldData xml:space="preserve">PEVuZE5vdGU+PENpdGU+PEF1dGhvcj5Dcm9zczwvQXV0aG9yPjxZZWFyPjIwMTE8L1llYXI+PFJl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</w:fldData>
        </w:fldChar>
      </w:r>
      <w:r w:rsidR="00CA5CCA">
        <w:rPr>
          <w:rFonts w:ascii="Arial" w:hAnsi="Arial" w:cs="Arial"/>
          <w:sz w:val="24"/>
          <w:szCs w:val="24"/>
        </w:rPr>
        <w:instrText xml:space="preserve"> ADDIN EN.CITE.DATA </w:instrText>
      </w:r>
      <w:r w:rsidR="00CA5CCA">
        <w:rPr>
          <w:rFonts w:ascii="Arial" w:hAnsi="Arial" w:cs="Arial"/>
          <w:sz w:val="24"/>
          <w:szCs w:val="24"/>
        </w:rPr>
      </w:r>
      <w:r w:rsidR="00CA5CCA">
        <w:rPr>
          <w:rFonts w:ascii="Arial" w:hAnsi="Arial" w:cs="Arial"/>
          <w:sz w:val="24"/>
          <w:szCs w:val="24"/>
        </w:rPr>
        <w:fldChar w:fldCharType="end"/>
      </w:r>
      <w:r w:rsidRPr="00AB1FCA">
        <w:rPr>
          <w:rFonts w:ascii="Arial" w:hAnsi="Arial" w:cs="Arial"/>
          <w:sz w:val="24"/>
          <w:szCs w:val="24"/>
        </w:rPr>
      </w:r>
      <w:r w:rsidRPr="00AB1FCA">
        <w:rPr>
          <w:rFonts w:ascii="Arial" w:hAnsi="Arial" w:cs="Arial"/>
          <w:sz w:val="24"/>
          <w:szCs w:val="24"/>
        </w:rPr>
        <w:fldChar w:fldCharType="separate"/>
      </w:r>
      <w:r w:rsidR="008C4ED3">
        <w:rPr>
          <w:rFonts w:ascii="Arial" w:hAnsi="Arial" w:cs="Arial"/>
          <w:noProof/>
          <w:sz w:val="24"/>
          <w:szCs w:val="24"/>
        </w:rPr>
        <w:t>(Cross et al., 2011; Shin et al., 2016; Thomas et al., 2017a)</w:t>
      </w:r>
      <w:r w:rsidRPr="00AB1FCA">
        <w:rPr>
          <w:rFonts w:ascii="Arial" w:hAnsi="Arial" w:cs="Arial"/>
          <w:sz w:val="24"/>
          <w:szCs w:val="24"/>
        </w:rPr>
        <w:fldChar w:fldCharType="end"/>
      </w:r>
      <w:r w:rsidR="00FA42B9">
        <w:rPr>
          <w:rFonts w:ascii="Arial" w:hAnsi="Arial" w:cs="Arial"/>
          <w:sz w:val="24"/>
          <w:szCs w:val="24"/>
        </w:rPr>
        <w:t>. F</w:t>
      </w:r>
      <w:r w:rsidR="00643D0A">
        <w:rPr>
          <w:rFonts w:ascii="Arial" w:hAnsi="Arial" w:cs="Arial"/>
          <w:sz w:val="24"/>
          <w:szCs w:val="24"/>
        </w:rPr>
        <w:t>our</w:t>
      </w:r>
      <w:r w:rsidRPr="00AB1FCA">
        <w:rPr>
          <w:rFonts w:ascii="Arial" w:hAnsi="Arial" w:cs="Arial"/>
          <w:sz w:val="24"/>
          <w:szCs w:val="24"/>
        </w:rPr>
        <w:t xml:space="preserve"> </w:t>
      </w:r>
      <w:r w:rsidR="007B574E" w:rsidRPr="00AB1FCA">
        <w:rPr>
          <w:rFonts w:ascii="Arial" w:hAnsi="Arial" w:cs="Arial"/>
          <w:sz w:val="24"/>
          <w:szCs w:val="24"/>
        </w:rPr>
        <w:t xml:space="preserve">studies </w:t>
      </w:r>
      <w:r w:rsidR="007B574E">
        <w:rPr>
          <w:rFonts w:ascii="Arial" w:hAnsi="Arial" w:cs="Arial"/>
          <w:sz w:val="24"/>
          <w:szCs w:val="24"/>
        </w:rPr>
        <w:t>achieved</w:t>
      </w:r>
      <w:r w:rsidR="006F523D">
        <w:rPr>
          <w:rFonts w:ascii="Arial" w:hAnsi="Arial" w:cs="Arial"/>
          <w:sz w:val="24"/>
          <w:szCs w:val="24"/>
        </w:rPr>
        <w:t xml:space="preserve"> scores between</w:t>
      </w:r>
      <w:r w:rsidR="00643D0A">
        <w:rPr>
          <w:rFonts w:ascii="Arial" w:hAnsi="Arial" w:cs="Arial"/>
          <w:sz w:val="24"/>
          <w:szCs w:val="24"/>
        </w:rPr>
        <w:t xml:space="preserve"> 8</w:t>
      </w:r>
      <w:r w:rsidRPr="00AB1FCA">
        <w:rPr>
          <w:rFonts w:ascii="Arial" w:hAnsi="Arial" w:cs="Arial"/>
          <w:sz w:val="24"/>
          <w:szCs w:val="24"/>
        </w:rPr>
        <w:t xml:space="preserve"> and 9</w:t>
      </w:r>
      <w:r w:rsidR="00105913">
        <w:rPr>
          <w:rFonts w:ascii="Arial" w:hAnsi="Arial" w:cs="Arial"/>
          <w:sz w:val="24"/>
          <w:szCs w:val="24"/>
        </w:rPr>
        <w:t xml:space="preserve"> </w:t>
      </w:r>
      <w:r w:rsidR="00105913" w:rsidRPr="00AB1FCA">
        <w:rPr>
          <w:rFonts w:ascii="Arial" w:hAnsi="Arial" w:cs="Arial"/>
          <w:sz w:val="24"/>
          <w:szCs w:val="24"/>
        </w:rPr>
        <w:t>(two based on nationally-representati</w:t>
      </w:r>
      <w:r w:rsidR="00105913">
        <w:rPr>
          <w:rFonts w:ascii="Arial" w:hAnsi="Arial" w:cs="Arial"/>
          <w:sz w:val="24"/>
          <w:szCs w:val="24"/>
        </w:rPr>
        <w:t>ve samples)</w:t>
      </w:r>
      <w:r w:rsidRPr="00AB1FCA">
        <w:rPr>
          <w:rFonts w:ascii="Arial" w:hAnsi="Arial" w:cs="Arial"/>
          <w:sz w:val="24"/>
          <w:szCs w:val="24"/>
        </w:rPr>
        <w:t>. The remaining studies scored between 4</w:t>
      </w:r>
      <w:r w:rsidR="00643D0A">
        <w:rPr>
          <w:rFonts w:ascii="Arial" w:hAnsi="Arial" w:cs="Arial"/>
          <w:sz w:val="24"/>
          <w:szCs w:val="24"/>
        </w:rPr>
        <w:t>.5</w:t>
      </w:r>
      <w:r w:rsidRPr="00AB1FCA">
        <w:rPr>
          <w:rFonts w:ascii="Arial" w:hAnsi="Arial" w:cs="Arial"/>
          <w:sz w:val="24"/>
          <w:szCs w:val="24"/>
        </w:rPr>
        <w:t xml:space="preserve"> and 7</w:t>
      </w:r>
      <w:r w:rsidR="00643D0A">
        <w:rPr>
          <w:rFonts w:ascii="Arial" w:hAnsi="Arial" w:cs="Arial"/>
          <w:sz w:val="24"/>
          <w:szCs w:val="24"/>
        </w:rPr>
        <w:t>.5</w:t>
      </w:r>
      <w:r w:rsidR="00FA42B9">
        <w:rPr>
          <w:rFonts w:ascii="Arial" w:hAnsi="Arial" w:cs="Arial"/>
          <w:sz w:val="24"/>
          <w:szCs w:val="24"/>
        </w:rPr>
        <w:t xml:space="preserve"> (N=39)</w:t>
      </w:r>
      <w:r w:rsidRPr="00AB1FCA">
        <w:rPr>
          <w:rFonts w:ascii="Arial" w:hAnsi="Arial" w:cs="Arial"/>
          <w:sz w:val="24"/>
          <w:szCs w:val="24"/>
        </w:rPr>
        <w:t>.</w:t>
      </w:r>
      <w:r w:rsidR="009C289E">
        <w:rPr>
          <w:rFonts w:ascii="Arial" w:hAnsi="Arial" w:cs="Arial"/>
          <w:sz w:val="24"/>
          <w:szCs w:val="24"/>
        </w:rPr>
        <w:t xml:space="preserve"> </w:t>
      </w:r>
      <w:r w:rsidRPr="00AB1FCA">
        <w:rPr>
          <w:rFonts w:ascii="Arial" w:hAnsi="Arial" w:cs="Arial"/>
          <w:color w:val="000000"/>
          <w:sz w:val="24"/>
          <w:szCs w:val="24"/>
        </w:rPr>
        <w:t xml:space="preserve">Table 1 provides an </w:t>
      </w:r>
      <w:r w:rsidRPr="00AB1FCA">
        <w:rPr>
          <w:rFonts w:ascii="Arial" w:hAnsi="Arial" w:cs="Arial"/>
          <w:sz w:val="24"/>
          <w:szCs w:val="24"/>
        </w:rPr>
        <w:t>overview o</w:t>
      </w:r>
      <w:r w:rsidR="00B05DC9">
        <w:rPr>
          <w:rFonts w:ascii="Arial" w:hAnsi="Arial" w:cs="Arial"/>
          <w:sz w:val="24"/>
          <w:szCs w:val="24"/>
        </w:rPr>
        <w:t xml:space="preserve">f descriptive information for </w:t>
      </w:r>
      <w:r w:rsidR="00FA42B9">
        <w:rPr>
          <w:rFonts w:ascii="Arial" w:hAnsi="Arial" w:cs="Arial"/>
          <w:sz w:val="24"/>
          <w:szCs w:val="24"/>
        </w:rPr>
        <w:t xml:space="preserve">the </w:t>
      </w:r>
      <w:r w:rsidR="00B05DC9">
        <w:rPr>
          <w:rFonts w:ascii="Arial" w:hAnsi="Arial" w:cs="Arial"/>
          <w:sz w:val="24"/>
          <w:szCs w:val="24"/>
        </w:rPr>
        <w:t>46</w:t>
      </w:r>
      <w:r w:rsidRPr="00AB1FCA">
        <w:rPr>
          <w:rFonts w:ascii="Arial" w:hAnsi="Arial" w:cs="Arial"/>
          <w:sz w:val="24"/>
          <w:szCs w:val="24"/>
        </w:rPr>
        <w:t xml:space="preserve"> </w:t>
      </w:r>
      <w:r w:rsidR="00FA42B9">
        <w:rPr>
          <w:rFonts w:ascii="Arial" w:hAnsi="Arial" w:cs="Arial"/>
          <w:sz w:val="24"/>
          <w:szCs w:val="24"/>
        </w:rPr>
        <w:t xml:space="preserve">included </w:t>
      </w:r>
      <w:r w:rsidRPr="00AB1FCA">
        <w:rPr>
          <w:rFonts w:ascii="Arial" w:hAnsi="Arial" w:cs="Arial"/>
          <w:sz w:val="24"/>
          <w:szCs w:val="24"/>
        </w:rPr>
        <w:t>studies</w:t>
      </w:r>
      <w:r w:rsidR="00B05DC9">
        <w:rPr>
          <w:rFonts w:ascii="Arial" w:hAnsi="Arial"/>
          <w:sz w:val="24"/>
          <w:szCs w:val="24"/>
        </w:rPr>
        <w:t xml:space="preserve">. </w:t>
      </w:r>
      <w:r w:rsidRPr="00AB1FCA">
        <w:rPr>
          <w:rFonts w:ascii="Arial" w:hAnsi="Arial"/>
          <w:sz w:val="24"/>
          <w:szCs w:val="24"/>
        </w:rPr>
        <w:t xml:space="preserve">The majority of included studies were conducted in South Australia, New South Wales and Western Australia. </w:t>
      </w:r>
      <w:r w:rsidR="004704B1">
        <w:rPr>
          <w:rFonts w:ascii="Arial" w:hAnsi="Arial"/>
          <w:sz w:val="24"/>
          <w:szCs w:val="24"/>
        </w:rPr>
        <w:t xml:space="preserve">Studies on cyberbullying were only available from </w:t>
      </w:r>
      <w:r w:rsidR="00A16B7F">
        <w:rPr>
          <w:rFonts w:ascii="Arial" w:hAnsi="Arial" w:cs="Arial"/>
          <w:color w:val="343434"/>
          <w:sz w:val="24"/>
          <w:szCs w:val="24"/>
        </w:rPr>
        <w:t>2006 onwards</w:t>
      </w:r>
      <w:r w:rsidRPr="00AB1FCA">
        <w:rPr>
          <w:rFonts w:ascii="Arial" w:hAnsi="Arial"/>
          <w:sz w:val="24"/>
          <w:szCs w:val="24"/>
        </w:rPr>
        <w:t>.</w:t>
      </w:r>
    </w:p>
    <w:p w14:paraId="0CBD41B6" w14:textId="77777777" w:rsidR="00105913" w:rsidRPr="00AB1FCA" w:rsidRDefault="00105913" w:rsidP="00105913">
      <w:pPr>
        <w:spacing w:line="480" w:lineRule="auto"/>
        <w:ind w:firstLine="720"/>
        <w:jc w:val="center"/>
        <w:rPr>
          <w:rFonts w:ascii="Arial" w:hAnsi="Arial" w:cs="Arial"/>
          <w:sz w:val="24"/>
          <w:szCs w:val="24"/>
        </w:rPr>
      </w:pPr>
      <w:r>
        <w:rPr>
          <w:rFonts w:ascii="Arial" w:hAnsi="Arial" w:cs="Arial"/>
          <w:sz w:val="24"/>
          <w:szCs w:val="24"/>
        </w:rPr>
        <w:t>&lt;Insert Figure 1 here&gt;</w:t>
      </w:r>
    </w:p>
    <w:p w14:paraId="22ACA440" w14:textId="0FB2A979" w:rsidR="00FA1886" w:rsidRPr="00AB1FCA" w:rsidRDefault="00FA1886" w:rsidP="007B574E">
      <w:pPr>
        <w:spacing w:line="480" w:lineRule="auto"/>
        <w:ind w:firstLine="720"/>
        <w:jc w:val="center"/>
        <w:rPr>
          <w:rFonts w:ascii="Arial" w:hAnsi="Arial" w:cs="Arial"/>
          <w:sz w:val="24"/>
          <w:szCs w:val="24"/>
        </w:rPr>
      </w:pPr>
      <w:r>
        <w:rPr>
          <w:rFonts w:ascii="Arial" w:hAnsi="Arial"/>
          <w:sz w:val="24"/>
          <w:szCs w:val="24"/>
        </w:rPr>
        <w:t>&lt;Insert Table 1 here&gt;</w:t>
      </w:r>
    </w:p>
    <w:p w14:paraId="3DEAFA39" w14:textId="77777777" w:rsidR="00AB1FCA" w:rsidRPr="00703A9E" w:rsidRDefault="00AB1FCA" w:rsidP="00703A9E">
      <w:pPr>
        <w:keepNext/>
        <w:keepLines/>
        <w:spacing w:before="200" w:after="240"/>
        <w:outlineLvl w:val="1"/>
        <w:rPr>
          <w:rFonts w:ascii="Arial" w:eastAsiaTheme="majorEastAsia" w:hAnsi="Arial" w:cs="Arial"/>
          <w:bCs/>
          <w:color w:val="4F81BD" w:themeColor="accent1"/>
          <w:sz w:val="28"/>
          <w:szCs w:val="28"/>
        </w:rPr>
      </w:pPr>
      <w:r w:rsidRPr="00703A9E">
        <w:rPr>
          <w:rFonts w:ascii="Arial" w:eastAsiaTheme="majorEastAsia" w:hAnsi="Arial" w:cs="Arial"/>
          <w:bCs/>
          <w:color w:val="4F81BD" w:themeColor="accent1"/>
          <w:sz w:val="28"/>
          <w:szCs w:val="28"/>
        </w:rPr>
        <w:t>Primary analyses</w:t>
      </w:r>
    </w:p>
    <w:p w14:paraId="7A8E4275" w14:textId="62C63EAD" w:rsidR="00FA42B9" w:rsidRDefault="00FA42B9" w:rsidP="00377352">
      <w:pPr>
        <w:spacing w:after="0" w:line="480" w:lineRule="auto"/>
        <w:ind w:firstLine="720"/>
        <w:jc w:val="both"/>
        <w:rPr>
          <w:rFonts w:ascii="Arial" w:hAnsi="Arial"/>
          <w:sz w:val="24"/>
          <w:szCs w:val="24"/>
        </w:rPr>
      </w:pPr>
      <w:r>
        <w:rPr>
          <w:rFonts w:ascii="Arial" w:hAnsi="Arial" w:cs="Arial"/>
          <w:sz w:val="24"/>
          <w:szCs w:val="24"/>
        </w:rPr>
        <w:t xml:space="preserve"> The r</w:t>
      </w:r>
      <w:r w:rsidR="00AB1FCA" w:rsidRPr="00AB1FCA">
        <w:rPr>
          <w:rFonts w:ascii="Arial" w:hAnsi="Arial" w:cs="Arial"/>
          <w:sz w:val="24"/>
          <w:szCs w:val="24"/>
        </w:rPr>
        <w:t>esults of the primary an</w:t>
      </w:r>
      <w:r>
        <w:rPr>
          <w:rFonts w:ascii="Arial" w:hAnsi="Arial" w:cs="Arial"/>
          <w:sz w:val="24"/>
          <w:szCs w:val="24"/>
        </w:rPr>
        <w:t>alyse</w:t>
      </w:r>
      <w:r w:rsidR="008A60AC">
        <w:rPr>
          <w:rFonts w:ascii="Arial" w:hAnsi="Arial" w:cs="Arial"/>
          <w:sz w:val="24"/>
          <w:szCs w:val="24"/>
        </w:rPr>
        <w:t>s are presented in Table 2</w:t>
      </w:r>
      <w:r w:rsidR="00AB1FCA" w:rsidRPr="00AB1FCA">
        <w:rPr>
          <w:rFonts w:ascii="Arial" w:hAnsi="Arial"/>
          <w:sz w:val="24"/>
          <w:szCs w:val="24"/>
        </w:rPr>
        <w:t xml:space="preserve">. </w:t>
      </w:r>
      <w:r w:rsidR="00AB1FCA" w:rsidRPr="00AB1FCA">
        <w:rPr>
          <w:rFonts w:ascii="Arial" w:hAnsi="Arial" w:cs="Arial"/>
          <w:sz w:val="24"/>
          <w:szCs w:val="24"/>
        </w:rPr>
        <w:t xml:space="preserve">The </w:t>
      </w:r>
      <w:r w:rsidR="00AB1FCA" w:rsidRPr="00AB1FCA">
        <w:rPr>
          <w:rFonts w:ascii="Arial" w:hAnsi="Arial" w:cs="Arial"/>
          <w:color w:val="000000" w:themeColor="text1"/>
          <w:sz w:val="24"/>
          <w:szCs w:val="24"/>
        </w:rPr>
        <w:t xml:space="preserve">most common </w:t>
      </w:r>
      <w:r w:rsidR="00F72AC0">
        <w:rPr>
          <w:rFonts w:ascii="Arial" w:hAnsi="Arial" w:cs="Arial"/>
          <w:color w:val="000000" w:themeColor="text1"/>
          <w:sz w:val="24"/>
          <w:szCs w:val="24"/>
        </w:rPr>
        <w:t>self-</w:t>
      </w:r>
      <w:r w:rsidR="00AB1FCA" w:rsidRPr="00AB1FCA">
        <w:rPr>
          <w:rFonts w:ascii="Arial" w:hAnsi="Arial" w:cs="Arial"/>
          <w:color w:val="000000" w:themeColor="text1"/>
          <w:sz w:val="24"/>
          <w:szCs w:val="24"/>
        </w:rPr>
        <w:t xml:space="preserve">reported experience of bullying was </w:t>
      </w:r>
      <w:r w:rsidR="008A60AC">
        <w:rPr>
          <w:rFonts w:ascii="Arial" w:hAnsi="Arial" w:cs="Arial"/>
          <w:color w:val="000000" w:themeColor="text1"/>
          <w:sz w:val="24"/>
          <w:szCs w:val="24"/>
        </w:rPr>
        <w:t>victimisation</w:t>
      </w:r>
      <w:r>
        <w:rPr>
          <w:rFonts w:ascii="Arial" w:hAnsi="Arial" w:cs="Arial"/>
          <w:color w:val="000000" w:themeColor="text1"/>
          <w:sz w:val="24"/>
          <w:szCs w:val="24"/>
        </w:rPr>
        <w:t xml:space="preserve"> which was estimated </w:t>
      </w:r>
      <w:r w:rsidRPr="00924AF8">
        <w:rPr>
          <w:rFonts w:ascii="Arial" w:hAnsi="Arial" w:cs="Arial"/>
          <w:sz w:val="24"/>
          <w:szCs w:val="24"/>
        </w:rPr>
        <w:t>at 15.09</w:t>
      </w:r>
      <w:r w:rsidR="00AB1FCA" w:rsidRPr="00924AF8">
        <w:rPr>
          <w:rFonts w:ascii="Arial" w:hAnsi="Arial" w:cs="Arial"/>
          <w:sz w:val="24"/>
          <w:szCs w:val="24"/>
        </w:rPr>
        <w:t>% (95</w:t>
      </w:r>
      <w:r w:rsidRPr="00924AF8">
        <w:rPr>
          <w:rFonts w:ascii="Arial" w:hAnsi="Arial"/>
          <w:sz w:val="24"/>
          <w:szCs w:val="24"/>
        </w:rPr>
        <w:t>% CI: 11.11-19.56)</w:t>
      </w:r>
      <w:r w:rsidR="00AB1FCA" w:rsidRPr="00924AF8">
        <w:rPr>
          <w:rFonts w:ascii="Arial" w:hAnsi="Arial"/>
          <w:sz w:val="24"/>
          <w:szCs w:val="24"/>
        </w:rPr>
        <w:t xml:space="preserve"> </w:t>
      </w:r>
      <w:r w:rsidR="008A60AC" w:rsidRPr="00924AF8">
        <w:rPr>
          <w:rFonts w:ascii="Arial" w:hAnsi="Arial" w:cs="Arial"/>
          <w:sz w:val="24"/>
          <w:szCs w:val="24"/>
        </w:rPr>
        <w:t xml:space="preserve">while </w:t>
      </w:r>
      <w:r w:rsidR="00AB1FCA" w:rsidRPr="00924AF8">
        <w:rPr>
          <w:rFonts w:ascii="Arial" w:hAnsi="Arial" w:cs="Arial"/>
          <w:sz w:val="24"/>
          <w:szCs w:val="24"/>
        </w:rPr>
        <w:t>perpetration was estimated at</w:t>
      </w:r>
      <w:r w:rsidR="00367F13" w:rsidRPr="00924AF8">
        <w:rPr>
          <w:rFonts w:ascii="Arial" w:hAnsi="Arial"/>
          <w:sz w:val="24"/>
          <w:szCs w:val="24"/>
        </w:rPr>
        <w:t xml:space="preserve"> 7.15% (95% CI: 4.69-10.07</w:t>
      </w:r>
      <w:r w:rsidR="008A60AC" w:rsidRPr="00924AF8">
        <w:rPr>
          <w:rFonts w:ascii="Arial" w:hAnsi="Arial"/>
          <w:sz w:val="24"/>
          <w:szCs w:val="24"/>
        </w:rPr>
        <w:t xml:space="preserve">). </w:t>
      </w:r>
      <w:r w:rsidR="004704B1">
        <w:rPr>
          <w:rFonts w:ascii="Arial" w:hAnsi="Arial"/>
          <w:sz w:val="24"/>
          <w:szCs w:val="24"/>
        </w:rPr>
        <w:t>P</w:t>
      </w:r>
      <w:r>
        <w:rPr>
          <w:rFonts w:ascii="Arial" w:hAnsi="Arial"/>
          <w:sz w:val="24"/>
          <w:szCs w:val="24"/>
        </w:rPr>
        <w:t xml:space="preserve">ooled </w:t>
      </w:r>
      <w:r w:rsidR="004704B1">
        <w:rPr>
          <w:rFonts w:ascii="Arial" w:hAnsi="Arial"/>
          <w:sz w:val="24"/>
          <w:szCs w:val="24"/>
        </w:rPr>
        <w:t>prevalence estimates based</w:t>
      </w:r>
      <w:r>
        <w:rPr>
          <w:rFonts w:ascii="Arial" w:hAnsi="Arial"/>
          <w:sz w:val="24"/>
          <w:szCs w:val="24"/>
        </w:rPr>
        <w:t xml:space="preserve"> on nationally-representative samples were marginally lower (Table 2). </w:t>
      </w:r>
      <w:r w:rsidR="00CC0BD5">
        <w:rPr>
          <w:rFonts w:ascii="Arial" w:hAnsi="Arial"/>
          <w:sz w:val="24"/>
          <w:szCs w:val="24"/>
        </w:rPr>
        <w:t xml:space="preserve"> </w:t>
      </w:r>
      <w:r w:rsidR="00A16B7F">
        <w:rPr>
          <w:rFonts w:ascii="Arial" w:hAnsi="Arial"/>
          <w:sz w:val="24"/>
          <w:szCs w:val="24"/>
        </w:rPr>
        <w:t>Of the</w:t>
      </w:r>
      <w:r w:rsidR="00CC0BD5">
        <w:rPr>
          <w:rFonts w:ascii="Arial" w:hAnsi="Arial"/>
          <w:sz w:val="24"/>
          <w:szCs w:val="24"/>
        </w:rPr>
        <w:t xml:space="preserve"> 46</w:t>
      </w:r>
      <w:r w:rsidR="00A16B7F">
        <w:rPr>
          <w:rFonts w:ascii="Arial" w:hAnsi="Arial"/>
          <w:sz w:val="24"/>
          <w:szCs w:val="24"/>
        </w:rPr>
        <w:t xml:space="preserve"> included studies</w:t>
      </w:r>
      <w:r w:rsidR="00CC0BD5">
        <w:rPr>
          <w:rFonts w:ascii="Arial" w:hAnsi="Arial"/>
          <w:sz w:val="24"/>
          <w:szCs w:val="24"/>
        </w:rPr>
        <w:t>, 14 studies reported prevalence for three exposure groups</w:t>
      </w:r>
      <w:r w:rsidR="00A16B7F">
        <w:rPr>
          <w:rFonts w:ascii="Arial" w:hAnsi="Arial"/>
          <w:sz w:val="24"/>
          <w:szCs w:val="24"/>
        </w:rPr>
        <w:t>.</w:t>
      </w:r>
      <w:r w:rsidR="00377352">
        <w:rPr>
          <w:rFonts w:ascii="Arial" w:hAnsi="Arial"/>
          <w:sz w:val="24"/>
          <w:szCs w:val="24"/>
        </w:rPr>
        <w:t xml:space="preserve"> Based on a three exposure groups model, </w:t>
      </w:r>
      <w:r w:rsidR="00CC0BD5">
        <w:rPr>
          <w:rFonts w:ascii="Arial" w:hAnsi="Arial"/>
          <w:sz w:val="24"/>
          <w:szCs w:val="24"/>
        </w:rPr>
        <w:t>t</w:t>
      </w:r>
      <w:r w:rsidR="008E2C92">
        <w:rPr>
          <w:rFonts w:ascii="Arial" w:hAnsi="Arial"/>
          <w:sz w:val="24"/>
          <w:szCs w:val="24"/>
        </w:rPr>
        <w:t xml:space="preserve">he pooled prevalence of bullying victimisation exposure </w:t>
      </w:r>
      <w:r w:rsidR="0016018A">
        <w:rPr>
          <w:rFonts w:ascii="Arial" w:hAnsi="Arial"/>
          <w:sz w:val="24"/>
          <w:szCs w:val="24"/>
        </w:rPr>
        <w:t xml:space="preserve">was estimated at </w:t>
      </w:r>
      <w:r w:rsidR="00A33CA6" w:rsidRPr="00A33CA6">
        <w:rPr>
          <w:rFonts w:ascii="Arial" w:hAnsi="Arial"/>
          <w:color w:val="000000" w:themeColor="text1"/>
          <w:sz w:val="24"/>
          <w:szCs w:val="24"/>
        </w:rPr>
        <w:t>14.85</w:t>
      </w:r>
      <w:r w:rsidR="0016018A" w:rsidRPr="00A33CA6">
        <w:rPr>
          <w:rFonts w:ascii="Arial" w:hAnsi="Arial"/>
          <w:color w:val="000000" w:themeColor="text1"/>
          <w:sz w:val="24"/>
          <w:szCs w:val="24"/>
        </w:rPr>
        <w:t xml:space="preserve">% (95% CI: </w:t>
      </w:r>
      <w:r w:rsidR="00A33CA6" w:rsidRPr="00A33CA6">
        <w:rPr>
          <w:rFonts w:ascii="Arial" w:hAnsi="Arial"/>
          <w:color w:val="000000" w:themeColor="text1"/>
          <w:sz w:val="24"/>
          <w:szCs w:val="24"/>
        </w:rPr>
        <w:t>10.23</w:t>
      </w:r>
      <w:r w:rsidR="0016018A" w:rsidRPr="00A33CA6">
        <w:rPr>
          <w:rFonts w:ascii="Arial" w:hAnsi="Arial"/>
          <w:color w:val="000000" w:themeColor="text1"/>
          <w:sz w:val="24"/>
          <w:szCs w:val="24"/>
        </w:rPr>
        <w:t>-</w:t>
      </w:r>
      <w:r w:rsidR="00A33CA6" w:rsidRPr="00A33CA6">
        <w:rPr>
          <w:rFonts w:ascii="Arial" w:hAnsi="Arial"/>
          <w:color w:val="000000" w:themeColor="text1"/>
          <w:sz w:val="24"/>
          <w:szCs w:val="24"/>
        </w:rPr>
        <w:t>20.15</w:t>
      </w:r>
      <w:r w:rsidR="0016018A" w:rsidRPr="00A33CA6">
        <w:rPr>
          <w:rFonts w:ascii="Arial" w:hAnsi="Arial"/>
          <w:color w:val="000000" w:themeColor="text1"/>
          <w:sz w:val="24"/>
          <w:szCs w:val="24"/>
        </w:rPr>
        <w:t>)</w:t>
      </w:r>
      <w:r w:rsidR="0016018A" w:rsidRPr="00A33CA6">
        <w:rPr>
          <w:color w:val="000000" w:themeColor="text1"/>
        </w:rPr>
        <w:t xml:space="preserve"> </w:t>
      </w:r>
      <w:r w:rsidR="0016018A">
        <w:rPr>
          <w:rFonts w:ascii="Arial" w:hAnsi="Arial"/>
          <w:sz w:val="24"/>
          <w:szCs w:val="24"/>
        </w:rPr>
        <w:t xml:space="preserve">which is similar to prevalence based </w:t>
      </w:r>
      <w:r w:rsidR="001D4D82">
        <w:rPr>
          <w:rFonts w:ascii="Arial" w:hAnsi="Arial"/>
          <w:sz w:val="24"/>
          <w:szCs w:val="24"/>
        </w:rPr>
        <w:t xml:space="preserve">on the </w:t>
      </w:r>
      <w:r w:rsidR="0016018A">
        <w:rPr>
          <w:rFonts w:ascii="Arial" w:hAnsi="Arial"/>
          <w:sz w:val="24"/>
          <w:szCs w:val="24"/>
        </w:rPr>
        <w:t xml:space="preserve">two exposure groups model. The </w:t>
      </w:r>
      <w:r w:rsidR="00377352">
        <w:rPr>
          <w:rFonts w:ascii="Arial" w:hAnsi="Arial"/>
          <w:sz w:val="24"/>
          <w:szCs w:val="24"/>
        </w:rPr>
        <w:t xml:space="preserve">complete </w:t>
      </w:r>
      <w:r w:rsidR="00CC0BD5">
        <w:rPr>
          <w:rFonts w:ascii="Arial" w:hAnsi="Arial"/>
          <w:sz w:val="24"/>
          <w:szCs w:val="24"/>
        </w:rPr>
        <w:t xml:space="preserve">results of </w:t>
      </w:r>
      <w:r w:rsidR="00260F06">
        <w:rPr>
          <w:rFonts w:ascii="Arial" w:hAnsi="Arial"/>
          <w:sz w:val="24"/>
          <w:szCs w:val="24"/>
        </w:rPr>
        <w:t xml:space="preserve">the </w:t>
      </w:r>
      <w:r w:rsidR="0016018A">
        <w:rPr>
          <w:rFonts w:ascii="Arial" w:hAnsi="Arial"/>
          <w:sz w:val="24"/>
          <w:szCs w:val="24"/>
        </w:rPr>
        <w:t xml:space="preserve">three exposure </w:t>
      </w:r>
      <w:proofErr w:type="gramStart"/>
      <w:r w:rsidR="0016018A">
        <w:rPr>
          <w:rFonts w:ascii="Arial" w:hAnsi="Arial"/>
          <w:sz w:val="24"/>
          <w:szCs w:val="24"/>
        </w:rPr>
        <w:t>group</w:t>
      </w:r>
      <w:r w:rsidR="00377352">
        <w:rPr>
          <w:rFonts w:ascii="Arial" w:hAnsi="Arial"/>
          <w:sz w:val="24"/>
          <w:szCs w:val="24"/>
        </w:rPr>
        <w:t>s</w:t>
      </w:r>
      <w:proofErr w:type="gramEnd"/>
      <w:r w:rsidR="0016018A">
        <w:rPr>
          <w:rFonts w:ascii="Arial" w:hAnsi="Arial"/>
          <w:sz w:val="24"/>
          <w:szCs w:val="24"/>
        </w:rPr>
        <w:t xml:space="preserve"> model </w:t>
      </w:r>
      <w:r w:rsidR="00377352">
        <w:rPr>
          <w:rFonts w:ascii="Arial" w:hAnsi="Arial"/>
          <w:sz w:val="24"/>
          <w:szCs w:val="24"/>
        </w:rPr>
        <w:t>are</w:t>
      </w:r>
      <w:r w:rsidR="00326FC8">
        <w:rPr>
          <w:rFonts w:ascii="Arial" w:hAnsi="Arial"/>
          <w:sz w:val="24"/>
          <w:szCs w:val="24"/>
        </w:rPr>
        <w:t xml:space="preserve"> </w:t>
      </w:r>
      <w:r w:rsidR="00377352">
        <w:rPr>
          <w:rFonts w:ascii="Arial" w:hAnsi="Arial"/>
          <w:sz w:val="24"/>
          <w:szCs w:val="24"/>
        </w:rPr>
        <w:t xml:space="preserve">presented </w:t>
      </w:r>
      <w:r w:rsidR="0016018A">
        <w:rPr>
          <w:rFonts w:ascii="Arial" w:hAnsi="Arial"/>
          <w:sz w:val="24"/>
          <w:szCs w:val="24"/>
        </w:rPr>
        <w:t xml:space="preserve">in </w:t>
      </w:r>
      <w:r w:rsidR="0016018A" w:rsidRPr="009444F4">
        <w:rPr>
          <w:rFonts w:ascii="Arial" w:hAnsi="Arial"/>
          <w:sz w:val="24"/>
          <w:szCs w:val="24"/>
        </w:rPr>
        <w:t xml:space="preserve">Appendix </w:t>
      </w:r>
      <w:r w:rsidR="009444F4" w:rsidRPr="009444F4">
        <w:rPr>
          <w:rFonts w:ascii="Arial" w:hAnsi="Arial"/>
          <w:sz w:val="24"/>
          <w:szCs w:val="24"/>
        </w:rPr>
        <w:t>4</w:t>
      </w:r>
      <w:r w:rsidR="00377352">
        <w:rPr>
          <w:rFonts w:ascii="Arial" w:hAnsi="Arial"/>
          <w:sz w:val="24"/>
          <w:szCs w:val="24"/>
        </w:rPr>
        <w:t xml:space="preserve">. </w:t>
      </w:r>
    </w:p>
    <w:p w14:paraId="79F2817C" w14:textId="09A20C40" w:rsidR="00AB1FCA" w:rsidRDefault="00FA42B9" w:rsidP="007B574E">
      <w:pPr>
        <w:spacing w:after="0" w:line="480" w:lineRule="auto"/>
        <w:ind w:firstLine="720"/>
        <w:jc w:val="both"/>
        <w:rPr>
          <w:rFonts w:ascii="Arial" w:hAnsi="Arial"/>
          <w:sz w:val="24"/>
          <w:szCs w:val="24"/>
        </w:rPr>
      </w:pPr>
      <w:r>
        <w:rPr>
          <w:rFonts w:ascii="Arial" w:hAnsi="Arial"/>
          <w:sz w:val="24"/>
          <w:szCs w:val="24"/>
        </w:rPr>
        <w:t>The pooled prevalence estimates for traditional bullying and cyberbullying</w:t>
      </w:r>
      <w:r w:rsidR="00365D8D">
        <w:rPr>
          <w:rFonts w:ascii="Arial" w:hAnsi="Arial"/>
          <w:sz w:val="24"/>
          <w:szCs w:val="24"/>
        </w:rPr>
        <w:t xml:space="preserve"> based on a two exposure </w:t>
      </w:r>
      <w:proofErr w:type="gramStart"/>
      <w:r w:rsidR="00365D8D">
        <w:rPr>
          <w:rFonts w:ascii="Arial" w:hAnsi="Arial"/>
          <w:sz w:val="24"/>
          <w:szCs w:val="24"/>
        </w:rPr>
        <w:t>groups</w:t>
      </w:r>
      <w:proofErr w:type="gramEnd"/>
      <w:r w:rsidR="00365D8D">
        <w:rPr>
          <w:rFonts w:ascii="Arial" w:hAnsi="Arial"/>
          <w:sz w:val="24"/>
          <w:szCs w:val="24"/>
        </w:rPr>
        <w:t xml:space="preserve"> model</w:t>
      </w:r>
      <w:r>
        <w:rPr>
          <w:rFonts w:ascii="Arial" w:hAnsi="Arial"/>
          <w:sz w:val="24"/>
          <w:szCs w:val="24"/>
        </w:rPr>
        <w:t xml:space="preserve"> are reported in Table 3. </w:t>
      </w:r>
      <w:r w:rsidR="002B4262">
        <w:rPr>
          <w:rFonts w:ascii="Arial" w:hAnsi="Arial"/>
          <w:sz w:val="24"/>
          <w:szCs w:val="24"/>
        </w:rPr>
        <w:t>C</w:t>
      </w:r>
      <w:r w:rsidR="00AB1FCA" w:rsidRPr="00AB1FCA">
        <w:rPr>
          <w:rFonts w:ascii="Arial" w:hAnsi="Arial"/>
          <w:sz w:val="24"/>
          <w:szCs w:val="24"/>
        </w:rPr>
        <w:t>yberbullying was less prevalent than traditional bullying</w:t>
      </w:r>
      <w:r w:rsidR="002B4262">
        <w:rPr>
          <w:rFonts w:ascii="Arial" w:hAnsi="Arial"/>
          <w:sz w:val="24"/>
          <w:szCs w:val="24"/>
        </w:rPr>
        <w:t xml:space="preserve"> for both victimisation and perpetration</w:t>
      </w:r>
      <w:r w:rsidR="00AB1FCA" w:rsidRPr="00AB1FCA">
        <w:rPr>
          <w:rFonts w:ascii="Arial" w:hAnsi="Arial"/>
          <w:sz w:val="24"/>
          <w:szCs w:val="24"/>
        </w:rPr>
        <w:t xml:space="preserve">. The </w:t>
      </w:r>
      <w:r w:rsidR="00AB1FCA" w:rsidRPr="00AB1FCA">
        <w:rPr>
          <w:rFonts w:ascii="Arial" w:hAnsi="Arial"/>
          <w:sz w:val="24"/>
          <w:szCs w:val="24"/>
        </w:rPr>
        <w:lastRenderedPageBreak/>
        <w:t xml:space="preserve">prevalence of cyberbullying </w:t>
      </w:r>
      <w:r w:rsidR="008A60AC">
        <w:rPr>
          <w:rFonts w:ascii="Arial" w:hAnsi="Arial"/>
          <w:sz w:val="24"/>
          <w:szCs w:val="24"/>
        </w:rPr>
        <w:t>was estimated to be 7.</w:t>
      </w:r>
      <w:r w:rsidR="00EB0FA9">
        <w:rPr>
          <w:rFonts w:ascii="Arial" w:hAnsi="Arial"/>
          <w:sz w:val="24"/>
          <w:szCs w:val="24"/>
        </w:rPr>
        <w:t>02</w:t>
      </w:r>
      <w:r w:rsidR="008A60AC">
        <w:rPr>
          <w:rFonts w:ascii="Arial" w:hAnsi="Arial"/>
          <w:sz w:val="24"/>
          <w:szCs w:val="24"/>
        </w:rPr>
        <w:t>% (95% CI: 2.</w:t>
      </w:r>
      <w:r w:rsidR="00EB0FA9">
        <w:rPr>
          <w:rFonts w:ascii="Arial" w:hAnsi="Arial"/>
          <w:sz w:val="24"/>
          <w:szCs w:val="24"/>
        </w:rPr>
        <w:t>41</w:t>
      </w:r>
      <w:r w:rsidR="008A60AC">
        <w:rPr>
          <w:rFonts w:ascii="Arial" w:hAnsi="Arial"/>
          <w:sz w:val="24"/>
          <w:szCs w:val="24"/>
        </w:rPr>
        <w:t>-</w:t>
      </w:r>
      <w:r w:rsidR="00EB0FA9">
        <w:rPr>
          <w:rFonts w:ascii="Arial" w:hAnsi="Arial"/>
          <w:sz w:val="24"/>
          <w:szCs w:val="24"/>
        </w:rPr>
        <w:t>13.54</w:t>
      </w:r>
      <w:r w:rsidR="00AB1FCA" w:rsidRPr="00AB1FCA">
        <w:rPr>
          <w:rFonts w:ascii="Arial" w:hAnsi="Arial"/>
          <w:sz w:val="24"/>
          <w:szCs w:val="24"/>
        </w:rPr>
        <w:t xml:space="preserve">) for </w:t>
      </w:r>
      <w:r w:rsidR="00260F06" w:rsidRPr="00AB1FCA">
        <w:rPr>
          <w:rFonts w:ascii="Arial" w:hAnsi="Arial"/>
          <w:sz w:val="24"/>
          <w:szCs w:val="24"/>
        </w:rPr>
        <w:t>victimi</w:t>
      </w:r>
      <w:r w:rsidR="00260F06">
        <w:rPr>
          <w:rFonts w:ascii="Arial" w:hAnsi="Arial"/>
          <w:sz w:val="24"/>
          <w:szCs w:val="24"/>
        </w:rPr>
        <w:t>s</w:t>
      </w:r>
      <w:r w:rsidR="00260F06" w:rsidRPr="00AB1FCA">
        <w:rPr>
          <w:rFonts w:ascii="Arial" w:hAnsi="Arial"/>
          <w:sz w:val="24"/>
          <w:szCs w:val="24"/>
        </w:rPr>
        <w:t>ation</w:t>
      </w:r>
      <w:r w:rsidR="00AB1FCA" w:rsidRPr="00AB1FCA">
        <w:rPr>
          <w:rFonts w:ascii="Arial" w:hAnsi="Arial"/>
          <w:sz w:val="24"/>
          <w:szCs w:val="24"/>
        </w:rPr>
        <w:t xml:space="preserve">, </w:t>
      </w:r>
      <w:r w:rsidR="008A60AC">
        <w:rPr>
          <w:rFonts w:ascii="Arial" w:hAnsi="Arial"/>
          <w:sz w:val="24"/>
          <w:szCs w:val="24"/>
        </w:rPr>
        <w:t>and 3.</w:t>
      </w:r>
      <w:r w:rsidR="00EB0FA9">
        <w:rPr>
          <w:rFonts w:ascii="Arial" w:hAnsi="Arial"/>
          <w:sz w:val="24"/>
          <w:szCs w:val="24"/>
        </w:rPr>
        <w:t>45</w:t>
      </w:r>
      <w:r w:rsidR="008A60AC">
        <w:rPr>
          <w:rFonts w:ascii="Arial" w:hAnsi="Arial"/>
          <w:sz w:val="24"/>
          <w:szCs w:val="24"/>
        </w:rPr>
        <w:t>% (95% CI: 1.</w:t>
      </w:r>
      <w:r w:rsidR="00EB0FA9">
        <w:rPr>
          <w:rFonts w:ascii="Arial" w:hAnsi="Arial"/>
          <w:sz w:val="24"/>
          <w:szCs w:val="24"/>
        </w:rPr>
        <w:t>1</w:t>
      </w:r>
      <w:r w:rsidR="008A60AC">
        <w:rPr>
          <w:rFonts w:ascii="Arial" w:hAnsi="Arial"/>
          <w:sz w:val="24"/>
          <w:szCs w:val="24"/>
        </w:rPr>
        <w:t>3-</w:t>
      </w:r>
      <w:r w:rsidR="00EB0FA9">
        <w:rPr>
          <w:rFonts w:ascii="Arial" w:hAnsi="Arial"/>
          <w:sz w:val="24"/>
          <w:szCs w:val="24"/>
        </w:rPr>
        <w:t>6.84</w:t>
      </w:r>
      <w:r w:rsidR="00AB1FCA" w:rsidRPr="00AB1FCA">
        <w:rPr>
          <w:rFonts w:ascii="Arial" w:hAnsi="Arial"/>
          <w:sz w:val="24"/>
          <w:szCs w:val="24"/>
        </w:rPr>
        <w:t>) for perpetration. The test for heterogeneity was highly significant, with p&lt;</w:t>
      </w:r>
      <w:r w:rsidR="001D4D82">
        <w:rPr>
          <w:rFonts w:ascii="Arial" w:hAnsi="Arial"/>
          <w:sz w:val="24"/>
          <w:szCs w:val="24"/>
        </w:rPr>
        <w:t>0</w:t>
      </w:r>
      <w:r w:rsidR="00AB1FCA" w:rsidRPr="00AB1FCA">
        <w:rPr>
          <w:rFonts w:ascii="Arial" w:hAnsi="Arial"/>
          <w:sz w:val="24"/>
          <w:szCs w:val="24"/>
        </w:rPr>
        <w:t>.001 for all forms of involvement in traditional and cyber bullying.</w:t>
      </w:r>
      <w:r w:rsidR="00260F06">
        <w:rPr>
          <w:rFonts w:ascii="Arial" w:hAnsi="Arial"/>
          <w:sz w:val="24"/>
          <w:szCs w:val="24"/>
        </w:rPr>
        <w:t xml:space="preserve"> </w:t>
      </w:r>
      <w:r w:rsidR="00AB1FCA" w:rsidRPr="00AB1FCA">
        <w:rPr>
          <w:rFonts w:ascii="Arial" w:hAnsi="Arial"/>
          <w:sz w:val="24"/>
          <w:szCs w:val="24"/>
        </w:rPr>
        <w:t xml:space="preserve">Forest plots to visualise individual </w:t>
      </w:r>
      <w:r w:rsidR="00367F13">
        <w:rPr>
          <w:rFonts w:ascii="Arial" w:hAnsi="Arial"/>
          <w:sz w:val="24"/>
          <w:szCs w:val="24"/>
        </w:rPr>
        <w:t xml:space="preserve">analyses </w:t>
      </w:r>
      <w:r w:rsidR="00AB1FCA" w:rsidRPr="00AB1FCA">
        <w:rPr>
          <w:rFonts w:ascii="Arial" w:hAnsi="Arial"/>
          <w:sz w:val="24"/>
          <w:szCs w:val="24"/>
        </w:rPr>
        <w:t>as well as pooled estim</w:t>
      </w:r>
      <w:r w:rsidR="009444F4">
        <w:rPr>
          <w:rFonts w:ascii="Arial" w:hAnsi="Arial"/>
          <w:sz w:val="24"/>
          <w:szCs w:val="24"/>
        </w:rPr>
        <w:t>ates are presented in Appendix 5</w:t>
      </w:r>
      <w:r w:rsidR="00AB1FCA" w:rsidRPr="00AB1FCA">
        <w:rPr>
          <w:rFonts w:ascii="Arial" w:hAnsi="Arial"/>
          <w:sz w:val="24"/>
          <w:szCs w:val="24"/>
        </w:rPr>
        <w:t xml:space="preserve"> (</w:t>
      </w:r>
      <w:r w:rsidR="00AB1FCA" w:rsidRPr="00A80636">
        <w:rPr>
          <w:rFonts w:ascii="Arial" w:hAnsi="Arial"/>
          <w:sz w:val="24"/>
          <w:szCs w:val="24"/>
        </w:rPr>
        <w:t xml:space="preserve">Figures </w:t>
      </w:r>
      <w:r w:rsidR="009444F4">
        <w:rPr>
          <w:rFonts w:ascii="Arial" w:hAnsi="Arial"/>
          <w:sz w:val="24"/>
          <w:szCs w:val="24"/>
        </w:rPr>
        <w:t>S2-25</w:t>
      </w:r>
      <w:r w:rsidR="00AB1FCA" w:rsidRPr="00AB1FCA">
        <w:rPr>
          <w:rFonts w:ascii="Arial" w:hAnsi="Arial"/>
          <w:sz w:val="24"/>
          <w:szCs w:val="24"/>
        </w:rPr>
        <w:t xml:space="preserve">). </w:t>
      </w:r>
    </w:p>
    <w:p w14:paraId="39E36F03" w14:textId="3C1DE33F" w:rsidR="00260F06" w:rsidRPr="00AB1FCA" w:rsidRDefault="00260F06" w:rsidP="00260F06">
      <w:pPr>
        <w:spacing w:line="480" w:lineRule="auto"/>
        <w:ind w:firstLine="720"/>
        <w:jc w:val="center"/>
        <w:rPr>
          <w:rFonts w:ascii="Arial" w:hAnsi="Arial" w:cs="Arial"/>
          <w:sz w:val="24"/>
          <w:szCs w:val="24"/>
        </w:rPr>
      </w:pPr>
      <w:r>
        <w:rPr>
          <w:rFonts w:ascii="Arial" w:hAnsi="Arial"/>
          <w:sz w:val="24"/>
          <w:szCs w:val="24"/>
        </w:rPr>
        <w:t>&lt;Insert Table 2 here&gt;</w:t>
      </w:r>
    </w:p>
    <w:p w14:paraId="5FD6A145" w14:textId="4AAAEA0D" w:rsidR="00260F06" w:rsidRPr="00260F06" w:rsidRDefault="00260F06" w:rsidP="007B574E">
      <w:pPr>
        <w:spacing w:line="480" w:lineRule="auto"/>
        <w:ind w:firstLine="720"/>
        <w:jc w:val="center"/>
        <w:rPr>
          <w:rFonts w:ascii="Arial" w:hAnsi="Arial" w:cs="Arial"/>
          <w:sz w:val="24"/>
          <w:szCs w:val="24"/>
        </w:rPr>
      </w:pPr>
      <w:r>
        <w:rPr>
          <w:rFonts w:ascii="Arial" w:hAnsi="Arial"/>
          <w:sz w:val="24"/>
          <w:szCs w:val="24"/>
        </w:rPr>
        <w:t>&lt;Insert Table 3 here&gt;</w:t>
      </w:r>
    </w:p>
    <w:p w14:paraId="3C24215B" w14:textId="77777777" w:rsidR="00AB1FCA" w:rsidRPr="00703A9E" w:rsidRDefault="00AB1FCA" w:rsidP="00703A9E">
      <w:pPr>
        <w:keepNext/>
        <w:keepLines/>
        <w:spacing w:before="200" w:after="240"/>
        <w:outlineLvl w:val="1"/>
        <w:rPr>
          <w:rFonts w:ascii="Arial" w:eastAsiaTheme="majorEastAsia" w:hAnsi="Arial" w:cs="Arial"/>
          <w:bCs/>
          <w:color w:val="4F81BD" w:themeColor="accent1"/>
          <w:sz w:val="28"/>
          <w:szCs w:val="28"/>
        </w:rPr>
      </w:pPr>
      <w:r w:rsidRPr="00703A9E">
        <w:rPr>
          <w:rFonts w:ascii="Arial" w:eastAsiaTheme="majorEastAsia" w:hAnsi="Arial" w:cs="Arial"/>
          <w:bCs/>
          <w:color w:val="4F81BD" w:themeColor="accent1"/>
          <w:sz w:val="28"/>
          <w:szCs w:val="28"/>
        </w:rPr>
        <w:t>Secondary analyses/Subgroup analyses</w:t>
      </w:r>
    </w:p>
    <w:p w14:paraId="659B021B" w14:textId="174716CC" w:rsidR="00DA6E47" w:rsidRPr="00072294" w:rsidRDefault="00AB1FCA" w:rsidP="00EE30F5">
      <w:pPr>
        <w:spacing w:after="0" w:line="480" w:lineRule="auto"/>
        <w:ind w:firstLine="720"/>
        <w:jc w:val="both"/>
        <w:rPr>
          <w:rFonts w:ascii="Arial" w:hAnsi="Arial" w:cs="Arial"/>
          <w:color w:val="C0504D" w:themeColor="accent2"/>
          <w:sz w:val="24"/>
          <w:szCs w:val="24"/>
        </w:rPr>
      </w:pPr>
      <w:r w:rsidRPr="00AB1FCA">
        <w:rPr>
          <w:rFonts w:ascii="Arial" w:hAnsi="Arial"/>
          <w:sz w:val="24"/>
          <w:szCs w:val="24"/>
        </w:rPr>
        <w:t xml:space="preserve">The results of secondary analyses based on </w:t>
      </w:r>
      <w:r w:rsidR="00571AC9">
        <w:rPr>
          <w:rFonts w:ascii="Arial" w:hAnsi="Arial"/>
          <w:sz w:val="24"/>
          <w:szCs w:val="24"/>
        </w:rPr>
        <w:t xml:space="preserve">recall-period and gender </w:t>
      </w:r>
      <w:r w:rsidR="00414447">
        <w:rPr>
          <w:rFonts w:ascii="Arial" w:hAnsi="Arial"/>
          <w:sz w:val="24"/>
          <w:szCs w:val="24"/>
        </w:rPr>
        <w:t xml:space="preserve">are presented in Table </w:t>
      </w:r>
      <w:r w:rsidR="00571AC9">
        <w:rPr>
          <w:rFonts w:ascii="Arial" w:hAnsi="Arial"/>
          <w:sz w:val="24"/>
          <w:szCs w:val="24"/>
        </w:rPr>
        <w:t xml:space="preserve">4 and </w:t>
      </w:r>
      <w:r w:rsidR="00DA6E47">
        <w:rPr>
          <w:rFonts w:ascii="Arial" w:hAnsi="Arial"/>
          <w:sz w:val="24"/>
          <w:szCs w:val="24"/>
        </w:rPr>
        <w:t>Table 5</w:t>
      </w:r>
      <w:r w:rsidRPr="00AB1FCA">
        <w:rPr>
          <w:rFonts w:ascii="Arial" w:hAnsi="Arial"/>
          <w:sz w:val="24"/>
          <w:szCs w:val="24"/>
        </w:rPr>
        <w:t>.</w:t>
      </w:r>
      <w:r w:rsidR="00365D8D">
        <w:rPr>
          <w:rFonts w:ascii="Arial" w:hAnsi="Arial"/>
          <w:sz w:val="24"/>
          <w:szCs w:val="24"/>
        </w:rPr>
        <w:t xml:space="preserve"> </w:t>
      </w:r>
      <w:r w:rsidR="00DA6E47">
        <w:rPr>
          <w:rFonts w:ascii="Arial" w:hAnsi="Arial"/>
          <w:sz w:val="24"/>
          <w:szCs w:val="24"/>
        </w:rPr>
        <w:t xml:space="preserve">Table 4 </w:t>
      </w:r>
      <w:r w:rsidR="00072294">
        <w:rPr>
          <w:rFonts w:ascii="Arial" w:hAnsi="Arial"/>
          <w:sz w:val="24"/>
          <w:szCs w:val="24"/>
        </w:rPr>
        <w:t>show</w:t>
      </w:r>
      <w:r w:rsidR="00DA6E47">
        <w:rPr>
          <w:rFonts w:ascii="Arial" w:hAnsi="Arial"/>
          <w:sz w:val="24"/>
          <w:szCs w:val="24"/>
        </w:rPr>
        <w:t xml:space="preserve">s the pooled prevalence of </w:t>
      </w:r>
      <w:r w:rsidR="00D967E9">
        <w:rPr>
          <w:rFonts w:ascii="Arial" w:hAnsi="Arial"/>
          <w:sz w:val="24"/>
          <w:szCs w:val="24"/>
        </w:rPr>
        <w:t>the two</w:t>
      </w:r>
      <w:r w:rsidR="00DA6E47">
        <w:rPr>
          <w:rFonts w:ascii="Arial" w:hAnsi="Arial"/>
          <w:sz w:val="24"/>
          <w:szCs w:val="24"/>
        </w:rPr>
        <w:t xml:space="preserve"> exposure groups for recall-period. </w:t>
      </w:r>
      <w:r w:rsidR="00D967E9">
        <w:rPr>
          <w:rFonts w:ascii="Arial" w:hAnsi="Arial"/>
          <w:sz w:val="24"/>
          <w:szCs w:val="24"/>
        </w:rPr>
        <w:t>The m</w:t>
      </w:r>
      <w:r w:rsidR="00DA6E47">
        <w:rPr>
          <w:rFonts w:ascii="Arial" w:hAnsi="Arial"/>
          <w:sz w:val="24"/>
          <w:szCs w:val="24"/>
        </w:rPr>
        <w:t xml:space="preserve">ajority of studies used last year and last three months as </w:t>
      </w:r>
      <w:r w:rsidR="006922A9">
        <w:rPr>
          <w:rFonts w:ascii="Arial" w:hAnsi="Arial"/>
          <w:sz w:val="24"/>
          <w:szCs w:val="24"/>
        </w:rPr>
        <w:t xml:space="preserve">the </w:t>
      </w:r>
      <w:r w:rsidR="00DA6E47">
        <w:rPr>
          <w:rFonts w:ascii="Arial" w:hAnsi="Arial"/>
          <w:sz w:val="24"/>
          <w:szCs w:val="24"/>
        </w:rPr>
        <w:t xml:space="preserve">recall period. </w:t>
      </w:r>
      <w:r w:rsidR="00A53538">
        <w:rPr>
          <w:rFonts w:ascii="Arial" w:hAnsi="Arial"/>
          <w:sz w:val="24"/>
          <w:szCs w:val="24"/>
        </w:rPr>
        <w:t xml:space="preserve">The lifetime prevalence of bullying experience was estimated to be higher than </w:t>
      </w:r>
      <w:r w:rsidR="00A53538" w:rsidRPr="00AB1FCA">
        <w:rPr>
          <w:rFonts w:ascii="Arial" w:hAnsi="Arial" w:cs="Arial"/>
          <w:sz w:val="24"/>
          <w:szCs w:val="24"/>
        </w:rPr>
        <w:t>measure</w:t>
      </w:r>
      <w:r w:rsidR="00A53538">
        <w:rPr>
          <w:rFonts w:ascii="Arial" w:hAnsi="Arial" w:cs="Arial"/>
          <w:sz w:val="24"/>
          <w:szCs w:val="24"/>
        </w:rPr>
        <w:t>d</w:t>
      </w:r>
      <w:r w:rsidR="00A53538" w:rsidRPr="00AB1FCA">
        <w:rPr>
          <w:rFonts w:ascii="Arial" w:hAnsi="Arial" w:cs="Arial"/>
          <w:sz w:val="24"/>
          <w:szCs w:val="24"/>
        </w:rPr>
        <w:t xml:space="preserve"> prevalence over a specified time p</w:t>
      </w:r>
      <w:r w:rsidR="00194202">
        <w:rPr>
          <w:rFonts w:ascii="Arial" w:hAnsi="Arial" w:cs="Arial"/>
          <w:sz w:val="24"/>
          <w:szCs w:val="24"/>
        </w:rPr>
        <w:t xml:space="preserve">eriod. </w:t>
      </w:r>
      <w:r w:rsidR="00072294">
        <w:rPr>
          <w:rFonts w:ascii="Arial" w:hAnsi="Arial" w:cs="Arial"/>
          <w:sz w:val="24"/>
          <w:szCs w:val="24"/>
        </w:rPr>
        <w:t>P</w:t>
      </w:r>
      <w:r w:rsidR="00194202">
        <w:rPr>
          <w:rFonts w:ascii="Arial" w:hAnsi="Arial" w:cs="Arial"/>
          <w:sz w:val="24"/>
          <w:szCs w:val="24"/>
        </w:rPr>
        <w:t>ooled prevalence of bullying victimisation exposure</w:t>
      </w:r>
      <w:r w:rsidR="004A38CD">
        <w:rPr>
          <w:rFonts w:ascii="Arial" w:hAnsi="Arial" w:cs="Arial"/>
          <w:sz w:val="24"/>
          <w:szCs w:val="24"/>
        </w:rPr>
        <w:t xml:space="preserve"> </w:t>
      </w:r>
      <w:r w:rsidR="00194202">
        <w:rPr>
          <w:rFonts w:ascii="Arial" w:hAnsi="Arial" w:cs="Arial"/>
          <w:sz w:val="24"/>
          <w:szCs w:val="24"/>
        </w:rPr>
        <w:t>var</w:t>
      </w:r>
      <w:r w:rsidR="004A38CD">
        <w:rPr>
          <w:rFonts w:ascii="Arial" w:hAnsi="Arial" w:cs="Arial"/>
          <w:sz w:val="24"/>
          <w:szCs w:val="24"/>
        </w:rPr>
        <w:t>ies</w:t>
      </w:r>
      <w:r w:rsidR="00194202">
        <w:rPr>
          <w:rFonts w:ascii="Arial" w:hAnsi="Arial" w:cs="Arial"/>
          <w:sz w:val="24"/>
          <w:szCs w:val="24"/>
        </w:rPr>
        <w:t xml:space="preserve"> between </w:t>
      </w:r>
      <w:r w:rsidR="002627CC">
        <w:rPr>
          <w:rFonts w:ascii="Arial" w:hAnsi="Arial" w:cs="Arial"/>
          <w:sz w:val="24"/>
          <w:szCs w:val="24"/>
        </w:rPr>
        <w:t>18.90</w:t>
      </w:r>
      <w:r w:rsidR="00D84016">
        <w:rPr>
          <w:rFonts w:ascii="Arial" w:hAnsi="Arial" w:cs="Arial"/>
          <w:sz w:val="24"/>
          <w:szCs w:val="24"/>
        </w:rPr>
        <w:t xml:space="preserve">% </w:t>
      </w:r>
      <w:r w:rsidR="00194202">
        <w:rPr>
          <w:rFonts w:ascii="Arial" w:hAnsi="Arial" w:cs="Arial"/>
          <w:sz w:val="24"/>
          <w:szCs w:val="24"/>
        </w:rPr>
        <w:t xml:space="preserve">for </w:t>
      </w:r>
      <w:r w:rsidR="00EB594C" w:rsidRPr="00EB594C">
        <w:rPr>
          <w:rFonts w:ascii="Arial" w:hAnsi="Arial" w:cs="Arial"/>
          <w:sz w:val="24"/>
          <w:szCs w:val="24"/>
        </w:rPr>
        <w:t xml:space="preserve">lifetime period </w:t>
      </w:r>
      <w:r w:rsidR="006922A9">
        <w:rPr>
          <w:rFonts w:ascii="Arial" w:hAnsi="Arial" w:cs="Arial"/>
          <w:sz w:val="24"/>
          <w:szCs w:val="24"/>
        </w:rPr>
        <w:t xml:space="preserve">(95%CI: 10.50-28.98) </w:t>
      </w:r>
      <w:r w:rsidR="00194202">
        <w:rPr>
          <w:rFonts w:ascii="Arial" w:hAnsi="Arial" w:cs="Arial"/>
          <w:sz w:val="24"/>
          <w:szCs w:val="24"/>
        </w:rPr>
        <w:t>and 12.05%</w:t>
      </w:r>
      <w:r w:rsidR="001D4D82">
        <w:rPr>
          <w:rFonts w:ascii="Arial" w:hAnsi="Arial" w:cs="Arial"/>
          <w:sz w:val="24"/>
          <w:szCs w:val="24"/>
        </w:rPr>
        <w:t xml:space="preserve"> </w:t>
      </w:r>
      <w:r w:rsidR="00194202">
        <w:rPr>
          <w:rFonts w:ascii="Arial" w:hAnsi="Arial" w:cs="Arial"/>
          <w:sz w:val="24"/>
          <w:szCs w:val="24"/>
        </w:rPr>
        <w:t>for the last month</w:t>
      </w:r>
      <w:r w:rsidR="006922A9">
        <w:rPr>
          <w:rFonts w:ascii="Arial" w:hAnsi="Arial" w:cs="Arial"/>
          <w:sz w:val="24"/>
          <w:szCs w:val="24"/>
        </w:rPr>
        <w:t xml:space="preserve"> (95%CI: 4.39-22.48)</w:t>
      </w:r>
      <w:r w:rsidR="00194202">
        <w:rPr>
          <w:rFonts w:ascii="Arial" w:hAnsi="Arial" w:cs="Arial"/>
          <w:sz w:val="24"/>
          <w:szCs w:val="24"/>
        </w:rPr>
        <w:t xml:space="preserve">. </w:t>
      </w:r>
      <w:r w:rsidR="004A38CD">
        <w:rPr>
          <w:rFonts w:ascii="Arial" w:hAnsi="Arial" w:cs="Arial"/>
          <w:sz w:val="24"/>
          <w:szCs w:val="24"/>
        </w:rPr>
        <w:t xml:space="preserve">For the perpetration exposure, it was estimated to be </w:t>
      </w:r>
      <w:r w:rsidR="002627CC">
        <w:rPr>
          <w:rFonts w:ascii="Arial" w:hAnsi="Arial" w:cs="Arial"/>
          <w:sz w:val="24"/>
          <w:szCs w:val="24"/>
        </w:rPr>
        <w:t>7.11</w:t>
      </w:r>
      <w:r w:rsidR="004A38CD">
        <w:rPr>
          <w:rFonts w:ascii="Arial" w:hAnsi="Arial" w:cs="Arial"/>
          <w:sz w:val="24"/>
          <w:szCs w:val="24"/>
        </w:rPr>
        <w:t xml:space="preserve">% (95%CI: </w:t>
      </w:r>
      <w:r w:rsidR="002627CC">
        <w:rPr>
          <w:rFonts w:ascii="Arial" w:hAnsi="Arial" w:cs="Arial"/>
          <w:sz w:val="24"/>
          <w:szCs w:val="24"/>
        </w:rPr>
        <w:t>4.99</w:t>
      </w:r>
      <w:r w:rsidR="004A38CD">
        <w:rPr>
          <w:rFonts w:ascii="Arial" w:hAnsi="Arial" w:cs="Arial"/>
          <w:sz w:val="24"/>
          <w:szCs w:val="24"/>
        </w:rPr>
        <w:t>-</w:t>
      </w:r>
      <w:r w:rsidR="002627CC">
        <w:rPr>
          <w:rFonts w:ascii="Arial" w:hAnsi="Arial" w:cs="Arial"/>
          <w:sz w:val="24"/>
          <w:szCs w:val="24"/>
        </w:rPr>
        <w:t>9.57</w:t>
      </w:r>
      <w:r w:rsidR="004A38CD">
        <w:rPr>
          <w:rFonts w:ascii="Arial" w:hAnsi="Arial" w:cs="Arial"/>
          <w:sz w:val="24"/>
          <w:szCs w:val="24"/>
        </w:rPr>
        <w:t xml:space="preserve">) and 5.38% (95%CI: 0.86-12.71), </w:t>
      </w:r>
      <w:r w:rsidR="001D4D82">
        <w:rPr>
          <w:rFonts w:ascii="Arial" w:hAnsi="Arial" w:cs="Arial"/>
          <w:sz w:val="24"/>
          <w:szCs w:val="24"/>
        </w:rPr>
        <w:t xml:space="preserve">for lifetime and last month, </w:t>
      </w:r>
      <w:r w:rsidR="004A38CD">
        <w:rPr>
          <w:rFonts w:ascii="Arial" w:hAnsi="Arial" w:cs="Arial"/>
          <w:sz w:val="24"/>
          <w:szCs w:val="24"/>
        </w:rPr>
        <w:t>respectively.</w:t>
      </w:r>
    </w:p>
    <w:p w14:paraId="06ACA7BE" w14:textId="34C6C968" w:rsidR="00AB1FCA" w:rsidRPr="00AB1FCA" w:rsidRDefault="00DA6E47" w:rsidP="00072294">
      <w:pPr>
        <w:spacing w:after="0" w:line="480" w:lineRule="auto"/>
        <w:ind w:firstLine="720"/>
        <w:jc w:val="both"/>
        <w:rPr>
          <w:rFonts w:ascii="Arial" w:hAnsi="Arial"/>
          <w:sz w:val="24"/>
          <w:szCs w:val="24"/>
        </w:rPr>
      </w:pPr>
      <w:r>
        <w:rPr>
          <w:rFonts w:ascii="Arial" w:hAnsi="Arial"/>
          <w:sz w:val="24"/>
          <w:szCs w:val="24"/>
        </w:rPr>
        <w:t>Table 5</w:t>
      </w:r>
      <w:r w:rsidR="00AB1FCA" w:rsidRPr="00AB1FCA">
        <w:rPr>
          <w:rFonts w:ascii="Arial" w:hAnsi="Arial"/>
          <w:sz w:val="24"/>
          <w:szCs w:val="24"/>
        </w:rPr>
        <w:t xml:space="preserve"> presents the pooled prevalence</w:t>
      </w:r>
      <w:r w:rsidR="00D967E9">
        <w:rPr>
          <w:rFonts w:ascii="Arial" w:hAnsi="Arial"/>
          <w:sz w:val="24"/>
          <w:szCs w:val="24"/>
        </w:rPr>
        <w:t xml:space="preserve"> for both types of </w:t>
      </w:r>
      <w:r w:rsidR="00AB1FCA" w:rsidRPr="00AB1FCA">
        <w:rPr>
          <w:rFonts w:ascii="Arial" w:hAnsi="Arial"/>
          <w:sz w:val="24"/>
          <w:szCs w:val="24"/>
        </w:rPr>
        <w:t xml:space="preserve">involvement </w:t>
      </w:r>
      <w:r w:rsidR="00620D72">
        <w:rPr>
          <w:rFonts w:ascii="Arial" w:hAnsi="Arial"/>
          <w:sz w:val="24"/>
          <w:szCs w:val="24"/>
        </w:rPr>
        <w:t>in</w:t>
      </w:r>
      <w:r w:rsidR="00620D72" w:rsidRPr="00AB1FCA">
        <w:rPr>
          <w:rFonts w:ascii="Arial" w:hAnsi="Arial"/>
          <w:sz w:val="24"/>
          <w:szCs w:val="24"/>
        </w:rPr>
        <w:t xml:space="preserve"> </w:t>
      </w:r>
      <w:r w:rsidR="00AB1FCA" w:rsidRPr="00AB1FCA">
        <w:rPr>
          <w:rFonts w:ascii="Arial" w:hAnsi="Arial"/>
          <w:sz w:val="24"/>
          <w:szCs w:val="24"/>
        </w:rPr>
        <w:t xml:space="preserve">bullying for </w:t>
      </w:r>
      <w:r w:rsidR="00D967E9">
        <w:rPr>
          <w:rFonts w:ascii="Arial" w:hAnsi="Arial"/>
          <w:sz w:val="24"/>
          <w:szCs w:val="24"/>
        </w:rPr>
        <w:t xml:space="preserve">males and </w:t>
      </w:r>
      <w:r w:rsidR="002B4262">
        <w:rPr>
          <w:rFonts w:ascii="Arial" w:hAnsi="Arial"/>
          <w:sz w:val="24"/>
          <w:szCs w:val="24"/>
        </w:rPr>
        <w:t>females</w:t>
      </w:r>
      <w:r w:rsidR="00620D72">
        <w:rPr>
          <w:rFonts w:ascii="Arial" w:hAnsi="Arial"/>
          <w:sz w:val="24"/>
          <w:szCs w:val="24"/>
        </w:rPr>
        <w:t xml:space="preserve"> separately</w:t>
      </w:r>
      <w:r w:rsidR="00AB1FCA" w:rsidRPr="00AB1FCA">
        <w:rPr>
          <w:rFonts w:ascii="Arial" w:hAnsi="Arial"/>
          <w:sz w:val="24"/>
          <w:szCs w:val="24"/>
        </w:rPr>
        <w:t xml:space="preserve">. The pooled self-reported prevalence of </w:t>
      </w:r>
      <w:r>
        <w:rPr>
          <w:rFonts w:ascii="Arial" w:hAnsi="Arial"/>
          <w:sz w:val="24"/>
          <w:szCs w:val="24"/>
        </w:rPr>
        <w:t>bullying victimis</w:t>
      </w:r>
      <w:r w:rsidR="00AB1FCA" w:rsidRPr="00AB1FCA">
        <w:rPr>
          <w:rFonts w:ascii="Arial" w:hAnsi="Arial"/>
          <w:sz w:val="24"/>
          <w:szCs w:val="24"/>
        </w:rPr>
        <w:t>ation</w:t>
      </w:r>
      <w:r>
        <w:rPr>
          <w:rFonts w:ascii="Arial" w:hAnsi="Arial"/>
          <w:sz w:val="24"/>
          <w:szCs w:val="24"/>
        </w:rPr>
        <w:t xml:space="preserve"> </w:t>
      </w:r>
      <w:r w:rsidR="002B4262">
        <w:rPr>
          <w:rFonts w:ascii="Arial" w:hAnsi="Arial"/>
          <w:sz w:val="24"/>
          <w:szCs w:val="24"/>
        </w:rPr>
        <w:t xml:space="preserve">and perpetration </w:t>
      </w:r>
      <w:r w:rsidR="00AB1FCA" w:rsidRPr="00AB1FCA">
        <w:rPr>
          <w:rFonts w:ascii="Arial" w:hAnsi="Arial"/>
          <w:sz w:val="24"/>
          <w:szCs w:val="24"/>
        </w:rPr>
        <w:t xml:space="preserve">was estimated to be </w:t>
      </w:r>
      <w:r>
        <w:rPr>
          <w:rFonts w:ascii="Arial" w:hAnsi="Arial"/>
          <w:sz w:val="24"/>
          <w:szCs w:val="24"/>
        </w:rPr>
        <w:t xml:space="preserve">similar among </w:t>
      </w:r>
      <w:r w:rsidR="00C73844">
        <w:rPr>
          <w:rFonts w:ascii="Arial" w:hAnsi="Arial"/>
          <w:sz w:val="24"/>
          <w:szCs w:val="24"/>
        </w:rPr>
        <w:t xml:space="preserve">males </w:t>
      </w:r>
      <w:r>
        <w:rPr>
          <w:rFonts w:ascii="Arial" w:hAnsi="Arial"/>
          <w:sz w:val="24"/>
          <w:szCs w:val="24"/>
        </w:rPr>
        <w:t>and</w:t>
      </w:r>
      <w:r w:rsidR="00AB1FCA" w:rsidRPr="00AB1FCA">
        <w:rPr>
          <w:rFonts w:ascii="Arial" w:hAnsi="Arial"/>
          <w:sz w:val="24"/>
          <w:szCs w:val="24"/>
        </w:rPr>
        <w:t xml:space="preserve"> </w:t>
      </w:r>
      <w:r w:rsidR="00C73844">
        <w:rPr>
          <w:rFonts w:ascii="Arial" w:hAnsi="Arial"/>
          <w:sz w:val="24"/>
          <w:szCs w:val="24"/>
        </w:rPr>
        <w:t>females</w:t>
      </w:r>
      <w:r w:rsidR="00AB1FCA" w:rsidRPr="00AB1FCA">
        <w:rPr>
          <w:rFonts w:ascii="Arial" w:hAnsi="Arial"/>
          <w:sz w:val="24"/>
          <w:szCs w:val="24"/>
        </w:rPr>
        <w:t xml:space="preserve">. </w:t>
      </w:r>
      <w:r w:rsidR="002B4262">
        <w:rPr>
          <w:rFonts w:ascii="Arial" w:hAnsi="Arial"/>
          <w:sz w:val="24"/>
          <w:szCs w:val="24"/>
        </w:rPr>
        <w:t xml:space="preserve">The </w:t>
      </w:r>
      <w:r w:rsidR="002B4262" w:rsidRPr="00AB1FCA">
        <w:rPr>
          <w:rFonts w:ascii="Arial" w:hAnsi="Arial"/>
          <w:sz w:val="24"/>
          <w:szCs w:val="24"/>
        </w:rPr>
        <w:t xml:space="preserve">pooled prevalence </w:t>
      </w:r>
      <w:r w:rsidR="002B4262">
        <w:rPr>
          <w:rFonts w:ascii="Arial" w:hAnsi="Arial"/>
          <w:sz w:val="24"/>
          <w:szCs w:val="24"/>
        </w:rPr>
        <w:t xml:space="preserve">point estimate </w:t>
      </w:r>
      <w:r w:rsidR="00AB1FCA" w:rsidRPr="00AB1FCA">
        <w:rPr>
          <w:rFonts w:ascii="Arial" w:hAnsi="Arial"/>
          <w:sz w:val="24"/>
          <w:szCs w:val="24"/>
        </w:rPr>
        <w:t xml:space="preserve">of </w:t>
      </w:r>
      <w:r>
        <w:rPr>
          <w:rFonts w:ascii="Arial" w:hAnsi="Arial"/>
          <w:sz w:val="24"/>
          <w:szCs w:val="24"/>
        </w:rPr>
        <w:t xml:space="preserve">bullying perpetration </w:t>
      </w:r>
      <w:r w:rsidR="00AB1FCA" w:rsidRPr="00AB1FCA">
        <w:rPr>
          <w:rFonts w:ascii="Arial" w:hAnsi="Arial"/>
          <w:sz w:val="24"/>
          <w:szCs w:val="24"/>
        </w:rPr>
        <w:t>was es</w:t>
      </w:r>
      <w:r>
        <w:rPr>
          <w:rFonts w:ascii="Arial" w:hAnsi="Arial"/>
          <w:sz w:val="24"/>
          <w:szCs w:val="24"/>
        </w:rPr>
        <w:t xml:space="preserve">timated to be higher among </w:t>
      </w:r>
      <w:r w:rsidR="00C73844">
        <w:rPr>
          <w:rFonts w:ascii="Arial" w:hAnsi="Arial"/>
          <w:sz w:val="24"/>
          <w:szCs w:val="24"/>
        </w:rPr>
        <w:t xml:space="preserve">males </w:t>
      </w:r>
      <w:r w:rsidR="007C4ADE">
        <w:rPr>
          <w:rFonts w:ascii="Arial" w:hAnsi="Arial"/>
          <w:sz w:val="24"/>
          <w:szCs w:val="24"/>
        </w:rPr>
        <w:t>[</w:t>
      </w:r>
      <w:r>
        <w:rPr>
          <w:rFonts w:ascii="Arial" w:hAnsi="Arial"/>
          <w:sz w:val="24"/>
          <w:szCs w:val="24"/>
        </w:rPr>
        <w:t>8.85% (95% CI: 5.27-13.21)</w:t>
      </w:r>
      <w:r w:rsidR="007C4ADE">
        <w:rPr>
          <w:rFonts w:ascii="Arial" w:hAnsi="Arial"/>
          <w:sz w:val="24"/>
          <w:szCs w:val="24"/>
        </w:rPr>
        <w:t>]</w:t>
      </w:r>
      <w:r>
        <w:rPr>
          <w:rFonts w:ascii="Arial" w:hAnsi="Arial"/>
          <w:sz w:val="24"/>
          <w:szCs w:val="24"/>
        </w:rPr>
        <w:t xml:space="preserve"> </w:t>
      </w:r>
      <w:r w:rsidR="002B4262">
        <w:rPr>
          <w:rFonts w:ascii="Arial" w:hAnsi="Arial"/>
          <w:sz w:val="24"/>
          <w:szCs w:val="24"/>
        </w:rPr>
        <w:t>than</w:t>
      </w:r>
      <w:r>
        <w:rPr>
          <w:rFonts w:ascii="Arial" w:hAnsi="Arial"/>
          <w:sz w:val="24"/>
          <w:szCs w:val="24"/>
        </w:rPr>
        <w:t xml:space="preserve"> </w:t>
      </w:r>
      <w:r w:rsidR="000F081F">
        <w:rPr>
          <w:rFonts w:ascii="Arial" w:hAnsi="Arial"/>
          <w:sz w:val="24"/>
          <w:szCs w:val="24"/>
        </w:rPr>
        <w:t xml:space="preserve">females </w:t>
      </w:r>
      <w:r w:rsidR="007C4ADE">
        <w:rPr>
          <w:rFonts w:ascii="Arial" w:hAnsi="Arial"/>
          <w:sz w:val="24"/>
          <w:szCs w:val="24"/>
        </w:rPr>
        <w:t>[</w:t>
      </w:r>
      <w:r>
        <w:rPr>
          <w:rFonts w:ascii="Arial" w:hAnsi="Arial"/>
          <w:sz w:val="24"/>
          <w:szCs w:val="24"/>
        </w:rPr>
        <w:t>6.08% (95% CI: 3.53-9.23</w:t>
      </w:r>
      <w:r w:rsidRPr="007918C8">
        <w:rPr>
          <w:rFonts w:ascii="Arial" w:hAnsi="Arial"/>
          <w:sz w:val="24"/>
          <w:szCs w:val="24"/>
        </w:rPr>
        <w:t>)</w:t>
      </w:r>
      <w:r w:rsidR="007C4ADE" w:rsidRPr="007918C8">
        <w:rPr>
          <w:rFonts w:ascii="Arial" w:hAnsi="Arial"/>
          <w:sz w:val="24"/>
          <w:szCs w:val="24"/>
        </w:rPr>
        <w:t>]</w:t>
      </w:r>
      <w:r w:rsidR="002B4262" w:rsidRPr="007918C8">
        <w:rPr>
          <w:rFonts w:ascii="Arial" w:hAnsi="Arial"/>
          <w:sz w:val="24"/>
          <w:szCs w:val="24"/>
        </w:rPr>
        <w:t xml:space="preserve"> but the overlapping confidence intervals suggest this difference is not significant</w:t>
      </w:r>
      <w:r w:rsidRPr="007918C8">
        <w:rPr>
          <w:rFonts w:ascii="Arial" w:hAnsi="Arial"/>
          <w:sz w:val="24"/>
          <w:szCs w:val="24"/>
        </w:rPr>
        <w:t>.</w:t>
      </w:r>
    </w:p>
    <w:p w14:paraId="7A0EA246" w14:textId="2D2A7CC3" w:rsidR="00443D48" w:rsidRDefault="00F72AC0" w:rsidP="004C6C22">
      <w:pPr>
        <w:spacing w:line="480" w:lineRule="auto"/>
        <w:ind w:firstLine="720"/>
        <w:jc w:val="both"/>
        <w:rPr>
          <w:rFonts w:ascii="Arial" w:hAnsi="Arial"/>
          <w:sz w:val="24"/>
          <w:szCs w:val="24"/>
        </w:rPr>
      </w:pPr>
      <w:r>
        <w:rPr>
          <w:rFonts w:ascii="Arial" w:hAnsi="Arial"/>
          <w:sz w:val="24"/>
          <w:szCs w:val="24"/>
        </w:rPr>
        <w:lastRenderedPageBreak/>
        <w:t xml:space="preserve">Another subgroup analysis was conducted </w:t>
      </w:r>
      <w:r w:rsidR="00A53538">
        <w:rPr>
          <w:rFonts w:ascii="Arial" w:hAnsi="Arial"/>
          <w:sz w:val="24"/>
          <w:szCs w:val="24"/>
        </w:rPr>
        <w:t xml:space="preserve">for </w:t>
      </w:r>
      <w:r w:rsidR="000F081F">
        <w:rPr>
          <w:rFonts w:ascii="Arial" w:hAnsi="Arial"/>
          <w:sz w:val="24"/>
          <w:szCs w:val="24"/>
        </w:rPr>
        <w:t>year of data collection</w:t>
      </w:r>
      <w:r w:rsidR="00414447">
        <w:rPr>
          <w:rFonts w:ascii="Arial" w:hAnsi="Arial"/>
          <w:sz w:val="24"/>
          <w:szCs w:val="24"/>
        </w:rPr>
        <w:t xml:space="preserve"> (Table 6)</w:t>
      </w:r>
      <w:r w:rsidR="00A53538">
        <w:rPr>
          <w:rFonts w:ascii="Arial" w:hAnsi="Arial"/>
          <w:sz w:val="24"/>
          <w:szCs w:val="24"/>
        </w:rPr>
        <w:t xml:space="preserve">. </w:t>
      </w:r>
      <w:r w:rsidR="00752E64">
        <w:rPr>
          <w:rFonts w:ascii="Arial" w:hAnsi="Arial"/>
          <w:sz w:val="24"/>
          <w:szCs w:val="24"/>
        </w:rPr>
        <w:t xml:space="preserve">All studies conducted </w:t>
      </w:r>
      <w:r w:rsidR="000F081F">
        <w:rPr>
          <w:rFonts w:ascii="Arial" w:hAnsi="Arial"/>
          <w:sz w:val="24"/>
          <w:szCs w:val="24"/>
        </w:rPr>
        <w:t xml:space="preserve">between 1990 </w:t>
      </w:r>
      <w:r w:rsidR="00A44218">
        <w:rPr>
          <w:rFonts w:ascii="Arial" w:hAnsi="Arial"/>
          <w:sz w:val="24"/>
          <w:szCs w:val="24"/>
        </w:rPr>
        <w:t>and 2005</w:t>
      </w:r>
      <w:r w:rsidR="00752E64">
        <w:rPr>
          <w:rFonts w:ascii="Arial" w:hAnsi="Arial"/>
          <w:sz w:val="24"/>
          <w:szCs w:val="24"/>
        </w:rPr>
        <w:t xml:space="preserve"> reported traditional bullying experience</w:t>
      </w:r>
      <w:r w:rsidR="005012A1">
        <w:rPr>
          <w:rFonts w:ascii="Arial" w:hAnsi="Arial"/>
          <w:sz w:val="24"/>
          <w:szCs w:val="24"/>
        </w:rPr>
        <w:t>s</w:t>
      </w:r>
      <w:r w:rsidR="00752E64">
        <w:rPr>
          <w:rFonts w:ascii="Arial" w:hAnsi="Arial"/>
          <w:sz w:val="24"/>
          <w:szCs w:val="24"/>
        </w:rPr>
        <w:t xml:space="preserve">, thus </w:t>
      </w:r>
      <w:r w:rsidR="005012A1">
        <w:rPr>
          <w:rFonts w:ascii="Arial" w:hAnsi="Arial"/>
          <w:sz w:val="24"/>
          <w:szCs w:val="24"/>
        </w:rPr>
        <w:t xml:space="preserve">this subgroup analysis </w:t>
      </w:r>
      <w:r w:rsidR="00763B4E">
        <w:rPr>
          <w:rFonts w:ascii="Arial" w:hAnsi="Arial"/>
          <w:sz w:val="24"/>
          <w:szCs w:val="24"/>
        </w:rPr>
        <w:t xml:space="preserve">was </w:t>
      </w:r>
      <w:r w:rsidR="005012A1">
        <w:rPr>
          <w:rFonts w:ascii="Arial" w:hAnsi="Arial"/>
          <w:sz w:val="24"/>
          <w:szCs w:val="24"/>
        </w:rPr>
        <w:t xml:space="preserve">conducted for only traditional bullying </w:t>
      </w:r>
      <w:r w:rsidR="005012A1" w:rsidRPr="00924AF8">
        <w:rPr>
          <w:rFonts w:ascii="Arial" w:hAnsi="Arial"/>
          <w:sz w:val="24"/>
          <w:szCs w:val="24"/>
        </w:rPr>
        <w:t xml:space="preserve">experiences. </w:t>
      </w:r>
      <w:r w:rsidR="005066B2" w:rsidRPr="00924AF8">
        <w:rPr>
          <w:rFonts w:ascii="Arial" w:hAnsi="Arial"/>
          <w:sz w:val="24"/>
          <w:szCs w:val="24"/>
        </w:rPr>
        <w:t xml:space="preserve">The self-reported prevalence of traditional bullying experience </w:t>
      </w:r>
      <w:r w:rsidR="002B4262">
        <w:rPr>
          <w:rFonts w:ascii="Arial" w:hAnsi="Arial"/>
          <w:sz w:val="24"/>
          <w:szCs w:val="24"/>
        </w:rPr>
        <w:t xml:space="preserve">was numerically lower </w:t>
      </w:r>
      <w:r w:rsidR="005B5D2C" w:rsidRPr="00924AF8">
        <w:rPr>
          <w:rFonts w:ascii="Arial" w:hAnsi="Arial"/>
          <w:sz w:val="24"/>
          <w:szCs w:val="24"/>
        </w:rPr>
        <w:t xml:space="preserve">“before 2005” </w:t>
      </w:r>
      <w:r w:rsidR="002B4262">
        <w:rPr>
          <w:rFonts w:ascii="Arial" w:hAnsi="Arial"/>
          <w:sz w:val="24"/>
          <w:szCs w:val="24"/>
        </w:rPr>
        <w:t>than</w:t>
      </w:r>
      <w:r w:rsidR="00924AF8">
        <w:rPr>
          <w:rFonts w:ascii="Arial" w:hAnsi="Arial"/>
          <w:sz w:val="24"/>
          <w:szCs w:val="24"/>
        </w:rPr>
        <w:t xml:space="preserve"> “200</w:t>
      </w:r>
      <w:r w:rsidR="00A44218">
        <w:rPr>
          <w:rFonts w:ascii="Arial" w:hAnsi="Arial"/>
          <w:sz w:val="24"/>
          <w:szCs w:val="24"/>
        </w:rPr>
        <w:t>6 onwards</w:t>
      </w:r>
      <w:r w:rsidR="00924AF8">
        <w:rPr>
          <w:rFonts w:ascii="Arial" w:hAnsi="Arial"/>
          <w:sz w:val="24"/>
          <w:szCs w:val="24"/>
        </w:rPr>
        <w:t xml:space="preserve">” </w:t>
      </w:r>
      <w:r w:rsidR="002B4262">
        <w:rPr>
          <w:rFonts w:ascii="Arial" w:hAnsi="Arial"/>
          <w:sz w:val="24"/>
          <w:szCs w:val="24"/>
        </w:rPr>
        <w:t xml:space="preserve">but the overlapping confidence intervals suggests the </w:t>
      </w:r>
      <w:r w:rsidR="00BE70E2">
        <w:rPr>
          <w:rFonts w:ascii="Arial" w:hAnsi="Arial"/>
          <w:sz w:val="24"/>
          <w:szCs w:val="24"/>
        </w:rPr>
        <w:t>differences are not significant</w:t>
      </w:r>
      <w:r w:rsidR="00924AF8">
        <w:rPr>
          <w:rFonts w:ascii="Arial" w:hAnsi="Arial"/>
          <w:sz w:val="24"/>
          <w:szCs w:val="24"/>
        </w:rPr>
        <w:t>.</w:t>
      </w:r>
    </w:p>
    <w:p w14:paraId="65A5C355" w14:textId="2D086A0D" w:rsidR="00CD7C9A" w:rsidRPr="00AB1FCA" w:rsidRDefault="00CD7C9A" w:rsidP="00CD7C9A">
      <w:pPr>
        <w:spacing w:line="480" w:lineRule="auto"/>
        <w:ind w:firstLine="720"/>
        <w:jc w:val="center"/>
        <w:rPr>
          <w:rFonts w:ascii="Arial" w:hAnsi="Arial" w:cs="Arial"/>
          <w:sz w:val="24"/>
          <w:szCs w:val="24"/>
        </w:rPr>
      </w:pPr>
      <w:r>
        <w:rPr>
          <w:rFonts w:ascii="Arial" w:hAnsi="Arial"/>
          <w:sz w:val="24"/>
          <w:szCs w:val="24"/>
        </w:rPr>
        <w:t>&lt;Insert Table 4 here&gt;</w:t>
      </w:r>
    </w:p>
    <w:p w14:paraId="23438FE3" w14:textId="1BE0D1CE" w:rsidR="00CD7C9A" w:rsidRPr="00AB1FCA" w:rsidRDefault="00CD7C9A" w:rsidP="00CD7C9A">
      <w:pPr>
        <w:spacing w:line="480" w:lineRule="auto"/>
        <w:ind w:firstLine="720"/>
        <w:jc w:val="center"/>
        <w:rPr>
          <w:rFonts w:ascii="Arial" w:hAnsi="Arial" w:cs="Arial"/>
          <w:sz w:val="24"/>
          <w:szCs w:val="24"/>
        </w:rPr>
      </w:pPr>
      <w:r>
        <w:rPr>
          <w:rFonts w:ascii="Arial" w:hAnsi="Arial"/>
          <w:sz w:val="24"/>
          <w:szCs w:val="24"/>
        </w:rPr>
        <w:t>&lt;Insert Table 5 here&gt;</w:t>
      </w:r>
    </w:p>
    <w:p w14:paraId="1337FB06" w14:textId="6609F6B1" w:rsidR="00CD7C9A" w:rsidRDefault="00CD7C9A" w:rsidP="00893605">
      <w:pPr>
        <w:spacing w:line="480" w:lineRule="auto"/>
        <w:ind w:firstLine="720"/>
        <w:jc w:val="center"/>
        <w:rPr>
          <w:rFonts w:ascii="Arial" w:hAnsi="Arial"/>
          <w:sz w:val="24"/>
          <w:szCs w:val="24"/>
        </w:rPr>
      </w:pPr>
      <w:r>
        <w:rPr>
          <w:rFonts w:ascii="Arial" w:hAnsi="Arial"/>
          <w:sz w:val="24"/>
          <w:szCs w:val="24"/>
        </w:rPr>
        <w:t>&lt;Insert Table 6 here&gt;</w:t>
      </w:r>
    </w:p>
    <w:p w14:paraId="41D89F42" w14:textId="3D1C1998" w:rsidR="00AB1FCA" w:rsidRPr="00703A9E" w:rsidRDefault="00AB1FCA" w:rsidP="00921318">
      <w:pPr>
        <w:spacing w:line="480" w:lineRule="auto"/>
        <w:rPr>
          <w:rFonts w:ascii="Arial" w:eastAsiaTheme="majorEastAsia" w:hAnsi="Arial" w:cs="Arial"/>
          <w:b/>
          <w:bCs/>
          <w:color w:val="365F91" w:themeColor="accent1" w:themeShade="BF"/>
          <w:sz w:val="28"/>
          <w:szCs w:val="28"/>
        </w:rPr>
      </w:pPr>
      <w:r w:rsidRPr="00703A9E">
        <w:rPr>
          <w:rFonts w:ascii="Arial" w:eastAsiaTheme="majorEastAsia" w:hAnsi="Arial" w:cs="Arial"/>
          <w:b/>
          <w:bCs/>
          <w:color w:val="365F91" w:themeColor="accent1" w:themeShade="BF"/>
          <w:sz w:val="28"/>
          <w:szCs w:val="28"/>
        </w:rPr>
        <w:t>Discussion</w:t>
      </w:r>
    </w:p>
    <w:p w14:paraId="155073F4" w14:textId="36B836D3" w:rsidR="00D967E9" w:rsidRPr="00BE70E2" w:rsidRDefault="00AB1FCA" w:rsidP="00BE70E2">
      <w:pPr>
        <w:spacing w:line="480" w:lineRule="auto"/>
        <w:ind w:firstLine="720"/>
        <w:jc w:val="both"/>
        <w:rPr>
          <w:rFonts w:ascii="Arial" w:hAnsi="Arial"/>
          <w:color w:val="000000" w:themeColor="text1"/>
          <w:sz w:val="24"/>
          <w:szCs w:val="24"/>
        </w:rPr>
      </w:pPr>
      <w:r w:rsidRPr="00AB1FCA">
        <w:rPr>
          <w:rFonts w:ascii="Arial" w:hAnsi="Arial" w:cs="Arial"/>
          <w:sz w:val="24"/>
          <w:szCs w:val="24"/>
        </w:rPr>
        <w:t xml:space="preserve">This is the first systematic review and meta-analysis of Australian studies reporting the prevalence of </w:t>
      </w:r>
      <w:r w:rsidR="00476A6C">
        <w:rPr>
          <w:rFonts w:ascii="Arial" w:hAnsi="Arial" w:cs="Arial"/>
          <w:sz w:val="24"/>
          <w:szCs w:val="24"/>
        </w:rPr>
        <w:t xml:space="preserve">self-reported </w:t>
      </w:r>
      <w:r w:rsidRPr="00AB1FCA">
        <w:rPr>
          <w:rFonts w:ascii="Arial" w:hAnsi="Arial" w:cs="Arial"/>
          <w:sz w:val="24"/>
          <w:szCs w:val="24"/>
        </w:rPr>
        <w:t>bullying victimisation</w:t>
      </w:r>
      <w:r w:rsidR="007C4ADE">
        <w:rPr>
          <w:rFonts w:ascii="Arial" w:hAnsi="Arial" w:cs="Arial"/>
          <w:sz w:val="24"/>
          <w:szCs w:val="24"/>
        </w:rPr>
        <w:t xml:space="preserve"> exposure and bullying perpetration exposure </w:t>
      </w:r>
      <w:r w:rsidRPr="00AB1FCA">
        <w:rPr>
          <w:rFonts w:ascii="Arial" w:hAnsi="Arial" w:cs="Arial"/>
          <w:sz w:val="24"/>
          <w:szCs w:val="24"/>
        </w:rPr>
        <w:t xml:space="preserve">among children and adolescents. </w:t>
      </w:r>
      <w:r w:rsidRPr="00AB1FCA">
        <w:rPr>
          <w:rFonts w:ascii="Arial" w:hAnsi="Arial"/>
          <w:sz w:val="24"/>
          <w:szCs w:val="24"/>
        </w:rPr>
        <w:t xml:space="preserve">Using meta-analytical methods based on quality-effects models, this study pooled the prevalence of traditional </w:t>
      </w:r>
      <w:r w:rsidR="007C4ADE">
        <w:rPr>
          <w:rFonts w:ascii="Arial" w:hAnsi="Arial"/>
          <w:color w:val="000000" w:themeColor="text1"/>
          <w:sz w:val="24"/>
          <w:szCs w:val="24"/>
        </w:rPr>
        <w:t>and cyber bullying from 46</w:t>
      </w:r>
      <w:r w:rsidRPr="00AB1FCA">
        <w:rPr>
          <w:rFonts w:ascii="Arial" w:hAnsi="Arial"/>
          <w:color w:val="000000" w:themeColor="text1"/>
          <w:sz w:val="24"/>
          <w:szCs w:val="24"/>
        </w:rPr>
        <w:t xml:space="preserve"> studies</w:t>
      </w:r>
      <w:r w:rsidR="00D967E9">
        <w:rPr>
          <w:rFonts w:ascii="Arial" w:hAnsi="Arial"/>
          <w:color w:val="000000" w:themeColor="text1"/>
          <w:sz w:val="24"/>
          <w:szCs w:val="24"/>
        </w:rPr>
        <w:t xml:space="preserve"> for both victimisation and perpetration experiences</w:t>
      </w:r>
      <w:r w:rsidRPr="00AB1FCA">
        <w:rPr>
          <w:rFonts w:ascii="Arial" w:hAnsi="Arial"/>
          <w:color w:val="000000" w:themeColor="text1"/>
          <w:sz w:val="24"/>
          <w:szCs w:val="24"/>
        </w:rPr>
        <w:t xml:space="preserve">. </w:t>
      </w:r>
      <w:r w:rsidR="00443D48">
        <w:rPr>
          <w:rFonts w:ascii="Arial" w:hAnsi="Arial"/>
          <w:color w:val="000000" w:themeColor="text1"/>
          <w:sz w:val="24"/>
          <w:szCs w:val="24"/>
        </w:rPr>
        <w:t>When only the nationally-representative studies were analysed, the pooled prevalence estimate for both victimisation and perpetration experiences decreased</w:t>
      </w:r>
      <w:r w:rsidR="004C6C22">
        <w:rPr>
          <w:rFonts w:ascii="Arial" w:hAnsi="Arial"/>
          <w:color w:val="000000" w:themeColor="text1"/>
          <w:sz w:val="24"/>
          <w:szCs w:val="24"/>
        </w:rPr>
        <w:t xml:space="preserve"> slightly but </w:t>
      </w:r>
      <w:r w:rsidR="004704B1">
        <w:rPr>
          <w:rFonts w:ascii="Arial" w:hAnsi="Arial"/>
          <w:color w:val="000000" w:themeColor="text1"/>
          <w:sz w:val="24"/>
          <w:szCs w:val="24"/>
        </w:rPr>
        <w:t xml:space="preserve">this difference was </w:t>
      </w:r>
      <w:r w:rsidR="004C6C22">
        <w:rPr>
          <w:rFonts w:ascii="Arial" w:hAnsi="Arial"/>
          <w:color w:val="000000" w:themeColor="text1"/>
          <w:sz w:val="24"/>
          <w:szCs w:val="24"/>
        </w:rPr>
        <w:t>not significant</w:t>
      </w:r>
      <w:r w:rsidR="004704B1">
        <w:rPr>
          <w:rFonts w:ascii="Arial" w:hAnsi="Arial"/>
          <w:color w:val="000000" w:themeColor="text1"/>
          <w:sz w:val="24"/>
          <w:szCs w:val="24"/>
        </w:rPr>
        <w:t>.</w:t>
      </w:r>
      <w:r w:rsidR="000D231F">
        <w:rPr>
          <w:rFonts w:ascii="Arial" w:hAnsi="Arial"/>
          <w:color w:val="000000" w:themeColor="text1"/>
          <w:sz w:val="24"/>
          <w:szCs w:val="24"/>
        </w:rPr>
        <w:t xml:space="preserve"> It is important to account for recall period in order to estima</w:t>
      </w:r>
      <w:r w:rsidR="007918C8">
        <w:rPr>
          <w:rFonts w:ascii="Arial" w:hAnsi="Arial"/>
          <w:color w:val="000000" w:themeColor="text1"/>
          <w:sz w:val="24"/>
          <w:szCs w:val="24"/>
        </w:rPr>
        <w:t>te point prevalence. Informed by the most number of data points, t</w:t>
      </w:r>
      <w:r w:rsidR="000D231F" w:rsidRPr="00AB1FCA">
        <w:rPr>
          <w:rFonts w:ascii="Arial" w:hAnsi="Arial"/>
          <w:color w:val="000000" w:themeColor="text1"/>
          <w:sz w:val="24"/>
          <w:szCs w:val="24"/>
        </w:rPr>
        <w:t xml:space="preserve">he </w:t>
      </w:r>
      <w:r w:rsidR="007918C8">
        <w:rPr>
          <w:rFonts w:ascii="Arial" w:hAnsi="Arial"/>
          <w:color w:val="000000" w:themeColor="text1"/>
          <w:sz w:val="24"/>
          <w:szCs w:val="24"/>
        </w:rPr>
        <w:t>12-</w:t>
      </w:r>
      <w:r w:rsidR="000D231F">
        <w:rPr>
          <w:rFonts w:ascii="Arial" w:hAnsi="Arial"/>
          <w:color w:val="000000" w:themeColor="text1"/>
          <w:sz w:val="24"/>
          <w:szCs w:val="24"/>
        </w:rPr>
        <w:t xml:space="preserve">month </w:t>
      </w:r>
      <w:r w:rsidR="000D231F" w:rsidRPr="00AB1FCA">
        <w:rPr>
          <w:rFonts w:ascii="Arial" w:hAnsi="Arial"/>
          <w:color w:val="000000" w:themeColor="text1"/>
          <w:sz w:val="24"/>
          <w:szCs w:val="24"/>
        </w:rPr>
        <w:t xml:space="preserve">prevalence of self-reported bullying </w:t>
      </w:r>
      <w:r w:rsidR="007918C8">
        <w:rPr>
          <w:rFonts w:ascii="Arial" w:hAnsi="Arial"/>
          <w:color w:val="000000" w:themeColor="text1"/>
          <w:sz w:val="24"/>
          <w:szCs w:val="24"/>
        </w:rPr>
        <w:t xml:space="preserve">victimisation experience </w:t>
      </w:r>
      <w:r w:rsidR="000D231F" w:rsidRPr="00AB1FCA">
        <w:rPr>
          <w:rFonts w:ascii="Arial" w:hAnsi="Arial"/>
          <w:color w:val="000000" w:themeColor="text1"/>
          <w:sz w:val="24"/>
          <w:szCs w:val="24"/>
        </w:rPr>
        <w:t>among Australian children and ad</w:t>
      </w:r>
      <w:r w:rsidR="000D231F">
        <w:rPr>
          <w:rFonts w:ascii="Arial" w:hAnsi="Arial"/>
          <w:color w:val="000000" w:themeColor="text1"/>
          <w:sz w:val="24"/>
          <w:szCs w:val="24"/>
        </w:rPr>
        <w:t xml:space="preserve">olescents was estimated </w:t>
      </w:r>
      <w:r w:rsidR="000D231F" w:rsidRPr="00924AF8">
        <w:rPr>
          <w:rFonts w:ascii="Arial" w:hAnsi="Arial"/>
          <w:sz w:val="24"/>
          <w:szCs w:val="24"/>
        </w:rPr>
        <w:t xml:space="preserve">to be </w:t>
      </w:r>
      <w:r w:rsidR="000D231F">
        <w:rPr>
          <w:rFonts w:ascii="Arial" w:hAnsi="Arial"/>
          <w:sz w:val="24"/>
          <w:szCs w:val="24"/>
        </w:rPr>
        <w:t>15.17% for victimisation and 5.27</w:t>
      </w:r>
      <w:r w:rsidR="000D231F" w:rsidRPr="00924AF8">
        <w:rPr>
          <w:rFonts w:ascii="Arial" w:hAnsi="Arial"/>
          <w:sz w:val="24"/>
          <w:szCs w:val="24"/>
        </w:rPr>
        <w:t xml:space="preserve">% for </w:t>
      </w:r>
      <w:r w:rsidR="000D231F">
        <w:rPr>
          <w:rFonts w:ascii="Arial" w:hAnsi="Arial"/>
          <w:color w:val="000000" w:themeColor="text1"/>
          <w:sz w:val="24"/>
          <w:szCs w:val="24"/>
        </w:rPr>
        <w:t xml:space="preserve">perpetration </w:t>
      </w:r>
      <w:r w:rsidR="000D231F" w:rsidRPr="00AB1FCA">
        <w:rPr>
          <w:rFonts w:ascii="Arial" w:hAnsi="Arial"/>
          <w:color w:val="000000" w:themeColor="text1"/>
          <w:sz w:val="24"/>
          <w:szCs w:val="24"/>
        </w:rPr>
        <w:t xml:space="preserve">based on </w:t>
      </w:r>
      <w:r w:rsidR="000D231F">
        <w:rPr>
          <w:rFonts w:ascii="Arial" w:hAnsi="Arial"/>
          <w:color w:val="000000" w:themeColor="text1"/>
          <w:sz w:val="24"/>
          <w:szCs w:val="24"/>
        </w:rPr>
        <w:t xml:space="preserve">both nationally representative and non-representative studies. </w:t>
      </w:r>
    </w:p>
    <w:p w14:paraId="4A7D0ABE" w14:textId="47F71224" w:rsidR="001F633B" w:rsidRPr="002D2CB7" w:rsidRDefault="00555349" w:rsidP="00E316BE">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lastRenderedPageBreak/>
        <w:t xml:space="preserve">Previously, </w:t>
      </w:r>
      <w:r>
        <w:rPr>
          <w:rFonts w:ascii="Arial" w:hAnsi="Arial" w:cs="Arial"/>
          <w:sz w:val="24"/>
          <w:szCs w:val="24"/>
        </w:rPr>
        <w:fldChar w:fldCharType="begin"/>
      </w:r>
      <w:r>
        <w:rPr>
          <w:rFonts w:ascii="Arial" w:hAnsi="Arial" w:cs="Arial"/>
          <w:sz w:val="24"/>
          <w:szCs w:val="24"/>
        </w:rPr>
        <w:instrText xml:space="preserve"> ADDIN EN.CITE &lt;EndNote&gt;&lt;Cite AuthorYear="1"&gt;&lt;Author&gt;Modecki&lt;/Author&gt;&lt;Year&gt;2014&lt;/Year&gt;&lt;RecNum&gt;3773&lt;/RecNum&gt;&lt;DisplayText&gt;Modecki et al. (2014)&lt;/DisplayText&gt;&lt;record&gt;&lt;rec-number&gt;3773&lt;/rec-number&gt;&lt;foreign-keys&gt;&lt;key app="EN" db-id="d5sv2zwwrwsw52e5xwdxdrziaeeazvras5rv" timestamp="1515123778"&gt;3773&lt;/key&gt;&lt;/foreign-keys&gt;&lt;ref-type name="Journal Article"&gt;17&lt;/ref-type&gt;&lt;contributors&gt;&lt;authors&gt;&lt;author&gt;Modecki, Kathryn L&lt;/author&gt;&lt;author&gt;Minchin, Jeannie&lt;/author&gt;&lt;author&gt;Harbaugh, Allen G&lt;/author&gt;&lt;author&gt;Guerra, Nancy G&lt;/author&gt;&lt;author&gt;Runions, Kevin C&lt;/author&gt;&lt;/authors&gt;&lt;/contributors&gt;&lt;titles&gt;&lt;title&gt;Bullying prevalence across contexts: A meta-analysis measuring cyber and traditional bullying&lt;/title&gt;&lt;secondary-title&gt;Journal of Adolescent Health&lt;/secondary-title&gt;&lt;/titles&gt;&lt;periodical&gt;&lt;full-title&gt;Journal of Adolescent Health&lt;/full-title&gt;&lt;/periodical&gt;&lt;pages&gt;602-611&lt;/pages&gt;&lt;volume&gt;55&lt;/volume&gt;&lt;number&gt;5&lt;/number&gt;&lt;dates&gt;&lt;year&gt;2014&lt;/year&gt;&lt;/dates&gt;&lt;isbn&gt;1054-139X&lt;/isbn&gt;&lt;urls&gt;&lt;/urls&gt;&lt;electronic-resource-num&gt;10.1016/j.jadohealth.2014.06.007&lt;/electronic-resource-num&gt;&lt;/record&gt;&lt;/Cite&gt;&lt;/EndNote&gt;</w:instrText>
      </w:r>
      <w:r>
        <w:rPr>
          <w:rFonts w:ascii="Arial" w:hAnsi="Arial" w:cs="Arial"/>
          <w:sz w:val="24"/>
          <w:szCs w:val="24"/>
        </w:rPr>
        <w:fldChar w:fldCharType="separate"/>
      </w:r>
      <w:r>
        <w:rPr>
          <w:rFonts w:ascii="Arial" w:hAnsi="Arial" w:cs="Arial"/>
          <w:noProof/>
          <w:sz w:val="24"/>
          <w:szCs w:val="24"/>
        </w:rPr>
        <w:t>Modecki et al. (2014)</w:t>
      </w:r>
      <w:r>
        <w:rPr>
          <w:rFonts w:ascii="Arial" w:hAnsi="Arial" w:cs="Arial"/>
          <w:sz w:val="24"/>
          <w:szCs w:val="24"/>
        </w:rPr>
        <w:fldChar w:fldCharType="end"/>
      </w:r>
      <w:r w:rsidR="00E316BE">
        <w:rPr>
          <w:rFonts w:ascii="Arial" w:hAnsi="Arial" w:cs="Arial"/>
          <w:sz w:val="24"/>
          <w:szCs w:val="24"/>
        </w:rPr>
        <w:t xml:space="preserve"> found that cyberbullying was less prevalent than traditional bullying </w:t>
      </w:r>
      <w:r w:rsidR="002208D3">
        <w:rPr>
          <w:rFonts w:ascii="Arial" w:hAnsi="Arial" w:cs="Arial"/>
          <w:sz w:val="24"/>
          <w:szCs w:val="24"/>
        </w:rPr>
        <w:t xml:space="preserve">for </w:t>
      </w:r>
      <w:r w:rsidR="00E316BE">
        <w:rPr>
          <w:rFonts w:ascii="Arial" w:hAnsi="Arial" w:cs="Arial"/>
          <w:sz w:val="24"/>
          <w:szCs w:val="24"/>
        </w:rPr>
        <w:t>both victim</w:t>
      </w:r>
      <w:r w:rsidR="002208D3">
        <w:rPr>
          <w:rFonts w:ascii="Arial" w:hAnsi="Arial" w:cs="Arial"/>
          <w:sz w:val="24"/>
          <w:szCs w:val="24"/>
        </w:rPr>
        <w:t xml:space="preserve">isation </w:t>
      </w:r>
      <w:r w:rsidR="00E316BE">
        <w:rPr>
          <w:rFonts w:ascii="Arial" w:hAnsi="Arial" w:cs="Arial"/>
          <w:sz w:val="24"/>
          <w:szCs w:val="24"/>
        </w:rPr>
        <w:t xml:space="preserve">and </w:t>
      </w:r>
      <w:r w:rsidR="00017BAB">
        <w:rPr>
          <w:rFonts w:ascii="Arial" w:hAnsi="Arial" w:cs="Arial"/>
          <w:sz w:val="24"/>
          <w:szCs w:val="24"/>
        </w:rPr>
        <w:t>perpetration</w:t>
      </w:r>
      <w:r w:rsidR="007E7F9A">
        <w:rPr>
          <w:rFonts w:ascii="Arial" w:hAnsi="Arial" w:cs="Arial"/>
          <w:sz w:val="24"/>
          <w:szCs w:val="24"/>
        </w:rPr>
        <w:t xml:space="preserve">. </w:t>
      </w:r>
      <w:r w:rsidR="007E7F9A" w:rsidRPr="00C33171">
        <w:rPr>
          <w:rFonts w:ascii="Arial" w:hAnsi="Arial" w:cs="Arial"/>
          <w:sz w:val="24"/>
          <w:szCs w:val="24"/>
        </w:rPr>
        <w:t xml:space="preserve">In </w:t>
      </w:r>
      <w:r w:rsidR="00173A14" w:rsidRPr="00C33171">
        <w:rPr>
          <w:rFonts w:ascii="Arial" w:hAnsi="Arial" w:cs="Arial"/>
          <w:sz w:val="24"/>
          <w:szCs w:val="24"/>
        </w:rPr>
        <w:t>an Australian study</w:t>
      </w:r>
      <w:r w:rsidR="007E7F9A" w:rsidRPr="00C33171">
        <w:rPr>
          <w:rFonts w:ascii="Arial" w:hAnsi="Arial" w:cs="Arial"/>
          <w:sz w:val="24"/>
          <w:szCs w:val="24"/>
        </w:rPr>
        <w:t xml:space="preserve">, </w:t>
      </w:r>
      <w:r w:rsidR="00E316BE" w:rsidRPr="00C33171">
        <w:rPr>
          <w:rFonts w:ascii="Arial" w:hAnsi="Arial" w:cs="Arial"/>
          <w:sz w:val="24"/>
          <w:szCs w:val="24"/>
        </w:rPr>
        <w:fldChar w:fldCharType="begin"/>
      </w:r>
      <w:r w:rsidR="00CA5CCA" w:rsidRPr="00C33171">
        <w:rPr>
          <w:rFonts w:ascii="Arial" w:hAnsi="Arial" w:cs="Arial"/>
          <w:sz w:val="24"/>
          <w:szCs w:val="24"/>
        </w:rPr>
        <w:instrText xml:space="preserve"> ADDIN EN.CITE &lt;EndNote&gt;&lt;Cite AuthorYear="1"&gt;&lt;Author&gt;Thomas&lt;/Author&gt;&lt;Year&gt;2017&lt;/Year&gt;&lt;RecNum&gt;3762&lt;/RecNum&gt;&lt;DisplayText&gt;Thomas et al. (2017a)&lt;/DisplayText&gt;&lt;record&gt;&lt;rec-number&gt;3762&lt;/rec-number&gt;&lt;foreign-keys&gt;&lt;key app="EN" db-id="d5sv2zwwrwsw52e5xwdxdrziaeeazvras5rv" timestamp="1513826538"&gt;3762&lt;/key&gt;&lt;/foreign-keys&gt;&lt;ref-type name="Journal Article"&gt;17&lt;/ref-type&gt;&lt;contributors&gt;&lt;authors&gt;&lt;author&gt;Thomas, Hannah J&lt;/author&gt;&lt;author&gt;Connor, Jason P&lt;/author&gt;&lt;author&gt;Lawrence, David M&lt;/author&gt;&lt;author&gt;Hafekost, Jennifer M&lt;/author&gt;&lt;author&gt;Zubrick, Stephen R&lt;/author&gt;&lt;author&gt;Scott, James G&lt;/author&gt;&lt;/authors&gt;&lt;/contributors&gt;&lt;titles&gt;&lt;title&gt;Prevalence and correlates of bullying victimisation and perpetration in a nationally representative sample of Australian youth&lt;/title&gt;&lt;secondary-title&gt;Australian &amp;amp; New Zealand Journal of Psychiatry&lt;/secondary-title&gt;&lt;/titles&gt;&lt;periodical&gt;&lt;full-title&gt;Australian &amp;amp; New Zealand Journal of Psychiatry&lt;/full-title&gt;&lt;/periodical&gt;&lt;pages&gt;909-920&lt;/pages&gt;&lt;volume&gt;51&lt;/volume&gt;&lt;number&gt;9&lt;/number&gt;&lt;dates&gt;&lt;year&gt;2017&lt;/year&gt;&lt;/dates&gt;&lt;isbn&gt;0004-8674&lt;/isbn&gt;&lt;urls&gt;&lt;/urls&gt;&lt;electronic-resource-num&gt;doi.org/10.1177/0004867417707819&lt;/electronic-resource-num&gt;&lt;/record&gt;&lt;/Cite&gt;&lt;/EndNote&gt;</w:instrText>
      </w:r>
      <w:r w:rsidR="00E316BE" w:rsidRPr="00C33171">
        <w:rPr>
          <w:rFonts w:ascii="Arial" w:hAnsi="Arial" w:cs="Arial"/>
          <w:sz w:val="24"/>
          <w:szCs w:val="24"/>
        </w:rPr>
        <w:fldChar w:fldCharType="separate"/>
      </w:r>
      <w:r w:rsidR="008C4ED3" w:rsidRPr="00C33171">
        <w:rPr>
          <w:rFonts w:ascii="Arial" w:hAnsi="Arial" w:cs="Arial"/>
          <w:noProof/>
          <w:sz w:val="24"/>
          <w:szCs w:val="24"/>
        </w:rPr>
        <w:t>Thomas et al. (2017a)</w:t>
      </w:r>
      <w:r w:rsidR="00E316BE" w:rsidRPr="00C33171">
        <w:rPr>
          <w:rFonts w:ascii="Arial" w:hAnsi="Arial" w:cs="Arial"/>
          <w:sz w:val="24"/>
          <w:szCs w:val="24"/>
        </w:rPr>
        <w:fldChar w:fldCharType="end"/>
      </w:r>
      <w:r w:rsidR="00E316BE" w:rsidRPr="00C33171">
        <w:rPr>
          <w:rFonts w:ascii="Arial" w:hAnsi="Arial" w:cs="Arial"/>
          <w:sz w:val="24"/>
          <w:szCs w:val="24"/>
        </w:rPr>
        <w:t xml:space="preserve"> reported that </w:t>
      </w:r>
      <w:r w:rsidR="001B5456" w:rsidRPr="00C33171">
        <w:rPr>
          <w:rFonts w:ascii="Arial" w:hAnsi="Arial" w:cs="Arial"/>
          <w:sz w:val="24"/>
          <w:szCs w:val="24"/>
        </w:rPr>
        <w:t>of the adolescents who reported being bullied, 71.4% experienced traditional forms of bullying only, 27.4% experienced both traditional and cyber forms of bullying, and 1.1% experienced cyberbullying only</w:t>
      </w:r>
      <w:r w:rsidR="00A44218" w:rsidRPr="00C33171">
        <w:rPr>
          <w:rFonts w:ascii="Arial" w:hAnsi="Arial" w:cs="Arial"/>
          <w:sz w:val="24"/>
          <w:szCs w:val="24"/>
        </w:rPr>
        <w:t xml:space="preserve">. </w:t>
      </w:r>
      <w:r w:rsidR="00173A14" w:rsidRPr="00C33171">
        <w:rPr>
          <w:rFonts w:ascii="Arial" w:hAnsi="Arial" w:cs="Arial"/>
          <w:sz w:val="24"/>
          <w:szCs w:val="24"/>
        </w:rPr>
        <w:t xml:space="preserve">Other researchers also report </w:t>
      </w:r>
      <w:r w:rsidR="007C3828">
        <w:rPr>
          <w:rFonts w:ascii="Arial" w:hAnsi="Arial" w:cs="Arial"/>
          <w:sz w:val="24"/>
          <w:szCs w:val="24"/>
        </w:rPr>
        <w:t xml:space="preserve">that </w:t>
      </w:r>
      <w:r w:rsidR="00073298" w:rsidRPr="00C33171">
        <w:rPr>
          <w:rFonts w:ascii="Arial" w:hAnsi="Arial" w:cs="Arial"/>
          <w:sz w:val="24"/>
          <w:szCs w:val="24"/>
        </w:rPr>
        <w:t>the majority of cyberbullied children and adolescents al</w:t>
      </w:r>
      <w:r w:rsidR="00C7782B" w:rsidRPr="00C33171">
        <w:rPr>
          <w:rFonts w:ascii="Arial" w:hAnsi="Arial" w:cs="Arial"/>
          <w:sz w:val="24"/>
          <w:szCs w:val="24"/>
        </w:rPr>
        <w:t>so</w:t>
      </w:r>
      <w:r w:rsidR="00073298" w:rsidRPr="00C33171">
        <w:rPr>
          <w:rFonts w:ascii="Arial" w:hAnsi="Arial" w:cs="Arial"/>
          <w:sz w:val="24"/>
          <w:szCs w:val="24"/>
        </w:rPr>
        <w:t xml:space="preserve"> experienced traditional bullying</w:t>
      </w:r>
      <w:r w:rsidR="00572153">
        <w:rPr>
          <w:rFonts w:ascii="Arial" w:hAnsi="Arial" w:cs="Arial"/>
          <w:sz w:val="24"/>
          <w:szCs w:val="24"/>
        </w:rPr>
        <w:t xml:space="preserve"> </w:t>
      </w:r>
      <w:r w:rsidR="00572153">
        <w:rPr>
          <w:rFonts w:ascii="Arial" w:hAnsi="Arial" w:cs="Arial"/>
          <w:sz w:val="24"/>
          <w:szCs w:val="24"/>
        </w:rPr>
        <w:fldChar w:fldCharType="begin"/>
      </w:r>
      <w:r w:rsidR="00572153">
        <w:rPr>
          <w:rFonts w:ascii="Arial" w:hAnsi="Arial" w:cs="Arial"/>
          <w:sz w:val="24"/>
          <w:szCs w:val="24"/>
        </w:rPr>
        <w:instrText xml:space="preserve"> ADDIN EN.CITE &lt;EndNote&gt;&lt;Cite&gt;&lt;Author&gt;Wolke&lt;/Author&gt;&lt;Year&gt;2017&lt;/Year&gt;&lt;RecNum&gt;32546&lt;/RecNum&gt;&lt;DisplayText&gt;(Wolke et al., 2017; Przybylski and Bowes, 2017)&lt;/DisplayText&gt;&lt;record&gt;&lt;rec-number&gt;32546&lt;/rec-number&gt;&lt;foreign-keys&gt;&lt;key app="EN" db-id="d5sv2zwwrwsw52e5xwdxdrziaeeazvras5rv" timestamp="1547352314"&gt;32546&lt;/key&gt;&lt;/foreign-keys&gt;&lt;ref-type name="Journal Article"&gt;17&lt;/ref-type&gt;&lt;contributors&gt;&lt;authors&gt;&lt;author&gt;Wolke, Dieter&lt;/author&gt;&lt;author&gt;Lee, Kirsty&lt;/author&gt;&lt;author&gt;Guy, Alexa&lt;/author&gt;&lt;/authors&gt;&lt;/contributors&gt;&lt;titles&gt;&lt;title&gt;Cyberbullying: a storm in a teacup?&lt;/title&gt;&lt;secondary-title&gt;European child &amp;amp; adolescent psychiatry&lt;/secondary-title&gt;&lt;/titles&gt;&lt;periodical&gt;&lt;full-title&gt;European child &amp;amp; adolescent psychiatry&lt;/full-title&gt;&lt;/periodical&gt;&lt;pages&gt;899-908&lt;/pages&gt;&lt;volume&gt;26&lt;/volume&gt;&lt;number&gt;8&lt;/number&gt;&lt;dates&gt;&lt;year&gt;2017&lt;/year&gt;&lt;/dates&gt;&lt;isbn&gt;1018-8827&lt;/isbn&gt;&lt;urls&gt;&lt;/urls&gt;&lt;electronic-resource-num&gt;10.1007/s00787-017-0954-6&lt;/electronic-resource-num&gt;&lt;/record&gt;&lt;/Cite&gt;&lt;Cite&gt;&lt;Author&gt;Przybylski&lt;/Author&gt;&lt;Year&gt;2017&lt;/Year&gt;&lt;RecNum&gt;32545&lt;/RecNum&gt;&lt;record&gt;&lt;rec-number&gt;32545&lt;/rec-number&gt;&lt;foreign-keys&gt;&lt;key app="EN" db-id="d5sv2zwwrwsw52e5xwdxdrziaeeazvras5rv" timestamp="1547351666"&gt;32545&lt;/key&gt;&lt;/foreign-keys&gt;&lt;ref-type name="Journal Article"&gt;17&lt;/ref-type&gt;&lt;contributors&gt;&lt;authors&gt;&lt;author&gt;Przybylski, Andrew K&lt;/author&gt;&lt;author&gt;Bowes, Lucy&lt;/author&gt;&lt;/authors&gt;&lt;/contributors&gt;&lt;titles&gt;&lt;title&gt;Cyberbullying and adolescent well-being in England: a population-based cross-sectional study&lt;/title&gt;&lt;secondary-title&gt;The Lancet Child &amp;amp; Adolescent Health&lt;/secondary-title&gt;&lt;/titles&gt;&lt;periodical&gt;&lt;full-title&gt;The Lancet Child &amp;amp; Adolescent Health&lt;/full-title&gt;&lt;/periodical&gt;&lt;pages&gt;19-26&lt;/pages&gt;&lt;volume&gt;1&lt;/volume&gt;&lt;number&gt;1&lt;/number&gt;&lt;dates&gt;&lt;year&gt;2017&lt;/year&gt;&lt;/dates&gt;&lt;isbn&gt;2352-4642&lt;/isbn&gt;&lt;urls&gt;&lt;/urls&gt;&lt;electronic-resource-num&gt;10.1016/S2352-4642(17)30011-1&lt;/electronic-resource-num&gt;&lt;/record&gt;&lt;/Cite&gt;&lt;/EndNote&gt;</w:instrText>
      </w:r>
      <w:r w:rsidR="00572153">
        <w:rPr>
          <w:rFonts w:ascii="Arial" w:hAnsi="Arial" w:cs="Arial"/>
          <w:sz w:val="24"/>
          <w:szCs w:val="24"/>
        </w:rPr>
        <w:fldChar w:fldCharType="separate"/>
      </w:r>
      <w:r w:rsidR="00572153">
        <w:rPr>
          <w:rFonts w:ascii="Arial" w:hAnsi="Arial" w:cs="Arial"/>
          <w:noProof/>
          <w:sz w:val="24"/>
          <w:szCs w:val="24"/>
        </w:rPr>
        <w:t>(Wolke et al., 2017; Przybylski and Bowes, 2017)</w:t>
      </w:r>
      <w:r w:rsidR="00572153">
        <w:rPr>
          <w:rFonts w:ascii="Arial" w:hAnsi="Arial" w:cs="Arial"/>
          <w:sz w:val="24"/>
          <w:szCs w:val="24"/>
        </w:rPr>
        <w:fldChar w:fldCharType="end"/>
      </w:r>
      <w:r w:rsidR="00572153">
        <w:rPr>
          <w:rFonts w:ascii="Arial" w:hAnsi="Arial" w:cs="Arial"/>
          <w:sz w:val="24"/>
          <w:szCs w:val="24"/>
        </w:rPr>
        <w:t>.</w:t>
      </w:r>
      <w:r w:rsidR="00FF1D84">
        <w:rPr>
          <w:rFonts w:ascii="Arial" w:hAnsi="Arial" w:cs="Arial"/>
          <w:sz w:val="24"/>
          <w:szCs w:val="24"/>
        </w:rPr>
        <w:t>Th</w:t>
      </w:r>
      <w:r w:rsidR="00073298">
        <w:rPr>
          <w:rFonts w:ascii="Arial" w:hAnsi="Arial" w:cs="Arial"/>
          <w:sz w:val="24"/>
          <w:szCs w:val="24"/>
        </w:rPr>
        <w:t>e current</w:t>
      </w:r>
      <w:r w:rsidR="00FF1D84">
        <w:rPr>
          <w:rFonts w:ascii="Arial" w:hAnsi="Arial" w:cs="Arial"/>
          <w:sz w:val="24"/>
          <w:szCs w:val="24"/>
        </w:rPr>
        <w:t xml:space="preserve"> study found </w:t>
      </w:r>
      <w:r w:rsidR="00161431" w:rsidRPr="002D2CB7">
        <w:rPr>
          <w:rFonts w:ascii="Arial" w:hAnsi="Arial"/>
          <w:sz w:val="24"/>
          <w:szCs w:val="24"/>
        </w:rPr>
        <w:t xml:space="preserve">that </w:t>
      </w:r>
      <w:r w:rsidR="002208D3">
        <w:rPr>
          <w:rFonts w:ascii="Arial" w:hAnsi="Arial"/>
          <w:sz w:val="24"/>
          <w:szCs w:val="24"/>
        </w:rPr>
        <w:t>for both victimisation and perpetration</w:t>
      </w:r>
      <w:r w:rsidR="00CE1BCF">
        <w:rPr>
          <w:rFonts w:ascii="Arial" w:hAnsi="Arial"/>
          <w:sz w:val="24"/>
          <w:szCs w:val="24"/>
        </w:rPr>
        <w:t>,</w:t>
      </w:r>
      <w:r w:rsidR="00161431" w:rsidRPr="002D2CB7">
        <w:rPr>
          <w:rFonts w:ascii="Arial" w:hAnsi="Arial"/>
          <w:sz w:val="24"/>
          <w:szCs w:val="24"/>
        </w:rPr>
        <w:t xml:space="preserve"> cyber forms of bullying were less prevalent than traditional bullying</w:t>
      </w:r>
      <w:r w:rsidR="002208D3">
        <w:rPr>
          <w:rFonts w:ascii="Arial" w:hAnsi="Arial"/>
          <w:sz w:val="24"/>
          <w:szCs w:val="24"/>
        </w:rPr>
        <w:t xml:space="preserve">, which is consistent with findings from cross-national </w:t>
      </w:r>
      <w:r w:rsidR="00A41E3B" w:rsidRPr="002D2CB7">
        <w:rPr>
          <w:rFonts w:ascii="Arial" w:hAnsi="Arial"/>
          <w:sz w:val="24"/>
          <w:szCs w:val="24"/>
        </w:rPr>
        <w:fldChar w:fldCharType="begin"/>
      </w:r>
      <w:r w:rsidR="00A41E3B" w:rsidRPr="002D2CB7">
        <w:rPr>
          <w:rFonts w:ascii="Arial" w:hAnsi="Arial"/>
          <w:sz w:val="24"/>
          <w:szCs w:val="24"/>
        </w:rPr>
        <w:instrText xml:space="preserve"> ADDIN EN.CITE &lt;EndNote&gt;&lt;Cite&gt;&lt;Author&gt;Modecki&lt;/Author&gt;&lt;Year&gt;2014&lt;/Year&gt;&lt;RecNum&gt;3773&lt;/RecNum&gt;&lt;DisplayText&gt;(Modecki et al., 2014)&lt;/DisplayText&gt;&lt;record&gt;&lt;rec-number&gt;3773&lt;/rec-number&gt;&lt;foreign-keys&gt;&lt;key app="EN" db-id="d5sv2zwwrwsw52e5xwdxdrziaeeazvras5rv" timestamp="1515123778"&gt;3773&lt;/key&gt;&lt;/foreign-keys&gt;&lt;ref-type name="Journal Article"&gt;17&lt;/ref-type&gt;&lt;contributors&gt;&lt;authors&gt;&lt;author&gt;Modecki, Kathryn L&lt;/author&gt;&lt;author&gt;Minchin, Jeannie&lt;/author&gt;&lt;author&gt;Harbaugh, Allen G&lt;/author&gt;&lt;author&gt;Guerra, Nancy G&lt;/author&gt;&lt;author&gt;Runions, Kevin C&lt;/author&gt;&lt;/authors&gt;&lt;/contributors&gt;&lt;titles&gt;&lt;title&gt;Bullying prevalence across contexts: A meta-analysis measuring cyber and traditional bullying&lt;/title&gt;&lt;secondary-title&gt;Journal of Adolescent Health&lt;/secondary-title&gt;&lt;/titles&gt;&lt;periodical&gt;&lt;full-title&gt;Journal of Adolescent Health&lt;/full-title&gt;&lt;/periodical&gt;&lt;pages&gt;602-611&lt;/pages&gt;&lt;volume&gt;55&lt;/volume&gt;&lt;number&gt;5&lt;/number&gt;&lt;dates&gt;&lt;year&gt;2014&lt;/year&gt;&lt;/dates&gt;&lt;isbn&gt;1054-139X&lt;/isbn&gt;&lt;urls&gt;&lt;/urls&gt;&lt;electronic-resource-num&gt;10.1016/j.jadohealth.2014.06.007&lt;/electronic-resource-num&gt;&lt;/record&gt;&lt;/Cite&gt;&lt;/EndNote&gt;</w:instrText>
      </w:r>
      <w:r w:rsidR="00A41E3B" w:rsidRPr="002D2CB7">
        <w:rPr>
          <w:rFonts w:ascii="Arial" w:hAnsi="Arial"/>
          <w:sz w:val="24"/>
          <w:szCs w:val="24"/>
        </w:rPr>
        <w:fldChar w:fldCharType="separate"/>
      </w:r>
      <w:r w:rsidR="00A41E3B" w:rsidRPr="002D2CB7">
        <w:rPr>
          <w:rFonts w:ascii="Arial" w:hAnsi="Arial"/>
          <w:noProof/>
          <w:sz w:val="24"/>
          <w:szCs w:val="24"/>
        </w:rPr>
        <w:t>(Modecki et al., 2014)</w:t>
      </w:r>
      <w:r w:rsidR="00A41E3B" w:rsidRPr="002D2CB7">
        <w:rPr>
          <w:rFonts w:ascii="Arial" w:hAnsi="Arial"/>
          <w:sz w:val="24"/>
          <w:szCs w:val="24"/>
        </w:rPr>
        <w:fldChar w:fldCharType="end"/>
      </w:r>
      <w:r w:rsidR="00A41E3B" w:rsidRPr="002D2CB7">
        <w:rPr>
          <w:rFonts w:ascii="Arial" w:hAnsi="Arial"/>
          <w:sz w:val="24"/>
          <w:szCs w:val="24"/>
        </w:rPr>
        <w:t xml:space="preserve"> and nationally representative studies</w:t>
      </w:r>
      <w:r w:rsidR="00F92D46">
        <w:rPr>
          <w:rFonts w:ascii="Arial" w:hAnsi="Arial"/>
          <w:sz w:val="24"/>
          <w:szCs w:val="24"/>
        </w:rPr>
        <w:t xml:space="preserve"> </w:t>
      </w:r>
      <w:r w:rsidR="00F92D46">
        <w:rPr>
          <w:rFonts w:ascii="Arial" w:hAnsi="Arial"/>
          <w:sz w:val="24"/>
          <w:szCs w:val="24"/>
        </w:rPr>
        <w:fldChar w:fldCharType="begin"/>
      </w:r>
      <w:r w:rsidR="00F92D46">
        <w:rPr>
          <w:rFonts w:ascii="Arial" w:hAnsi="Arial"/>
          <w:sz w:val="24"/>
          <w:szCs w:val="24"/>
        </w:rPr>
        <w:instrText xml:space="preserve"> ADDIN EN.CITE &lt;EndNote&gt;&lt;Cite&gt;&lt;Author&gt;Thomas&lt;/Author&gt;&lt;Year&gt;2017&lt;/Year&gt;&lt;RecNum&gt;3762&lt;/RecNum&gt;&lt;DisplayText&gt;(Thomas et al., 2017a)&lt;/DisplayText&gt;&lt;record&gt;&lt;rec-number&gt;3762&lt;/rec-number&gt;&lt;foreign-keys&gt;&lt;key app="EN" db-id="d5sv2zwwrwsw52e5xwdxdrziaeeazvras5rv" timestamp="1513826538"&gt;3762&lt;/key&gt;&lt;/foreign-keys&gt;&lt;ref-type name="Journal Article"&gt;17&lt;/ref-type&gt;&lt;contributors&gt;&lt;authors&gt;&lt;author&gt;Thomas, Hannah J&lt;/author&gt;&lt;author&gt;Connor, Jason P&lt;/author&gt;&lt;author&gt;Lawrence, David M&lt;/author&gt;&lt;author&gt;Hafekost, Jennifer M&lt;/author&gt;&lt;author&gt;Zubrick, Stephen R&lt;/author&gt;&lt;author&gt;Scott, James G&lt;/author&gt;&lt;/authors&gt;&lt;/contributors&gt;&lt;titles&gt;&lt;title&gt;Prevalence and correlates of bullying victimisation and perpetration in a nationally representative sample of Australian youth&lt;/title&gt;&lt;secondary-title&gt;Australian &amp;amp; New Zealand Journal of Psychiatry&lt;/secondary-title&gt;&lt;/titles&gt;&lt;periodical&gt;&lt;full-title&gt;Australian &amp;amp; New Zealand Journal of Psychiatry&lt;/full-title&gt;&lt;/periodical&gt;&lt;pages&gt;909-920&lt;/pages&gt;&lt;volume&gt;51&lt;/volume&gt;&lt;number&gt;9&lt;/number&gt;&lt;dates&gt;&lt;year&gt;2017&lt;/year&gt;&lt;/dates&gt;&lt;isbn&gt;0004-8674&lt;/isbn&gt;&lt;urls&gt;&lt;/urls&gt;&lt;electronic-resource-num&gt;doi.org/10.1177/0004867417707819&lt;/electronic-resource-num&gt;&lt;/record&gt;&lt;/Cite&gt;&lt;/EndNote&gt;</w:instrText>
      </w:r>
      <w:r w:rsidR="00F92D46">
        <w:rPr>
          <w:rFonts w:ascii="Arial" w:hAnsi="Arial"/>
          <w:sz w:val="24"/>
          <w:szCs w:val="24"/>
        </w:rPr>
        <w:fldChar w:fldCharType="separate"/>
      </w:r>
      <w:r w:rsidR="00F92D46">
        <w:rPr>
          <w:rFonts w:ascii="Arial" w:hAnsi="Arial"/>
          <w:noProof/>
          <w:sz w:val="24"/>
          <w:szCs w:val="24"/>
        </w:rPr>
        <w:t>(Thomas et al., 2017a)</w:t>
      </w:r>
      <w:r w:rsidR="00F92D46">
        <w:rPr>
          <w:rFonts w:ascii="Arial" w:hAnsi="Arial"/>
          <w:sz w:val="24"/>
          <w:szCs w:val="24"/>
        </w:rPr>
        <w:fldChar w:fldCharType="end"/>
      </w:r>
      <w:r w:rsidR="00A41E3B" w:rsidRPr="002D2CB7">
        <w:rPr>
          <w:rFonts w:ascii="Arial" w:hAnsi="Arial"/>
          <w:sz w:val="24"/>
          <w:szCs w:val="24"/>
        </w:rPr>
        <w:t>.</w:t>
      </w:r>
      <w:r w:rsidR="00042EBD">
        <w:rPr>
          <w:rFonts w:ascii="Arial" w:hAnsi="Arial"/>
          <w:sz w:val="24"/>
          <w:szCs w:val="24"/>
        </w:rPr>
        <w:t xml:space="preserve"> Although pure </w:t>
      </w:r>
      <w:r w:rsidR="00E35992">
        <w:rPr>
          <w:rFonts w:ascii="Arial" w:hAnsi="Arial"/>
          <w:sz w:val="24"/>
          <w:szCs w:val="24"/>
        </w:rPr>
        <w:t>cyberbullying was estimated to be</w:t>
      </w:r>
      <w:r w:rsidR="00042EBD">
        <w:rPr>
          <w:rFonts w:ascii="Arial" w:hAnsi="Arial"/>
          <w:sz w:val="24"/>
          <w:szCs w:val="24"/>
        </w:rPr>
        <w:t xml:space="preserve"> much less prevalent than traditional bullying, </w:t>
      </w:r>
      <w:r w:rsidR="00042EBD">
        <w:rPr>
          <w:rFonts w:ascii="Arial" w:hAnsi="Arial" w:cs="Arial"/>
          <w:sz w:val="24"/>
          <w:szCs w:val="24"/>
        </w:rPr>
        <w:t xml:space="preserve">another important issue is that cyberbullying overlaps with traditional bullying. </w:t>
      </w:r>
    </w:p>
    <w:p w14:paraId="3A11F038" w14:textId="6B34F393" w:rsidR="00471532" w:rsidRPr="00E4460F" w:rsidRDefault="006546A8" w:rsidP="001F633B">
      <w:pPr>
        <w:autoSpaceDE w:val="0"/>
        <w:autoSpaceDN w:val="0"/>
        <w:adjustRightInd w:val="0"/>
        <w:spacing w:after="0" w:line="480" w:lineRule="auto"/>
        <w:ind w:firstLine="720"/>
        <w:jc w:val="both"/>
        <w:rPr>
          <w:rFonts w:ascii="Arial" w:hAnsi="Arial"/>
          <w:sz w:val="24"/>
          <w:szCs w:val="24"/>
        </w:rPr>
      </w:pPr>
      <w:r w:rsidRPr="00AB1FCA">
        <w:rPr>
          <w:rFonts w:ascii="Arial" w:hAnsi="Arial" w:cs="Arial"/>
          <w:color w:val="343434"/>
          <w:sz w:val="24"/>
          <w:szCs w:val="24"/>
        </w:rPr>
        <w:t xml:space="preserve">Children </w:t>
      </w:r>
      <w:r>
        <w:rPr>
          <w:rFonts w:ascii="Arial" w:hAnsi="Arial" w:cs="Arial"/>
          <w:color w:val="343434"/>
          <w:sz w:val="24"/>
          <w:szCs w:val="24"/>
        </w:rPr>
        <w:t xml:space="preserve">and adolescents </w:t>
      </w:r>
      <w:r w:rsidRPr="00AB1FCA">
        <w:rPr>
          <w:rFonts w:ascii="Arial" w:hAnsi="Arial" w:cs="Arial"/>
          <w:color w:val="343434"/>
          <w:sz w:val="24"/>
          <w:szCs w:val="24"/>
        </w:rPr>
        <w:t xml:space="preserve">can be involved in </w:t>
      </w:r>
      <w:r w:rsidR="007C3828" w:rsidRPr="007C3828">
        <w:rPr>
          <w:rFonts w:ascii="Arial" w:hAnsi="Arial" w:cs="Arial"/>
          <w:color w:val="343434"/>
          <w:sz w:val="24"/>
          <w:szCs w:val="24"/>
        </w:rPr>
        <w:t>three exposure groups</w:t>
      </w:r>
      <w:r w:rsidR="007C3828">
        <w:rPr>
          <w:rFonts w:ascii="Arial" w:hAnsi="Arial" w:cs="Arial"/>
          <w:color w:val="343434"/>
          <w:sz w:val="24"/>
          <w:szCs w:val="24"/>
        </w:rPr>
        <w:t xml:space="preserve">: </w:t>
      </w:r>
      <w:r w:rsidRPr="00AB1FCA">
        <w:rPr>
          <w:rFonts w:ascii="Arial" w:hAnsi="Arial" w:cs="Arial"/>
          <w:color w:val="343434"/>
          <w:sz w:val="24"/>
          <w:szCs w:val="24"/>
        </w:rPr>
        <w:t xml:space="preserve">bullying as victims, perpetrators and victim-perpetrators </w:t>
      </w:r>
      <w:r w:rsidRPr="00AB1FCA">
        <w:rPr>
          <w:rFonts w:ascii="Arial" w:hAnsi="Arial" w:cs="Arial"/>
          <w:color w:val="343434"/>
          <w:sz w:val="24"/>
          <w:szCs w:val="24"/>
        </w:rPr>
        <w:fldChar w:fldCharType="begin"/>
      </w:r>
      <w:r w:rsidR="00CA5CCA">
        <w:rPr>
          <w:rFonts w:ascii="Arial" w:hAnsi="Arial" w:cs="Arial"/>
          <w:color w:val="343434"/>
          <w:sz w:val="24"/>
          <w:szCs w:val="24"/>
        </w:rPr>
        <w:instrText xml:space="preserve"> ADDIN EN.CITE &lt;EndNote&gt;&lt;Cite&gt;&lt;Author&gt;Haynie&lt;/Author&gt;&lt;Year&gt;2001&lt;/Year&gt;&lt;RecNum&gt;3772&lt;/RecNum&gt;&lt;DisplayText&gt;(Haynie et al., 2001; Thomas et al., 2017b)&lt;/DisplayText&gt;&lt;record&gt;&lt;rec-number&gt;3772&lt;/rec-number&gt;&lt;foreign-keys&gt;&lt;key app="EN" db-id="d5sv2zwwrwsw52e5xwdxdrziaeeazvras5rv" timestamp="1515046557"&gt;3772&lt;/key&gt;&lt;/foreign-keys&gt;&lt;ref-type name="Journal Article"&gt;17&lt;/ref-type&gt;&lt;contributors&gt;&lt;authors&gt;&lt;author&gt;Haynie, Denise L&lt;/author&gt;&lt;author&gt;Nansel, Tonja&lt;/author&gt;&lt;author&gt;Eitel, Patricia&lt;/author&gt;&lt;author&gt;Crump, Aria Davis&lt;/author&gt;&lt;author&gt;Saylor, Keith&lt;/author&gt;&lt;author&gt;Yu, Kai&lt;/author&gt;&lt;author&gt;Simons-Morton, Bruce&lt;/author&gt;&lt;/authors&gt;&lt;/contributors&gt;&lt;titles&gt;&lt;title&gt;Bullies, victims, and bully/victims: Distinct groups of at-risk youth&lt;/title&gt;&lt;secondary-title&gt;The Journal of Early Adolescence&lt;/secondary-title&gt;&lt;/titles&gt;&lt;periodical&gt;&lt;full-title&gt;The Journal of Early Adolescence&lt;/full-title&gt;&lt;/periodical&gt;&lt;pages&gt;29-49&lt;/pages&gt;&lt;volume&gt;21&lt;/volume&gt;&lt;number&gt;1&lt;/number&gt;&lt;dates&gt;&lt;year&gt;2001&lt;/year&gt;&lt;/dates&gt;&lt;isbn&gt;0272-4316&lt;/isbn&gt;&lt;urls&gt;&lt;/urls&gt;&lt;electronic-resource-num&gt;10.1177/0272431601021001002&lt;/electronic-resource-num&gt;&lt;/record&gt;&lt;/Cite&gt;&lt;Cite&gt;&lt;Author&gt;Thomas&lt;/Author&gt;&lt;Year&gt;2017&lt;/Year&gt;&lt;RecNum&gt;3785&lt;/RecNum&gt;&lt;record&gt;&lt;rec-number&gt;3785&lt;/rec-number&gt;&lt;foreign-keys&gt;&lt;key app="EN" db-id="d5sv2zwwrwsw52e5xwdxdrziaeeazvras5rv" timestamp="1516668049"&gt;3785&lt;/key&gt;&lt;/foreign-keys&gt;&lt;ref-type name="Journal Article"&gt;17&lt;/ref-type&gt;&lt;contributors&gt;&lt;authors&gt;&lt;author&gt;Thomas, Hannah J&lt;/author&gt;&lt;author&gt;Connor, Jason P&lt;/author&gt;&lt;author&gt;Scott, James G&lt;/author&gt;&lt;/authors&gt;&lt;/contributors&gt;&lt;titles&gt;&lt;title&gt;Why do children and adolescents bully their peers? A critical review of key theoretical frameworks&lt;/title&gt;&lt;secondary-title&gt;Social psychiatry and psychiatric epidemiology&lt;/secondary-title&gt;&lt;/titles&gt;&lt;periodical&gt;&lt;full-title&gt;Social psychiatry and psychiatric epidemiology&lt;/full-title&gt;&lt;/periodical&gt;&lt;pages&gt;437-451&lt;/pages&gt;&lt;volume&gt;53&lt;/volume&gt;&lt;number&gt;5&lt;/number&gt;&lt;dates&gt;&lt;year&gt;2017&lt;/year&gt;&lt;/dates&gt;&lt;isbn&gt;0933-7954&lt;/isbn&gt;&lt;urls&gt;&lt;/urls&gt;&lt;electronic-resource-num&gt;10.1007/s00127-017-1462-1&lt;/electronic-resource-num&gt;&lt;/record&gt;&lt;/Cite&gt;&lt;/EndNote&gt;</w:instrText>
      </w:r>
      <w:r w:rsidRPr="00AB1FCA">
        <w:rPr>
          <w:rFonts w:ascii="Arial" w:hAnsi="Arial" w:cs="Arial"/>
          <w:color w:val="343434"/>
          <w:sz w:val="24"/>
          <w:szCs w:val="24"/>
        </w:rPr>
        <w:fldChar w:fldCharType="separate"/>
      </w:r>
      <w:r w:rsidR="008C4ED3">
        <w:rPr>
          <w:rFonts w:ascii="Arial" w:hAnsi="Arial" w:cs="Arial"/>
          <w:noProof/>
          <w:color w:val="343434"/>
          <w:sz w:val="24"/>
          <w:szCs w:val="24"/>
        </w:rPr>
        <w:t>(Haynie et al., 2001; Thomas et al., 2017b)</w:t>
      </w:r>
      <w:r w:rsidRPr="00AB1FCA">
        <w:rPr>
          <w:rFonts w:ascii="Arial" w:hAnsi="Arial" w:cs="Arial"/>
          <w:color w:val="343434"/>
          <w:sz w:val="24"/>
          <w:szCs w:val="24"/>
        </w:rPr>
        <w:fldChar w:fldCharType="end"/>
      </w:r>
      <w:r>
        <w:rPr>
          <w:rFonts w:ascii="Arial" w:hAnsi="Arial" w:cs="Arial"/>
          <w:color w:val="343434"/>
          <w:sz w:val="24"/>
          <w:szCs w:val="24"/>
        </w:rPr>
        <w:t xml:space="preserve">. </w:t>
      </w:r>
      <w:r w:rsidR="00455F58">
        <w:rPr>
          <w:rFonts w:ascii="Arial" w:hAnsi="Arial" w:cs="Arial"/>
          <w:sz w:val="24"/>
          <w:szCs w:val="24"/>
        </w:rPr>
        <w:t>In addition to estimating the</w:t>
      </w:r>
      <w:r w:rsidR="00455F58" w:rsidRPr="00E4460F">
        <w:rPr>
          <w:rFonts w:ascii="Arial" w:hAnsi="Arial" w:cs="Arial"/>
          <w:sz w:val="24"/>
          <w:szCs w:val="24"/>
        </w:rPr>
        <w:t xml:space="preserve"> two exposure groups, we</w:t>
      </w:r>
      <w:r w:rsidR="00455F58">
        <w:rPr>
          <w:rFonts w:ascii="Arial" w:hAnsi="Arial" w:cs="Arial"/>
          <w:sz w:val="24"/>
          <w:szCs w:val="24"/>
        </w:rPr>
        <w:t xml:space="preserve"> also </w:t>
      </w:r>
      <w:r w:rsidR="00455F58" w:rsidRPr="00E4460F">
        <w:rPr>
          <w:rFonts w:ascii="Arial" w:hAnsi="Arial" w:cs="Arial"/>
          <w:sz w:val="24"/>
          <w:szCs w:val="24"/>
        </w:rPr>
        <w:t xml:space="preserve">estimated </w:t>
      </w:r>
      <w:r w:rsidR="00455F58">
        <w:rPr>
          <w:rFonts w:ascii="Arial" w:hAnsi="Arial" w:cs="Arial"/>
          <w:sz w:val="24"/>
          <w:szCs w:val="24"/>
        </w:rPr>
        <w:t xml:space="preserve">the </w:t>
      </w:r>
      <w:r w:rsidR="00455F58" w:rsidRPr="00E4460F">
        <w:rPr>
          <w:rFonts w:ascii="Arial" w:hAnsi="Arial" w:cs="Arial"/>
          <w:sz w:val="24"/>
          <w:szCs w:val="24"/>
        </w:rPr>
        <w:t xml:space="preserve">prevalence of three exposure groups </w:t>
      </w:r>
      <w:r w:rsidR="00455F58">
        <w:rPr>
          <w:rFonts w:ascii="Arial" w:hAnsi="Arial" w:cs="Arial"/>
          <w:sz w:val="24"/>
          <w:szCs w:val="24"/>
        </w:rPr>
        <w:t>for a smaller number of studies</w:t>
      </w:r>
      <w:r w:rsidR="00455F58" w:rsidRPr="00E4460F">
        <w:rPr>
          <w:rFonts w:ascii="Arial" w:hAnsi="Arial" w:cs="Arial"/>
          <w:sz w:val="24"/>
          <w:szCs w:val="24"/>
        </w:rPr>
        <w:t>.</w:t>
      </w:r>
      <w:r w:rsidR="00FD443B">
        <w:rPr>
          <w:rFonts w:ascii="Arial" w:hAnsi="Arial" w:cs="Arial"/>
          <w:sz w:val="24"/>
          <w:szCs w:val="24"/>
        </w:rPr>
        <w:t xml:space="preserve"> The prevalence of victim-perpetration </w:t>
      </w:r>
      <w:r w:rsidR="000237A7">
        <w:rPr>
          <w:rFonts w:ascii="Arial" w:hAnsi="Arial" w:cs="Arial"/>
          <w:sz w:val="24"/>
          <w:szCs w:val="24"/>
        </w:rPr>
        <w:t>experience</w:t>
      </w:r>
      <w:r w:rsidR="00FD443B">
        <w:rPr>
          <w:rFonts w:ascii="Arial" w:hAnsi="Arial" w:cs="Arial"/>
          <w:sz w:val="24"/>
          <w:szCs w:val="24"/>
        </w:rPr>
        <w:t xml:space="preserve"> was estimated to be 8.13% (95%CI: 4.24-13.07)</w:t>
      </w:r>
      <w:r w:rsidR="00584F4D">
        <w:rPr>
          <w:rFonts w:ascii="Arial" w:hAnsi="Arial" w:cs="Arial"/>
          <w:sz w:val="24"/>
          <w:szCs w:val="24"/>
        </w:rPr>
        <w:t xml:space="preserve"> indicating that a significant minority were involved in bullying as victim-perpetrators.</w:t>
      </w:r>
      <w:r w:rsidR="00455F58">
        <w:rPr>
          <w:rFonts w:ascii="Arial" w:hAnsi="Arial" w:cs="Arial"/>
          <w:sz w:val="24"/>
          <w:szCs w:val="24"/>
        </w:rPr>
        <w:t xml:space="preserve"> </w:t>
      </w:r>
      <w:r w:rsidR="001F206B">
        <w:rPr>
          <w:rFonts w:ascii="Arial" w:hAnsi="Arial" w:cs="Arial"/>
          <w:sz w:val="24"/>
          <w:szCs w:val="24"/>
        </w:rPr>
        <w:t>According to</w:t>
      </w:r>
      <w:r w:rsidR="00572153">
        <w:rPr>
          <w:rFonts w:ascii="Arial" w:hAnsi="Arial" w:cs="Arial"/>
          <w:sz w:val="24"/>
          <w:szCs w:val="24"/>
        </w:rPr>
        <w:t xml:space="preserve"> </w:t>
      </w:r>
      <w:r w:rsidR="001F206B">
        <w:rPr>
          <w:rFonts w:ascii="Arial" w:hAnsi="Arial" w:cs="Arial"/>
          <w:sz w:val="24"/>
          <w:szCs w:val="24"/>
        </w:rPr>
        <w:t xml:space="preserve">the results of three exposure groups, </w:t>
      </w:r>
      <w:r w:rsidR="00572153">
        <w:rPr>
          <w:rFonts w:ascii="Arial" w:hAnsi="Arial" w:cs="Arial"/>
          <w:sz w:val="24"/>
          <w:szCs w:val="24"/>
        </w:rPr>
        <w:t xml:space="preserve">approximately </w:t>
      </w:r>
      <w:r w:rsidR="00620CA9">
        <w:rPr>
          <w:rFonts w:ascii="Arial" w:hAnsi="Arial" w:cs="Arial"/>
          <w:sz w:val="24"/>
          <w:szCs w:val="24"/>
        </w:rPr>
        <w:t>35.4</w:t>
      </w:r>
      <w:r w:rsidR="00572153">
        <w:rPr>
          <w:rFonts w:ascii="Arial" w:hAnsi="Arial" w:cs="Arial"/>
          <w:sz w:val="24"/>
          <w:szCs w:val="24"/>
        </w:rPr>
        <w:t xml:space="preserve">% of victims report perpetrating bullying while </w:t>
      </w:r>
      <w:r w:rsidR="00620CA9">
        <w:rPr>
          <w:rFonts w:ascii="Arial" w:hAnsi="Arial" w:cs="Arial"/>
          <w:sz w:val="24"/>
          <w:szCs w:val="24"/>
        </w:rPr>
        <w:t>approximately 59.6</w:t>
      </w:r>
      <w:r w:rsidR="00572153">
        <w:rPr>
          <w:rFonts w:ascii="Arial" w:hAnsi="Arial" w:cs="Arial"/>
          <w:sz w:val="24"/>
          <w:szCs w:val="24"/>
        </w:rPr>
        <w:t>% of perpetrators also report bullying victimisation.</w:t>
      </w:r>
      <w:r w:rsidR="001F206B">
        <w:rPr>
          <w:rFonts w:ascii="Arial" w:hAnsi="Arial" w:cs="Arial"/>
          <w:sz w:val="24"/>
          <w:szCs w:val="24"/>
        </w:rPr>
        <w:t xml:space="preserve"> </w:t>
      </w:r>
      <w:r w:rsidR="007C3828">
        <w:rPr>
          <w:rFonts w:ascii="Arial" w:hAnsi="Arial" w:cs="Arial"/>
          <w:sz w:val="24"/>
          <w:szCs w:val="24"/>
        </w:rPr>
        <w:t>This</w:t>
      </w:r>
      <w:r w:rsidR="001F206B">
        <w:rPr>
          <w:rFonts w:ascii="Arial" w:hAnsi="Arial" w:cs="Arial"/>
          <w:sz w:val="24"/>
          <w:szCs w:val="24"/>
        </w:rPr>
        <w:t xml:space="preserve"> reaffirms the overlap between </w:t>
      </w:r>
      <w:r w:rsidR="00C45EAA">
        <w:rPr>
          <w:rFonts w:ascii="Arial" w:hAnsi="Arial" w:cs="Arial"/>
          <w:sz w:val="24"/>
          <w:szCs w:val="24"/>
        </w:rPr>
        <w:t>victimisation and</w:t>
      </w:r>
      <w:r w:rsidR="001F206B">
        <w:rPr>
          <w:rFonts w:ascii="Arial" w:hAnsi="Arial" w:cs="Arial"/>
          <w:sz w:val="24"/>
          <w:szCs w:val="24"/>
        </w:rPr>
        <w:t xml:space="preserve"> perpetration experiences. </w:t>
      </w:r>
      <w:r>
        <w:rPr>
          <w:rFonts w:ascii="Arial" w:hAnsi="Arial" w:cs="Arial"/>
          <w:sz w:val="24"/>
          <w:szCs w:val="24"/>
        </w:rPr>
        <w:t xml:space="preserve">Future studies should </w:t>
      </w:r>
      <w:r w:rsidR="002E6F8D">
        <w:rPr>
          <w:rFonts w:ascii="Arial" w:hAnsi="Arial" w:cs="Arial"/>
          <w:sz w:val="24"/>
          <w:szCs w:val="24"/>
        </w:rPr>
        <w:t xml:space="preserve">aim </w:t>
      </w:r>
      <w:r>
        <w:rPr>
          <w:rFonts w:ascii="Arial" w:hAnsi="Arial" w:cs="Arial"/>
          <w:sz w:val="24"/>
          <w:szCs w:val="24"/>
        </w:rPr>
        <w:t xml:space="preserve">to </w:t>
      </w:r>
      <w:r w:rsidR="005D7AE0">
        <w:rPr>
          <w:rFonts w:ascii="Arial" w:hAnsi="Arial" w:cs="Arial"/>
          <w:sz w:val="24"/>
          <w:szCs w:val="24"/>
        </w:rPr>
        <w:t xml:space="preserve">capture </w:t>
      </w:r>
      <w:r w:rsidR="00455F58">
        <w:rPr>
          <w:rFonts w:ascii="Arial" w:hAnsi="Arial" w:cs="Arial"/>
          <w:sz w:val="24"/>
          <w:szCs w:val="24"/>
        </w:rPr>
        <w:t>and</w:t>
      </w:r>
      <w:r w:rsidR="002E6F8D">
        <w:rPr>
          <w:rFonts w:ascii="Arial" w:hAnsi="Arial" w:cs="Arial"/>
          <w:sz w:val="24"/>
          <w:szCs w:val="24"/>
        </w:rPr>
        <w:t xml:space="preserve"> </w:t>
      </w:r>
      <w:r w:rsidR="00455F58">
        <w:rPr>
          <w:rFonts w:ascii="Arial" w:hAnsi="Arial" w:cs="Arial"/>
          <w:sz w:val="24"/>
          <w:szCs w:val="24"/>
        </w:rPr>
        <w:t>report prevalence for the three groups</w:t>
      </w:r>
      <w:r w:rsidR="007C3828">
        <w:rPr>
          <w:rFonts w:ascii="Arial" w:hAnsi="Arial" w:cs="Arial"/>
          <w:sz w:val="24"/>
          <w:szCs w:val="24"/>
        </w:rPr>
        <w:t xml:space="preserve"> to account for the co-occurrence of these types of bullying exposures</w:t>
      </w:r>
      <w:r w:rsidR="00455F58">
        <w:rPr>
          <w:rFonts w:ascii="Arial" w:hAnsi="Arial" w:cs="Arial"/>
          <w:sz w:val="24"/>
          <w:szCs w:val="24"/>
        </w:rPr>
        <w:t xml:space="preserve">. </w:t>
      </w:r>
      <w:r>
        <w:rPr>
          <w:rFonts w:ascii="Arial" w:hAnsi="Arial" w:cs="Arial"/>
          <w:sz w:val="24"/>
          <w:szCs w:val="24"/>
        </w:rPr>
        <w:t xml:space="preserve"> </w:t>
      </w:r>
    </w:p>
    <w:p w14:paraId="496FBC83" w14:textId="093E4C07" w:rsidR="00E75F8E" w:rsidRDefault="00AB1FCA" w:rsidP="0014083A">
      <w:pPr>
        <w:spacing w:after="0" w:line="480" w:lineRule="auto"/>
        <w:ind w:firstLine="720"/>
        <w:jc w:val="both"/>
        <w:rPr>
          <w:rFonts w:ascii="Arial" w:hAnsi="Arial" w:cs="Arial"/>
        </w:rPr>
      </w:pPr>
      <w:r w:rsidRPr="00AB1FCA">
        <w:rPr>
          <w:rFonts w:ascii="Arial" w:hAnsi="Arial" w:cs="Arial"/>
          <w:sz w:val="24"/>
          <w:szCs w:val="24"/>
        </w:rPr>
        <w:lastRenderedPageBreak/>
        <w:t>In this systematic review, only studies using self-reported experiences were included</w:t>
      </w:r>
      <w:r w:rsidR="00832654">
        <w:rPr>
          <w:rFonts w:ascii="Arial" w:hAnsi="Arial" w:cs="Arial"/>
          <w:sz w:val="24"/>
          <w:szCs w:val="24"/>
        </w:rPr>
        <w:t>. Previous</w:t>
      </w:r>
      <w:r w:rsidRPr="00AB1FCA">
        <w:rPr>
          <w:rFonts w:ascii="Arial" w:hAnsi="Arial" w:cs="Arial"/>
          <w:sz w:val="24"/>
          <w:szCs w:val="24"/>
        </w:rPr>
        <w:t xml:space="preserve"> </w:t>
      </w:r>
      <w:r w:rsidR="00832654">
        <w:rPr>
          <w:rFonts w:ascii="Arial" w:hAnsi="Arial" w:cs="Arial"/>
          <w:sz w:val="24"/>
          <w:szCs w:val="24"/>
        </w:rPr>
        <w:t>studies have</w:t>
      </w:r>
      <w:r w:rsidRPr="00AB1FCA">
        <w:rPr>
          <w:rFonts w:ascii="Arial" w:hAnsi="Arial" w:cs="Arial"/>
          <w:sz w:val="24"/>
          <w:szCs w:val="24"/>
        </w:rPr>
        <w:t xml:space="preserve"> demonstrated that compared to teacher, parent, and peer reports, the use of self-report questionnaires can provide more reliable and </w:t>
      </w:r>
      <w:r w:rsidR="00476A6C">
        <w:rPr>
          <w:rFonts w:ascii="Arial" w:hAnsi="Arial" w:cs="Arial"/>
          <w:sz w:val="24"/>
          <w:szCs w:val="24"/>
        </w:rPr>
        <w:t>valid information about victimis</w:t>
      </w:r>
      <w:r w:rsidRPr="00AB1FCA">
        <w:rPr>
          <w:rFonts w:ascii="Arial" w:hAnsi="Arial" w:cs="Arial"/>
          <w:sz w:val="24"/>
          <w:szCs w:val="24"/>
        </w:rPr>
        <w:t>ation and perpetration experiences</w:t>
      </w:r>
      <w:r w:rsidR="002E6F8D">
        <w:rPr>
          <w:rFonts w:ascii="Arial" w:hAnsi="Arial" w:cs="Arial"/>
          <w:sz w:val="24"/>
          <w:szCs w:val="24"/>
        </w:rPr>
        <w:t>, whi</w:t>
      </w:r>
      <w:r w:rsidR="003F696C">
        <w:rPr>
          <w:rFonts w:ascii="Arial" w:hAnsi="Arial" w:cs="Arial"/>
          <w:sz w:val="24"/>
          <w:szCs w:val="24"/>
        </w:rPr>
        <w:t xml:space="preserve">ch may be missed by other </w:t>
      </w:r>
      <w:r w:rsidR="002E6F8D">
        <w:rPr>
          <w:rFonts w:ascii="Arial" w:hAnsi="Arial" w:cs="Arial"/>
          <w:sz w:val="24"/>
          <w:szCs w:val="24"/>
        </w:rPr>
        <w:t xml:space="preserve">informants </w:t>
      </w:r>
      <w:r w:rsidR="002E6F8D" w:rsidRPr="00AB1FCA">
        <w:rPr>
          <w:rFonts w:ascii="Arial" w:hAnsi="Arial" w:cs="Arial"/>
          <w:sz w:val="24"/>
          <w:szCs w:val="24"/>
        </w:rPr>
        <w:t>and</w:t>
      </w:r>
      <w:r w:rsidRPr="00AB1FCA">
        <w:rPr>
          <w:rFonts w:ascii="Arial" w:hAnsi="Arial" w:cs="Arial"/>
          <w:sz w:val="24"/>
          <w:szCs w:val="24"/>
        </w:rPr>
        <w:t xml:space="preserve"> </w:t>
      </w:r>
      <w:r w:rsidR="003F696C">
        <w:rPr>
          <w:rFonts w:ascii="Arial" w:hAnsi="Arial" w:cs="Arial"/>
          <w:sz w:val="24"/>
          <w:szCs w:val="24"/>
        </w:rPr>
        <w:t>are more likely to reflect intention and power imbalance</w:t>
      </w:r>
      <w:r w:rsidR="002E6F8D">
        <w:rPr>
          <w:rFonts w:ascii="Arial" w:hAnsi="Arial" w:cs="Arial"/>
          <w:sz w:val="24"/>
          <w:szCs w:val="24"/>
        </w:rPr>
        <w:t xml:space="preserve"> </w:t>
      </w:r>
      <w:r w:rsidR="002E6F8D">
        <w:rPr>
          <w:rFonts w:ascii="Arial" w:hAnsi="Arial" w:cs="Arial"/>
          <w:sz w:val="24"/>
          <w:szCs w:val="24"/>
        </w:rPr>
        <w:fldChar w:fldCharType="begin">
          <w:fldData xml:space="preserve">PEVuZE5vdGU+PENpdGU+PEF1dGhvcj5GdXJsb25nPC9BdXRob3I+PFllYXI+MjAxMDwvWWVhcj48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</w:fldData>
        </w:fldChar>
      </w:r>
      <w:r w:rsidR="002E6F8D">
        <w:rPr>
          <w:rFonts w:ascii="Arial" w:hAnsi="Arial" w:cs="Arial"/>
          <w:sz w:val="24"/>
          <w:szCs w:val="24"/>
        </w:rPr>
        <w:instrText xml:space="preserve"> ADDIN EN.CITE </w:instrText>
      </w:r>
      <w:r w:rsidR="002E6F8D">
        <w:rPr>
          <w:rFonts w:ascii="Arial" w:hAnsi="Arial" w:cs="Arial"/>
          <w:sz w:val="24"/>
          <w:szCs w:val="24"/>
        </w:rPr>
        <w:fldChar w:fldCharType="begin">
          <w:fldData xml:space="preserve">PEVuZE5vdGU+PENpdGU+PEF1dGhvcj5GdXJsb25nPC9BdXRob3I+PFllYXI+MjAxMDwvWWVhcj48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</w:fldData>
        </w:fldChar>
      </w:r>
      <w:r w:rsidR="002E6F8D">
        <w:rPr>
          <w:rFonts w:ascii="Arial" w:hAnsi="Arial" w:cs="Arial"/>
          <w:sz w:val="24"/>
          <w:szCs w:val="24"/>
        </w:rPr>
        <w:instrText xml:space="preserve"> ADDIN EN.CITE.DATA </w:instrText>
      </w:r>
      <w:r w:rsidR="002E6F8D">
        <w:rPr>
          <w:rFonts w:ascii="Arial" w:hAnsi="Arial" w:cs="Arial"/>
          <w:sz w:val="24"/>
          <w:szCs w:val="24"/>
        </w:rPr>
      </w:r>
      <w:r w:rsidR="002E6F8D">
        <w:rPr>
          <w:rFonts w:ascii="Arial" w:hAnsi="Arial" w:cs="Arial"/>
          <w:sz w:val="24"/>
          <w:szCs w:val="24"/>
        </w:rPr>
        <w:fldChar w:fldCharType="end"/>
      </w:r>
      <w:r w:rsidR="002E6F8D">
        <w:rPr>
          <w:rFonts w:ascii="Arial" w:hAnsi="Arial" w:cs="Arial"/>
          <w:sz w:val="24"/>
          <w:szCs w:val="24"/>
        </w:rPr>
      </w:r>
      <w:r w:rsidR="002E6F8D">
        <w:rPr>
          <w:rFonts w:ascii="Arial" w:hAnsi="Arial" w:cs="Arial"/>
          <w:sz w:val="24"/>
          <w:szCs w:val="24"/>
        </w:rPr>
        <w:fldChar w:fldCharType="separate"/>
      </w:r>
      <w:r w:rsidR="002E6F8D">
        <w:rPr>
          <w:rFonts w:ascii="Arial" w:hAnsi="Arial" w:cs="Arial"/>
          <w:noProof/>
          <w:sz w:val="24"/>
          <w:szCs w:val="24"/>
        </w:rPr>
        <w:t>(Furlong et al., 2010; Sekol and Farrington, 2013)</w:t>
      </w:r>
      <w:r w:rsidR="002E6F8D">
        <w:rPr>
          <w:rFonts w:ascii="Arial" w:hAnsi="Arial" w:cs="Arial"/>
          <w:sz w:val="24"/>
          <w:szCs w:val="24"/>
        </w:rPr>
        <w:fldChar w:fldCharType="end"/>
      </w:r>
      <w:r w:rsidR="003F696C">
        <w:rPr>
          <w:rFonts w:ascii="Arial" w:hAnsi="Arial" w:cs="Arial"/>
          <w:sz w:val="24"/>
          <w:szCs w:val="24"/>
        </w:rPr>
        <w:t xml:space="preserve">. </w:t>
      </w:r>
      <w:r w:rsidR="00F964E8" w:rsidRPr="00F964E8">
        <w:rPr>
          <w:rFonts w:ascii="Arial" w:hAnsi="Arial" w:cs="Arial"/>
          <w:sz w:val="24"/>
          <w:szCs w:val="24"/>
        </w:rPr>
        <w:t>The lack of a standardi</w:t>
      </w:r>
      <w:r w:rsidR="00D718DA">
        <w:rPr>
          <w:rFonts w:ascii="Arial" w:hAnsi="Arial" w:cs="Arial"/>
          <w:sz w:val="24"/>
          <w:szCs w:val="24"/>
        </w:rPr>
        <w:t>s</w:t>
      </w:r>
      <w:r w:rsidR="00F964E8" w:rsidRPr="00F964E8">
        <w:rPr>
          <w:rFonts w:ascii="Arial" w:hAnsi="Arial" w:cs="Arial"/>
          <w:sz w:val="24"/>
          <w:szCs w:val="24"/>
        </w:rPr>
        <w:t xml:space="preserve">ed measurement method has led to the use of different measurement and definitions of bullying </w:t>
      </w:r>
      <w:r w:rsidR="00F5611A" w:rsidRPr="00F964E8">
        <w:rPr>
          <w:rFonts w:ascii="Arial" w:hAnsi="Arial" w:cs="Arial"/>
          <w:sz w:val="24"/>
          <w:szCs w:val="24"/>
        </w:rPr>
        <w:t>and a wide variation in reported bullying prevalence</w:t>
      </w:r>
      <w:r w:rsidR="00C57BC0">
        <w:rPr>
          <w:rFonts w:ascii="Arial" w:hAnsi="Arial" w:cs="Arial"/>
          <w:noProof/>
          <w:sz w:val="24"/>
          <w:szCs w:val="24"/>
        </w:rPr>
        <w:t xml:space="preserve"> </w:t>
      </w:r>
      <w:r w:rsidR="00C57BC0">
        <w:rPr>
          <w:rFonts w:ascii="Arial" w:hAnsi="Arial" w:cs="Arial"/>
          <w:noProof/>
          <w:sz w:val="24"/>
          <w:szCs w:val="24"/>
        </w:rPr>
        <w:fldChar w:fldCharType="begin"/>
      </w:r>
      <w:r w:rsidR="00C57BC0">
        <w:rPr>
          <w:rFonts w:ascii="Arial" w:hAnsi="Arial" w:cs="Arial"/>
          <w:noProof/>
          <w:sz w:val="24"/>
          <w:szCs w:val="24"/>
        </w:rPr>
        <w:instrText xml:space="preserve"> ADDIN EN.CITE &lt;EndNote&gt;&lt;Cite&gt;&lt;Author&gt;Thomas&lt;/Author&gt;&lt;Year&gt;2015&lt;/Year&gt;&lt;RecNum&gt;3784&lt;/RecNum&gt;&lt;DisplayText&gt;(Thomas et al., 2015)&lt;/DisplayText&gt;&lt;record&gt;&lt;rec-number&gt;3784&lt;/rec-number&gt;&lt;foreign-keys&gt;&lt;key app="EN" db-id="d5sv2zwwrwsw52e5xwdxdrziaeeazvras5rv" timestamp="1516665178"&gt;3784&lt;/key&gt;&lt;/foreign-keys&gt;&lt;ref-type name="Journal Article"&gt;17&lt;/ref-type&gt;&lt;contributors&gt;&lt;authors&gt;&lt;author&gt;Thomas, Hannah J&lt;/author&gt;&lt;author&gt;Connor, Jason P&lt;/author&gt;&lt;author&gt;Scott, James G&lt;/author&gt;&lt;/authors&gt;&lt;/contributors&gt;&lt;titles&gt;&lt;title&gt;Integrating traditional bullying and cyberbullying: challenges of definition and measurement in adolescents–a review&lt;/title&gt;&lt;secondary-title&gt;Educational psychology review&lt;/secondary-title&gt;&lt;/titles&gt;&lt;periodical&gt;&lt;full-title&gt;Educational psychology review&lt;/full-title&gt;&lt;/periodical&gt;&lt;pages&gt;135-152&lt;/pages&gt;&lt;volume&gt;27&lt;/volume&gt;&lt;number&gt;1&lt;/number&gt;&lt;dates&gt;&lt;year&gt;2015&lt;/year&gt;&lt;/dates&gt;&lt;isbn&gt;1040-726X&lt;/isbn&gt;&lt;urls&gt;&lt;/urls&gt;&lt;electronic-resource-num&gt;10.1007/s10648-014-9261-7&lt;/electronic-resource-num&gt;&lt;/record&gt;&lt;/Cite&gt;&lt;/EndNote&gt;</w:instrText>
      </w:r>
      <w:r w:rsidR="00C57BC0">
        <w:rPr>
          <w:rFonts w:ascii="Arial" w:hAnsi="Arial" w:cs="Arial"/>
          <w:noProof/>
          <w:sz w:val="24"/>
          <w:szCs w:val="24"/>
        </w:rPr>
        <w:fldChar w:fldCharType="separate"/>
      </w:r>
      <w:r w:rsidR="00C57BC0">
        <w:rPr>
          <w:rFonts w:ascii="Arial" w:hAnsi="Arial" w:cs="Arial"/>
          <w:noProof/>
          <w:sz w:val="24"/>
          <w:szCs w:val="24"/>
        </w:rPr>
        <w:t>(Thomas et al., 2015)</w:t>
      </w:r>
      <w:r w:rsidR="00C57BC0">
        <w:rPr>
          <w:rFonts w:ascii="Arial" w:hAnsi="Arial" w:cs="Arial"/>
          <w:noProof/>
          <w:sz w:val="24"/>
          <w:szCs w:val="24"/>
        </w:rPr>
        <w:fldChar w:fldCharType="end"/>
      </w:r>
      <w:r w:rsidR="00F964E8" w:rsidRPr="00D1664F">
        <w:rPr>
          <w:rFonts w:ascii="Arial" w:hAnsi="Arial" w:cs="Arial"/>
        </w:rPr>
        <w:t>.</w:t>
      </w:r>
      <w:r w:rsidR="00F964E8">
        <w:rPr>
          <w:rFonts w:ascii="Arial" w:hAnsi="Arial" w:cs="Arial"/>
        </w:rPr>
        <w:t xml:space="preserve"> </w:t>
      </w:r>
      <w:r w:rsidR="00AB4EF0">
        <w:rPr>
          <w:rFonts w:ascii="Arial" w:hAnsi="Arial" w:cs="Arial"/>
          <w:sz w:val="24"/>
          <w:szCs w:val="24"/>
        </w:rPr>
        <w:t>The current</w:t>
      </w:r>
      <w:r w:rsidR="00AB4EF0" w:rsidRPr="00AB4EF0">
        <w:rPr>
          <w:rFonts w:ascii="Arial" w:hAnsi="Arial" w:cs="Arial"/>
          <w:sz w:val="24"/>
          <w:szCs w:val="24"/>
        </w:rPr>
        <w:t xml:space="preserve"> review </w:t>
      </w:r>
      <w:r w:rsidR="00EA31AB">
        <w:rPr>
          <w:rFonts w:ascii="Arial" w:hAnsi="Arial" w:cs="Arial"/>
          <w:sz w:val="24"/>
          <w:szCs w:val="24"/>
        </w:rPr>
        <w:t>highlights how</w:t>
      </w:r>
      <w:r w:rsidR="00AB4EF0" w:rsidRPr="00AB4EF0">
        <w:rPr>
          <w:rFonts w:ascii="Arial" w:hAnsi="Arial" w:cs="Arial"/>
          <w:sz w:val="24"/>
          <w:szCs w:val="24"/>
        </w:rPr>
        <w:t xml:space="preserve"> various measu</w:t>
      </w:r>
      <w:r w:rsidR="00111CC7">
        <w:rPr>
          <w:rFonts w:ascii="Arial" w:hAnsi="Arial" w:cs="Arial"/>
          <w:sz w:val="24"/>
          <w:szCs w:val="24"/>
        </w:rPr>
        <w:t>rement strategies result in different estimates</w:t>
      </w:r>
      <w:r w:rsidR="00AB4EF0" w:rsidRPr="00AB4EF0">
        <w:rPr>
          <w:rFonts w:ascii="Arial" w:hAnsi="Arial" w:cs="Arial"/>
          <w:sz w:val="24"/>
          <w:szCs w:val="24"/>
        </w:rPr>
        <w:t xml:space="preserve"> and provides suggestions for improving the consistency of data collection on bullying behaviour and standardising </w:t>
      </w:r>
      <w:r w:rsidR="00EA31AB">
        <w:rPr>
          <w:rFonts w:ascii="Arial" w:hAnsi="Arial" w:cs="Arial"/>
          <w:sz w:val="24"/>
          <w:szCs w:val="24"/>
        </w:rPr>
        <w:t xml:space="preserve">the </w:t>
      </w:r>
      <w:r w:rsidR="00AB4EF0" w:rsidRPr="00AB4EF0">
        <w:rPr>
          <w:rFonts w:ascii="Arial" w:hAnsi="Arial" w:cs="Arial"/>
          <w:sz w:val="24"/>
          <w:szCs w:val="24"/>
        </w:rPr>
        <w:t>measurement method for surveillance and research purposes</w:t>
      </w:r>
      <w:r w:rsidR="00AB4EF0" w:rsidRPr="00C33171">
        <w:rPr>
          <w:rFonts w:ascii="Arial" w:hAnsi="Arial" w:cs="Arial"/>
          <w:sz w:val="24"/>
          <w:szCs w:val="24"/>
        </w:rPr>
        <w:t xml:space="preserve">. </w:t>
      </w:r>
      <w:r w:rsidR="00EA31AB">
        <w:rPr>
          <w:rFonts w:ascii="Arial" w:hAnsi="Arial" w:cs="Arial"/>
          <w:sz w:val="24"/>
          <w:szCs w:val="24"/>
        </w:rPr>
        <w:t>We recommend</w:t>
      </w:r>
      <w:r w:rsidR="00832654" w:rsidRPr="00C33171">
        <w:rPr>
          <w:rFonts w:ascii="Arial" w:hAnsi="Arial" w:cs="Arial"/>
          <w:sz w:val="24"/>
          <w:szCs w:val="24"/>
        </w:rPr>
        <w:t xml:space="preserve"> that future studies measure prevalence by assessing </w:t>
      </w:r>
      <w:proofErr w:type="gramStart"/>
      <w:r w:rsidR="00832654" w:rsidRPr="00C33171">
        <w:rPr>
          <w:rFonts w:ascii="Arial" w:hAnsi="Arial" w:cs="Arial"/>
          <w:sz w:val="24"/>
          <w:szCs w:val="24"/>
        </w:rPr>
        <w:t>both victimisation</w:t>
      </w:r>
      <w:proofErr w:type="gramEnd"/>
      <w:r w:rsidR="00832654" w:rsidRPr="00C33171">
        <w:rPr>
          <w:rFonts w:ascii="Arial" w:hAnsi="Arial" w:cs="Arial"/>
          <w:sz w:val="24"/>
          <w:szCs w:val="24"/>
        </w:rPr>
        <w:t xml:space="preserve"> as well as perpetration</w:t>
      </w:r>
      <w:r w:rsidR="00EA31AB">
        <w:rPr>
          <w:rFonts w:ascii="Arial" w:hAnsi="Arial" w:cs="Arial"/>
          <w:sz w:val="24"/>
          <w:szCs w:val="24"/>
        </w:rPr>
        <w:t xml:space="preserve"> and victim-perpetration</w:t>
      </w:r>
      <w:r w:rsidR="00832654" w:rsidRPr="00C33171">
        <w:rPr>
          <w:rFonts w:ascii="Arial" w:hAnsi="Arial" w:cs="Arial"/>
          <w:sz w:val="24"/>
          <w:szCs w:val="24"/>
        </w:rPr>
        <w:t xml:space="preserve"> experiences, across both traditional and cyber domains. There </w:t>
      </w:r>
      <w:r w:rsidR="000640D8" w:rsidRPr="00C33171">
        <w:rPr>
          <w:rFonts w:ascii="Arial" w:hAnsi="Arial" w:cs="Arial"/>
          <w:sz w:val="24"/>
          <w:szCs w:val="24"/>
        </w:rPr>
        <w:t xml:space="preserve">is preliminary evidence that supports a multi-dimensional bullying measurement model that could be used to estimate prevalence in this way </w:t>
      </w:r>
      <w:r w:rsidR="00832654" w:rsidRPr="00C33171">
        <w:rPr>
          <w:rFonts w:ascii="Arial" w:hAnsi="Arial" w:cs="Arial"/>
          <w:sz w:val="24"/>
          <w:szCs w:val="24"/>
        </w:rPr>
        <w:t>(Thomas et al., 2018).</w:t>
      </w:r>
    </w:p>
    <w:p w14:paraId="5D395BF9" w14:textId="3BFA7636" w:rsidR="007F22D0" w:rsidRPr="00241211" w:rsidRDefault="000640D8" w:rsidP="0014083A">
      <w:pPr>
        <w:spacing w:after="0" w:line="480" w:lineRule="auto"/>
        <w:ind w:firstLine="720"/>
        <w:jc w:val="both"/>
        <w:rPr>
          <w:rFonts w:ascii="Arial" w:hAnsi="Arial" w:cs="Arial"/>
        </w:rPr>
      </w:pPr>
      <w:r>
        <w:rPr>
          <w:rFonts w:ascii="Arial" w:hAnsi="Arial" w:cs="Arial"/>
          <w:sz w:val="24"/>
          <w:szCs w:val="24"/>
        </w:rPr>
        <w:t>This study also</w:t>
      </w:r>
      <w:r w:rsidR="00C33171">
        <w:rPr>
          <w:rFonts w:ascii="Arial" w:hAnsi="Arial" w:cs="Arial"/>
          <w:sz w:val="24"/>
          <w:szCs w:val="24"/>
        </w:rPr>
        <w:t xml:space="preserve"> </w:t>
      </w:r>
      <w:r w:rsidR="00AB1FCA" w:rsidRPr="00AB1FCA">
        <w:rPr>
          <w:rFonts w:ascii="Arial" w:hAnsi="Arial" w:cs="Arial"/>
          <w:sz w:val="24"/>
          <w:szCs w:val="24"/>
        </w:rPr>
        <w:t xml:space="preserve">identified substantial variance in methodological approaches on other dimensions, including recall-period. </w:t>
      </w:r>
      <w:r w:rsidR="00E75F8E">
        <w:rPr>
          <w:rFonts w:ascii="Arial" w:hAnsi="Arial" w:cs="Arial"/>
          <w:sz w:val="24"/>
          <w:szCs w:val="24"/>
        </w:rPr>
        <w:t>While s</w:t>
      </w:r>
      <w:r w:rsidR="00E75F8E" w:rsidRPr="00AB1FCA">
        <w:rPr>
          <w:rFonts w:ascii="Arial" w:hAnsi="Arial" w:cs="Arial"/>
          <w:sz w:val="24"/>
          <w:szCs w:val="24"/>
        </w:rPr>
        <w:t xml:space="preserve">ome </w:t>
      </w:r>
      <w:r w:rsidR="007E7F9A">
        <w:rPr>
          <w:rFonts w:ascii="Arial" w:hAnsi="Arial" w:cs="Arial"/>
          <w:sz w:val="24"/>
          <w:szCs w:val="24"/>
        </w:rPr>
        <w:t>studies did</w:t>
      </w:r>
      <w:r w:rsidR="00AB1FCA" w:rsidRPr="00AB1FCA">
        <w:rPr>
          <w:rFonts w:ascii="Arial" w:hAnsi="Arial" w:cs="Arial"/>
          <w:sz w:val="24"/>
          <w:szCs w:val="24"/>
        </w:rPr>
        <w:t xml:space="preserve"> not report </w:t>
      </w:r>
      <w:r w:rsidR="00E75F8E">
        <w:rPr>
          <w:rFonts w:ascii="Arial" w:hAnsi="Arial" w:cs="Arial"/>
          <w:sz w:val="24"/>
          <w:szCs w:val="24"/>
        </w:rPr>
        <w:t xml:space="preserve">a recall period, </w:t>
      </w:r>
      <w:r w:rsidR="00AB1FCA" w:rsidRPr="00AB1FCA">
        <w:rPr>
          <w:rFonts w:ascii="Arial" w:hAnsi="Arial" w:cs="Arial"/>
          <w:sz w:val="24"/>
          <w:szCs w:val="24"/>
        </w:rPr>
        <w:t>others measure</w:t>
      </w:r>
      <w:r w:rsidR="00E75F8E">
        <w:rPr>
          <w:rFonts w:ascii="Arial" w:hAnsi="Arial" w:cs="Arial"/>
          <w:sz w:val="24"/>
          <w:szCs w:val="24"/>
        </w:rPr>
        <w:t>d</w:t>
      </w:r>
      <w:r w:rsidR="00AB1FCA" w:rsidRPr="00AB1FCA">
        <w:rPr>
          <w:rFonts w:ascii="Arial" w:hAnsi="Arial" w:cs="Arial"/>
          <w:sz w:val="24"/>
          <w:szCs w:val="24"/>
        </w:rPr>
        <w:t xml:space="preserve"> prevalence over a specified time period</w:t>
      </w:r>
      <w:r w:rsidR="00705606">
        <w:rPr>
          <w:rFonts w:ascii="Arial" w:hAnsi="Arial" w:cs="Arial"/>
          <w:sz w:val="24"/>
          <w:szCs w:val="24"/>
        </w:rPr>
        <w:t>, for example,</w:t>
      </w:r>
      <w:r w:rsidR="00AB1FCA" w:rsidRPr="00AB1FCA">
        <w:rPr>
          <w:rFonts w:ascii="Arial" w:hAnsi="Arial" w:cs="Arial"/>
          <w:sz w:val="24"/>
          <w:szCs w:val="24"/>
        </w:rPr>
        <w:t xml:space="preserve"> “in the last 5 days”, “in the last 7 days”, “in the last month”, “in the past </w:t>
      </w:r>
      <w:r w:rsidR="00AB1FCA" w:rsidRPr="00194202">
        <w:rPr>
          <w:rFonts w:ascii="Arial" w:hAnsi="Arial" w:cs="Arial"/>
          <w:sz w:val="24"/>
          <w:szCs w:val="24"/>
        </w:rPr>
        <w:t xml:space="preserve">school term or in the past 3 months”, “in the last 6 months”, and in the last school year or 12 months”. </w:t>
      </w:r>
      <w:r w:rsidR="00F5611A">
        <w:rPr>
          <w:rFonts w:ascii="Arial" w:hAnsi="Arial" w:cs="Arial"/>
          <w:sz w:val="24"/>
          <w:szCs w:val="24"/>
        </w:rPr>
        <w:t>The c</w:t>
      </w:r>
      <w:r w:rsidR="00F5611A" w:rsidRPr="00194202">
        <w:rPr>
          <w:rFonts w:ascii="Arial" w:hAnsi="Arial" w:cs="Arial"/>
          <w:sz w:val="24"/>
          <w:szCs w:val="24"/>
        </w:rPr>
        <w:t xml:space="preserve">urrent </w:t>
      </w:r>
      <w:r w:rsidR="00194202" w:rsidRPr="00194202">
        <w:rPr>
          <w:rFonts w:ascii="Arial" w:hAnsi="Arial" w:cs="Arial"/>
          <w:sz w:val="24"/>
          <w:szCs w:val="24"/>
        </w:rPr>
        <w:t xml:space="preserve">paper </w:t>
      </w:r>
      <w:r w:rsidR="00AB1FCA" w:rsidRPr="00194202">
        <w:rPr>
          <w:rFonts w:ascii="Arial" w:hAnsi="Arial"/>
          <w:sz w:val="24"/>
          <w:szCs w:val="24"/>
        </w:rPr>
        <w:t xml:space="preserve">found </w:t>
      </w:r>
      <w:r w:rsidR="00AB1FCA" w:rsidRPr="00194202">
        <w:rPr>
          <w:rFonts w:ascii="Arial" w:hAnsi="Arial" w:cs="Arial"/>
          <w:sz w:val="24"/>
          <w:szCs w:val="24"/>
        </w:rPr>
        <w:t xml:space="preserve">that </w:t>
      </w:r>
      <w:r w:rsidR="009E6E85">
        <w:rPr>
          <w:rFonts w:ascii="Arial" w:hAnsi="Arial" w:cs="Arial"/>
          <w:sz w:val="24"/>
          <w:szCs w:val="24"/>
        </w:rPr>
        <w:t xml:space="preserve">the </w:t>
      </w:r>
      <w:r w:rsidR="00194202" w:rsidRPr="00194202">
        <w:rPr>
          <w:rFonts w:ascii="Arial" w:hAnsi="Arial" w:cs="Arial"/>
          <w:sz w:val="24"/>
          <w:szCs w:val="24"/>
        </w:rPr>
        <w:t xml:space="preserve">recall-period </w:t>
      </w:r>
      <w:r w:rsidR="009E6E85">
        <w:rPr>
          <w:rFonts w:ascii="Arial" w:hAnsi="Arial" w:cs="Arial"/>
          <w:sz w:val="24"/>
          <w:szCs w:val="24"/>
        </w:rPr>
        <w:t xml:space="preserve">also </w:t>
      </w:r>
      <w:r w:rsidR="00F5611A">
        <w:rPr>
          <w:rFonts w:ascii="Arial" w:hAnsi="Arial" w:cs="Arial"/>
          <w:sz w:val="24"/>
          <w:szCs w:val="24"/>
        </w:rPr>
        <w:t xml:space="preserve">contributes to </w:t>
      </w:r>
      <w:r w:rsidR="00AB1FCA" w:rsidRPr="00194202">
        <w:rPr>
          <w:rFonts w:ascii="Arial" w:hAnsi="Arial" w:cs="Arial"/>
          <w:sz w:val="24"/>
          <w:szCs w:val="24"/>
        </w:rPr>
        <w:t xml:space="preserve">the wide variation </w:t>
      </w:r>
      <w:r w:rsidR="009E6E85">
        <w:rPr>
          <w:rFonts w:ascii="Arial" w:hAnsi="Arial" w:cs="Arial"/>
          <w:sz w:val="24"/>
          <w:szCs w:val="24"/>
        </w:rPr>
        <w:t xml:space="preserve">in </w:t>
      </w:r>
      <w:r w:rsidR="00AB1FCA" w:rsidRPr="00194202">
        <w:rPr>
          <w:rFonts w:ascii="Arial" w:hAnsi="Arial" w:cs="Arial"/>
          <w:sz w:val="24"/>
          <w:szCs w:val="24"/>
        </w:rPr>
        <w:t>bullying prevalence.</w:t>
      </w:r>
      <w:r w:rsidR="00194202">
        <w:rPr>
          <w:rFonts w:ascii="Arial" w:hAnsi="Arial" w:cs="Arial"/>
          <w:sz w:val="24"/>
          <w:szCs w:val="24"/>
        </w:rPr>
        <w:t xml:space="preserve"> </w:t>
      </w:r>
      <w:r w:rsidR="007F22D0">
        <w:rPr>
          <w:rFonts w:ascii="Arial" w:hAnsi="Arial" w:cs="Arial"/>
          <w:sz w:val="24"/>
          <w:szCs w:val="24"/>
        </w:rPr>
        <w:t>Reporting bullying experience</w:t>
      </w:r>
      <w:r>
        <w:rPr>
          <w:rFonts w:ascii="Arial" w:hAnsi="Arial" w:cs="Arial"/>
          <w:sz w:val="24"/>
          <w:szCs w:val="24"/>
        </w:rPr>
        <w:t>s</w:t>
      </w:r>
      <w:r w:rsidR="007F22D0">
        <w:rPr>
          <w:rFonts w:ascii="Arial" w:hAnsi="Arial" w:cs="Arial"/>
          <w:sz w:val="24"/>
          <w:szCs w:val="24"/>
        </w:rPr>
        <w:t xml:space="preserve"> over the entire childhood period or lifetime period increases the prevalence of bullying experience compared to rep</w:t>
      </w:r>
      <w:r w:rsidR="007F22D0" w:rsidRPr="00E4460F">
        <w:rPr>
          <w:rFonts w:ascii="Arial" w:hAnsi="Arial" w:cs="Arial"/>
          <w:sz w:val="24"/>
          <w:szCs w:val="24"/>
        </w:rPr>
        <w:t xml:space="preserve">orting bullying experience over a specified time </w:t>
      </w:r>
      <w:r w:rsidR="00E4460F" w:rsidRPr="00E4460F">
        <w:rPr>
          <w:rFonts w:ascii="Arial" w:hAnsi="Arial" w:cs="Arial"/>
          <w:sz w:val="24"/>
          <w:szCs w:val="24"/>
        </w:rPr>
        <w:t>period.</w:t>
      </w:r>
      <w:r w:rsidR="00F57A72">
        <w:rPr>
          <w:rFonts w:ascii="Arial" w:hAnsi="Arial" w:cs="Arial"/>
          <w:sz w:val="24"/>
          <w:szCs w:val="24"/>
        </w:rPr>
        <w:t xml:space="preserve"> </w:t>
      </w:r>
      <w:r w:rsidR="00703FF0">
        <w:rPr>
          <w:rFonts w:ascii="Arial" w:hAnsi="Arial" w:cs="Arial"/>
          <w:sz w:val="24"/>
          <w:szCs w:val="24"/>
        </w:rPr>
        <w:t>Thus,</w:t>
      </w:r>
      <w:r w:rsidR="0091617E">
        <w:rPr>
          <w:rFonts w:ascii="Arial" w:hAnsi="Arial" w:cs="Arial"/>
          <w:sz w:val="24"/>
          <w:szCs w:val="24"/>
        </w:rPr>
        <w:t xml:space="preserve"> a </w:t>
      </w:r>
      <w:r w:rsidR="0091617E">
        <w:rPr>
          <w:rFonts w:ascii="Arial" w:hAnsi="Arial" w:cs="Arial"/>
          <w:sz w:val="24"/>
          <w:szCs w:val="24"/>
        </w:rPr>
        <w:lastRenderedPageBreak/>
        <w:t>variation of bullying behaviour estimates could be avoided</w:t>
      </w:r>
      <w:r w:rsidR="00703FF0">
        <w:rPr>
          <w:rFonts w:ascii="Arial" w:hAnsi="Arial" w:cs="Arial"/>
          <w:sz w:val="24"/>
          <w:szCs w:val="24"/>
        </w:rPr>
        <w:t xml:space="preserve"> </w:t>
      </w:r>
      <w:r w:rsidR="00703FF0" w:rsidRPr="00984F31">
        <w:rPr>
          <w:rFonts w:ascii="Arial" w:hAnsi="Arial" w:cs="Arial"/>
          <w:sz w:val="24"/>
          <w:szCs w:val="24"/>
        </w:rPr>
        <w:t xml:space="preserve">by using </w:t>
      </w:r>
      <w:r w:rsidR="00703FF0">
        <w:rPr>
          <w:rFonts w:ascii="Arial" w:hAnsi="Arial" w:cs="Arial"/>
          <w:sz w:val="24"/>
          <w:szCs w:val="24"/>
        </w:rPr>
        <w:t>a uniform reference period</w:t>
      </w:r>
      <w:r w:rsidR="0091617E">
        <w:rPr>
          <w:rFonts w:ascii="Arial" w:hAnsi="Arial" w:cs="Arial"/>
          <w:sz w:val="24"/>
          <w:szCs w:val="24"/>
        </w:rPr>
        <w:t>. Furthermore, o</w:t>
      </w:r>
      <w:r w:rsidR="00E75F8E">
        <w:rPr>
          <w:rFonts w:ascii="Arial" w:hAnsi="Arial" w:cs="Arial"/>
          <w:sz w:val="24"/>
          <w:szCs w:val="24"/>
        </w:rPr>
        <w:t xml:space="preserve">ther previous </w:t>
      </w:r>
      <w:r w:rsidR="0036183E">
        <w:rPr>
          <w:rFonts w:ascii="Arial" w:hAnsi="Arial" w:cs="Arial"/>
          <w:sz w:val="24"/>
          <w:szCs w:val="24"/>
        </w:rPr>
        <w:t>stud</w:t>
      </w:r>
      <w:r w:rsidR="00CE1BCF">
        <w:rPr>
          <w:rFonts w:ascii="Arial" w:hAnsi="Arial" w:cs="Arial"/>
          <w:sz w:val="24"/>
          <w:szCs w:val="24"/>
        </w:rPr>
        <w:t>ies</w:t>
      </w:r>
      <w:r w:rsidR="0036183E">
        <w:rPr>
          <w:rFonts w:ascii="Arial" w:hAnsi="Arial" w:cs="Arial"/>
          <w:sz w:val="24"/>
          <w:szCs w:val="24"/>
        </w:rPr>
        <w:t xml:space="preserve"> </w:t>
      </w:r>
      <w:r w:rsidR="00E75F8E">
        <w:rPr>
          <w:rFonts w:ascii="Arial" w:hAnsi="Arial" w:cs="Arial"/>
          <w:sz w:val="24"/>
          <w:szCs w:val="24"/>
        </w:rPr>
        <w:t xml:space="preserve">showed </w:t>
      </w:r>
      <w:r w:rsidR="0036183E">
        <w:rPr>
          <w:rFonts w:ascii="Arial" w:hAnsi="Arial" w:cs="Arial"/>
          <w:sz w:val="24"/>
          <w:szCs w:val="24"/>
        </w:rPr>
        <w:t xml:space="preserve">that the </w:t>
      </w:r>
      <w:r w:rsidR="00A65FA9">
        <w:rPr>
          <w:rFonts w:ascii="Arial" w:hAnsi="Arial" w:cs="Arial"/>
          <w:sz w:val="24"/>
          <w:szCs w:val="24"/>
        </w:rPr>
        <w:t>temporal referen</w:t>
      </w:r>
      <w:r w:rsidR="002769B2">
        <w:rPr>
          <w:rFonts w:ascii="Arial" w:hAnsi="Arial" w:cs="Arial"/>
          <w:sz w:val="24"/>
          <w:szCs w:val="24"/>
        </w:rPr>
        <w:t>ce</w:t>
      </w:r>
      <w:r w:rsidR="00A65FA9">
        <w:rPr>
          <w:rFonts w:ascii="Arial" w:hAnsi="Arial" w:cs="Arial"/>
          <w:sz w:val="24"/>
          <w:szCs w:val="24"/>
        </w:rPr>
        <w:t xml:space="preserve"> period influences the measurement of bullying prevalence </w:t>
      </w:r>
      <w:r w:rsidR="00E73A1A">
        <w:rPr>
          <w:rFonts w:ascii="Arial" w:hAnsi="Arial" w:cs="Arial"/>
          <w:sz w:val="24"/>
          <w:szCs w:val="24"/>
        </w:rPr>
        <w:t>estimates</w:t>
      </w:r>
      <w:r w:rsidR="009E6E85">
        <w:rPr>
          <w:rFonts w:ascii="Arial" w:hAnsi="Arial" w:cs="Arial"/>
          <w:sz w:val="24"/>
          <w:szCs w:val="24"/>
        </w:rPr>
        <w:t>. Prevalence</w:t>
      </w:r>
      <w:r w:rsidR="00B521A6">
        <w:rPr>
          <w:rFonts w:ascii="Arial" w:hAnsi="Arial" w:cs="Arial"/>
          <w:sz w:val="24"/>
          <w:szCs w:val="24"/>
        </w:rPr>
        <w:t xml:space="preserve"> </w:t>
      </w:r>
      <w:r w:rsidR="009E6E85">
        <w:rPr>
          <w:rFonts w:ascii="Arial" w:hAnsi="Arial" w:cs="Arial"/>
          <w:sz w:val="24"/>
          <w:szCs w:val="24"/>
        </w:rPr>
        <w:t>may</w:t>
      </w:r>
      <w:r w:rsidR="00B521A6">
        <w:rPr>
          <w:rFonts w:ascii="Arial" w:hAnsi="Arial" w:cs="Arial"/>
          <w:sz w:val="24"/>
          <w:szCs w:val="24"/>
        </w:rPr>
        <w:t xml:space="preserve"> be underestimated if </w:t>
      </w:r>
      <w:r w:rsidR="009E6E85">
        <w:rPr>
          <w:rFonts w:ascii="Arial" w:hAnsi="Arial" w:cs="Arial"/>
          <w:sz w:val="24"/>
          <w:szCs w:val="24"/>
        </w:rPr>
        <w:t xml:space="preserve">a </w:t>
      </w:r>
      <w:r w:rsidR="00B521A6">
        <w:rPr>
          <w:rFonts w:ascii="Arial" w:hAnsi="Arial" w:cs="Arial"/>
          <w:sz w:val="24"/>
          <w:szCs w:val="24"/>
        </w:rPr>
        <w:t xml:space="preserve">longer </w:t>
      </w:r>
      <w:r w:rsidR="009E6E85">
        <w:rPr>
          <w:rFonts w:ascii="Arial" w:hAnsi="Arial" w:cs="Arial"/>
          <w:sz w:val="24"/>
          <w:szCs w:val="24"/>
        </w:rPr>
        <w:t xml:space="preserve">time </w:t>
      </w:r>
      <w:r w:rsidR="00B521A6">
        <w:rPr>
          <w:rFonts w:ascii="Arial" w:hAnsi="Arial" w:cs="Arial"/>
          <w:sz w:val="24"/>
          <w:szCs w:val="24"/>
        </w:rPr>
        <w:t xml:space="preserve">period </w:t>
      </w:r>
      <w:r w:rsidR="009E6E85">
        <w:rPr>
          <w:rFonts w:ascii="Arial" w:hAnsi="Arial" w:cs="Arial"/>
          <w:sz w:val="24"/>
          <w:szCs w:val="24"/>
        </w:rPr>
        <w:t>is</w:t>
      </w:r>
      <w:r w:rsidR="00B521A6">
        <w:rPr>
          <w:rFonts w:ascii="Arial" w:hAnsi="Arial" w:cs="Arial"/>
          <w:sz w:val="24"/>
          <w:szCs w:val="24"/>
        </w:rPr>
        <w:t xml:space="preserve"> used as </w:t>
      </w:r>
      <w:r w:rsidR="009E6E85">
        <w:rPr>
          <w:rFonts w:ascii="Arial" w:hAnsi="Arial" w:cs="Arial"/>
          <w:sz w:val="24"/>
          <w:szCs w:val="24"/>
        </w:rPr>
        <w:t>the</w:t>
      </w:r>
      <w:r w:rsidR="00B521A6">
        <w:rPr>
          <w:rFonts w:ascii="Arial" w:hAnsi="Arial" w:cs="Arial"/>
          <w:sz w:val="24"/>
          <w:szCs w:val="24"/>
        </w:rPr>
        <w:t xml:space="preserve"> reference period</w:t>
      </w:r>
      <w:r w:rsidR="00703FF0">
        <w:rPr>
          <w:rFonts w:ascii="Arial" w:hAnsi="Arial" w:cs="Arial"/>
          <w:sz w:val="24"/>
          <w:szCs w:val="24"/>
        </w:rPr>
        <w:t xml:space="preserve"> </w:t>
      </w:r>
      <w:r w:rsidR="009E6E85">
        <w:rPr>
          <w:rFonts w:ascii="Arial" w:hAnsi="Arial" w:cs="Arial"/>
          <w:sz w:val="24"/>
          <w:szCs w:val="24"/>
        </w:rPr>
        <w:t>while it may be difficult to detect</w:t>
      </w:r>
      <w:r w:rsidR="00B521A6">
        <w:rPr>
          <w:rFonts w:ascii="Arial" w:hAnsi="Arial" w:cs="Arial"/>
          <w:sz w:val="24"/>
          <w:szCs w:val="24"/>
        </w:rPr>
        <w:t xml:space="preserve"> repeated behaviour over </w:t>
      </w:r>
      <w:r w:rsidR="009E6E85">
        <w:rPr>
          <w:rFonts w:ascii="Arial" w:hAnsi="Arial" w:cs="Arial"/>
          <w:sz w:val="24"/>
          <w:szCs w:val="24"/>
        </w:rPr>
        <w:t xml:space="preserve">a </w:t>
      </w:r>
      <w:r w:rsidR="00B521A6">
        <w:rPr>
          <w:rFonts w:ascii="Arial" w:hAnsi="Arial" w:cs="Arial"/>
          <w:sz w:val="24"/>
          <w:szCs w:val="24"/>
        </w:rPr>
        <w:t xml:space="preserve">short period of time </w:t>
      </w:r>
      <w:r w:rsidR="00A65FA9">
        <w:rPr>
          <w:rFonts w:ascii="Arial" w:hAnsi="Arial" w:cs="Arial"/>
          <w:sz w:val="24"/>
          <w:szCs w:val="24"/>
        </w:rPr>
        <w:fldChar w:fldCharType="begin"/>
      </w:r>
      <w:r w:rsidR="002D42DA">
        <w:rPr>
          <w:rFonts w:ascii="Arial" w:hAnsi="Arial" w:cs="Arial"/>
          <w:sz w:val="24"/>
          <w:szCs w:val="24"/>
        </w:rPr>
        <w:instrText xml:space="preserve"> ADDIN EN.CITE &lt;EndNote&gt;&lt;Cite&gt;&lt;Author&gt;Cook&lt;/Author&gt;&lt;Year&gt;2009&lt;/Year&gt;&lt;RecNum&gt;3771&lt;/RecNum&gt;&lt;DisplayText&gt;(Cook et al., 2009)&lt;/DisplayText&gt;&lt;record&gt;&lt;rec-number&gt;3771&lt;/rec-number&gt;&lt;foreign-keys&gt;&lt;key app="EN" db-id="d5sv2zwwrwsw52e5xwdxdrziaeeazvras5rv" timestamp="1514947559"&gt;3771&lt;/key&gt;&lt;/foreign-keys&gt;&lt;ref-type name="Electronic Book"&gt;44&lt;/ref-type&gt;&lt;contributors&gt;&lt;authors&gt;&lt;author&gt;Cook, CLAYTON R&lt;/author&gt;&lt;author&gt;Williams, KIRK R&lt;/author&gt;&lt;author&gt;Guerra, Nancy G&lt;/author&gt;&lt;author&gt;Kim, T&lt;/author&gt;&lt;/authors&gt;&lt;secondary-authors&gt;&lt;author&gt;S. Jimmerson, S. Swearer, &amp;amp; D. Espelage&lt;/author&gt;&lt;/secondary-authors&gt;&lt;/contributors&gt;&lt;titles&gt;&lt;title&gt;Variability in the prevalence of bullying and victimization&lt;/title&gt;&lt;secondary-title&gt;Handbook of bullying in schools: An international perspective&lt;/secondary-title&gt;&lt;/titles&gt;&lt;periodical&gt;&lt;full-title&gt;Handbook of bullying in schools: An international perspective&lt;/full-title&gt;&lt;/periodical&gt;&lt;pages&gt;347-362&lt;/pages&gt;&lt;dates&gt;&lt;year&gt;2009&lt;/year&gt;&lt;/dates&gt;&lt;pub-location&gt;New York&lt;/pub-location&gt;&lt;publisher&gt;Routledge&lt;/publisher&gt;&lt;urls&gt;&lt;related-urls&gt;&lt;url&gt;&lt;style face="underline" font="default" size="100%"&gt;https://books.google.com.au/books?hl=en&amp;amp;lr=&amp;amp;id=d2-NAgAAQBAJ&amp;amp;oi=fnd&amp;amp;pg=PA347&amp;amp;dq=Variability+in+the+prevalence+of+bullying+and+victimization&amp;amp;ots=grE-ietOB4&amp;amp;sig=8x1d2jhDIwGs-M-pKGexE_aEiGc#v=onepage&amp;amp;q=Variability%20in%20the%20prevalence%20of%20bullying%20and%20victimization&amp;amp;f=false&lt;/style&gt;&lt;/url&gt;&lt;/related-urls&gt;&lt;/urls&gt;&lt;/record&gt;&lt;/Cite&gt;&lt;/EndNote&gt;</w:instrText>
      </w:r>
      <w:r w:rsidR="00A65FA9">
        <w:rPr>
          <w:rFonts w:ascii="Arial" w:hAnsi="Arial" w:cs="Arial"/>
          <w:sz w:val="24"/>
          <w:szCs w:val="24"/>
        </w:rPr>
        <w:fldChar w:fldCharType="separate"/>
      </w:r>
      <w:r w:rsidR="00A65FA9">
        <w:rPr>
          <w:rFonts w:ascii="Arial" w:hAnsi="Arial" w:cs="Arial"/>
          <w:noProof/>
          <w:sz w:val="24"/>
          <w:szCs w:val="24"/>
        </w:rPr>
        <w:t>(Cook et al., 2009)</w:t>
      </w:r>
      <w:r w:rsidR="00A65FA9">
        <w:rPr>
          <w:rFonts w:ascii="Arial" w:hAnsi="Arial" w:cs="Arial"/>
          <w:sz w:val="24"/>
          <w:szCs w:val="24"/>
        </w:rPr>
        <w:fldChar w:fldCharType="end"/>
      </w:r>
      <w:r w:rsidR="00A65FA9">
        <w:rPr>
          <w:rFonts w:ascii="Arial" w:hAnsi="Arial" w:cs="Arial"/>
          <w:sz w:val="24"/>
          <w:szCs w:val="24"/>
        </w:rPr>
        <w:t xml:space="preserve">.  </w:t>
      </w:r>
      <w:r w:rsidR="000E2B1C">
        <w:rPr>
          <w:rFonts w:ascii="Arial" w:hAnsi="Arial" w:cs="Arial"/>
          <w:sz w:val="24"/>
          <w:szCs w:val="24"/>
        </w:rPr>
        <w:t xml:space="preserve">Another </w:t>
      </w:r>
      <w:r w:rsidR="00705606">
        <w:rPr>
          <w:rFonts w:ascii="Arial" w:hAnsi="Arial" w:cs="Arial"/>
          <w:sz w:val="24"/>
          <w:szCs w:val="24"/>
        </w:rPr>
        <w:t xml:space="preserve">study </w:t>
      </w:r>
      <w:r w:rsidR="000E2B1C">
        <w:rPr>
          <w:rFonts w:ascii="Arial" w:hAnsi="Arial" w:cs="Arial"/>
          <w:sz w:val="24"/>
          <w:szCs w:val="24"/>
        </w:rPr>
        <w:t xml:space="preserve">indicated that </w:t>
      </w:r>
      <w:r w:rsidR="0036183E">
        <w:rPr>
          <w:rFonts w:ascii="Arial" w:hAnsi="Arial" w:cs="Arial"/>
          <w:sz w:val="24"/>
          <w:szCs w:val="24"/>
        </w:rPr>
        <w:t xml:space="preserve">participants were able to recall events relating to their experiences of bullying within a chronology across one calendar year interval compared to over an extended period </w:t>
      </w:r>
      <w:r w:rsidR="0036183E">
        <w:rPr>
          <w:rFonts w:ascii="Arial" w:hAnsi="Arial" w:cs="Arial"/>
          <w:sz w:val="24"/>
          <w:szCs w:val="24"/>
        </w:rPr>
        <w:fldChar w:fldCharType="begin"/>
      </w:r>
      <w:r w:rsidR="0036183E">
        <w:rPr>
          <w:rFonts w:ascii="Arial" w:hAnsi="Arial" w:cs="Arial"/>
          <w:sz w:val="24"/>
          <w:szCs w:val="24"/>
        </w:rPr>
        <w:instrText xml:space="preserve"> ADDIN EN.CITE &lt;EndNote&gt;&lt;Cite&gt;&lt;Author&gt;Rivers&lt;/Author&gt;&lt;Year&gt;2001&lt;/Year&gt;&lt;RecNum&gt;4824&lt;/RecNum&gt;&lt;DisplayText&gt;(Rivers, 2001)&lt;/DisplayText&gt;&lt;record&gt;&lt;rec-number&gt;4824&lt;/rec-number&gt;&lt;foreign-keys&gt;&lt;key app="EN" db-id="d5sv2zwwrwsw52e5xwdxdrziaeeazvras5rv" timestamp="1534381692"&gt;4824&lt;/key&gt;&lt;/foreign-keys&gt;&lt;ref-type name="Journal Article"&gt;17&lt;/ref-type&gt;&lt;contributors&gt;&lt;authors&gt;&lt;author&gt;Rivers, Ian&lt;/author&gt;&lt;/authors&gt;&lt;/contributors&gt;&lt;titles&gt;&lt;title&gt;Retrospective reports of school bullying: Stability of recall and its implications for research&lt;/title&gt;&lt;secondary-title&gt;British Journal of Developmental Psychology&lt;/secondary-title&gt;&lt;/titles&gt;&lt;periodical&gt;&lt;full-title&gt;British Journal of Developmental Psychology&lt;/full-title&gt;&lt;/periodical&gt;&lt;pages&gt;129-141&lt;/pages&gt;&lt;volume&gt;19&lt;/volume&gt;&lt;number&gt;1&lt;/number&gt;&lt;dates&gt;&lt;year&gt;2001&lt;/year&gt;&lt;/dates&gt;&lt;isbn&gt;0261-510X&lt;/isbn&gt;&lt;urls&gt;&lt;/urls&gt;&lt;electronic-resource-num&gt;10.1348/026151001166001&lt;/electronic-resource-num&gt;&lt;/record&gt;&lt;/Cite&gt;&lt;/EndNote&gt;</w:instrText>
      </w:r>
      <w:r w:rsidR="0036183E">
        <w:rPr>
          <w:rFonts w:ascii="Arial" w:hAnsi="Arial" w:cs="Arial"/>
          <w:sz w:val="24"/>
          <w:szCs w:val="24"/>
        </w:rPr>
        <w:fldChar w:fldCharType="separate"/>
      </w:r>
      <w:r w:rsidR="0036183E">
        <w:rPr>
          <w:rFonts w:ascii="Arial" w:hAnsi="Arial" w:cs="Arial"/>
          <w:noProof/>
          <w:sz w:val="24"/>
          <w:szCs w:val="24"/>
        </w:rPr>
        <w:t>(Rivers, 2001)</w:t>
      </w:r>
      <w:r w:rsidR="0036183E">
        <w:rPr>
          <w:rFonts w:ascii="Arial" w:hAnsi="Arial" w:cs="Arial"/>
          <w:sz w:val="24"/>
          <w:szCs w:val="24"/>
        </w:rPr>
        <w:fldChar w:fldCharType="end"/>
      </w:r>
      <w:r w:rsidR="0036183E">
        <w:rPr>
          <w:rFonts w:ascii="Arial" w:hAnsi="Arial" w:cs="Arial"/>
          <w:sz w:val="24"/>
          <w:szCs w:val="24"/>
        </w:rPr>
        <w:t>.</w:t>
      </w:r>
      <w:r w:rsidR="00F57A72">
        <w:rPr>
          <w:rFonts w:ascii="Arial" w:hAnsi="Arial" w:cs="Arial"/>
          <w:sz w:val="24"/>
          <w:szCs w:val="24"/>
        </w:rPr>
        <w:t xml:space="preserve"> </w:t>
      </w:r>
      <w:r w:rsidR="00E4460F" w:rsidRPr="00E4460F">
        <w:rPr>
          <w:rFonts w:ascii="Arial" w:hAnsi="Arial" w:cs="Arial"/>
          <w:sz w:val="24"/>
          <w:szCs w:val="24"/>
        </w:rPr>
        <w:t xml:space="preserve">Consequently, further research measuring bullying prevalence should </w:t>
      </w:r>
      <w:r w:rsidR="00BE70E2">
        <w:rPr>
          <w:rFonts w:ascii="Arial" w:hAnsi="Arial" w:cs="Arial"/>
          <w:sz w:val="24"/>
          <w:szCs w:val="24"/>
        </w:rPr>
        <w:t>specify</w:t>
      </w:r>
      <w:r w:rsidR="00E4460F" w:rsidRPr="00E4460F">
        <w:rPr>
          <w:rFonts w:ascii="Arial" w:hAnsi="Arial" w:cs="Arial"/>
          <w:sz w:val="24"/>
          <w:szCs w:val="24"/>
        </w:rPr>
        <w:t xml:space="preserve"> reference period</w:t>
      </w:r>
      <w:r w:rsidR="00F5611A">
        <w:rPr>
          <w:rFonts w:ascii="Arial" w:hAnsi="Arial" w:cs="Arial"/>
          <w:sz w:val="24"/>
          <w:szCs w:val="24"/>
        </w:rPr>
        <w:t xml:space="preserve"> within the past 12 months or </w:t>
      </w:r>
      <w:r w:rsidR="005D7AE3">
        <w:rPr>
          <w:rFonts w:ascii="Arial" w:hAnsi="Arial" w:cs="Arial"/>
          <w:sz w:val="24"/>
          <w:szCs w:val="24"/>
        </w:rPr>
        <w:t>a briefer period</w:t>
      </w:r>
      <w:r w:rsidR="00E4460F" w:rsidRPr="00E4460F">
        <w:rPr>
          <w:rFonts w:ascii="Arial" w:hAnsi="Arial" w:cs="Arial"/>
          <w:sz w:val="24"/>
          <w:szCs w:val="24"/>
        </w:rPr>
        <w:t xml:space="preserve">. </w:t>
      </w:r>
    </w:p>
    <w:p w14:paraId="7C8A522B" w14:textId="1B9A114E" w:rsidR="00AB1FCA" w:rsidRDefault="00C61F0C" w:rsidP="00AB1FCA">
      <w:pPr>
        <w:autoSpaceDE w:val="0"/>
        <w:autoSpaceDN w:val="0"/>
        <w:adjustRightInd w:val="0"/>
        <w:spacing w:after="0" w:line="480" w:lineRule="auto"/>
        <w:ind w:firstLine="720"/>
        <w:jc w:val="both"/>
        <w:rPr>
          <w:rFonts w:ascii="Arial" w:hAnsi="Arial"/>
          <w:sz w:val="24"/>
          <w:szCs w:val="24"/>
        </w:rPr>
      </w:pPr>
      <w:r>
        <w:rPr>
          <w:rFonts w:ascii="Arial" w:hAnsi="Arial"/>
          <w:sz w:val="24"/>
          <w:szCs w:val="24"/>
        </w:rPr>
        <w:t>W</w:t>
      </w:r>
      <w:r w:rsidR="00332A76">
        <w:rPr>
          <w:rFonts w:ascii="Arial" w:hAnsi="Arial"/>
          <w:sz w:val="24"/>
          <w:szCs w:val="24"/>
        </w:rPr>
        <w:t>hen</w:t>
      </w:r>
      <w:r>
        <w:rPr>
          <w:rFonts w:ascii="Arial" w:hAnsi="Arial"/>
          <w:sz w:val="24"/>
          <w:szCs w:val="24"/>
        </w:rPr>
        <w:t xml:space="preserve"> stratifying by </w:t>
      </w:r>
      <w:r w:rsidR="00332A76">
        <w:rPr>
          <w:rFonts w:ascii="Arial" w:hAnsi="Arial"/>
          <w:sz w:val="24"/>
          <w:szCs w:val="24"/>
        </w:rPr>
        <w:t>gender</w:t>
      </w:r>
      <w:r w:rsidR="00CE735E">
        <w:rPr>
          <w:rFonts w:ascii="Arial" w:hAnsi="Arial"/>
          <w:sz w:val="24"/>
          <w:szCs w:val="24"/>
        </w:rPr>
        <w:t xml:space="preserve">, the pooled prevalence </w:t>
      </w:r>
      <w:r>
        <w:rPr>
          <w:rFonts w:ascii="Arial" w:hAnsi="Arial"/>
          <w:sz w:val="24"/>
          <w:szCs w:val="24"/>
        </w:rPr>
        <w:t>of bu</w:t>
      </w:r>
      <w:r w:rsidR="00332A76">
        <w:rPr>
          <w:rFonts w:ascii="Arial" w:hAnsi="Arial"/>
          <w:sz w:val="24"/>
          <w:szCs w:val="24"/>
        </w:rPr>
        <w:t>llying victimis</w:t>
      </w:r>
      <w:r w:rsidR="004F1A48">
        <w:rPr>
          <w:rFonts w:ascii="Arial" w:hAnsi="Arial"/>
          <w:sz w:val="24"/>
          <w:szCs w:val="24"/>
        </w:rPr>
        <w:t xml:space="preserve">ation </w:t>
      </w:r>
      <w:r w:rsidR="00332A76">
        <w:rPr>
          <w:rFonts w:ascii="Arial" w:hAnsi="Arial"/>
          <w:sz w:val="24"/>
          <w:szCs w:val="24"/>
        </w:rPr>
        <w:t>exposure w</w:t>
      </w:r>
      <w:r w:rsidR="004F1A48">
        <w:rPr>
          <w:rFonts w:ascii="Arial" w:hAnsi="Arial"/>
          <w:sz w:val="24"/>
          <w:szCs w:val="24"/>
        </w:rPr>
        <w:t xml:space="preserve">as </w:t>
      </w:r>
      <w:r w:rsidR="007474F3">
        <w:rPr>
          <w:rFonts w:ascii="Arial" w:hAnsi="Arial"/>
          <w:sz w:val="24"/>
          <w:szCs w:val="24"/>
        </w:rPr>
        <w:t>the same</w:t>
      </w:r>
      <w:r w:rsidR="00332A76">
        <w:rPr>
          <w:rFonts w:ascii="Arial" w:hAnsi="Arial"/>
          <w:sz w:val="24"/>
          <w:szCs w:val="24"/>
        </w:rPr>
        <w:t xml:space="preserve"> for both </w:t>
      </w:r>
      <w:r w:rsidR="004F1A48">
        <w:rPr>
          <w:rFonts w:ascii="Arial" w:hAnsi="Arial"/>
          <w:sz w:val="24"/>
          <w:szCs w:val="24"/>
        </w:rPr>
        <w:t>sexes</w:t>
      </w:r>
      <w:r w:rsidR="00332A76">
        <w:rPr>
          <w:rFonts w:ascii="Arial" w:hAnsi="Arial"/>
          <w:sz w:val="24"/>
          <w:szCs w:val="24"/>
        </w:rPr>
        <w:t>.</w:t>
      </w:r>
      <w:r w:rsidR="004F1A48">
        <w:rPr>
          <w:rFonts w:ascii="Arial" w:hAnsi="Arial"/>
          <w:sz w:val="24"/>
          <w:szCs w:val="24"/>
        </w:rPr>
        <w:t xml:space="preserve"> After stratifying by forms of bullying, the pooled prevalence</w:t>
      </w:r>
      <w:r w:rsidR="00BF35C3">
        <w:rPr>
          <w:rFonts w:ascii="Arial" w:hAnsi="Arial"/>
          <w:sz w:val="24"/>
          <w:szCs w:val="24"/>
        </w:rPr>
        <w:t xml:space="preserve"> estimates</w:t>
      </w:r>
      <w:r w:rsidR="004F1A48">
        <w:rPr>
          <w:rFonts w:ascii="Arial" w:hAnsi="Arial"/>
          <w:sz w:val="24"/>
          <w:szCs w:val="24"/>
        </w:rPr>
        <w:t xml:space="preserve"> of traditional bullying </w:t>
      </w:r>
      <w:r w:rsidR="00371834">
        <w:rPr>
          <w:rFonts w:ascii="Arial" w:hAnsi="Arial"/>
          <w:sz w:val="24"/>
          <w:szCs w:val="24"/>
        </w:rPr>
        <w:t xml:space="preserve">victimisation, traditional bullying </w:t>
      </w:r>
      <w:r w:rsidR="004F1A48">
        <w:rPr>
          <w:rFonts w:ascii="Arial" w:hAnsi="Arial"/>
          <w:sz w:val="24"/>
          <w:szCs w:val="24"/>
        </w:rPr>
        <w:t>perpetration</w:t>
      </w:r>
      <w:r w:rsidR="006102B4">
        <w:rPr>
          <w:rFonts w:ascii="Arial" w:hAnsi="Arial"/>
          <w:sz w:val="24"/>
          <w:szCs w:val="24"/>
        </w:rPr>
        <w:t>, and cyberbullying perpetration were</w:t>
      </w:r>
      <w:r w:rsidR="004F1A48">
        <w:rPr>
          <w:rFonts w:ascii="Arial" w:hAnsi="Arial"/>
          <w:sz w:val="24"/>
          <w:szCs w:val="24"/>
        </w:rPr>
        <w:t xml:space="preserve"> slightly </w:t>
      </w:r>
      <w:r w:rsidR="006102B4">
        <w:rPr>
          <w:rFonts w:ascii="Arial" w:hAnsi="Arial"/>
          <w:sz w:val="24"/>
          <w:szCs w:val="24"/>
        </w:rPr>
        <w:t>lower</w:t>
      </w:r>
      <w:r w:rsidR="00BF35C3">
        <w:rPr>
          <w:rFonts w:ascii="Arial" w:hAnsi="Arial"/>
          <w:sz w:val="24"/>
          <w:szCs w:val="24"/>
        </w:rPr>
        <w:t xml:space="preserve"> in</w:t>
      </w:r>
      <w:r w:rsidR="00BF35C3" w:rsidRPr="00BF35C3">
        <w:rPr>
          <w:rFonts w:ascii="Arial" w:hAnsi="Arial"/>
          <w:sz w:val="24"/>
          <w:szCs w:val="24"/>
        </w:rPr>
        <w:t xml:space="preserve"> females than </w:t>
      </w:r>
      <w:r w:rsidR="00BF35C3">
        <w:rPr>
          <w:rFonts w:ascii="Arial" w:hAnsi="Arial"/>
          <w:sz w:val="24"/>
          <w:szCs w:val="24"/>
        </w:rPr>
        <w:t xml:space="preserve">in </w:t>
      </w:r>
      <w:r w:rsidR="00BF35C3" w:rsidRPr="00BF35C3">
        <w:rPr>
          <w:rFonts w:ascii="Arial" w:hAnsi="Arial"/>
          <w:sz w:val="24"/>
          <w:szCs w:val="24"/>
        </w:rPr>
        <w:t>males</w:t>
      </w:r>
      <w:r w:rsidR="004F1A48">
        <w:rPr>
          <w:rFonts w:ascii="Arial" w:hAnsi="Arial"/>
          <w:sz w:val="24"/>
          <w:szCs w:val="24"/>
        </w:rPr>
        <w:t xml:space="preserve"> wh</w:t>
      </w:r>
      <w:r w:rsidR="006102B4">
        <w:rPr>
          <w:rFonts w:ascii="Arial" w:hAnsi="Arial"/>
          <w:sz w:val="24"/>
          <w:szCs w:val="24"/>
        </w:rPr>
        <w:t>ereas cyberbullying victimisation was slightly higher</w:t>
      </w:r>
      <w:r w:rsidR="00BF35C3">
        <w:rPr>
          <w:rFonts w:ascii="Arial" w:hAnsi="Arial"/>
          <w:sz w:val="24"/>
          <w:szCs w:val="24"/>
        </w:rPr>
        <w:t xml:space="preserve"> in females</w:t>
      </w:r>
      <w:r w:rsidR="006102B4">
        <w:rPr>
          <w:rFonts w:ascii="Arial" w:hAnsi="Arial"/>
          <w:sz w:val="24"/>
          <w:szCs w:val="24"/>
        </w:rPr>
        <w:t xml:space="preserve">. However, </w:t>
      </w:r>
      <w:r w:rsidR="00E75F8E">
        <w:rPr>
          <w:rFonts w:ascii="Arial" w:hAnsi="Arial"/>
          <w:sz w:val="24"/>
          <w:szCs w:val="24"/>
        </w:rPr>
        <w:t xml:space="preserve">each of these estimates had </w:t>
      </w:r>
      <w:r w:rsidR="006102B4">
        <w:rPr>
          <w:rFonts w:ascii="Arial" w:hAnsi="Arial"/>
          <w:sz w:val="24"/>
          <w:szCs w:val="24"/>
        </w:rPr>
        <w:t>w</w:t>
      </w:r>
      <w:r w:rsidR="00332A76">
        <w:rPr>
          <w:rFonts w:ascii="Arial" w:hAnsi="Arial"/>
          <w:sz w:val="24"/>
          <w:szCs w:val="24"/>
        </w:rPr>
        <w:t>ide and overlapping confidence intervals</w:t>
      </w:r>
      <w:r w:rsidR="00DD2D06">
        <w:rPr>
          <w:rFonts w:ascii="Arial" w:hAnsi="Arial"/>
          <w:sz w:val="24"/>
          <w:szCs w:val="24"/>
        </w:rPr>
        <w:t xml:space="preserve">, which </w:t>
      </w:r>
      <w:r w:rsidR="00BF35C3">
        <w:rPr>
          <w:rFonts w:ascii="Arial" w:hAnsi="Arial"/>
          <w:sz w:val="24"/>
          <w:szCs w:val="24"/>
        </w:rPr>
        <w:t>suggests</w:t>
      </w:r>
      <w:r w:rsidR="00DD2D06" w:rsidRPr="006A2097">
        <w:rPr>
          <w:rFonts w:ascii="Arial" w:hAnsi="Arial"/>
          <w:sz w:val="24"/>
          <w:szCs w:val="24"/>
        </w:rPr>
        <w:t xml:space="preserve"> that there is </w:t>
      </w:r>
      <w:r w:rsidR="00BF35C3">
        <w:rPr>
          <w:rFonts w:ascii="Arial" w:hAnsi="Arial"/>
          <w:sz w:val="24"/>
          <w:szCs w:val="24"/>
        </w:rPr>
        <w:t xml:space="preserve">probably </w:t>
      </w:r>
      <w:r w:rsidR="00DD2D06" w:rsidRPr="006A2097">
        <w:rPr>
          <w:rFonts w:ascii="Arial" w:hAnsi="Arial"/>
          <w:sz w:val="24"/>
          <w:szCs w:val="24"/>
        </w:rPr>
        <w:t xml:space="preserve">no </w:t>
      </w:r>
      <w:r w:rsidR="00BF35C3">
        <w:rPr>
          <w:rFonts w:ascii="Arial" w:hAnsi="Arial"/>
          <w:sz w:val="24"/>
          <w:szCs w:val="24"/>
        </w:rPr>
        <w:t xml:space="preserve">significant </w:t>
      </w:r>
      <w:r w:rsidR="00DD2D06" w:rsidRPr="006A2097">
        <w:rPr>
          <w:rFonts w:ascii="Arial" w:hAnsi="Arial"/>
          <w:sz w:val="24"/>
          <w:szCs w:val="24"/>
        </w:rPr>
        <w:t>difference in prevalence, due to gender</w:t>
      </w:r>
      <w:r w:rsidR="00332A76">
        <w:rPr>
          <w:rFonts w:ascii="Arial" w:hAnsi="Arial"/>
          <w:sz w:val="24"/>
          <w:szCs w:val="24"/>
        </w:rPr>
        <w:t xml:space="preserve">. </w:t>
      </w:r>
      <w:r w:rsidR="006102B4">
        <w:rPr>
          <w:rFonts w:ascii="Arial" w:hAnsi="Arial"/>
          <w:sz w:val="24"/>
          <w:szCs w:val="24"/>
        </w:rPr>
        <w:t xml:space="preserve">Previous studies showed </w:t>
      </w:r>
      <w:r w:rsidR="00307EBC">
        <w:rPr>
          <w:rFonts w:ascii="Arial" w:hAnsi="Arial"/>
          <w:sz w:val="24"/>
          <w:szCs w:val="24"/>
        </w:rPr>
        <w:t>mixed</w:t>
      </w:r>
      <w:r w:rsidR="006102B4">
        <w:rPr>
          <w:rFonts w:ascii="Arial" w:hAnsi="Arial"/>
          <w:sz w:val="24"/>
          <w:szCs w:val="24"/>
        </w:rPr>
        <w:t xml:space="preserve"> evidence</w:t>
      </w:r>
      <w:r w:rsidR="005B6993">
        <w:rPr>
          <w:rFonts w:ascii="Arial" w:hAnsi="Arial"/>
          <w:sz w:val="24"/>
          <w:szCs w:val="24"/>
        </w:rPr>
        <w:t xml:space="preserve"> and different gender patterns in prevalence of bullying for different forms</w:t>
      </w:r>
      <w:r w:rsidR="006102B4">
        <w:rPr>
          <w:rFonts w:ascii="Arial" w:hAnsi="Arial"/>
          <w:sz w:val="24"/>
          <w:szCs w:val="24"/>
        </w:rPr>
        <w:t xml:space="preserve">. </w:t>
      </w:r>
      <w:r w:rsidR="00307EBC">
        <w:rPr>
          <w:rFonts w:ascii="Arial" w:hAnsi="Arial"/>
          <w:sz w:val="24"/>
          <w:szCs w:val="24"/>
        </w:rPr>
        <w:t>Some</w:t>
      </w:r>
      <w:r w:rsidR="00522F83">
        <w:rPr>
          <w:rFonts w:ascii="Arial" w:hAnsi="Arial"/>
          <w:sz w:val="24"/>
          <w:szCs w:val="24"/>
        </w:rPr>
        <w:t xml:space="preserve"> existing studies </w:t>
      </w:r>
      <w:r w:rsidR="008427DC">
        <w:rPr>
          <w:rFonts w:ascii="Arial" w:hAnsi="Arial"/>
          <w:sz w:val="24"/>
          <w:szCs w:val="24"/>
        </w:rPr>
        <w:t xml:space="preserve">found that </w:t>
      </w:r>
      <w:r w:rsidR="008427DC" w:rsidRPr="006A2097">
        <w:rPr>
          <w:rFonts w:ascii="Arial" w:hAnsi="Arial"/>
          <w:sz w:val="24"/>
          <w:szCs w:val="24"/>
        </w:rPr>
        <w:t>males are more often involved in bullying victimisation and perpetration</w:t>
      </w:r>
      <w:r w:rsidR="008427DC">
        <w:rPr>
          <w:rFonts w:ascii="Arial" w:hAnsi="Arial"/>
          <w:sz w:val="24"/>
          <w:szCs w:val="24"/>
        </w:rPr>
        <w:t xml:space="preserve"> rather than females </w:t>
      </w:r>
      <w:r w:rsidR="00522F83">
        <w:rPr>
          <w:rFonts w:ascii="Arial" w:hAnsi="Arial"/>
          <w:sz w:val="24"/>
          <w:szCs w:val="24"/>
        </w:rPr>
        <w:fldChar w:fldCharType="begin">
          <w:fldData xml:space="preserve">PEVuZE5vdGU+PENpdGU+PEF1dGhvcj5TZWFsczwvQXV0aG9yPjxZZWFyPjIwMDM8L1llYXI+PFJl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</w:fldData>
        </w:fldChar>
      </w:r>
      <w:r w:rsidR="008C4ED3">
        <w:rPr>
          <w:rFonts w:ascii="Arial" w:hAnsi="Arial"/>
          <w:sz w:val="24"/>
          <w:szCs w:val="24"/>
        </w:rPr>
        <w:instrText xml:space="preserve"> ADDIN EN.CITE </w:instrText>
      </w:r>
      <w:r w:rsidR="008C4ED3">
        <w:rPr>
          <w:rFonts w:ascii="Arial" w:hAnsi="Arial"/>
          <w:sz w:val="24"/>
          <w:szCs w:val="24"/>
        </w:rPr>
        <w:fldChar w:fldCharType="begin">
          <w:fldData xml:space="preserve">PEVuZE5vdGU+PENpdGU+PEF1dGhvcj5TZWFsczwvQXV0aG9yPjxZZWFyPjIwMDM8L1llYXI+PFJl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</w:fldData>
        </w:fldChar>
      </w:r>
      <w:r w:rsidR="008C4ED3">
        <w:rPr>
          <w:rFonts w:ascii="Arial" w:hAnsi="Arial"/>
          <w:sz w:val="24"/>
          <w:szCs w:val="24"/>
        </w:rPr>
        <w:instrText xml:space="preserve"> ADDIN EN.CITE.DATA </w:instrText>
      </w:r>
      <w:r w:rsidR="008C4ED3">
        <w:rPr>
          <w:rFonts w:ascii="Arial" w:hAnsi="Arial"/>
          <w:sz w:val="24"/>
          <w:szCs w:val="24"/>
        </w:rPr>
      </w:r>
      <w:r w:rsidR="008C4ED3">
        <w:rPr>
          <w:rFonts w:ascii="Arial" w:hAnsi="Arial"/>
          <w:sz w:val="24"/>
          <w:szCs w:val="24"/>
        </w:rPr>
        <w:fldChar w:fldCharType="end"/>
      </w:r>
      <w:r w:rsidR="00522F83">
        <w:rPr>
          <w:rFonts w:ascii="Arial" w:hAnsi="Arial"/>
          <w:sz w:val="24"/>
          <w:szCs w:val="24"/>
        </w:rPr>
      </w:r>
      <w:r w:rsidR="00522F83">
        <w:rPr>
          <w:rFonts w:ascii="Arial" w:hAnsi="Arial"/>
          <w:sz w:val="24"/>
          <w:szCs w:val="24"/>
        </w:rPr>
        <w:fldChar w:fldCharType="separate"/>
      </w:r>
      <w:r w:rsidR="006102B4">
        <w:rPr>
          <w:rFonts w:ascii="Arial" w:hAnsi="Arial"/>
          <w:noProof/>
          <w:sz w:val="24"/>
          <w:szCs w:val="24"/>
        </w:rPr>
        <w:t>(Seals and Young, 2003; Kumpulainen et al., 1999; Barlett and Coyne, 2014)</w:t>
      </w:r>
      <w:r w:rsidR="00522F83">
        <w:rPr>
          <w:rFonts w:ascii="Arial" w:hAnsi="Arial"/>
          <w:sz w:val="24"/>
          <w:szCs w:val="24"/>
        </w:rPr>
        <w:fldChar w:fldCharType="end"/>
      </w:r>
      <w:r w:rsidR="00F12826">
        <w:rPr>
          <w:rFonts w:ascii="Arial" w:hAnsi="Arial"/>
          <w:sz w:val="24"/>
          <w:szCs w:val="24"/>
        </w:rPr>
        <w:t xml:space="preserve">. </w:t>
      </w:r>
      <w:r w:rsidR="00307EBC">
        <w:rPr>
          <w:rFonts w:ascii="Arial" w:hAnsi="Arial"/>
          <w:sz w:val="24"/>
          <w:szCs w:val="24"/>
        </w:rPr>
        <w:fldChar w:fldCharType="begin"/>
      </w:r>
      <w:r w:rsidR="00307EBC">
        <w:rPr>
          <w:rFonts w:ascii="Arial" w:hAnsi="Arial"/>
          <w:sz w:val="24"/>
          <w:szCs w:val="24"/>
        </w:rPr>
        <w:instrText xml:space="preserve"> ADDIN EN.CITE &lt;EndNote&gt;&lt;Cite AuthorYear="1"&gt;&lt;Author&gt;Lapidot-Lefler&lt;/Author&gt;&lt;Year&gt;2015&lt;/Year&gt;&lt;RecNum&gt;4888&lt;/RecNum&gt;&lt;DisplayText&gt;Lapidot-Lefler and Dolev-Cohen (2015)&lt;/DisplayText&gt;&lt;record&gt;&lt;rec-number&gt;4888&lt;/rec-number&gt;&lt;foreign-keys&gt;&lt;key app="EN" db-id="d5sv2zwwrwsw52e5xwdxdrziaeeazvras5rv" timestamp="1538460051"&gt;4888&lt;/key&gt;&lt;/foreign-keys&gt;&lt;ref-type name="Journal Article"&gt;17&lt;/ref-type&gt;&lt;contributors&gt;&lt;authors&gt;&lt;author&gt;Lapidot-Lefler, Noam&lt;/author&gt;&lt;author&gt;Dolev-Cohen, Michal&lt;/author&gt;&lt;/authors&gt;&lt;/contributors&gt;&lt;titles&gt;&lt;title&gt;Comparing cyberbullying and school bullying among school students: Prevalence, gender, and grade level differences&lt;/title&gt;&lt;secondary-title&gt;Social psychology of education&lt;/secondary-title&gt;&lt;/titles&gt;&lt;periodical&gt;&lt;full-title&gt;Social Psychology of Education&lt;/full-title&gt;&lt;/periodical&gt;&lt;pages&gt;1-16&lt;/pages&gt;&lt;volume&gt;18&lt;/volume&gt;&lt;number&gt;1&lt;/number&gt;&lt;dates&gt;&lt;year&gt;2015&lt;/year&gt;&lt;/dates&gt;&lt;isbn&gt;1381-2890&lt;/isbn&gt;&lt;urls&gt;&lt;/urls&gt;&lt;electronic-resource-num&gt;10.1007/s11218-014-9280-8&lt;/electronic-resource-num&gt;&lt;/record&gt;&lt;/Cite&gt;&lt;/EndNote&gt;</w:instrText>
      </w:r>
      <w:r w:rsidR="00307EBC">
        <w:rPr>
          <w:rFonts w:ascii="Arial" w:hAnsi="Arial"/>
          <w:sz w:val="24"/>
          <w:szCs w:val="24"/>
        </w:rPr>
        <w:fldChar w:fldCharType="separate"/>
      </w:r>
      <w:r w:rsidR="00307EBC">
        <w:rPr>
          <w:rFonts w:ascii="Arial" w:hAnsi="Arial"/>
          <w:noProof/>
          <w:sz w:val="24"/>
          <w:szCs w:val="24"/>
        </w:rPr>
        <w:t>Lapidot-Lefler and Dolev-Cohen (2015)</w:t>
      </w:r>
      <w:r w:rsidR="00307EBC">
        <w:rPr>
          <w:rFonts w:ascii="Arial" w:hAnsi="Arial"/>
          <w:sz w:val="24"/>
          <w:szCs w:val="24"/>
        </w:rPr>
        <w:fldChar w:fldCharType="end"/>
      </w:r>
      <w:r w:rsidR="00307EBC">
        <w:rPr>
          <w:rFonts w:ascii="Arial" w:hAnsi="Arial"/>
          <w:sz w:val="24"/>
          <w:szCs w:val="24"/>
        </w:rPr>
        <w:t xml:space="preserve"> highlighted that </w:t>
      </w:r>
      <w:r w:rsidR="00BF35C3">
        <w:rPr>
          <w:rFonts w:ascii="Arial" w:hAnsi="Arial"/>
          <w:sz w:val="24"/>
          <w:szCs w:val="24"/>
        </w:rPr>
        <w:t xml:space="preserve">the </w:t>
      </w:r>
      <w:r w:rsidR="00307EBC">
        <w:rPr>
          <w:rFonts w:ascii="Arial" w:hAnsi="Arial"/>
          <w:sz w:val="24"/>
          <w:szCs w:val="24"/>
        </w:rPr>
        <w:t xml:space="preserve">gender difference was greater </w:t>
      </w:r>
      <w:r w:rsidR="00E73A1A">
        <w:rPr>
          <w:rFonts w:ascii="Arial" w:hAnsi="Arial"/>
          <w:sz w:val="24"/>
          <w:szCs w:val="24"/>
        </w:rPr>
        <w:t xml:space="preserve">for </w:t>
      </w:r>
      <w:r w:rsidR="00307EBC">
        <w:rPr>
          <w:rFonts w:ascii="Arial" w:hAnsi="Arial"/>
          <w:sz w:val="24"/>
          <w:szCs w:val="24"/>
        </w:rPr>
        <w:t>traditional bullying than cyberbullying</w:t>
      </w:r>
      <w:r w:rsidR="00DD2D06">
        <w:rPr>
          <w:rFonts w:ascii="Arial" w:hAnsi="Arial"/>
          <w:sz w:val="24"/>
          <w:szCs w:val="24"/>
        </w:rPr>
        <w:t>,</w:t>
      </w:r>
      <w:r w:rsidR="00F12826">
        <w:rPr>
          <w:rFonts w:ascii="Arial" w:hAnsi="Arial"/>
          <w:sz w:val="24"/>
          <w:szCs w:val="24"/>
        </w:rPr>
        <w:t xml:space="preserve"> whereas </w:t>
      </w:r>
      <w:r w:rsidR="00F12826">
        <w:rPr>
          <w:rFonts w:ascii="Arial" w:hAnsi="Arial"/>
          <w:sz w:val="24"/>
          <w:szCs w:val="24"/>
        </w:rPr>
        <w:fldChar w:fldCharType="begin"/>
      </w:r>
      <w:r w:rsidR="00F12826">
        <w:rPr>
          <w:rFonts w:ascii="Arial" w:hAnsi="Arial"/>
          <w:sz w:val="24"/>
          <w:szCs w:val="24"/>
        </w:rPr>
        <w:instrText xml:space="preserve"> ADDIN EN.CITE &lt;EndNote&gt;&lt;Cite AuthorYear="1"&gt;&lt;Author&gt;Wang&lt;/Author&gt;&lt;Year&gt;2009&lt;/Year&gt;&lt;RecNum&gt;4889&lt;/RecNum&gt;&lt;DisplayText&gt;Wang et al. (2009)&lt;/DisplayText&gt;&lt;record&gt;&lt;rec-number&gt;4889&lt;/rec-number&gt;&lt;foreign-keys&gt;&lt;key app="EN" db-id="d5sv2zwwrwsw52e5xwdxdrziaeeazvras5rv" timestamp="1538460429"&gt;4889&lt;/key&gt;&lt;/foreign-keys&gt;&lt;ref-type name="Journal Article"&gt;17&lt;/ref-type&gt;&lt;contributors&gt;&lt;authors&gt;&lt;author&gt;Wang, Jing&lt;/author&gt;&lt;author&gt;Iannotti, Ronald J&lt;/author&gt;&lt;author&gt;Nansel, Tonja R&lt;/author&gt;&lt;/authors&gt;&lt;/contributors&gt;&lt;titles&gt;&lt;title&gt;School bullying among adolescents in the United States: Physical, verbal, relational, and cyber&lt;/title&gt;&lt;secondary-title&gt;Journal of Adolescent health&lt;/secondary-title&gt;&lt;/titles&gt;&lt;periodical&gt;&lt;full-title&gt;Journal of Adolescent Health&lt;/full-title&gt;&lt;/periodical&gt;&lt;pages&gt;368-375&lt;/pages&gt;&lt;volume&gt;45&lt;/volume&gt;&lt;number&gt;4&lt;/number&gt;&lt;dates&gt;&lt;year&gt;2009&lt;/year&gt;&lt;/dates&gt;&lt;isbn&gt;1054-139X&lt;/isbn&gt;&lt;urls&gt;&lt;/urls&gt;&lt;electronic-resource-num&gt;10.1016/j.jadohealth.2009.03.021&lt;/electronic-resource-num&gt;&lt;/record&gt;&lt;/Cite&gt;&lt;/EndNote&gt;</w:instrText>
      </w:r>
      <w:r w:rsidR="00F12826">
        <w:rPr>
          <w:rFonts w:ascii="Arial" w:hAnsi="Arial"/>
          <w:sz w:val="24"/>
          <w:szCs w:val="24"/>
        </w:rPr>
        <w:fldChar w:fldCharType="separate"/>
      </w:r>
      <w:r w:rsidR="00F12826">
        <w:rPr>
          <w:rFonts w:ascii="Arial" w:hAnsi="Arial"/>
          <w:sz w:val="24"/>
          <w:szCs w:val="24"/>
        </w:rPr>
        <w:t>Wang et al. (2009)</w:t>
      </w:r>
      <w:r w:rsidR="00F12826">
        <w:rPr>
          <w:rFonts w:ascii="Arial" w:hAnsi="Arial"/>
          <w:sz w:val="24"/>
          <w:szCs w:val="24"/>
        </w:rPr>
        <w:fldChar w:fldCharType="end"/>
      </w:r>
      <w:r w:rsidR="00F12826">
        <w:rPr>
          <w:rFonts w:ascii="Arial" w:hAnsi="Arial"/>
          <w:sz w:val="24"/>
          <w:szCs w:val="24"/>
        </w:rPr>
        <w:t xml:space="preserve"> reported that </w:t>
      </w:r>
      <w:r w:rsidR="00F12826" w:rsidRPr="00F12826">
        <w:rPr>
          <w:rFonts w:ascii="Arial" w:hAnsi="Arial"/>
          <w:sz w:val="24"/>
          <w:szCs w:val="24"/>
        </w:rPr>
        <w:t>males were more likely to be involved in cyberbullying as perpetrators</w:t>
      </w:r>
      <w:r w:rsidR="00705606">
        <w:rPr>
          <w:rFonts w:ascii="Arial" w:hAnsi="Arial"/>
          <w:sz w:val="24"/>
          <w:szCs w:val="24"/>
        </w:rPr>
        <w:t>,</w:t>
      </w:r>
      <w:r w:rsidR="00F12826" w:rsidRPr="00F12826">
        <w:rPr>
          <w:rFonts w:ascii="Arial" w:hAnsi="Arial"/>
          <w:sz w:val="24"/>
          <w:szCs w:val="24"/>
        </w:rPr>
        <w:t xml:space="preserve"> while females </w:t>
      </w:r>
      <w:r w:rsidR="00BF35C3">
        <w:rPr>
          <w:rFonts w:ascii="Arial" w:hAnsi="Arial"/>
          <w:sz w:val="24"/>
          <w:szCs w:val="24"/>
        </w:rPr>
        <w:t xml:space="preserve">were more </w:t>
      </w:r>
      <w:r w:rsidR="00705606">
        <w:rPr>
          <w:rFonts w:ascii="Arial" w:hAnsi="Arial"/>
          <w:sz w:val="24"/>
          <w:szCs w:val="24"/>
        </w:rPr>
        <w:t xml:space="preserve">likely </w:t>
      </w:r>
      <w:r w:rsidR="00BF35C3">
        <w:rPr>
          <w:rFonts w:ascii="Arial" w:hAnsi="Arial"/>
          <w:sz w:val="24"/>
          <w:szCs w:val="24"/>
        </w:rPr>
        <w:t xml:space="preserve">to be involved </w:t>
      </w:r>
      <w:r w:rsidR="00F12826" w:rsidRPr="00F12826">
        <w:rPr>
          <w:rFonts w:ascii="Arial" w:hAnsi="Arial"/>
          <w:sz w:val="24"/>
          <w:szCs w:val="24"/>
        </w:rPr>
        <w:t>as victims.</w:t>
      </w:r>
      <w:r w:rsidR="00F12826">
        <w:rPr>
          <w:rFonts w:ascii="AdvP641C" w:hAnsi="AdvP641C" w:cs="AdvP641C"/>
          <w:sz w:val="18"/>
          <w:szCs w:val="18"/>
        </w:rPr>
        <w:t xml:space="preserve"> </w:t>
      </w:r>
    </w:p>
    <w:p w14:paraId="617F3F58" w14:textId="43CED10A" w:rsidR="009C6199" w:rsidRDefault="009C6199" w:rsidP="009C6199">
      <w:pPr>
        <w:autoSpaceDE w:val="0"/>
        <w:autoSpaceDN w:val="0"/>
        <w:adjustRightInd w:val="0"/>
        <w:spacing w:after="0" w:line="480" w:lineRule="auto"/>
        <w:ind w:firstLine="720"/>
        <w:jc w:val="both"/>
        <w:rPr>
          <w:rFonts w:ascii="Arial" w:hAnsi="Arial"/>
          <w:sz w:val="24"/>
          <w:szCs w:val="24"/>
        </w:rPr>
      </w:pPr>
      <w:r w:rsidRPr="00CE735E">
        <w:rPr>
          <w:rFonts w:ascii="Arial" w:hAnsi="Arial"/>
          <w:sz w:val="24"/>
          <w:szCs w:val="24"/>
        </w:rPr>
        <w:lastRenderedPageBreak/>
        <w:t xml:space="preserve">The year of data collection seems to exert a greater influence on the self-reported prevalence of traditional bullying experience. </w:t>
      </w:r>
      <w:r w:rsidR="008D3698">
        <w:rPr>
          <w:rFonts w:ascii="Arial" w:hAnsi="Arial"/>
          <w:sz w:val="24"/>
          <w:szCs w:val="24"/>
        </w:rPr>
        <w:t xml:space="preserve">Compared to “before 2005” </w:t>
      </w:r>
      <w:r w:rsidR="008D3698" w:rsidRPr="008D3698">
        <w:rPr>
          <w:rFonts w:ascii="Arial" w:hAnsi="Arial"/>
          <w:color w:val="000000" w:themeColor="text1"/>
          <w:sz w:val="24"/>
          <w:szCs w:val="24"/>
        </w:rPr>
        <w:t>subgroup, t</w:t>
      </w:r>
      <w:r w:rsidR="00763B4E" w:rsidRPr="008D3698">
        <w:rPr>
          <w:rFonts w:ascii="Arial" w:hAnsi="Arial"/>
          <w:color w:val="000000" w:themeColor="text1"/>
          <w:sz w:val="24"/>
          <w:szCs w:val="24"/>
        </w:rPr>
        <w:t xml:space="preserve">he self-reported prevalence of traditional bullying experience </w:t>
      </w:r>
      <w:r w:rsidR="008D3698" w:rsidRPr="008D3698">
        <w:rPr>
          <w:rFonts w:ascii="Arial" w:hAnsi="Arial"/>
          <w:color w:val="000000" w:themeColor="text1"/>
          <w:sz w:val="24"/>
          <w:szCs w:val="24"/>
        </w:rPr>
        <w:t>decreased</w:t>
      </w:r>
      <w:r w:rsidR="00E7421E">
        <w:rPr>
          <w:rFonts w:ascii="Arial" w:hAnsi="Arial"/>
          <w:color w:val="000000" w:themeColor="text1"/>
          <w:sz w:val="24"/>
          <w:szCs w:val="24"/>
        </w:rPr>
        <w:t xml:space="preserve"> </w:t>
      </w:r>
      <w:r w:rsidR="00E7421E" w:rsidRPr="008D3698">
        <w:rPr>
          <w:rFonts w:ascii="Arial" w:hAnsi="Arial"/>
          <w:color w:val="000000" w:themeColor="text1"/>
          <w:sz w:val="24"/>
          <w:szCs w:val="24"/>
        </w:rPr>
        <w:t>in</w:t>
      </w:r>
      <w:r w:rsidR="00C4674D">
        <w:rPr>
          <w:rFonts w:ascii="Arial" w:hAnsi="Arial"/>
          <w:color w:val="000000" w:themeColor="text1"/>
          <w:sz w:val="24"/>
          <w:szCs w:val="24"/>
        </w:rPr>
        <w:t xml:space="preserve"> the</w:t>
      </w:r>
      <w:r w:rsidR="00E7421E" w:rsidRPr="008D3698">
        <w:rPr>
          <w:rFonts w:ascii="Arial" w:hAnsi="Arial"/>
          <w:color w:val="000000" w:themeColor="text1"/>
          <w:sz w:val="24"/>
          <w:szCs w:val="24"/>
        </w:rPr>
        <w:t xml:space="preserve"> “2006 onwards” subgroup</w:t>
      </w:r>
      <w:r w:rsidR="008D3698" w:rsidRPr="008D3698">
        <w:rPr>
          <w:rFonts w:ascii="Arial" w:hAnsi="Arial"/>
          <w:color w:val="000000" w:themeColor="text1"/>
          <w:sz w:val="24"/>
          <w:szCs w:val="24"/>
        </w:rPr>
        <w:t>,</w:t>
      </w:r>
      <w:r w:rsidR="00763B4E" w:rsidRPr="008D3698">
        <w:rPr>
          <w:rFonts w:ascii="Arial" w:hAnsi="Arial"/>
          <w:color w:val="000000" w:themeColor="text1"/>
          <w:sz w:val="24"/>
          <w:szCs w:val="24"/>
        </w:rPr>
        <w:t xml:space="preserve"> </w:t>
      </w:r>
      <w:r w:rsidR="007474F3">
        <w:rPr>
          <w:rFonts w:ascii="Arial" w:hAnsi="Arial"/>
          <w:color w:val="000000" w:themeColor="text1"/>
          <w:sz w:val="24"/>
          <w:szCs w:val="24"/>
        </w:rPr>
        <w:t xml:space="preserve">with the pooled prevalence in later years being half that of before 2006. </w:t>
      </w:r>
      <w:r w:rsidR="008F6038">
        <w:rPr>
          <w:rFonts w:ascii="Arial" w:hAnsi="Arial"/>
          <w:sz w:val="24"/>
          <w:szCs w:val="24"/>
        </w:rPr>
        <w:t>However, wide and overlapping confidence intervals</w:t>
      </w:r>
      <w:r w:rsidR="00A17C9E">
        <w:rPr>
          <w:rFonts w:ascii="Arial" w:hAnsi="Arial"/>
          <w:sz w:val="24"/>
          <w:szCs w:val="24"/>
        </w:rPr>
        <w:t xml:space="preserve"> suggest</w:t>
      </w:r>
      <w:r w:rsidR="00C4674D">
        <w:rPr>
          <w:rFonts w:ascii="Arial" w:hAnsi="Arial"/>
          <w:sz w:val="24"/>
          <w:szCs w:val="24"/>
        </w:rPr>
        <w:t xml:space="preserve"> this difference is not significant</w:t>
      </w:r>
      <w:r w:rsidR="007474F3">
        <w:rPr>
          <w:rFonts w:ascii="Arial" w:hAnsi="Arial"/>
          <w:sz w:val="24"/>
          <w:szCs w:val="24"/>
        </w:rPr>
        <w:t>. The very large reduction in the pooled prevalence</w:t>
      </w:r>
      <w:r w:rsidR="00A17C9E">
        <w:rPr>
          <w:rFonts w:ascii="Arial" w:hAnsi="Arial"/>
          <w:sz w:val="24"/>
          <w:szCs w:val="24"/>
        </w:rPr>
        <w:t xml:space="preserve"> over time</w:t>
      </w:r>
      <w:r w:rsidR="007474F3">
        <w:rPr>
          <w:rFonts w:ascii="Arial" w:hAnsi="Arial"/>
          <w:sz w:val="24"/>
          <w:szCs w:val="24"/>
        </w:rPr>
        <w:t>, whil</w:t>
      </w:r>
      <w:r w:rsidR="00DD2D06">
        <w:rPr>
          <w:rFonts w:ascii="Arial" w:hAnsi="Arial"/>
          <w:sz w:val="24"/>
          <w:szCs w:val="24"/>
        </w:rPr>
        <w:t>e</w:t>
      </w:r>
      <w:r w:rsidR="007474F3">
        <w:rPr>
          <w:rFonts w:ascii="Arial" w:hAnsi="Arial"/>
          <w:sz w:val="24"/>
          <w:szCs w:val="24"/>
        </w:rPr>
        <w:t xml:space="preserve"> not </w:t>
      </w:r>
      <w:r w:rsidR="009C289E">
        <w:rPr>
          <w:rFonts w:ascii="Arial" w:hAnsi="Arial"/>
          <w:sz w:val="24"/>
          <w:szCs w:val="24"/>
        </w:rPr>
        <w:t>significant</w:t>
      </w:r>
      <w:r w:rsidR="00A17C9E">
        <w:rPr>
          <w:rFonts w:ascii="Arial" w:hAnsi="Arial"/>
          <w:sz w:val="24"/>
          <w:szCs w:val="24"/>
        </w:rPr>
        <w:t>,</w:t>
      </w:r>
      <w:r w:rsidR="007474F3">
        <w:rPr>
          <w:rFonts w:ascii="Arial" w:hAnsi="Arial"/>
          <w:sz w:val="24"/>
          <w:szCs w:val="24"/>
        </w:rPr>
        <w:t xml:space="preserve"> suggests </w:t>
      </w:r>
      <w:r w:rsidR="00CE735E" w:rsidRPr="00CE735E">
        <w:rPr>
          <w:rFonts w:ascii="Arial" w:hAnsi="Arial"/>
          <w:sz w:val="24"/>
          <w:szCs w:val="24"/>
        </w:rPr>
        <w:t xml:space="preserve">there may be </w:t>
      </w:r>
      <w:r w:rsidR="007474F3">
        <w:rPr>
          <w:rFonts w:ascii="Arial" w:hAnsi="Arial"/>
          <w:sz w:val="24"/>
          <w:szCs w:val="24"/>
        </w:rPr>
        <w:t>a</w:t>
      </w:r>
      <w:r w:rsidR="007474F3" w:rsidRPr="00CE735E">
        <w:rPr>
          <w:rFonts w:ascii="Arial" w:hAnsi="Arial"/>
          <w:sz w:val="24"/>
          <w:szCs w:val="24"/>
        </w:rPr>
        <w:t xml:space="preserve"> decline</w:t>
      </w:r>
      <w:r w:rsidR="007474F3">
        <w:rPr>
          <w:rFonts w:ascii="Arial" w:hAnsi="Arial"/>
          <w:sz w:val="24"/>
          <w:szCs w:val="24"/>
        </w:rPr>
        <w:t xml:space="preserve"> in </w:t>
      </w:r>
      <w:r w:rsidR="00CE735E" w:rsidRPr="00CE735E">
        <w:rPr>
          <w:rFonts w:ascii="Arial" w:hAnsi="Arial"/>
          <w:sz w:val="24"/>
          <w:szCs w:val="24"/>
        </w:rPr>
        <w:t xml:space="preserve">rates of traditional bullying </w:t>
      </w:r>
      <w:r w:rsidR="007474F3">
        <w:rPr>
          <w:rFonts w:ascii="Arial" w:hAnsi="Arial"/>
          <w:sz w:val="24"/>
          <w:szCs w:val="24"/>
        </w:rPr>
        <w:t>perpetration</w:t>
      </w:r>
      <w:r w:rsidR="00DD2D06">
        <w:rPr>
          <w:rFonts w:ascii="Arial" w:hAnsi="Arial"/>
          <w:sz w:val="24"/>
          <w:szCs w:val="24"/>
        </w:rPr>
        <w:t>.</w:t>
      </w:r>
      <w:r w:rsidR="00B577D2">
        <w:rPr>
          <w:rFonts w:ascii="Arial" w:hAnsi="Arial"/>
          <w:sz w:val="24"/>
          <w:szCs w:val="24"/>
        </w:rPr>
        <w:t xml:space="preserve"> </w:t>
      </w:r>
      <w:r w:rsidR="00A17C9E">
        <w:rPr>
          <w:rFonts w:ascii="Arial" w:hAnsi="Arial"/>
          <w:sz w:val="24"/>
          <w:szCs w:val="24"/>
        </w:rPr>
        <w:t>This</w:t>
      </w:r>
      <w:r w:rsidR="00DD2D06" w:rsidRPr="008F6038">
        <w:rPr>
          <w:rFonts w:ascii="Arial" w:hAnsi="Arial"/>
          <w:sz w:val="24"/>
          <w:szCs w:val="24"/>
        </w:rPr>
        <w:t xml:space="preserve"> </w:t>
      </w:r>
      <w:r w:rsidR="008F6038" w:rsidRPr="008F6038">
        <w:rPr>
          <w:rFonts w:ascii="Arial" w:hAnsi="Arial"/>
          <w:sz w:val="24"/>
          <w:szCs w:val="24"/>
        </w:rPr>
        <w:t xml:space="preserve">may be the effect of public awareness </w:t>
      </w:r>
      <w:proofErr w:type="gramStart"/>
      <w:r w:rsidR="008F6038" w:rsidRPr="008F6038">
        <w:rPr>
          <w:rFonts w:ascii="Arial" w:hAnsi="Arial"/>
          <w:sz w:val="24"/>
          <w:szCs w:val="24"/>
        </w:rPr>
        <w:t>campaigns</w:t>
      </w:r>
      <w:r w:rsidR="006D4662">
        <w:rPr>
          <w:rFonts w:ascii="Arial" w:hAnsi="Arial"/>
          <w:sz w:val="24"/>
          <w:szCs w:val="24"/>
        </w:rPr>
        <w:t>,</w:t>
      </w:r>
      <w:proofErr w:type="gramEnd"/>
      <w:r w:rsidR="008F6038" w:rsidRPr="008F6038">
        <w:rPr>
          <w:rFonts w:ascii="Arial" w:hAnsi="Arial"/>
          <w:sz w:val="24"/>
          <w:szCs w:val="24"/>
        </w:rPr>
        <w:t xml:space="preserve"> however, it </w:t>
      </w:r>
      <w:r w:rsidR="00A17C9E">
        <w:rPr>
          <w:rFonts w:ascii="Arial" w:hAnsi="Arial"/>
          <w:sz w:val="24"/>
          <w:szCs w:val="24"/>
        </w:rPr>
        <w:t>may</w:t>
      </w:r>
      <w:r w:rsidR="008F6038" w:rsidRPr="008F6038">
        <w:rPr>
          <w:rFonts w:ascii="Arial" w:hAnsi="Arial"/>
          <w:sz w:val="24"/>
          <w:szCs w:val="24"/>
        </w:rPr>
        <w:t xml:space="preserve"> also be due to </w:t>
      </w:r>
      <w:r w:rsidR="00B577D2">
        <w:rPr>
          <w:rFonts w:ascii="Arial" w:hAnsi="Arial"/>
          <w:sz w:val="24"/>
          <w:szCs w:val="24"/>
        </w:rPr>
        <w:t>a combination of true variance over time as well as differences in measurement methodology</w:t>
      </w:r>
      <w:r w:rsidR="00CE735E" w:rsidRPr="00CE735E">
        <w:rPr>
          <w:rFonts w:ascii="Arial" w:hAnsi="Arial"/>
          <w:sz w:val="24"/>
          <w:szCs w:val="24"/>
        </w:rPr>
        <w:t>.</w:t>
      </w:r>
      <w:r w:rsidR="007474F3">
        <w:rPr>
          <w:rFonts w:ascii="Arial" w:hAnsi="Arial"/>
          <w:sz w:val="24"/>
          <w:szCs w:val="24"/>
        </w:rPr>
        <w:t xml:space="preserve"> Alternatively, with increased stigmatisation of bullying perpetration, the reduction in prevalence may be a result of a social desirability bias with children and adolescents </w:t>
      </w:r>
      <w:r w:rsidR="00C41B99">
        <w:rPr>
          <w:rFonts w:ascii="Arial" w:hAnsi="Arial"/>
          <w:sz w:val="24"/>
          <w:szCs w:val="24"/>
        </w:rPr>
        <w:t>more reluctant to acknowledge they have engaged in bullying perpetration</w:t>
      </w:r>
      <w:r w:rsidR="00DD2D06">
        <w:rPr>
          <w:rFonts w:ascii="Arial" w:hAnsi="Arial"/>
          <w:sz w:val="24"/>
          <w:szCs w:val="24"/>
        </w:rPr>
        <w:t xml:space="preserve"> in self-report surveys</w:t>
      </w:r>
      <w:r w:rsidR="00C41B99">
        <w:rPr>
          <w:rFonts w:ascii="Arial" w:hAnsi="Arial"/>
          <w:sz w:val="24"/>
          <w:szCs w:val="24"/>
        </w:rPr>
        <w:t xml:space="preserve">. </w:t>
      </w:r>
    </w:p>
    <w:p w14:paraId="69ADF965" w14:textId="7036341D" w:rsidR="000A13D7" w:rsidRPr="008427DC" w:rsidRDefault="004A4660" w:rsidP="002163DA">
      <w:pPr>
        <w:autoSpaceDE w:val="0"/>
        <w:autoSpaceDN w:val="0"/>
        <w:adjustRightInd w:val="0"/>
        <w:spacing w:after="0" w:line="480" w:lineRule="auto"/>
        <w:ind w:firstLine="720"/>
        <w:jc w:val="both"/>
        <w:rPr>
          <w:rFonts w:ascii="Arial" w:hAnsi="Arial"/>
          <w:color w:val="000000" w:themeColor="text1"/>
          <w:sz w:val="24"/>
          <w:szCs w:val="24"/>
        </w:rPr>
      </w:pPr>
      <w:r>
        <w:rPr>
          <w:rFonts w:ascii="Arial" w:hAnsi="Arial"/>
          <w:color w:val="000000" w:themeColor="text1"/>
          <w:sz w:val="24"/>
          <w:szCs w:val="24"/>
        </w:rPr>
        <w:t xml:space="preserve">This study highlights that there is </w:t>
      </w:r>
      <w:r w:rsidR="00AA507B">
        <w:rPr>
          <w:rFonts w:ascii="Arial" w:hAnsi="Arial"/>
          <w:color w:val="000000" w:themeColor="text1"/>
          <w:sz w:val="24"/>
          <w:szCs w:val="24"/>
        </w:rPr>
        <w:t xml:space="preserve">a </w:t>
      </w:r>
      <w:r>
        <w:rPr>
          <w:rFonts w:ascii="Arial" w:hAnsi="Arial"/>
          <w:color w:val="000000" w:themeColor="text1"/>
          <w:sz w:val="24"/>
          <w:szCs w:val="24"/>
        </w:rPr>
        <w:t xml:space="preserve">high prevalence of bullying </w:t>
      </w:r>
      <w:r w:rsidR="00C41B99">
        <w:rPr>
          <w:rFonts w:ascii="Arial" w:hAnsi="Arial"/>
          <w:color w:val="000000" w:themeColor="text1"/>
          <w:sz w:val="24"/>
          <w:szCs w:val="24"/>
        </w:rPr>
        <w:t xml:space="preserve">behaviours </w:t>
      </w:r>
      <w:r>
        <w:rPr>
          <w:rFonts w:ascii="Arial" w:hAnsi="Arial"/>
          <w:color w:val="000000" w:themeColor="text1"/>
          <w:sz w:val="24"/>
          <w:szCs w:val="24"/>
        </w:rPr>
        <w:t xml:space="preserve">among Australian </w:t>
      </w:r>
      <w:r w:rsidRPr="00763B4E">
        <w:rPr>
          <w:rFonts w:ascii="Arial" w:hAnsi="Arial"/>
          <w:color w:val="000000" w:themeColor="text1"/>
          <w:sz w:val="24"/>
          <w:szCs w:val="24"/>
        </w:rPr>
        <w:t xml:space="preserve">children and adolescents. </w:t>
      </w:r>
      <w:r w:rsidR="00C41B99">
        <w:rPr>
          <w:rFonts w:ascii="Arial" w:hAnsi="Arial"/>
          <w:color w:val="000000" w:themeColor="text1"/>
          <w:sz w:val="24"/>
          <w:szCs w:val="24"/>
        </w:rPr>
        <w:t>It is known that b</w:t>
      </w:r>
      <w:r w:rsidR="00AB1FCA" w:rsidRPr="00296BE3">
        <w:rPr>
          <w:rFonts w:ascii="Arial" w:hAnsi="Arial"/>
          <w:color w:val="000000" w:themeColor="text1"/>
          <w:sz w:val="24"/>
          <w:szCs w:val="24"/>
        </w:rPr>
        <w:t xml:space="preserve">ullying is associated with a wide range of adverse mental and physical health problems </w:t>
      </w:r>
      <w:r w:rsidR="00AB1FCA" w:rsidRPr="00296BE3">
        <w:rPr>
          <w:rFonts w:ascii="Arial" w:hAnsi="Arial"/>
          <w:color w:val="000000" w:themeColor="text1"/>
          <w:sz w:val="24"/>
          <w:szCs w:val="24"/>
        </w:rPr>
        <w:fldChar w:fldCharType="begin"/>
      </w:r>
      <w:r w:rsidR="00FC5067">
        <w:rPr>
          <w:rFonts w:ascii="Arial" w:hAnsi="Arial"/>
          <w:color w:val="000000" w:themeColor="text1"/>
          <w:sz w:val="24"/>
          <w:szCs w:val="24"/>
        </w:rPr>
        <w:instrText xml:space="preserve"> ADDIN EN.CITE &lt;EndNote&gt;&lt;Cite&gt;&lt;Author&gt;Moore&lt;/Author&gt;&lt;Year&gt;2017&lt;/Year&gt;&lt;RecNum&gt;3776&lt;/RecNum&gt;&lt;DisplayText&gt;(Moore et al., 2017)&lt;/DisplayText&gt;&lt;record&gt;&lt;rec-number&gt;3776&lt;/rec-number&gt;&lt;foreign-keys&gt;&lt;key app="EN" db-id="d5sv2zwwrwsw52e5xwdxdrziaeeazvras5rv" timestamp="1515138053"&gt;3776&lt;/key&gt;&lt;/foreign-keys&gt;&lt;ref-type name="Journal Article"&gt;17&lt;/ref-type&gt;&lt;contributors&gt;&lt;authors&gt;&lt;author&gt;Moore, Sophie E&lt;/author&gt;&lt;author&gt;Norman, Rosana E&lt;/author&gt;&lt;author&gt;Suetani, Shuichi&lt;/author&gt;&lt;author&gt;Thomas, Hannah J&lt;/author&gt;&lt;author&gt;Sly, Peter D&lt;/author&gt;&lt;author&gt;Scott, James G&lt;/author&gt;&lt;/authors&gt;&lt;/contributors&gt;&lt;titles&gt;&lt;title&gt;Consequences of bullying victimization in childhood and adolescence: a systematic review and meta-analysis&lt;/title&gt;&lt;secondary-title&gt;World journal of psychiatry&lt;/secondary-title&gt;&lt;/titles&gt;&lt;periodical&gt;&lt;full-title&gt;World journal of psychiatry&lt;/full-title&gt;&lt;/periodical&gt;&lt;pages&gt;60-76&lt;/pages&gt;&lt;volume&gt;7&lt;/volume&gt;&lt;number&gt;1&lt;/number&gt;&lt;dates&gt;&lt;year&gt;2017&lt;/year&gt;&lt;/dates&gt;&lt;urls&gt;&lt;/urls&gt;&lt;electronic-resource-num&gt;10.5498/wjp.v7.i1.60&lt;/electronic-resource-num&gt;&lt;/record&gt;&lt;/Cite&gt;&lt;/EndNote&gt;</w:instrText>
      </w:r>
      <w:r w:rsidR="00AB1FCA" w:rsidRPr="00296BE3">
        <w:rPr>
          <w:rFonts w:ascii="Arial" w:hAnsi="Arial"/>
          <w:color w:val="000000" w:themeColor="text1"/>
          <w:sz w:val="24"/>
          <w:szCs w:val="24"/>
        </w:rPr>
        <w:fldChar w:fldCharType="separate"/>
      </w:r>
      <w:r w:rsidR="00AB1FCA" w:rsidRPr="00296BE3">
        <w:rPr>
          <w:rFonts w:ascii="Arial" w:hAnsi="Arial"/>
          <w:noProof/>
          <w:color w:val="000000" w:themeColor="text1"/>
          <w:sz w:val="24"/>
          <w:szCs w:val="24"/>
        </w:rPr>
        <w:t>(Moore et al., 2017)</w:t>
      </w:r>
      <w:r w:rsidR="00AB1FCA" w:rsidRPr="00296BE3">
        <w:rPr>
          <w:rFonts w:ascii="Arial" w:hAnsi="Arial"/>
          <w:color w:val="000000" w:themeColor="text1"/>
          <w:sz w:val="24"/>
          <w:szCs w:val="24"/>
        </w:rPr>
        <w:fldChar w:fldCharType="end"/>
      </w:r>
      <w:r w:rsidR="00C41B99">
        <w:rPr>
          <w:rFonts w:ascii="Arial" w:hAnsi="Arial"/>
          <w:color w:val="000000" w:themeColor="text1"/>
          <w:sz w:val="24"/>
          <w:szCs w:val="24"/>
        </w:rPr>
        <w:t>,</w:t>
      </w:r>
      <w:r w:rsidR="002769B2">
        <w:rPr>
          <w:rFonts w:ascii="Arial" w:hAnsi="Arial"/>
          <w:color w:val="000000" w:themeColor="text1"/>
          <w:sz w:val="24"/>
          <w:szCs w:val="24"/>
        </w:rPr>
        <w:t xml:space="preserve"> and</w:t>
      </w:r>
      <w:r w:rsidR="00C41B99">
        <w:rPr>
          <w:rFonts w:ascii="Arial" w:hAnsi="Arial"/>
          <w:color w:val="000000" w:themeColor="text1"/>
          <w:sz w:val="24"/>
          <w:szCs w:val="24"/>
        </w:rPr>
        <w:t xml:space="preserve"> </w:t>
      </w:r>
      <w:r w:rsidR="00AA507B">
        <w:rPr>
          <w:rFonts w:ascii="Arial" w:hAnsi="Arial"/>
          <w:color w:val="000000" w:themeColor="text1"/>
          <w:sz w:val="24"/>
          <w:szCs w:val="24"/>
        </w:rPr>
        <w:t xml:space="preserve">is </w:t>
      </w:r>
      <w:r w:rsidR="00C41B99">
        <w:rPr>
          <w:rFonts w:ascii="Arial" w:hAnsi="Arial"/>
          <w:color w:val="000000" w:themeColor="text1"/>
          <w:sz w:val="24"/>
          <w:szCs w:val="24"/>
        </w:rPr>
        <w:t xml:space="preserve">a </w:t>
      </w:r>
      <w:r w:rsidR="00296BE3" w:rsidRPr="00EA6C85">
        <w:rPr>
          <w:rFonts w:ascii="Arial" w:hAnsi="Arial"/>
          <w:sz w:val="24"/>
          <w:szCs w:val="24"/>
        </w:rPr>
        <w:t>modifiable risk factor for mental illness</w:t>
      </w:r>
      <w:r w:rsidR="00B577D2">
        <w:rPr>
          <w:rFonts w:ascii="Arial" w:hAnsi="Arial"/>
          <w:sz w:val="24"/>
          <w:szCs w:val="24"/>
        </w:rPr>
        <w:t xml:space="preserve"> </w:t>
      </w:r>
      <w:r w:rsidR="00296BE3" w:rsidRPr="00EA6C85">
        <w:rPr>
          <w:rFonts w:ascii="Arial" w:hAnsi="Arial"/>
          <w:sz w:val="24"/>
          <w:szCs w:val="24"/>
        </w:rPr>
        <w:fldChar w:fldCharType="begin"/>
      </w:r>
      <w:r w:rsidR="00296BE3" w:rsidRPr="00EA6C85">
        <w:rPr>
          <w:rFonts w:ascii="Arial" w:hAnsi="Arial"/>
          <w:sz w:val="24"/>
          <w:szCs w:val="24"/>
        </w:rPr>
        <w:instrText xml:space="preserve"> ADDIN EN.CITE &lt;EndNote&gt;&lt;Cite&gt;&lt;Author&gt;Scott&lt;/Author&gt;&lt;Year&gt;2014&lt;/Year&gt;&lt;RecNum&gt;3639&lt;/RecNum&gt;&lt;DisplayText&gt;(Scott et al., 2014)&lt;/DisplayText&gt;&lt;record&gt;&lt;rec-number&gt;3639&lt;/rec-number&gt;&lt;foreign-keys&gt;&lt;key app="EN" db-id="d5sv2zwwrwsw52e5xwdxdrziaeeazvras5rv" timestamp="1489310429"&gt;3639&lt;/key&gt;&lt;/foreign-keys&gt;&lt;ref-type name="Journal Article"&gt;17&lt;/ref-type&gt;&lt;contributors&gt;&lt;authors&gt;&lt;author&gt;Scott, James G&lt;/author&gt;&lt;author&gt;Moore, Sophie E&lt;/author&gt;&lt;author&gt;Sly, Peter D&lt;/author&gt;&lt;author&gt;Norman, Rosana E&lt;/author&gt;&lt;/authors&gt;&lt;/contributors&gt;&lt;titles&gt;&lt;title&gt;Bullying in children and adolescents: A modifiable risk factor for mental illness&lt;/title&gt;&lt;secondary-title&gt;Australian &amp;amp; New Zealand Journal of Psychiatry&lt;/secondary-title&gt;&lt;/titles&gt;&lt;periodical&gt;&lt;full-title&gt;Australian &amp;amp; New Zealand Journal of Psychiatry&lt;/full-title&gt;&lt;/periodical&gt;&lt;pages&gt;209-212&lt;/pages&gt;&lt;volume&gt;48&lt;/volume&gt;&lt;number&gt;3&lt;/number&gt;&lt;dates&gt;&lt;year&gt;2014&lt;/year&gt;&lt;/dates&gt;&lt;isbn&gt;0004-8674&lt;/isbn&gt;&lt;urls&gt;&lt;/urls&gt;&lt;electronic-resource-num&gt;10.1177/0004867413508456&lt;/electronic-resource-num&gt;&lt;/record&gt;&lt;/Cite&gt;&lt;/EndNote&gt;</w:instrText>
      </w:r>
      <w:r w:rsidR="00296BE3" w:rsidRPr="00EA6C85">
        <w:rPr>
          <w:rFonts w:ascii="Arial" w:hAnsi="Arial"/>
          <w:sz w:val="24"/>
          <w:szCs w:val="24"/>
        </w:rPr>
        <w:fldChar w:fldCharType="separate"/>
      </w:r>
      <w:r w:rsidR="00296BE3" w:rsidRPr="00EA6C85">
        <w:rPr>
          <w:rFonts w:ascii="Arial" w:hAnsi="Arial"/>
          <w:sz w:val="24"/>
          <w:szCs w:val="24"/>
        </w:rPr>
        <w:t>(Scott et al., 2014)</w:t>
      </w:r>
      <w:r w:rsidR="00296BE3" w:rsidRPr="00EA6C85">
        <w:rPr>
          <w:rFonts w:ascii="Arial" w:hAnsi="Arial"/>
          <w:sz w:val="24"/>
          <w:szCs w:val="24"/>
        </w:rPr>
        <w:fldChar w:fldCharType="end"/>
      </w:r>
      <w:r w:rsidR="00A25D8D">
        <w:rPr>
          <w:rFonts w:ascii="Arial" w:hAnsi="Arial"/>
          <w:sz w:val="24"/>
          <w:szCs w:val="24"/>
        </w:rPr>
        <w:t xml:space="preserve">. </w:t>
      </w:r>
      <w:r w:rsidR="004400ED">
        <w:rPr>
          <w:rFonts w:ascii="Arial" w:hAnsi="Arial"/>
          <w:sz w:val="24"/>
          <w:szCs w:val="24"/>
        </w:rPr>
        <w:t>Various</w:t>
      </w:r>
      <w:r w:rsidR="004400ED" w:rsidRPr="00EA6C85">
        <w:rPr>
          <w:rFonts w:ascii="Arial" w:hAnsi="Arial"/>
          <w:sz w:val="24"/>
          <w:szCs w:val="24"/>
        </w:rPr>
        <w:t xml:space="preserve"> </w:t>
      </w:r>
      <w:r w:rsidR="00296BE3" w:rsidRPr="00EA6C85">
        <w:rPr>
          <w:rFonts w:ascii="Arial" w:hAnsi="Arial"/>
          <w:sz w:val="24"/>
          <w:szCs w:val="24"/>
        </w:rPr>
        <w:t>intervention programs have been developed to reduce bullying in schools</w:t>
      </w:r>
      <w:r w:rsidR="00296BE3">
        <w:rPr>
          <w:rFonts w:ascii="Arial" w:hAnsi="Arial"/>
          <w:sz w:val="24"/>
          <w:szCs w:val="24"/>
        </w:rPr>
        <w:t xml:space="preserve"> </w:t>
      </w:r>
      <w:r w:rsidR="00296BE3" w:rsidRPr="00E333D3">
        <w:rPr>
          <w:rFonts w:ascii="Arial" w:hAnsi="Arial"/>
          <w:color w:val="000000" w:themeColor="text1"/>
          <w:sz w:val="24"/>
          <w:szCs w:val="24"/>
        </w:rPr>
        <w:t xml:space="preserve">on average </w:t>
      </w:r>
      <w:r w:rsidR="00296BE3">
        <w:rPr>
          <w:rFonts w:ascii="Arial" w:hAnsi="Arial"/>
          <w:color w:val="000000" w:themeColor="text1"/>
          <w:sz w:val="24"/>
          <w:szCs w:val="24"/>
        </w:rPr>
        <w:t>by 1</w:t>
      </w:r>
      <w:r w:rsidR="001B0740">
        <w:rPr>
          <w:rFonts w:ascii="Arial" w:hAnsi="Arial"/>
          <w:color w:val="000000" w:themeColor="text1"/>
          <w:sz w:val="24"/>
          <w:szCs w:val="24"/>
        </w:rPr>
        <w:t>5</w:t>
      </w:r>
      <w:r w:rsidR="00296BE3">
        <w:rPr>
          <w:rFonts w:ascii="Arial" w:hAnsi="Arial"/>
          <w:color w:val="000000" w:themeColor="text1"/>
          <w:sz w:val="24"/>
          <w:szCs w:val="24"/>
        </w:rPr>
        <w:t>–</w:t>
      </w:r>
      <w:r w:rsidR="001B0740">
        <w:rPr>
          <w:rFonts w:ascii="Arial" w:hAnsi="Arial"/>
          <w:color w:val="000000" w:themeColor="text1"/>
          <w:sz w:val="24"/>
          <w:szCs w:val="24"/>
        </w:rPr>
        <w:t>16% for school bullying victimisation and by 19-20% for school bullying perpetration</w:t>
      </w:r>
      <w:r w:rsidR="00A25D8D">
        <w:rPr>
          <w:rFonts w:ascii="Arial" w:hAnsi="Arial"/>
          <w:color w:val="000000" w:themeColor="text1"/>
          <w:sz w:val="24"/>
          <w:szCs w:val="24"/>
        </w:rPr>
        <w:t xml:space="preserve"> </w:t>
      </w:r>
      <w:r w:rsidR="00A25D8D">
        <w:rPr>
          <w:rFonts w:ascii="Arial" w:hAnsi="Arial"/>
          <w:color w:val="000000" w:themeColor="text1"/>
          <w:sz w:val="24"/>
          <w:szCs w:val="24"/>
        </w:rPr>
        <w:fldChar w:fldCharType="begin"/>
      </w:r>
      <w:r w:rsidR="0076090D">
        <w:rPr>
          <w:rFonts w:ascii="Arial" w:hAnsi="Arial"/>
          <w:color w:val="000000" w:themeColor="text1"/>
          <w:sz w:val="24"/>
          <w:szCs w:val="24"/>
        </w:rPr>
        <w:instrText xml:space="preserve"> ADDIN EN.CITE &lt;EndNote&gt;&lt;Cite&gt;&lt;Author&gt;Gaffney&lt;/Author&gt;&lt;Year&gt;2018&lt;/Year&gt;&lt;RecNum&gt;4890&lt;/RecNum&gt;&lt;DisplayText&gt;(Gaffney et al., 2018b)&lt;/DisplayText&gt;&lt;record&gt;&lt;rec-number&gt;4890&lt;/rec-number&gt;&lt;foreign-keys&gt;&lt;key app="EN" db-id="d5sv2zwwrwsw52e5xwdxdrziaeeazvras5rv" timestamp="1539844773"&gt;4890&lt;/key&gt;&lt;/foreign-keys&gt;&lt;ref-type name="Journal Article"&gt;17&lt;/ref-type&gt;&lt;contributors&gt;&lt;authors&gt;&lt;author&gt;Gaffney, Hannah&lt;/author&gt;&lt;author&gt;Ttofi, Maria M&lt;/author&gt;&lt;author&gt;Farrington, David P&lt;/author&gt;&lt;/authors&gt;&lt;/contributors&gt;&lt;titles&gt;&lt;title&gt;Evaluating the effectiveness of school-bullying prevention programs: An updated meta-analytical review&lt;/title&gt;&lt;secondary-title&gt;Aggression and Violent Behavior&lt;/secondary-title&gt;&lt;/titles&gt;&lt;periodical&gt;&lt;full-title&gt;Aggression and violent behavior&lt;/full-title&gt;&lt;/periodical&gt;&lt;volume&gt;In press&lt;/volume&gt;&lt;dates&gt;&lt;year&gt;2018&lt;/year&gt;&lt;/dates&gt;&lt;isbn&gt;1359-1789&lt;/isbn&gt;&lt;urls&gt;&lt;/urls&gt;&lt;electronic-resource-num&gt;10.1016/j.avb.2018.07.001&lt;/electronic-resource-num&gt;&lt;/record&gt;&lt;/Cite&gt;&lt;/EndNote&gt;</w:instrText>
      </w:r>
      <w:r w:rsidR="00A25D8D">
        <w:rPr>
          <w:rFonts w:ascii="Arial" w:hAnsi="Arial"/>
          <w:color w:val="000000" w:themeColor="text1"/>
          <w:sz w:val="24"/>
          <w:szCs w:val="24"/>
        </w:rPr>
        <w:fldChar w:fldCharType="separate"/>
      </w:r>
      <w:r w:rsidR="002163DA">
        <w:rPr>
          <w:rFonts w:ascii="Arial" w:hAnsi="Arial"/>
          <w:noProof/>
          <w:color w:val="000000" w:themeColor="text1"/>
          <w:sz w:val="24"/>
          <w:szCs w:val="24"/>
        </w:rPr>
        <w:t>(Gaffney et al., 2018b)</w:t>
      </w:r>
      <w:r w:rsidR="00A25D8D">
        <w:rPr>
          <w:rFonts w:ascii="Arial" w:hAnsi="Arial"/>
          <w:color w:val="000000" w:themeColor="text1"/>
          <w:sz w:val="24"/>
          <w:szCs w:val="24"/>
        </w:rPr>
        <w:fldChar w:fldCharType="end"/>
      </w:r>
      <w:r w:rsidR="00CE04CC">
        <w:rPr>
          <w:rFonts w:ascii="Arial" w:hAnsi="Arial"/>
          <w:color w:val="000000" w:themeColor="text1"/>
          <w:sz w:val="24"/>
          <w:szCs w:val="24"/>
        </w:rPr>
        <w:t>.</w:t>
      </w:r>
      <w:r w:rsidR="00920005">
        <w:rPr>
          <w:rFonts w:ascii="Arial" w:hAnsi="Arial"/>
          <w:color w:val="000000" w:themeColor="text1"/>
          <w:sz w:val="24"/>
          <w:szCs w:val="24"/>
        </w:rPr>
        <w:t xml:space="preserve"> Also, </w:t>
      </w:r>
      <w:r w:rsidR="00A25D8D">
        <w:rPr>
          <w:rFonts w:ascii="Arial" w:hAnsi="Arial"/>
          <w:color w:val="000000" w:themeColor="text1"/>
          <w:sz w:val="24"/>
          <w:szCs w:val="24"/>
        </w:rPr>
        <w:t xml:space="preserve">several anti-cyberbullying programs have been developed </w:t>
      </w:r>
      <w:r w:rsidR="005806B5">
        <w:rPr>
          <w:rFonts w:ascii="Arial" w:hAnsi="Arial"/>
          <w:color w:val="000000" w:themeColor="text1"/>
          <w:sz w:val="24"/>
          <w:szCs w:val="24"/>
        </w:rPr>
        <w:t>which have been shown to</w:t>
      </w:r>
      <w:r w:rsidR="00A25D8D">
        <w:rPr>
          <w:rFonts w:ascii="Arial" w:hAnsi="Arial"/>
          <w:color w:val="000000" w:themeColor="text1"/>
          <w:sz w:val="24"/>
          <w:szCs w:val="24"/>
        </w:rPr>
        <w:t xml:space="preserve"> reduce cyberbullying victimisation by </w:t>
      </w:r>
      <w:r w:rsidR="002163DA">
        <w:rPr>
          <w:rFonts w:ascii="Arial" w:hAnsi="Arial"/>
          <w:color w:val="000000" w:themeColor="text1"/>
          <w:sz w:val="24"/>
          <w:szCs w:val="24"/>
        </w:rPr>
        <w:t xml:space="preserve">14% and cyberbullying perpetration by 10-15% </w:t>
      </w:r>
      <w:r w:rsidR="002163DA">
        <w:rPr>
          <w:rFonts w:ascii="Arial" w:hAnsi="Arial"/>
          <w:color w:val="000000" w:themeColor="text1"/>
          <w:sz w:val="24"/>
          <w:szCs w:val="24"/>
        </w:rPr>
        <w:fldChar w:fldCharType="begin"/>
      </w:r>
      <w:r w:rsidR="0076090D">
        <w:rPr>
          <w:rFonts w:ascii="Arial" w:hAnsi="Arial"/>
          <w:color w:val="000000" w:themeColor="text1"/>
          <w:sz w:val="24"/>
          <w:szCs w:val="24"/>
        </w:rPr>
        <w:instrText xml:space="preserve"> ADDIN EN.CITE &lt;EndNote&gt;&lt;Cite&gt;&lt;Author&gt;Gaffney&lt;/Author&gt;&lt;Year&gt;2018&lt;/Year&gt;&lt;RecNum&gt;4891&lt;/RecNum&gt;&lt;DisplayText&gt;(Gaffney et al., 2018a)&lt;/DisplayText&gt;&lt;record&gt;&lt;rec-number&gt;4891&lt;/rec-number&gt;&lt;foreign-keys&gt;&lt;key app="EN" db-id="d5sv2zwwrwsw52e5xwdxdrziaeeazvras5rv" timestamp="1539845731"&gt;4891&lt;/key&gt;&lt;/foreign-keys&gt;&lt;ref-type name="Journal Article"&gt;17&lt;/ref-type&gt;&lt;contributors&gt;&lt;authors&gt;&lt;author&gt;Gaffney, Hannah&lt;/author&gt;&lt;author&gt;Farrington, David P&lt;/author&gt;&lt;author&gt;Espelage, Dorothy L&lt;/author&gt;&lt;author&gt;Ttofi, Maria M&lt;/author&gt;&lt;/authors&gt;&lt;/contributors&gt;&lt;titles&gt;&lt;title&gt;Are cyberbullying intervention and prevention programs effective? A systematic and meta-analytical review&lt;/title&gt;&lt;secondary-title&gt;Aggression and Violent Behavior&lt;/secondary-title&gt;&lt;/titles&gt;&lt;periodical&gt;&lt;full-title&gt;Aggression and violent behavior&lt;/full-title&gt;&lt;/periodical&gt;&lt;volume&gt;In press&lt;/volume&gt;&lt;dates&gt;&lt;year&gt;2018&lt;/year&gt;&lt;/dates&gt;&lt;isbn&gt;1359-1789&lt;/isbn&gt;&lt;urls&gt;&lt;/urls&gt;&lt;electronic-resource-num&gt;10.1016/j.avb.2018.07.002&lt;/electronic-resource-num&gt;&lt;/record&gt;&lt;/Cite&gt;&lt;/EndNote&gt;</w:instrText>
      </w:r>
      <w:r w:rsidR="002163DA">
        <w:rPr>
          <w:rFonts w:ascii="Arial" w:hAnsi="Arial"/>
          <w:color w:val="000000" w:themeColor="text1"/>
          <w:sz w:val="24"/>
          <w:szCs w:val="24"/>
        </w:rPr>
        <w:fldChar w:fldCharType="separate"/>
      </w:r>
      <w:r w:rsidR="002163DA">
        <w:rPr>
          <w:rFonts w:ascii="Arial" w:hAnsi="Arial"/>
          <w:noProof/>
          <w:color w:val="000000" w:themeColor="text1"/>
          <w:sz w:val="24"/>
          <w:szCs w:val="24"/>
        </w:rPr>
        <w:t>(Gaffney et al., 2018a)</w:t>
      </w:r>
      <w:r w:rsidR="002163DA">
        <w:rPr>
          <w:rFonts w:ascii="Arial" w:hAnsi="Arial"/>
          <w:color w:val="000000" w:themeColor="text1"/>
          <w:sz w:val="24"/>
          <w:szCs w:val="24"/>
        </w:rPr>
        <w:fldChar w:fldCharType="end"/>
      </w:r>
      <w:r w:rsidR="002163DA">
        <w:rPr>
          <w:rFonts w:ascii="Arial" w:hAnsi="Arial"/>
          <w:color w:val="000000" w:themeColor="text1"/>
          <w:sz w:val="24"/>
          <w:szCs w:val="24"/>
        </w:rPr>
        <w:t xml:space="preserve">. </w:t>
      </w:r>
      <w:r w:rsidR="00CF27BB">
        <w:rPr>
          <w:rFonts w:ascii="Arial" w:hAnsi="Arial"/>
          <w:color w:val="000000" w:themeColor="text1"/>
          <w:sz w:val="24"/>
          <w:szCs w:val="24"/>
        </w:rPr>
        <w:fldChar w:fldCharType="begin"/>
      </w:r>
      <w:r w:rsidR="008C4ED3">
        <w:rPr>
          <w:rFonts w:ascii="Arial" w:hAnsi="Arial"/>
          <w:color w:val="000000" w:themeColor="text1"/>
          <w:sz w:val="24"/>
          <w:szCs w:val="24"/>
        </w:rPr>
        <w:instrText xml:space="preserve"> ADDIN EN.CITE &lt;EndNote&gt;&lt;Cite AuthorYear="1"&gt;&lt;Author&gt;Menesini&lt;/Author&gt;&lt;Year&gt;2017&lt;/Year&gt;&lt;RecNum&gt;4825&lt;/RecNum&gt;&lt;DisplayText&gt;Menesini and Salmivalli (2017)&lt;/DisplayText&gt;&lt;record&gt;&lt;rec-number&gt;4825&lt;/rec-number&gt;&lt;foreign-keys&gt;&lt;key app="EN" db-id="d5sv2zwwrwsw52e5xwdxdrziaeeazvras5rv" timestamp="1534397806"&gt;4825&lt;/key&gt;&lt;/foreign-keys&gt;&lt;ref-type name="Journal Article"&gt;17&lt;/ref-type&gt;&lt;contributors&gt;&lt;authors&gt;&lt;author&gt;Menesini, Ersilia&lt;/author&gt;&lt;author&gt;Salmivalli, Christina&lt;/author&gt;&lt;/authors&gt;&lt;/contributors&gt;&lt;titles&gt;&lt;title&gt;Bullying in schools: the state of knowledge and effective interventions&lt;/title&gt;&lt;secondary-title&gt;Psychology, health &amp;amp; medicine&lt;/secondary-title&gt;&lt;/titles&gt;&lt;periodical&gt;&lt;full-title&gt;Psychology, health &amp;amp; medicine&lt;/full-title&gt;&lt;/periodical&gt;&lt;pages&gt;240-253&lt;/pages&gt;&lt;volume&gt;22&lt;/volume&gt;&lt;number&gt;sup1&lt;/number&gt;&lt;dates&gt;&lt;year&gt;2017&lt;/year&gt;&lt;/dates&gt;&lt;isbn&gt;1354-8506&lt;/isbn&gt;&lt;urls&gt;&lt;/urls&gt;&lt;electronic-resource-num&gt;10.1080/13548506.2017.1279740&lt;/electronic-resource-num&gt;&lt;/record&gt;&lt;/Cite&gt;&lt;/EndNote&gt;</w:instrText>
      </w:r>
      <w:r w:rsidR="00CF27BB">
        <w:rPr>
          <w:rFonts w:ascii="Arial" w:hAnsi="Arial"/>
          <w:color w:val="000000" w:themeColor="text1"/>
          <w:sz w:val="24"/>
          <w:szCs w:val="24"/>
        </w:rPr>
        <w:fldChar w:fldCharType="separate"/>
      </w:r>
      <w:r w:rsidR="00CF27BB">
        <w:rPr>
          <w:rFonts w:ascii="Arial" w:hAnsi="Arial"/>
          <w:noProof/>
          <w:color w:val="000000" w:themeColor="text1"/>
          <w:sz w:val="24"/>
          <w:szCs w:val="24"/>
        </w:rPr>
        <w:t>Menesini and Salmivalli (2017)</w:t>
      </w:r>
      <w:r w:rsidR="00CF27BB">
        <w:rPr>
          <w:rFonts w:ascii="Arial" w:hAnsi="Arial"/>
          <w:color w:val="000000" w:themeColor="text1"/>
          <w:sz w:val="24"/>
          <w:szCs w:val="24"/>
        </w:rPr>
        <w:fldChar w:fldCharType="end"/>
      </w:r>
      <w:r w:rsidR="00CF27BB">
        <w:rPr>
          <w:rFonts w:ascii="Arial" w:hAnsi="Arial"/>
          <w:color w:val="000000" w:themeColor="text1"/>
          <w:sz w:val="24"/>
          <w:szCs w:val="24"/>
        </w:rPr>
        <w:t xml:space="preserve"> reviewed </w:t>
      </w:r>
      <w:r w:rsidR="00DD2D06">
        <w:rPr>
          <w:rFonts w:ascii="Arial" w:hAnsi="Arial"/>
          <w:color w:val="000000" w:themeColor="text1"/>
          <w:sz w:val="24"/>
          <w:szCs w:val="24"/>
        </w:rPr>
        <w:t xml:space="preserve">the </w:t>
      </w:r>
      <w:r w:rsidR="00CF27BB">
        <w:rPr>
          <w:rFonts w:ascii="Arial" w:hAnsi="Arial"/>
          <w:color w:val="000000" w:themeColor="text1"/>
          <w:sz w:val="24"/>
          <w:szCs w:val="24"/>
        </w:rPr>
        <w:t xml:space="preserve">effectiveness of anti-bullying interventions </w:t>
      </w:r>
      <w:r w:rsidR="00A473E7">
        <w:rPr>
          <w:rFonts w:ascii="Arial" w:hAnsi="Arial"/>
          <w:color w:val="000000" w:themeColor="text1"/>
          <w:sz w:val="24"/>
          <w:szCs w:val="24"/>
        </w:rPr>
        <w:t>and concluded</w:t>
      </w:r>
      <w:r w:rsidR="00CF27BB">
        <w:rPr>
          <w:rFonts w:ascii="Arial" w:hAnsi="Arial"/>
          <w:color w:val="000000" w:themeColor="text1"/>
          <w:sz w:val="24"/>
          <w:szCs w:val="24"/>
        </w:rPr>
        <w:t xml:space="preserve"> that </w:t>
      </w:r>
      <w:r w:rsidR="00A473E7">
        <w:rPr>
          <w:rFonts w:ascii="Arial" w:hAnsi="Arial"/>
          <w:color w:val="000000" w:themeColor="text1"/>
          <w:sz w:val="24"/>
          <w:szCs w:val="24"/>
        </w:rPr>
        <w:t xml:space="preserve">the long-lasting, intensive and complex anti-bullying interventions targeted at all levels of influence </w:t>
      </w:r>
      <w:r w:rsidR="00137AF7">
        <w:rPr>
          <w:rFonts w:ascii="Arial" w:hAnsi="Arial"/>
          <w:color w:val="000000" w:themeColor="text1"/>
          <w:sz w:val="24"/>
          <w:szCs w:val="24"/>
        </w:rPr>
        <w:t>had the strongest</w:t>
      </w:r>
      <w:r w:rsidR="00A473E7">
        <w:rPr>
          <w:rFonts w:ascii="Arial" w:hAnsi="Arial"/>
          <w:color w:val="000000" w:themeColor="text1"/>
          <w:sz w:val="24"/>
          <w:szCs w:val="24"/>
        </w:rPr>
        <w:t xml:space="preserve"> effect. </w:t>
      </w:r>
      <w:r w:rsidR="006D4662">
        <w:rPr>
          <w:rFonts w:ascii="Arial" w:hAnsi="Arial"/>
          <w:sz w:val="24"/>
          <w:szCs w:val="24"/>
        </w:rPr>
        <w:t>F</w:t>
      </w:r>
      <w:r w:rsidR="00A473E7">
        <w:rPr>
          <w:rFonts w:ascii="Arial" w:hAnsi="Arial"/>
          <w:sz w:val="24"/>
          <w:szCs w:val="24"/>
        </w:rPr>
        <w:t xml:space="preserve">rom </w:t>
      </w:r>
      <w:r w:rsidR="00DD2D06">
        <w:rPr>
          <w:rFonts w:ascii="Arial" w:hAnsi="Arial"/>
          <w:sz w:val="24"/>
          <w:szCs w:val="24"/>
        </w:rPr>
        <w:t xml:space="preserve">a </w:t>
      </w:r>
      <w:r w:rsidR="00A473E7">
        <w:rPr>
          <w:rFonts w:ascii="Arial" w:hAnsi="Arial"/>
          <w:sz w:val="24"/>
          <w:szCs w:val="24"/>
        </w:rPr>
        <w:t xml:space="preserve">public </w:t>
      </w:r>
      <w:r w:rsidR="00A473E7">
        <w:rPr>
          <w:rFonts w:ascii="Arial" w:hAnsi="Arial"/>
          <w:sz w:val="24"/>
          <w:szCs w:val="24"/>
        </w:rPr>
        <w:lastRenderedPageBreak/>
        <w:t xml:space="preserve">health perspective, </w:t>
      </w:r>
      <w:r w:rsidR="00A473E7">
        <w:rPr>
          <w:rFonts w:ascii="Arial" w:hAnsi="Arial"/>
          <w:color w:val="000000" w:themeColor="text1"/>
          <w:sz w:val="24"/>
          <w:szCs w:val="24"/>
        </w:rPr>
        <w:t>a</w:t>
      </w:r>
      <w:r w:rsidR="00A971D7" w:rsidRPr="009761A5">
        <w:rPr>
          <w:rFonts w:ascii="Arial" w:hAnsi="Arial"/>
          <w:color w:val="000000" w:themeColor="text1"/>
          <w:sz w:val="24"/>
          <w:szCs w:val="24"/>
        </w:rPr>
        <w:t>nti-bullying intervention</w:t>
      </w:r>
      <w:r w:rsidR="005269DB">
        <w:rPr>
          <w:rFonts w:ascii="Arial" w:hAnsi="Arial"/>
          <w:color w:val="000000" w:themeColor="text1"/>
          <w:sz w:val="24"/>
          <w:szCs w:val="24"/>
        </w:rPr>
        <w:t>s</w:t>
      </w:r>
      <w:r w:rsidR="00A971D7" w:rsidRPr="009761A5">
        <w:rPr>
          <w:rFonts w:ascii="Arial" w:hAnsi="Arial"/>
          <w:color w:val="000000" w:themeColor="text1"/>
          <w:sz w:val="24"/>
          <w:szCs w:val="24"/>
        </w:rPr>
        <w:t xml:space="preserve"> </w:t>
      </w:r>
      <w:r w:rsidR="00A473E7">
        <w:rPr>
          <w:rFonts w:ascii="Arial" w:hAnsi="Arial"/>
          <w:color w:val="000000" w:themeColor="text1"/>
          <w:sz w:val="24"/>
          <w:szCs w:val="24"/>
        </w:rPr>
        <w:t>need to have universal components aimed at all stu</w:t>
      </w:r>
      <w:r w:rsidR="005269DB">
        <w:rPr>
          <w:rFonts w:ascii="Arial" w:hAnsi="Arial"/>
          <w:color w:val="000000" w:themeColor="text1"/>
          <w:sz w:val="24"/>
          <w:szCs w:val="24"/>
        </w:rPr>
        <w:t>d</w:t>
      </w:r>
      <w:r w:rsidR="00A473E7">
        <w:rPr>
          <w:rFonts w:ascii="Arial" w:hAnsi="Arial"/>
          <w:color w:val="000000" w:themeColor="text1"/>
          <w:sz w:val="24"/>
          <w:szCs w:val="24"/>
        </w:rPr>
        <w:t xml:space="preserve">ents, as well as </w:t>
      </w:r>
      <w:r w:rsidR="00137AF7">
        <w:rPr>
          <w:rFonts w:ascii="Arial" w:hAnsi="Arial"/>
          <w:color w:val="000000" w:themeColor="text1"/>
          <w:sz w:val="24"/>
          <w:szCs w:val="24"/>
        </w:rPr>
        <w:t xml:space="preserve">targeted interventions for </w:t>
      </w:r>
      <w:r w:rsidR="005269DB">
        <w:rPr>
          <w:rFonts w:ascii="Arial" w:hAnsi="Arial"/>
          <w:color w:val="000000" w:themeColor="text1"/>
          <w:sz w:val="24"/>
          <w:szCs w:val="24"/>
        </w:rPr>
        <w:t xml:space="preserve">students involved in bullying. </w:t>
      </w:r>
      <w:r w:rsidR="00137AF7">
        <w:rPr>
          <w:rFonts w:ascii="Arial" w:hAnsi="Arial"/>
          <w:sz w:val="24"/>
          <w:szCs w:val="24"/>
        </w:rPr>
        <w:t>T</w:t>
      </w:r>
      <w:r w:rsidR="00C563E4">
        <w:rPr>
          <w:rFonts w:ascii="Arial" w:hAnsi="Arial"/>
          <w:sz w:val="24"/>
          <w:szCs w:val="24"/>
        </w:rPr>
        <w:t xml:space="preserve">raditional and </w:t>
      </w:r>
      <w:r w:rsidRPr="00A971D7">
        <w:rPr>
          <w:rFonts w:ascii="Arial" w:hAnsi="Arial"/>
          <w:sz w:val="24"/>
          <w:szCs w:val="24"/>
        </w:rPr>
        <w:t>cyber</w:t>
      </w:r>
      <w:r w:rsidR="00C563E4">
        <w:rPr>
          <w:rFonts w:ascii="Arial" w:hAnsi="Arial"/>
          <w:sz w:val="24"/>
          <w:szCs w:val="24"/>
        </w:rPr>
        <w:t xml:space="preserve"> </w:t>
      </w:r>
      <w:r w:rsidRPr="00A971D7">
        <w:rPr>
          <w:rFonts w:ascii="Arial" w:hAnsi="Arial"/>
          <w:sz w:val="24"/>
          <w:szCs w:val="24"/>
        </w:rPr>
        <w:t>bullying</w:t>
      </w:r>
      <w:r w:rsidR="00137AF7">
        <w:rPr>
          <w:rFonts w:ascii="Arial" w:hAnsi="Arial"/>
          <w:sz w:val="24"/>
          <w:szCs w:val="24"/>
        </w:rPr>
        <w:t xml:space="preserve"> are complex behaviours arising from multiple dynamic interactions</w:t>
      </w:r>
      <w:r w:rsidR="00CE753A">
        <w:rPr>
          <w:rFonts w:ascii="Arial" w:hAnsi="Arial"/>
          <w:sz w:val="24"/>
          <w:szCs w:val="24"/>
        </w:rPr>
        <w:t xml:space="preserve"> within a child’s social ecological system</w:t>
      </w:r>
      <w:r w:rsidR="00137AF7">
        <w:rPr>
          <w:rFonts w:ascii="Arial" w:hAnsi="Arial"/>
          <w:sz w:val="24"/>
          <w:szCs w:val="24"/>
        </w:rPr>
        <w:t>. I</w:t>
      </w:r>
      <w:r w:rsidRPr="00A971D7">
        <w:rPr>
          <w:rFonts w:ascii="Arial" w:hAnsi="Arial"/>
          <w:sz w:val="24"/>
          <w:szCs w:val="24"/>
        </w:rPr>
        <w:t>ntervention strategie</w:t>
      </w:r>
      <w:r w:rsidR="00F05E4E" w:rsidRPr="00A971D7">
        <w:rPr>
          <w:rFonts w:ascii="Arial" w:hAnsi="Arial"/>
          <w:sz w:val="24"/>
          <w:szCs w:val="24"/>
        </w:rPr>
        <w:t xml:space="preserve">s should </w:t>
      </w:r>
      <w:r w:rsidR="00137AF7">
        <w:rPr>
          <w:rFonts w:ascii="Arial" w:hAnsi="Arial"/>
          <w:sz w:val="24"/>
          <w:szCs w:val="24"/>
        </w:rPr>
        <w:t>be delivered to</w:t>
      </w:r>
      <w:r w:rsidR="00137AF7" w:rsidRPr="00A971D7">
        <w:rPr>
          <w:rFonts w:ascii="Arial" w:hAnsi="Arial"/>
          <w:sz w:val="24"/>
          <w:szCs w:val="24"/>
        </w:rPr>
        <w:t xml:space="preserve"> </w:t>
      </w:r>
      <w:r w:rsidR="00F05E4E" w:rsidRPr="00A971D7">
        <w:rPr>
          <w:rFonts w:ascii="Arial" w:hAnsi="Arial"/>
          <w:sz w:val="24"/>
          <w:szCs w:val="24"/>
        </w:rPr>
        <w:t xml:space="preserve">all children and adolescents </w:t>
      </w:r>
      <w:r w:rsidR="00137AF7">
        <w:rPr>
          <w:rFonts w:ascii="Arial" w:hAnsi="Arial"/>
          <w:sz w:val="24"/>
          <w:szCs w:val="24"/>
        </w:rPr>
        <w:t xml:space="preserve">but also </w:t>
      </w:r>
      <w:r w:rsidR="00F05E4E" w:rsidRPr="00A971D7">
        <w:rPr>
          <w:rFonts w:ascii="Arial" w:hAnsi="Arial"/>
          <w:sz w:val="24"/>
          <w:szCs w:val="24"/>
        </w:rPr>
        <w:t>involve</w:t>
      </w:r>
      <w:r w:rsidR="00D83A97">
        <w:rPr>
          <w:rFonts w:ascii="Arial" w:hAnsi="Arial"/>
          <w:sz w:val="24"/>
          <w:szCs w:val="24"/>
        </w:rPr>
        <w:t xml:space="preserve"> adults including parents,</w:t>
      </w:r>
      <w:r w:rsidR="00F05E4E" w:rsidRPr="00A971D7">
        <w:rPr>
          <w:rFonts w:ascii="Arial" w:hAnsi="Arial"/>
          <w:sz w:val="24"/>
          <w:szCs w:val="24"/>
        </w:rPr>
        <w:t xml:space="preserve"> teachers</w:t>
      </w:r>
      <w:r w:rsidR="00DD2D06">
        <w:rPr>
          <w:rFonts w:ascii="Arial" w:hAnsi="Arial"/>
          <w:sz w:val="24"/>
          <w:szCs w:val="24"/>
        </w:rPr>
        <w:t>,</w:t>
      </w:r>
      <w:r w:rsidR="00137AF7">
        <w:rPr>
          <w:rFonts w:ascii="Arial" w:hAnsi="Arial"/>
          <w:sz w:val="24"/>
          <w:szCs w:val="24"/>
        </w:rPr>
        <w:t xml:space="preserve"> and the wider community</w:t>
      </w:r>
      <w:r w:rsidR="00BB3675" w:rsidRPr="00A971D7">
        <w:rPr>
          <w:rFonts w:ascii="Arial" w:hAnsi="Arial"/>
          <w:sz w:val="24"/>
          <w:szCs w:val="24"/>
        </w:rPr>
        <w:t>.</w:t>
      </w:r>
      <w:r w:rsidR="00F05E4E" w:rsidRPr="00A971D7">
        <w:rPr>
          <w:rFonts w:ascii="Arial" w:hAnsi="Arial"/>
          <w:sz w:val="24"/>
          <w:szCs w:val="24"/>
        </w:rPr>
        <w:t xml:space="preserve"> This </w:t>
      </w:r>
      <w:r w:rsidR="00CE753A">
        <w:rPr>
          <w:rFonts w:ascii="Arial" w:hAnsi="Arial"/>
          <w:sz w:val="24"/>
          <w:szCs w:val="24"/>
        </w:rPr>
        <w:t>type of whole-school</w:t>
      </w:r>
      <w:r w:rsidR="00CE753A" w:rsidRPr="00A971D7">
        <w:rPr>
          <w:rFonts w:ascii="Arial" w:hAnsi="Arial"/>
          <w:sz w:val="24"/>
          <w:szCs w:val="24"/>
        </w:rPr>
        <w:t xml:space="preserve"> </w:t>
      </w:r>
      <w:r w:rsidR="00F05E4E" w:rsidRPr="00A971D7">
        <w:rPr>
          <w:rFonts w:ascii="Arial" w:hAnsi="Arial"/>
          <w:sz w:val="24"/>
          <w:szCs w:val="24"/>
        </w:rPr>
        <w:t xml:space="preserve">intervention strategy may be more effective in decreasing </w:t>
      </w:r>
      <w:r w:rsidR="00137AF7">
        <w:rPr>
          <w:rFonts w:ascii="Arial" w:hAnsi="Arial"/>
          <w:sz w:val="24"/>
          <w:szCs w:val="24"/>
        </w:rPr>
        <w:t xml:space="preserve">the </w:t>
      </w:r>
      <w:r w:rsidR="00F05E4E" w:rsidRPr="00A971D7">
        <w:rPr>
          <w:rFonts w:ascii="Arial" w:hAnsi="Arial"/>
          <w:sz w:val="24"/>
          <w:szCs w:val="24"/>
        </w:rPr>
        <w:t xml:space="preserve">prevalence of </w:t>
      </w:r>
      <w:r w:rsidR="007B7931" w:rsidRPr="00A971D7">
        <w:rPr>
          <w:rFonts w:ascii="Arial" w:hAnsi="Arial"/>
          <w:sz w:val="24"/>
          <w:szCs w:val="24"/>
        </w:rPr>
        <w:t>bullying and</w:t>
      </w:r>
      <w:r w:rsidR="00F05E4E" w:rsidRPr="00A971D7">
        <w:rPr>
          <w:rFonts w:ascii="Arial" w:hAnsi="Arial"/>
          <w:sz w:val="24"/>
          <w:szCs w:val="24"/>
        </w:rPr>
        <w:t xml:space="preserve"> </w:t>
      </w:r>
      <w:r w:rsidR="00E73A1A">
        <w:rPr>
          <w:rFonts w:ascii="Arial" w:hAnsi="Arial"/>
          <w:sz w:val="24"/>
          <w:szCs w:val="24"/>
        </w:rPr>
        <w:t xml:space="preserve">has the </w:t>
      </w:r>
      <w:r w:rsidR="00137AF7">
        <w:rPr>
          <w:rFonts w:ascii="Arial" w:hAnsi="Arial"/>
          <w:sz w:val="24"/>
          <w:szCs w:val="24"/>
        </w:rPr>
        <w:t xml:space="preserve">potential </w:t>
      </w:r>
      <w:r w:rsidR="00E73A1A">
        <w:rPr>
          <w:rFonts w:ascii="Arial" w:hAnsi="Arial"/>
          <w:sz w:val="24"/>
          <w:szCs w:val="24"/>
        </w:rPr>
        <w:t xml:space="preserve">to </w:t>
      </w:r>
      <w:r w:rsidR="00137AF7">
        <w:rPr>
          <w:rFonts w:ascii="Arial" w:hAnsi="Arial"/>
          <w:sz w:val="24"/>
          <w:szCs w:val="24"/>
        </w:rPr>
        <w:t xml:space="preserve">reduce the adverse </w:t>
      </w:r>
      <w:r w:rsidR="00F05E4E" w:rsidRPr="00A971D7">
        <w:rPr>
          <w:rFonts w:ascii="Arial" w:hAnsi="Arial"/>
          <w:sz w:val="24"/>
          <w:szCs w:val="24"/>
        </w:rPr>
        <w:t xml:space="preserve">health outcomes </w:t>
      </w:r>
      <w:r w:rsidR="00137AF7">
        <w:rPr>
          <w:rFonts w:ascii="Arial" w:hAnsi="Arial"/>
          <w:sz w:val="24"/>
          <w:szCs w:val="24"/>
        </w:rPr>
        <w:t>attributable</w:t>
      </w:r>
      <w:r w:rsidR="00137AF7" w:rsidRPr="00A971D7">
        <w:rPr>
          <w:rFonts w:ascii="Arial" w:hAnsi="Arial"/>
          <w:sz w:val="24"/>
          <w:szCs w:val="24"/>
        </w:rPr>
        <w:t xml:space="preserve"> </w:t>
      </w:r>
      <w:r w:rsidR="00F05E4E" w:rsidRPr="00A971D7">
        <w:rPr>
          <w:rFonts w:ascii="Arial" w:hAnsi="Arial"/>
          <w:sz w:val="24"/>
          <w:szCs w:val="24"/>
        </w:rPr>
        <w:t xml:space="preserve">to bullying. </w:t>
      </w:r>
    </w:p>
    <w:p w14:paraId="52457D25" w14:textId="77777777" w:rsidR="00AB1FCA" w:rsidRPr="0003395C" w:rsidRDefault="00AB1FCA" w:rsidP="00217A3D">
      <w:pPr>
        <w:keepNext/>
        <w:keepLines/>
        <w:spacing w:after="240"/>
        <w:outlineLvl w:val="0"/>
        <w:rPr>
          <w:rFonts w:asciiTheme="majorHAnsi" w:eastAsiaTheme="majorEastAsia" w:hAnsiTheme="majorHAnsi" w:cstheme="majorBidi"/>
          <w:b/>
          <w:bCs/>
          <w:color w:val="365F91" w:themeColor="accent1" w:themeShade="BF"/>
          <w:sz w:val="28"/>
          <w:szCs w:val="28"/>
        </w:rPr>
      </w:pPr>
      <w:r w:rsidRPr="00703A9E">
        <w:rPr>
          <w:rFonts w:ascii="Arial" w:eastAsiaTheme="majorEastAsia" w:hAnsi="Arial" w:cs="Arial"/>
          <w:b/>
          <w:bCs/>
          <w:color w:val="365F91" w:themeColor="accent1" w:themeShade="BF"/>
          <w:sz w:val="28"/>
          <w:szCs w:val="28"/>
        </w:rPr>
        <w:t>Limitations</w:t>
      </w:r>
    </w:p>
    <w:p w14:paraId="4EDECC08" w14:textId="7F042B96" w:rsidR="00AB1FCA" w:rsidRPr="007E7F9A" w:rsidRDefault="00AB1FCA" w:rsidP="007E7F9A">
      <w:pPr>
        <w:spacing w:after="0" w:line="480" w:lineRule="auto"/>
        <w:ind w:firstLine="720"/>
        <w:jc w:val="both"/>
        <w:rPr>
          <w:rFonts w:ascii="Arial" w:hAnsi="Arial" w:cs="Arial"/>
          <w:sz w:val="24"/>
          <w:szCs w:val="24"/>
        </w:rPr>
      </w:pPr>
      <w:r w:rsidRPr="00AB1FCA">
        <w:rPr>
          <w:rFonts w:ascii="Arial" w:hAnsi="Arial"/>
          <w:sz w:val="24"/>
          <w:szCs w:val="24"/>
        </w:rPr>
        <w:t xml:space="preserve">As with </w:t>
      </w:r>
      <w:r w:rsidR="00137AF7">
        <w:rPr>
          <w:rFonts w:ascii="Arial" w:hAnsi="Arial"/>
          <w:sz w:val="24"/>
          <w:szCs w:val="24"/>
        </w:rPr>
        <w:t>all</w:t>
      </w:r>
      <w:r w:rsidR="00137AF7" w:rsidRPr="00AB1FCA">
        <w:rPr>
          <w:rFonts w:ascii="Arial" w:hAnsi="Arial"/>
          <w:sz w:val="24"/>
          <w:szCs w:val="24"/>
        </w:rPr>
        <w:t xml:space="preserve"> </w:t>
      </w:r>
      <w:r w:rsidR="00137AF7">
        <w:rPr>
          <w:rFonts w:ascii="Arial" w:hAnsi="Arial"/>
          <w:sz w:val="24"/>
          <w:szCs w:val="24"/>
        </w:rPr>
        <w:t>research</w:t>
      </w:r>
      <w:r w:rsidRPr="00AB1FCA">
        <w:rPr>
          <w:rFonts w:ascii="Arial" w:hAnsi="Arial"/>
          <w:sz w:val="24"/>
          <w:szCs w:val="24"/>
        </w:rPr>
        <w:t xml:space="preserve">, there are some limitations that must be acknowledged. This study covers </w:t>
      </w:r>
      <w:r w:rsidR="00DD2D06">
        <w:rPr>
          <w:rFonts w:ascii="Arial" w:hAnsi="Arial"/>
          <w:sz w:val="24"/>
          <w:szCs w:val="24"/>
        </w:rPr>
        <w:t xml:space="preserve">the two broadest </w:t>
      </w:r>
      <w:r w:rsidRPr="00AB1FCA">
        <w:rPr>
          <w:rFonts w:ascii="Arial" w:hAnsi="Arial"/>
          <w:sz w:val="24"/>
          <w:szCs w:val="24"/>
        </w:rPr>
        <w:t>types of involvement in bullying</w:t>
      </w:r>
      <w:r w:rsidR="00DD2D06">
        <w:rPr>
          <w:rFonts w:ascii="Arial" w:hAnsi="Arial"/>
          <w:sz w:val="24"/>
          <w:szCs w:val="24"/>
        </w:rPr>
        <w:t>,</w:t>
      </w:r>
      <w:r w:rsidRPr="00AB1FCA">
        <w:rPr>
          <w:rFonts w:ascii="Arial" w:hAnsi="Arial"/>
          <w:sz w:val="24"/>
          <w:szCs w:val="24"/>
        </w:rPr>
        <w:t xml:space="preserve"> but in-depth </w:t>
      </w:r>
      <w:r w:rsidR="00137AF7">
        <w:rPr>
          <w:rFonts w:ascii="Arial" w:hAnsi="Arial"/>
          <w:sz w:val="24"/>
          <w:szCs w:val="24"/>
        </w:rPr>
        <w:t xml:space="preserve">analysis of </w:t>
      </w:r>
      <w:r w:rsidRPr="00AB1FCA">
        <w:rPr>
          <w:rFonts w:ascii="Arial" w:hAnsi="Arial"/>
          <w:sz w:val="24"/>
          <w:szCs w:val="24"/>
        </w:rPr>
        <w:t xml:space="preserve">specific types of bullying, such as physical, relational, verbal and damage to property </w:t>
      </w:r>
      <w:r w:rsidR="001B371C">
        <w:rPr>
          <w:rFonts w:ascii="Arial" w:hAnsi="Arial"/>
          <w:sz w:val="24"/>
          <w:szCs w:val="24"/>
        </w:rPr>
        <w:t>was not possible</w:t>
      </w:r>
      <w:r w:rsidR="009D3184">
        <w:rPr>
          <w:rFonts w:ascii="Arial" w:hAnsi="Arial"/>
          <w:sz w:val="24"/>
          <w:szCs w:val="24"/>
        </w:rPr>
        <w:t xml:space="preserve">. </w:t>
      </w:r>
      <w:r w:rsidR="00073298" w:rsidRPr="00C33171">
        <w:rPr>
          <w:rFonts w:ascii="Arial" w:hAnsi="Arial"/>
          <w:sz w:val="24"/>
          <w:szCs w:val="24"/>
        </w:rPr>
        <w:t>Furthermore, b</w:t>
      </w:r>
      <w:r w:rsidR="00073298" w:rsidRPr="00C33171">
        <w:rPr>
          <w:rFonts w:ascii="Arial" w:hAnsi="Arial" w:cs="Arial"/>
          <w:sz w:val="24"/>
          <w:szCs w:val="24"/>
        </w:rPr>
        <w:t xml:space="preserve">ecause of </w:t>
      </w:r>
      <w:r w:rsidR="00F20918">
        <w:rPr>
          <w:rFonts w:ascii="Arial" w:hAnsi="Arial" w:cs="Arial"/>
          <w:sz w:val="24"/>
          <w:szCs w:val="24"/>
        </w:rPr>
        <w:t>the</w:t>
      </w:r>
      <w:r w:rsidR="00073298" w:rsidRPr="00C33171">
        <w:rPr>
          <w:rFonts w:ascii="Arial" w:hAnsi="Arial" w:cs="Arial"/>
          <w:sz w:val="24"/>
          <w:szCs w:val="24"/>
        </w:rPr>
        <w:t xml:space="preserve"> </w:t>
      </w:r>
      <w:r w:rsidR="00F20918">
        <w:rPr>
          <w:rFonts w:ascii="Arial" w:hAnsi="Arial" w:cs="Arial"/>
          <w:sz w:val="24"/>
          <w:szCs w:val="24"/>
        </w:rPr>
        <w:t>considerable</w:t>
      </w:r>
      <w:r w:rsidR="00073298" w:rsidRPr="00C33171">
        <w:rPr>
          <w:rFonts w:ascii="Arial" w:hAnsi="Arial" w:cs="Arial"/>
          <w:sz w:val="24"/>
          <w:szCs w:val="24"/>
        </w:rPr>
        <w:t xml:space="preserve"> overlap </w:t>
      </w:r>
      <w:r w:rsidR="00F20918">
        <w:rPr>
          <w:rFonts w:ascii="Arial" w:hAnsi="Arial" w:cs="Arial"/>
          <w:sz w:val="24"/>
          <w:szCs w:val="24"/>
        </w:rPr>
        <w:t xml:space="preserve">between </w:t>
      </w:r>
      <w:r w:rsidR="00073298" w:rsidRPr="00C33171">
        <w:rPr>
          <w:rFonts w:ascii="Arial" w:hAnsi="Arial" w:cs="Arial"/>
          <w:sz w:val="24"/>
          <w:szCs w:val="24"/>
        </w:rPr>
        <w:t xml:space="preserve">traditional and cyber bullying </w:t>
      </w:r>
      <w:r w:rsidR="00073298" w:rsidRPr="00C33171">
        <w:rPr>
          <w:rFonts w:ascii="Arial" w:hAnsi="Arial" w:cs="Arial"/>
          <w:sz w:val="24"/>
          <w:szCs w:val="24"/>
        </w:rPr>
        <w:fldChar w:fldCharType="begin">
          <w:fldData xml:space="preserve">PEVuZE5vdGU+PENpdGU+PEF1dGhvcj5UaG9tYXM8L0F1dGhvcj48WWVhcj4yMDE3PC9ZZWFyPjxS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</w:fldData>
        </w:fldChar>
      </w:r>
      <w:r w:rsidR="00073298" w:rsidRPr="00C33171">
        <w:rPr>
          <w:rFonts w:ascii="Arial" w:hAnsi="Arial" w:cs="Arial"/>
          <w:sz w:val="24"/>
          <w:szCs w:val="24"/>
        </w:rPr>
        <w:instrText xml:space="preserve"> ADDIN EN.CITE </w:instrText>
      </w:r>
      <w:r w:rsidR="00073298" w:rsidRPr="00C33171">
        <w:rPr>
          <w:rFonts w:ascii="Arial" w:hAnsi="Arial" w:cs="Arial"/>
          <w:sz w:val="24"/>
          <w:szCs w:val="24"/>
        </w:rPr>
        <w:fldChar w:fldCharType="begin">
          <w:fldData xml:space="preserve">PEVuZE5vdGU+PENpdGU+PEF1dGhvcj5UaG9tYXM8L0F1dGhvcj48WWVhcj4yMDE3PC9ZZWFyPjxS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</w:fldData>
        </w:fldChar>
      </w:r>
      <w:r w:rsidR="00073298" w:rsidRPr="00C33171">
        <w:rPr>
          <w:rFonts w:ascii="Arial" w:hAnsi="Arial" w:cs="Arial"/>
          <w:sz w:val="24"/>
          <w:szCs w:val="24"/>
        </w:rPr>
        <w:instrText xml:space="preserve"> ADDIN EN.CITE.DATA </w:instrText>
      </w:r>
      <w:r w:rsidR="00073298" w:rsidRPr="00C33171">
        <w:rPr>
          <w:rFonts w:ascii="Arial" w:hAnsi="Arial" w:cs="Arial"/>
          <w:sz w:val="24"/>
          <w:szCs w:val="24"/>
        </w:rPr>
      </w:r>
      <w:r w:rsidR="00073298" w:rsidRPr="00C33171">
        <w:rPr>
          <w:rFonts w:ascii="Arial" w:hAnsi="Arial" w:cs="Arial"/>
          <w:sz w:val="24"/>
          <w:szCs w:val="24"/>
        </w:rPr>
        <w:fldChar w:fldCharType="end"/>
      </w:r>
      <w:r w:rsidR="00073298" w:rsidRPr="00C33171">
        <w:rPr>
          <w:rFonts w:ascii="Arial" w:hAnsi="Arial" w:cs="Arial"/>
          <w:sz w:val="24"/>
          <w:szCs w:val="24"/>
        </w:rPr>
      </w:r>
      <w:r w:rsidR="00073298" w:rsidRPr="00C33171">
        <w:rPr>
          <w:rFonts w:ascii="Arial" w:hAnsi="Arial" w:cs="Arial"/>
          <w:sz w:val="24"/>
          <w:szCs w:val="24"/>
        </w:rPr>
        <w:fldChar w:fldCharType="separate"/>
      </w:r>
      <w:r w:rsidR="00073298" w:rsidRPr="00C33171">
        <w:rPr>
          <w:rFonts w:ascii="Arial" w:hAnsi="Arial" w:cs="Arial"/>
          <w:noProof/>
          <w:sz w:val="24"/>
          <w:szCs w:val="24"/>
        </w:rPr>
        <w:t>(Thomas et al., 2017a; Przybylski and Bowes, 2017; Wolke et al., 2017)</w:t>
      </w:r>
      <w:r w:rsidR="00073298" w:rsidRPr="00C33171">
        <w:rPr>
          <w:rFonts w:ascii="Arial" w:hAnsi="Arial" w:cs="Arial"/>
          <w:sz w:val="24"/>
          <w:szCs w:val="24"/>
        </w:rPr>
        <w:fldChar w:fldCharType="end"/>
      </w:r>
      <w:r w:rsidR="00073298" w:rsidRPr="00C33171">
        <w:rPr>
          <w:rFonts w:ascii="Arial" w:hAnsi="Arial" w:cs="Arial"/>
          <w:sz w:val="24"/>
          <w:szCs w:val="24"/>
        </w:rPr>
        <w:t xml:space="preserve">, it is impossible to determine how many children and adolescents were traditionally bullied and cyberbullied. </w:t>
      </w:r>
      <w:r w:rsidRPr="00C33171">
        <w:rPr>
          <w:rFonts w:ascii="Arial" w:hAnsi="Arial"/>
          <w:sz w:val="24"/>
          <w:szCs w:val="24"/>
        </w:rPr>
        <w:t>Significant heterogeneity was present in the majority of primary analyses</w:t>
      </w:r>
      <w:r w:rsidRPr="00AB1FCA">
        <w:rPr>
          <w:rFonts w:ascii="Arial" w:hAnsi="Arial"/>
          <w:sz w:val="24"/>
          <w:szCs w:val="24"/>
        </w:rPr>
        <w:t xml:space="preserve"> and this heterogeneity remained significant in most subgroup analyses even after controlling for study quality.</w:t>
      </w:r>
      <w:r w:rsidR="009761A5">
        <w:rPr>
          <w:rFonts w:ascii="Arial" w:hAnsi="Arial"/>
          <w:color w:val="FF0000"/>
          <w:sz w:val="24"/>
          <w:szCs w:val="24"/>
        </w:rPr>
        <w:t xml:space="preserve"> </w:t>
      </w:r>
      <w:r w:rsidR="001B371C">
        <w:rPr>
          <w:rFonts w:ascii="Arial" w:hAnsi="Arial" w:cs="Arial"/>
          <w:sz w:val="24"/>
          <w:szCs w:val="24"/>
        </w:rPr>
        <w:t>We</w:t>
      </w:r>
      <w:r w:rsidR="00124C38">
        <w:rPr>
          <w:rFonts w:ascii="Arial" w:hAnsi="Arial" w:cs="Arial"/>
          <w:sz w:val="24"/>
          <w:szCs w:val="24"/>
        </w:rPr>
        <w:t xml:space="preserve"> </w:t>
      </w:r>
      <w:r w:rsidR="00137AF7">
        <w:rPr>
          <w:rFonts w:ascii="Arial" w:hAnsi="Arial" w:cs="Arial"/>
          <w:sz w:val="24"/>
          <w:szCs w:val="24"/>
        </w:rPr>
        <w:t xml:space="preserve">aimed </w:t>
      </w:r>
      <w:r w:rsidR="00124C38">
        <w:rPr>
          <w:rFonts w:ascii="Arial" w:hAnsi="Arial" w:cs="Arial"/>
          <w:sz w:val="24"/>
          <w:szCs w:val="24"/>
        </w:rPr>
        <w:t xml:space="preserve">to conduct age group analyses, </w:t>
      </w:r>
      <w:r w:rsidR="00137AF7">
        <w:rPr>
          <w:rFonts w:ascii="Arial" w:hAnsi="Arial" w:cs="Arial"/>
          <w:sz w:val="24"/>
          <w:szCs w:val="24"/>
        </w:rPr>
        <w:t>but this was</w:t>
      </w:r>
      <w:r w:rsidR="001B371C">
        <w:rPr>
          <w:rFonts w:ascii="Arial" w:hAnsi="Arial" w:cs="Arial"/>
          <w:sz w:val="24"/>
          <w:szCs w:val="24"/>
        </w:rPr>
        <w:t xml:space="preserve"> not possible</w:t>
      </w:r>
      <w:r w:rsidR="00124C38">
        <w:rPr>
          <w:rFonts w:ascii="Arial" w:hAnsi="Arial" w:cs="Arial"/>
          <w:sz w:val="24"/>
          <w:szCs w:val="24"/>
        </w:rPr>
        <w:t xml:space="preserve"> due to overlapp</w:t>
      </w:r>
      <w:r w:rsidR="001B371C">
        <w:rPr>
          <w:rFonts w:ascii="Arial" w:hAnsi="Arial" w:cs="Arial"/>
          <w:sz w:val="24"/>
          <w:szCs w:val="24"/>
        </w:rPr>
        <w:t>ing</w:t>
      </w:r>
      <w:r w:rsidR="00124C38">
        <w:rPr>
          <w:rFonts w:ascii="Arial" w:hAnsi="Arial" w:cs="Arial"/>
          <w:sz w:val="24"/>
          <w:szCs w:val="24"/>
        </w:rPr>
        <w:t xml:space="preserve"> age range</w:t>
      </w:r>
      <w:r w:rsidR="001B371C">
        <w:rPr>
          <w:rFonts w:ascii="Arial" w:hAnsi="Arial" w:cs="Arial"/>
          <w:sz w:val="24"/>
          <w:szCs w:val="24"/>
        </w:rPr>
        <w:t>s</w:t>
      </w:r>
      <w:r w:rsidR="00124C38">
        <w:rPr>
          <w:rFonts w:ascii="Arial" w:hAnsi="Arial" w:cs="Arial"/>
          <w:sz w:val="24"/>
          <w:szCs w:val="24"/>
        </w:rPr>
        <w:t xml:space="preserve"> and imbalanced number of data points for childhood, early adolescence and late adolescence. </w:t>
      </w:r>
      <w:r w:rsidR="00137AF7">
        <w:rPr>
          <w:rFonts w:ascii="Arial" w:hAnsi="Arial"/>
          <w:sz w:val="24"/>
          <w:szCs w:val="24"/>
        </w:rPr>
        <w:t>Only a small</w:t>
      </w:r>
      <w:r w:rsidRPr="00AB1FCA">
        <w:rPr>
          <w:rFonts w:ascii="Arial" w:hAnsi="Arial"/>
          <w:sz w:val="24"/>
          <w:szCs w:val="24"/>
        </w:rPr>
        <w:t xml:space="preserve"> number of studies </w:t>
      </w:r>
      <w:r w:rsidR="00137AF7">
        <w:rPr>
          <w:rFonts w:ascii="Arial" w:hAnsi="Arial"/>
          <w:sz w:val="24"/>
          <w:szCs w:val="24"/>
        </w:rPr>
        <w:t xml:space="preserve">used </w:t>
      </w:r>
      <w:r w:rsidR="00137AF7" w:rsidRPr="00AB1FCA">
        <w:rPr>
          <w:rFonts w:ascii="Arial" w:hAnsi="Arial"/>
          <w:sz w:val="24"/>
          <w:szCs w:val="24"/>
        </w:rPr>
        <w:t>nationally representative sample</w:t>
      </w:r>
      <w:r w:rsidR="00137AF7">
        <w:rPr>
          <w:rFonts w:ascii="Arial" w:hAnsi="Arial"/>
          <w:sz w:val="24"/>
          <w:szCs w:val="24"/>
        </w:rPr>
        <w:t>s</w:t>
      </w:r>
      <w:r w:rsidR="00137AF7" w:rsidRPr="00AB1FCA">
        <w:rPr>
          <w:rFonts w:ascii="Arial" w:hAnsi="Arial"/>
          <w:sz w:val="24"/>
          <w:szCs w:val="24"/>
        </w:rPr>
        <w:t xml:space="preserve"> </w:t>
      </w:r>
      <w:r w:rsidR="00137AF7">
        <w:rPr>
          <w:rFonts w:ascii="Arial" w:hAnsi="Arial"/>
          <w:sz w:val="24"/>
          <w:szCs w:val="24"/>
        </w:rPr>
        <w:t xml:space="preserve">to </w:t>
      </w:r>
      <w:r w:rsidRPr="00AB1FCA">
        <w:rPr>
          <w:rFonts w:ascii="Arial" w:hAnsi="Arial"/>
          <w:sz w:val="24"/>
          <w:szCs w:val="24"/>
        </w:rPr>
        <w:t xml:space="preserve">report prevalence </w:t>
      </w:r>
      <w:r w:rsidR="00F20918">
        <w:rPr>
          <w:rFonts w:ascii="Arial" w:hAnsi="Arial"/>
          <w:sz w:val="24"/>
          <w:szCs w:val="24"/>
        </w:rPr>
        <w:t>estimates</w:t>
      </w:r>
      <w:r w:rsidRPr="00AB1FCA">
        <w:rPr>
          <w:rFonts w:ascii="Arial" w:hAnsi="Arial"/>
          <w:sz w:val="24"/>
          <w:szCs w:val="24"/>
        </w:rPr>
        <w:t xml:space="preserve">. Since self-reported experiences were included, prevalence may have been underestimated </w:t>
      </w:r>
      <w:r w:rsidR="00137AF7" w:rsidRPr="00AB1FCA">
        <w:rPr>
          <w:rFonts w:ascii="Arial" w:hAnsi="Arial"/>
          <w:sz w:val="24"/>
          <w:szCs w:val="24"/>
        </w:rPr>
        <w:t xml:space="preserve">particularly for perpetration </w:t>
      </w:r>
      <w:r w:rsidRPr="00AB1FCA">
        <w:rPr>
          <w:rFonts w:ascii="Arial" w:hAnsi="Arial"/>
          <w:sz w:val="24"/>
          <w:szCs w:val="24"/>
        </w:rPr>
        <w:t xml:space="preserve">because individuals may be unwilling to report </w:t>
      </w:r>
      <w:r w:rsidR="00137AF7">
        <w:rPr>
          <w:rFonts w:ascii="Arial" w:hAnsi="Arial"/>
          <w:sz w:val="24"/>
          <w:szCs w:val="24"/>
        </w:rPr>
        <w:t>the</w:t>
      </w:r>
      <w:r w:rsidR="00CE753A">
        <w:rPr>
          <w:rFonts w:ascii="Arial" w:hAnsi="Arial"/>
          <w:sz w:val="24"/>
          <w:szCs w:val="24"/>
        </w:rPr>
        <w:t>ir own</w:t>
      </w:r>
      <w:r w:rsidR="00137AF7">
        <w:rPr>
          <w:rFonts w:ascii="Arial" w:hAnsi="Arial"/>
          <w:sz w:val="24"/>
          <w:szCs w:val="24"/>
        </w:rPr>
        <w:t xml:space="preserve"> </w:t>
      </w:r>
      <w:r w:rsidRPr="00AB1FCA">
        <w:rPr>
          <w:rFonts w:ascii="Arial" w:hAnsi="Arial"/>
          <w:sz w:val="24"/>
          <w:szCs w:val="24"/>
        </w:rPr>
        <w:t>negative behaviour.</w:t>
      </w:r>
    </w:p>
    <w:p w14:paraId="544635B5" w14:textId="77777777" w:rsidR="00AB1FCA" w:rsidRPr="00CE735E" w:rsidRDefault="00AB1FCA" w:rsidP="00217A3D">
      <w:pPr>
        <w:keepNext/>
        <w:keepLines/>
        <w:spacing w:after="240"/>
        <w:outlineLvl w:val="0"/>
        <w:rPr>
          <w:rFonts w:asciiTheme="majorHAnsi" w:eastAsiaTheme="majorEastAsia" w:hAnsiTheme="majorHAnsi" w:cstheme="majorBidi"/>
          <w:b/>
          <w:bCs/>
          <w:color w:val="365F91" w:themeColor="accent1" w:themeShade="BF"/>
          <w:sz w:val="28"/>
          <w:szCs w:val="28"/>
        </w:rPr>
      </w:pPr>
      <w:r w:rsidRPr="00703A9E">
        <w:rPr>
          <w:rFonts w:ascii="Arial" w:eastAsiaTheme="majorEastAsia" w:hAnsi="Arial" w:cs="Arial"/>
          <w:b/>
          <w:bCs/>
          <w:color w:val="365F91" w:themeColor="accent1" w:themeShade="BF"/>
          <w:sz w:val="28"/>
          <w:szCs w:val="28"/>
        </w:rPr>
        <w:lastRenderedPageBreak/>
        <w:t>Conclusion</w:t>
      </w:r>
    </w:p>
    <w:p w14:paraId="025102C1" w14:textId="40FB82DF" w:rsidR="00E73A1A" w:rsidRDefault="00AB1FCA" w:rsidP="007C4205">
      <w:pPr>
        <w:spacing w:line="480" w:lineRule="auto"/>
        <w:ind w:firstLine="720"/>
        <w:jc w:val="both"/>
        <w:rPr>
          <w:rFonts w:ascii="Arial" w:hAnsi="Arial"/>
          <w:color w:val="000000" w:themeColor="text1"/>
          <w:sz w:val="24"/>
          <w:szCs w:val="24"/>
        </w:rPr>
      </w:pPr>
      <w:r w:rsidRPr="00AB1FCA">
        <w:rPr>
          <w:rFonts w:ascii="Arial" w:hAnsi="Arial"/>
          <w:sz w:val="24"/>
          <w:szCs w:val="24"/>
        </w:rPr>
        <w:t>Even though methodological differences between studies have an impact on the reported prevalence of bullying, the current meta-analysis shows that bullying is a significant public health issue in Australia</w:t>
      </w:r>
      <w:r w:rsidR="008A64FC">
        <w:rPr>
          <w:rFonts w:ascii="Arial" w:hAnsi="Arial"/>
          <w:sz w:val="24"/>
          <w:szCs w:val="24"/>
        </w:rPr>
        <w:t xml:space="preserve"> with almost one in seven children experiencing bullying victimisation</w:t>
      </w:r>
      <w:r w:rsidRPr="00AB1FCA">
        <w:rPr>
          <w:rFonts w:ascii="Arial" w:hAnsi="Arial"/>
          <w:sz w:val="24"/>
          <w:szCs w:val="24"/>
        </w:rPr>
        <w:t xml:space="preserve">. There is a need to improve </w:t>
      </w:r>
      <w:r w:rsidR="008A64FC">
        <w:rPr>
          <w:rFonts w:ascii="Arial" w:hAnsi="Arial"/>
          <w:sz w:val="24"/>
          <w:szCs w:val="24"/>
        </w:rPr>
        <w:t xml:space="preserve">the </w:t>
      </w:r>
      <w:r w:rsidRPr="00AB1FCA">
        <w:rPr>
          <w:rFonts w:ascii="Arial" w:hAnsi="Arial"/>
          <w:sz w:val="24"/>
          <w:szCs w:val="24"/>
        </w:rPr>
        <w:t xml:space="preserve">national measurement of bullying using a </w:t>
      </w:r>
      <w:r w:rsidR="005269DB" w:rsidRPr="00AB1FCA">
        <w:rPr>
          <w:rFonts w:ascii="Arial" w:hAnsi="Arial"/>
          <w:sz w:val="24"/>
          <w:szCs w:val="24"/>
        </w:rPr>
        <w:t>standardi</w:t>
      </w:r>
      <w:r w:rsidR="005269DB">
        <w:rPr>
          <w:rFonts w:ascii="Arial" w:hAnsi="Arial"/>
          <w:sz w:val="24"/>
          <w:szCs w:val="24"/>
        </w:rPr>
        <w:t>sed</w:t>
      </w:r>
      <w:r w:rsidRPr="00AB1FCA">
        <w:rPr>
          <w:rFonts w:ascii="Arial" w:hAnsi="Arial"/>
          <w:sz w:val="24"/>
          <w:szCs w:val="24"/>
        </w:rPr>
        <w:t xml:space="preserve"> instrument, and for prevalence estimates to be coll</w:t>
      </w:r>
      <w:r w:rsidR="00E73A1A">
        <w:rPr>
          <w:rFonts w:ascii="Arial" w:hAnsi="Arial"/>
          <w:sz w:val="24"/>
          <w:szCs w:val="24"/>
        </w:rPr>
        <w:t>ect</w:t>
      </w:r>
      <w:r w:rsidRPr="00AB1FCA">
        <w:rPr>
          <w:rFonts w:ascii="Arial" w:hAnsi="Arial"/>
          <w:sz w:val="24"/>
          <w:szCs w:val="24"/>
        </w:rPr>
        <w:t xml:space="preserve">ed on a </w:t>
      </w:r>
      <w:r w:rsidRPr="009761A5">
        <w:rPr>
          <w:rFonts w:ascii="Arial" w:hAnsi="Arial"/>
          <w:color w:val="000000" w:themeColor="text1"/>
          <w:sz w:val="24"/>
          <w:szCs w:val="24"/>
        </w:rPr>
        <w:t xml:space="preserve">regular basis. There also needs to be greater investment and uptake of evidence-based intervention programs that </w:t>
      </w:r>
      <w:r w:rsidR="001B371C">
        <w:rPr>
          <w:rFonts w:ascii="Arial" w:hAnsi="Arial"/>
          <w:color w:val="000000" w:themeColor="text1"/>
          <w:sz w:val="24"/>
          <w:szCs w:val="24"/>
        </w:rPr>
        <w:t>reduce</w:t>
      </w:r>
      <w:r w:rsidR="001B371C" w:rsidRPr="009761A5">
        <w:rPr>
          <w:rFonts w:ascii="Arial" w:hAnsi="Arial"/>
          <w:color w:val="000000" w:themeColor="text1"/>
          <w:sz w:val="24"/>
          <w:szCs w:val="24"/>
        </w:rPr>
        <w:t xml:space="preserve"> </w:t>
      </w:r>
      <w:r w:rsidRPr="009761A5">
        <w:rPr>
          <w:rFonts w:ascii="Arial" w:hAnsi="Arial"/>
          <w:color w:val="000000" w:themeColor="text1"/>
          <w:sz w:val="24"/>
          <w:szCs w:val="24"/>
        </w:rPr>
        <w:t xml:space="preserve">bullying </w:t>
      </w:r>
      <w:r w:rsidR="00E73A1A">
        <w:rPr>
          <w:rFonts w:ascii="Arial" w:hAnsi="Arial"/>
          <w:color w:val="000000" w:themeColor="text1"/>
          <w:sz w:val="24"/>
          <w:szCs w:val="24"/>
        </w:rPr>
        <w:t>in</w:t>
      </w:r>
      <w:r w:rsidRPr="009761A5">
        <w:rPr>
          <w:rFonts w:ascii="Arial" w:hAnsi="Arial"/>
          <w:color w:val="000000" w:themeColor="text1"/>
          <w:sz w:val="24"/>
          <w:szCs w:val="24"/>
        </w:rPr>
        <w:t xml:space="preserve"> schools </w:t>
      </w:r>
      <w:r w:rsidR="008A64FC">
        <w:rPr>
          <w:rFonts w:ascii="Arial" w:hAnsi="Arial"/>
          <w:color w:val="000000" w:themeColor="text1"/>
          <w:sz w:val="24"/>
          <w:szCs w:val="24"/>
        </w:rPr>
        <w:t xml:space="preserve">so as to improve the mental health of children </w:t>
      </w:r>
      <w:r w:rsidR="00D83A97">
        <w:rPr>
          <w:rFonts w:ascii="Arial" w:hAnsi="Arial"/>
          <w:color w:val="000000" w:themeColor="text1"/>
          <w:sz w:val="24"/>
          <w:szCs w:val="24"/>
        </w:rPr>
        <w:t>and adolescents in Australia.</w:t>
      </w:r>
      <w:r w:rsidR="00FC1673">
        <w:rPr>
          <w:rFonts w:ascii="Arial" w:hAnsi="Arial"/>
          <w:color w:val="000000" w:themeColor="text1"/>
          <w:sz w:val="24"/>
          <w:szCs w:val="24"/>
        </w:rPr>
        <w:t xml:space="preserve"> </w:t>
      </w:r>
    </w:p>
    <w:p w14:paraId="07749176" w14:textId="78E36101" w:rsidR="00D83A97" w:rsidRPr="002E0DFC" w:rsidRDefault="00FC1673" w:rsidP="00FC1673">
      <w:pPr>
        <w:spacing w:line="480" w:lineRule="auto"/>
        <w:jc w:val="both"/>
        <w:rPr>
          <w:rFonts w:ascii="Arial" w:hAnsi="Arial"/>
          <w:color w:val="000000" w:themeColor="text1"/>
          <w:sz w:val="24"/>
          <w:szCs w:val="24"/>
        </w:rPr>
        <w:sectPr w:rsidR="00D83A97" w:rsidRPr="002E0DFC" w:rsidSect="00B05DC9">
          <w:pgSz w:w="11906" w:h="16838"/>
          <w:pgMar w:top="1440" w:right="1440" w:bottom="1440" w:left="1440" w:header="708" w:footer="708" w:gutter="0"/>
          <w:cols w:space="708"/>
          <w:docGrid w:linePitch="360"/>
        </w:sectPr>
      </w:pPr>
      <w:r>
        <w:rPr>
          <w:rFonts w:ascii="Arial" w:hAnsi="Arial"/>
          <w:color w:val="000000" w:themeColor="text1"/>
          <w:sz w:val="24"/>
          <w:szCs w:val="24"/>
        </w:rPr>
        <w:t xml:space="preserve">                                                                                     </w:t>
      </w:r>
    </w:p>
    <w:p w14:paraId="74161CEC" w14:textId="7AF7974E" w:rsidR="00AB1FCA" w:rsidRPr="00AB1FCA" w:rsidRDefault="00AB1FCA" w:rsidP="00AB1FCA">
      <w:pPr>
        <w:spacing w:line="480" w:lineRule="auto"/>
        <w:rPr>
          <w:rFonts w:ascii="Arial" w:hAnsi="Arial" w:cs="Arial"/>
          <w:color w:val="000000"/>
          <w:sz w:val="24"/>
          <w:szCs w:val="24"/>
        </w:rPr>
      </w:pPr>
      <w:r w:rsidRPr="00AB1FCA">
        <w:rPr>
          <w:rFonts w:ascii="Arial" w:hAnsi="Arial" w:cs="Arial"/>
          <w:b/>
          <w:color w:val="343434"/>
          <w:sz w:val="24"/>
          <w:szCs w:val="24"/>
        </w:rPr>
        <w:lastRenderedPageBreak/>
        <w:t xml:space="preserve">Conflict of interest declaration: </w:t>
      </w:r>
      <w:r w:rsidRPr="00AB1FCA">
        <w:rPr>
          <w:rFonts w:ascii="Arial" w:hAnsi="Arial" w:cs="Arial"/>
          <w:color w:val="000000"/>
          <w:sz w:val="24"/>
          <w:szCs w:val="24"/>
        </w:rPr>
        <w:t>The author (s) declared no potential conflicts of interest with respect to the research, authorship, and/or publication of this article.</w:t>
      </w:r>
    </w:p>
    <w:p w14:paraId="0F60726A" w14:textId="1A519B21" w:rsidR="00AB1FCA" w:rsidRPr="00C8534A" w:rsidRDefault="00C8534A" w:rsidP="00AF4C27">
      <w:pPr>
        <w:spacing w:line="480" w:lineRule="auto"/>
        <w:jc w:val="both"/>
        <w:rPr>
          <w:rFonts w:ascii="Arial" w:hAnsi="Arial" w:cs="Arial"/>
          <w:color w:val="000000"/>
          <w:sz w:val="24"/>
          <w:szCs w:val="24"/>
        </w:rPr>
      </w:pPr>
      <w:r>
        <w:rPr>
          <w:rFonts w:ascii="Arial" w:hAnsi="Arial" w:cs="Arial"/>
          <w:b/>
          <w:color w:val="000000"/>
          <w:sz w:val="24"/>
          <w:szCs w:val="24"/>
        </w:rPr>
        <w:t>Funding</w:t>
      </w:r>
      <w:r w:rsidRPr="00C8534A">
        <w:rPr>
          <w:rFonts w:ascii="Arial" w:hAnsi="Arial" w:cs="Arial"/>
          <w:b/>
          <w:color w:val="000000"/>
          <w:sz w:val="24"/>
          <w:szCs w:val="24"/>
        </w:rPr>
        <w:t>:</w:t>
      </w:r>
      <w:r>
        <w:rPr>
          <w:rFonts w:ascii="Arial" w:hAnsi="Arial" w:cs="Arial"/>
          <w:color w:val="000000"/>
          <w:sz w:val="24"/>
          <w:szCs w:val="24"/>
        </w:rPr>
        <w:t xml:space="preserve"> This study was conducted at Queensland University of Technology, Australia and </w:t>
      </w:r>
      <w:r w:rsidR="003B79D2">
        <w:rPr>
          <w:rFonts w:ascii="Arial" w:hAnsi="Arial" w:cs="Arial"/>
          <w:sz w:val="24"/>
          <w:szCs w:val="24"/>
        </w:rPr>
        <w:t xml:space="preserve">AJ is </w:t>
      </w:r>
      <w:r w:rsidR="00E7421E">
        <w:rPr>
          <w:rFonts w:ascii="Arial" w:hAnsi="Arial" w:cs="Arial"/>
          <w:sz w:val="24"/>
          <w:szCs w:val="24"/>
        </w:rPr>
        <w:t>a recipient of</w:t>
      </w:r>
      <w:r w:rsidR="003B79D2">
        <w:rPr>
          <w:rFonts w:ascii="Arial" w:hAnsi="Arial" w:cs="Arial"/>
          <w:sz w:val="24"/>
          <w:szCs w:val="24"/>
        </w:rPr>
        <w:t xml:space="preserve"> QUT Postgraduate Research Award Scholarship. </w:t>
      </w:r>
      <w:r w:rsidR="001C6038">
        <w:rPr>
          <w:rFonts w:ascii="Arial" w:hAnsi="Arial" w:cs="Arial"/>
          <w:sz w:val="24"/>
          <w:szCs w:val="24"/>
        </w:rPr>
        <w:t>JGS and H</w:t>
      </w:r>
      <w:r w:rsidR="00C91AB8">
        <w:rPr>
          <w:rFonts w:ascii="Arial" w:hAnsi="Arial" w:cs="Arial"/>
          <w:sz w:val="24"/>
          <w:szCs w:val="24"/>
        </w:rPr>
        <w:t>J</w:t>
      </w:r>
      <w:r w:rsidR="001C6038">
        <w:rPr>
          <w:rFonts w:ascii="Arial" w:hAnsi="Arial" w:cs="Arial"/>
          <w:sz w:val="24"/>
          <w:szCs w:val="24"/>
        </w:rPr>
        <w:t xml:space="preserve">T are employed by The Queensland Centre for Mental Health Research which receives core funding from the Queensland Health. JGS is supported by a National Health and Medical Research Council Practitioner Fellowship Grant APP1105807. The authors have no conflicts of interest to declare.  </w:t>
      </w:r>
    </w:p>
    <w:p w14:paraId="52962805" w14:textId="77777777" w:rsidR="008D3698" w:rsidRDefault="008D3698" w:rsidP="002E0DFC">
      <w:pPr>
        <w:spacing w:line="480" w:lineRule="auto"/>
        <w:rPr>
          <w:rFonts w:asciiTheme="majorHAnsi" w:eastAsiaTheme="majorEastAsia" w:hAnsiTheme="majorHAnsi" w:cstheme="majorBidi"/>
          <w:b/>
          <w:bCs/>
          <w:color w:val="365F91" w:themeColor="accent1" w:themeShade="BF"/>
          <w:sz w:val="28"/>
          <w:szCs w:val="28"/>
        </w:rPr>
        <w:sectPr w:rsidR="008D3698" w:rsidSect="00B05DC9">
          <w:pgSz w:w="11906" w:h="16838"/>
          <w:pgMar w:top="1440" w:right="1440" w:bottom="1440" w:left="1440" w:header="708" w:footer="708" w:gutter="0"/>
          <w:cols w:space="708"/>
          <w:docGrid w:linePitch="360"/>
        </w:sectPr>
      </w:pPr>
    </w:p>
    <w:p w14:paraId="062C0885" w14:textId="182EB303" w:rsidR="00AB1FCA" w:rsidRPr="00703A9E" w:rsidRDefault="00AB1FCA" w:rsidP="0004198E">
      <w:pPr>
        <w:keepNext/>
        <w:keepLines/>
        <w:spacing w:after="240"/>
        <w:jc w:val="center"/>
        <w:outlineLvl w:val="0"/>
        <w:rPr>
          <w:rFonts w:ascii="Arial" w:eastAsiaTheme="majorEastAsia" w:hAnsi="Arial" w:cs="Arial"/>
          <w:b/>
          <w:bCs/>
          <w:color w:val="365F91" w:themeColor="accent1" w:themeShade="BF"/>
          <w:sz w:val="28"/>
          <w:szCs w:val="28"/>
        </w:rPr>
      </w:pPr>
      <w:r w:rsidRPr="00703A9E">
        <w:rPr>
          <w:rFonts w:ascii="Arial" w:eastAsiaTheme="majorEastAsia" w:hAnsi="Arial" w:cs="Arial"/>
          <w:b/>
          <w:bCs/>
          <w:color w:val="365F91" w:themeColor="accent1" w:themeShade="BF"/>
          <w:sz w:val="28"/>
          <w:szCs w:val="28"/>
        </w:rPr>
        <w:lastRenderedPageBreak/>
        <w:t>Reference</w:t>
      </w:r>
    </w:p>
    <w:p w14:paraId="2096B916" w14:textId="77777777" w:rsidR="007F2BDA" w:rsidRPr="007F2BDA" w:rsidRDefault="00AB1FCA" w:rsidP="007F2BDA">
      <w:pPr>
        <w:pStyle w:val="EndNoteBibliography"/>
        <w:spacing w:after="0"/>
        <w:ind w:left="720" w:hanging="720"/>
      </w:pPr>
      <w:r w:rsidRPr="00AB1FCA">
        <w:fldChar w:fldCharType="begin"/>
      </w:r>
      <w:r w:rsidRPr="00AB1FCA">
        <w:instrText xml:space="preserve"> ADDIN EN.REFLIST </w:instrText>
      </w:r>
      <w:r w:rsidRPr="00AB1FCA">
        <w:fldChar w:fldCharType="separate"/>
      </w:r>
      <w:r w:rsidR="007F2BDA" w:rsidRPr="007F2BDA">
        <w:t xml:space="preserve">Ahmed E and Braithwaite V. (2004) Bullying and victimization: Cause for concern for both families and schools. </w:t>
      </w:r>
      <w:r w:rsidR="007F2BDA" w:rsidRPr="007F2BDA">
        <w:rPr>
          <w:i/>
        </w:rPr>
        <w:t>Social Psychology of Education</w:t>
      </w:r>
      <w:r w:rsidR="007F2BDA" w:rsidRPr="007F2BDA">
        <w:t xml:space="preserve"> 7: 35-54.</w:t>
      </w:r>
    </w:p>
    <w:p w14:paraId="029C5BBA" w14:textId="77777777" w:rsidR="007F2BDA" w:rsidRPr="007F2BDA" w:rsidRDefault="007F2BDA" w:rsidP="007F2BDA">
      <w:pPr>
        <w:pStyle w:val="EndNoteBibliography"/>
        <w:spacing w:after="0"/>
        <w:ind w:left="720" w:hanging="720"/>
      </w:pPr>
      <w:r w:rsidRPr="007F2BDA">
        <w:t xml:space="preserve">Barendregt JJ, Doi SA, Lee YY, et al. (2013) Meta-analysis of prevalence. </w:t>
      </w:r>
      <w:r w:rsidRPr="007F2BDA">
        <w:rPr>
          <w:i/>
        </w:rPr>
        <w:t>Journal of Epidemiology and Community Health</w:t>
      </w:r>
      <w:r w:rsidRPr="007F2BDA">
        <w:t xml:space="preserve"> 67: 974-978.</w:t>
      </w:r>
    </w:p>
    <w:p w14:paraId="5DE9EB0B" w14:textId="77777777" w:rsidR="007F2BDA" w:rsidRPr="007F2BDA" w:rsidRDefault="007F2BDA" w:rsidP="007F2BDA">
      <w:pPr>
        <w:pStyle w:val="EndNoteBibliography"/>
        <w:spacing w:after="0"/>
        <w:ind w:left="720" w:hanging="720"/>
      </w:pPr>
      <w:r w:rsidRPr="007F2BDA">
        <w:t xml:space="preserve">Barlett C and Coyne SM. (2014) A meta‐analysis of sex differences in cyber‐bullying behavior: The moderating role of age. </w:t>
      </w:r>
      <w:r w:rsidRPr="007F2BDA">
        <w:rPr>
          <w:i/>
        </w:rPr>
        <w:t>Aggressive behavior</w:t>
      </w:r>
      <w:r w:rsidRPr="007F2BDA">
        <w:t xml:space="preserve"> 40: 474-488.</w:t>
      </w:r>
    </w:p>
    <w:p w14:paraId="2EC7BFB0" w14:textId="77777777" w:rsidR="007F2BDA" w:rsidRPr="007F2BDA" w:rsidRDefault="007F2BDA" w:rsidP="007F2BDA">
      <w:pPr>
        <w:pStyle w:val="EndNoteBibliography"/>
        <w:spacing w:after="0"/>
        <w:ind w:left="720" w:hanging="720"/>
      </w:pPr>
      <w:r w:rsidRPr="007F2BDA">
        <w:t xml:space="preserve">Berkowitz L. (1993) </w:t>
      </w:r>
      <w:r w:rsidRPr="007F2BDA">
        <w:rPr>
          <w:i/>
        </w:rPr>
        <w:t xml:space="preserve">Aggression: Its causes, consequences, and control, </w:t>
      </w:r>
      <w:r w:rsidRPr="007F2BDA">
        <w:t>New York: Mcgraw-Hill Book Company.</w:t>
      </w:r>
    </w:p>
    <w:p w14:paraId="7C5F8AFE" w14:textId="77777777" w:rsidR="007F2BDA" w:rsidRPr="007F2BDA" w:rsidRDefault="007F2BDA" w:rsidP="007F2BDA">
      <w:pPr>
        <w:pStyle w:val="EndNoteBibliography"/>
        <w:spacing w:after="0"/>
        <w:ind w:left="720" w:hanging="720"/>
      </w:pPr>
      <w:r w:rsidRPr="007F2BDA">
        <w:t xml:space="preserve">Bradshaw J, Crous G, Rees G, et al. (2017) Comparing children's experiences of schools-based bullying across countries. </w:t>
      </w:r>
      <w:r w:rsidRPr="007F2BDA">
        <w:rPr>
          <w:i/>
        </w:rPr>
        <w:t>Children and Youth Services Review</w:t>
      </w:r>
      <w:r w:rsidRPr="007F2BDA">
        <w:t xml:space="preserve"> 80: 171-180.</w:t>
      </w:r>
    </w:p>
    <w:p w14:paraId="3FD98A1E" w14:textId="77777777" w:rsidR="007F2BDA" w:rsidRPr="007F2BDA" w:rsidRDefault="007F2BDA" w:rsidP="007F2BDA">
      <w:pPr>
        <w:pStyle w:val="EndNoteBibliography"/>
        <w:spacing w:after="0"/>
        <w:ind w:left="720" w:hanging="720"/>
      </w:pPr>
      <w:r w:rsidRPr="007F2BDA">
        <w:t xml:space="preserve">Cook CR, Williams KR, Guerra NG, et al. (2009) Variability in the prevalence of bullying and victimization. In: S. Jimmerson SS, &amp; D. Espelage (ed) </w:t>
      </w:r>
      <w:r w:rsidRPr="007F2BDA">
        <w:rPr>
          <w:i/>
        </w:rPr>
        <w:t>Handbook of bullying in schools: An international perspective.</w:t>
      </w:r>
      <w:r w:rsidRPr="007F2BDA">
        <w:t xml:space="preserve"> New York: Routledge, 347-362.</w:t>
      </w:r>
    </w:p>
    <w:p w14:paraId="08C39602" w14:textId="77777777" w:rsidR="007F2BDA" w:rsidRPr="007F2BDA" w:rsidRDefault="007F2BDA" w:rsidP="007F2BDA">
      <w:pPr>
        <w:pStyle w:val="EndNoteBibliography"/>
        <w:spacing w:after="0"/>
        <w:ind w:left="720" w:hanging="720"/>
      </w:pPr>
      <w:r w:rsidRPr="007F2BDA">
        <w:t xml:space="preserve">Copeland WE, Wolke D, Angold A, et al. (2013) Adult psychiatric outcomes of bullying and being bullied by peers in childhood and adolescence. </w:t>
      </w:r>
      <w:r w:rsidRPr="007F2BDA">
        <w:rPr>
          <w:i/>
        </w:rPr>
        <w:t>JAMA psychiatry</w:t>
      </w:r>
      <w:r w:rsidRPr="007F2BDA">
        <w:t xml:space="preserve"> 70: 419-426.</w:t>
      </w:r>
    </w:p>
    <w:p w14:paraId="2CFE9354" w14:textId="77777777" w:rsidR="007F2BDA" w:rsidRPr="007F2BDA" w:rsidRDefault="007F2BDA" w:rsidP="007F2BDA">
      <w:pPr>
        <w:pStyle w:val="EndNoteBibliography"/>
        <w:spacing w:after="0"/>
        <w:ind w:left="720" w:hanging="720"/>
      </w:pPr>
      <w:r w:rsidRPr="007F2BDA">
        <w:t xml:space="preserve">Cross D, Epstein M, Hearn L, et al. (2011) National Safe Schools Framework: Policy and practice to reduce bullying in Australian schools. </w:t>
      </w:r>
      <w:r w:rsidRPr="007F2BDA">
        <w:rPr>
          <w:i/>
        </w:rPr>
        <w:t>International Journal of Behavioral Development</w:t>
      </w:r>
      <w:r w:rsidRPr="007F2BDA">
        <w:t xml:space="preserve"> 35: 398-404.</w:t>
      </w:r>
    </w:p>
    <w:p w14:paraId="4ED76F67" w14:textId="77777777" w:rsidR="007F2BDA" w:rsidRPr="007F2BDA" w:rsidRDefault="007F2BDA" w:rsidP="007F2BDA">
      <w:pPr>
        <w:pStyle w:val="EndNoteBibliography"/>
        <w:spacing w:after="0"/>
        <w:ind w:left="720" w:hanging="720"/>
      </w:pPr>
      <w:r w:rsidRPr="007F2BDA">
        <w:t xml:space="preserve">Cross D, Lester L and Barnes A. (2015) A longitudinal study of the social and emotional predictors and consequences of cyber and traditional bullying victimisation. </w:t>
      </w:r>
      <w:r w:rsidRPr="007F2BDA">
        <w:rPr>
          <w:i/>
        </w:rPr>
        <w:t>International journal of public health</w:t>
      </w:r>
      <w:r w:rsidRPr="007F2BDA">
        <w:t xml:space="preserve"> 60: 207-217.</w:t>
      </w:r>
    </w:p>
    <w:p w14:paraId="6D159898" w14:textId="5555B968" w:rsidR="007F2BDA" w:rsidRPr="007F2BDA" w:rsidRDefault="007F2BDA" w:rsidP="007F2BDA">
      <w:pPr>
        <w:pStyle w:val="EndNoteBibliography"/>
        <w:spacing w:after="0"/>
        <w:ind w:left="720" w:hanging="720"/>
      </w:pPr>
      <w:r w:rsidRPr="007F2BDA">
        <w:t xml:space="preserve">Cross D, Shaw T, Hearn L, et al. (2009) </w:t>
      </w:r>
      <w:r w:rsidRPr="007F2BDA">
        <w:rPr>
          <w:i/>
        </w:rPr>
        <w:t>Australian covert bullying prevalence study (ACBPS)</w:t>
      </w:r>
      <w:r w:rsidRPr="007F2BDA">
        <w:t xml:space="preserve">. Available at: </w:t>
      </w:r>
      <w:hyperlink r:id="rId10" w:history="1">
        <w:r w:rsidRPr="007F2BDA">
          <w:rPr>
            <w:rStyle w:val="Hyperlink"/>
          </w:rPr>
          <w:t>http://ro.ecu.edu.au/ecuworks/6795</w:t>
        </w:r>
      </w:hyperlink>
      <w:r w:rsidRPr="007F2BDA">
        <w:t xml:space="preserve"> (accessed Jan 2018).</w:t>
      </w:r>
    </w:p>
    <w:p w14:paraId="1219325C" w14:textId="77777777" w:rsidR="007F2BDA" w:rsidRPr="007F2BDA" w:rsidRDefault="007F2BDA" w:rsidP="007F2BDA">
      <w:pPr>
        <w:pStyle w:val="EndNoteBibliography"/>
        <w:spacing w:after="0"/>
        <w:ind w:left="720" w:hanging="720"/>
      </w:pPr>
      <w:r w:rsidRPr="007F2BDA">
        <w:t xml:space="preserve">Doi SA, Barendregt JJ and Mozurkewich EL. (2011) Meta-analysis of heterogeneous clinical trials: an empirical example. </w:t>
      </w:r>
      <w:r w:rsidRPr="007F2BDA">
        <w:rPr>
          <w:i/>
        </w:rPr>
        <w:t>Contemporary Clinical Trials</w:t>
      </w:r>
      <w:r w:rsidRPr="007F2BDA">
        <w:t xml:space="preserve"> 32: 288-298.</w:t>
      </w:r>
    </w:p>
    <w:p w14:paraId="00922F9A" w14:textId="77777777" w:rsidR="007F2BDA" w:rsidRPr="007F2BDA" w:rsidRDefault="007F2BDA" w:rsidP="007F2BDA">
      <w:pPr>
        <w:pStyle w:val="EndNoteBibliography"/>
        <w:spacing w:after="0"/>
        <w:ind w:left="720" w:hanging="720"/>
      </w:pPr>
      <w:r w:rsidRPr="007F2BDA">
        <w:t xml:space="preserve">Doi SA and Thalib L. (2008) A quality-effects model for meta-analysis. </w:t>
      </w:r>
      <w:r w:rsidRPr="007F2BDA">
        <w:rPr>
          <w:i/>
        </w:rPr>
        <w:t>Epidemiology</w:t>
      </w:r>
      <w:r w:rsidRPr="007F2BDA">
        <w:t xml:space="preserve"> 19: 94-100.</w:t>
      </w:r>
    </w:p>
    <w:p w14:paraId="3C5832A2" w14:textId="77777777" w:rsidR="007F2BDA" w:rsidRPr="007F2BDA" w:rsidRDefault="007F2BDA" w:rsidP="007F2BDA">
      <w:pPr>
        <w:pStyle w:val="EndNoteBibliography"/>
        <w:spacing w:after="0"/>
        <w:ind w:left="720" w:hanging="720"/>
      </w:pPr>
      <w:r w:rsidRPr="007F2BDA">
        <w:t xml:space="preserve">Due P and Holstein BE. (2008) Bullying victimization among 13 to 15 year old school children: Results from two comparative studies in 66 countries and regions. </w:t>
      </w:r>
      <w:r w:rsidRPr="007F2BDA">
        <w:rPr>
          <w:i/>
        </w:rPr>
        <w:t>International journal of adolescent medicine and health</w:t>
      </w:r>
      <w:r w:rsidRPr="007F2BDA">
        <w:t xml:space="preserve"> 20: 209-222.</w:t>
      </w:r>
    </w:p>
    <w:p w14:paraId="1F858045" w14:textId="77777777" w:rsidR="007F2BDA" w:rsidRPr="007F2BDA" w:rsidRDefault="007F2BDA" w:rsidP="007F2BDA">
      <w:pPr>
        <w:pStyle w:val="EndNoteBibliography"/>
        <w:spacing w:after="0"/>
        <w:ind w:left="720" w:hanging="720"/>
      </w:pPr>
      <w:r w:rsidRPr="007F2BDA">
        <w:t xml:space="preserve">Ford R, King T, Priest N, et al. (2017) Bullying and mental health and suicidal behaviour among 14-to 15-year-olds in a representative sample of Australian children. </w:t>
      </w:r>
      <w:r w:rsidRPr="007F2BDA">
        <w:rPr>
          <w:i/>
        </w:rPr>
        <w:t>Australian &amp; New Zealand Journal of Psychiatry</w:t>
      </w:r>
      <w:r w:rsidRPr="007F2BDA">
        <w:t xml:space="preserve"> 51: 897-908.</w:t>
      </w:r>
    </w:p>
    <w:p w14:paraId="7DAAE172" w14:textId="77777777" w:rsidR="007F2BDA" w:rsidRPr="007F2BDA" w:rsidRDefault="007F2BDA" w:rsidP="007F2BDA">
      <w:pPr>
        <w:pStyle w:val="EndNoteBibliography"/>
        <w:spacing w:after="0"/>
        <w:ind w:left="720" w:hanging="720"/>
      </w:pPr>
      <w:r w:rsidRPr="007F2BDA">
        <w:t xml:space="preserve">Furlong MJ, Sharkey JD, Felix ED, et al. (2010) Bullying assessment: A call for increased precision of self-reporting procedures. In: Jimerson SR, Swearer SM and Espelage DL (eds) </w:t>
      </w:r>
      <w:r w:rsidRPr="007F2BDA">
        <w:rPr>
          <w:i/>
        </w:rPr>
        <w:t>Handbook of bullying in schools: An international perspective.</w:t>
      </w:r>
      <w:r w:rsidRPr="007F2BDA">
        <w:t xml:space="preserve"> New York, NY, US: Routledge/Taylor &amp; Francis Group, 329-345.</w:t>
      </w:r>
    </w:p>
    <w:p w14:paraId="64B8DBDC" w14:textId="77777777" w:rsidR="007F2BDA" w:rsidRPr="007F2BDA" w:rsidRDefault="007F2BDA" w:rsidP="007F2BDA">
      <w:pPr>
        <w:pStyle w:val="EndNoteBibliography"/>
        <w:spacing w:after="0"/>
        <w:ind w:left="720" w:hanging="720"/>
      </w:pPr>
      <w:r w:rsidRPr="007F2BDA">
        <w:t xml:space="preserve">Gaffney H, Farrington DP, Espelage DL, et al. (2018a) Are cyberbullying intervention and prevention programs effective? A systematic and meta-analytical review. </w:t>
      </w:r>
      <w:r w:rsidRPr="007F2BDA">
        <w:rPr>
          <w:i/>
        </w:rPr>
        <w:t>Aggression and violent behavior</w:t>
      </w:r>
      <w:r w:rsidRPr="007F2BDA">
        <w:t xml:space="preserve"> In press.</w:t>
      </w:r>
    </w:p>
    <w:p w14:paraId="7C6B7F43" w14:textId="77777777" w:rsidR="007F2BDA" w:rsidRPr="007F2BDA" w:rsidRDefault="007F2BDA" w:rsidP="007F2BDA">
      <w:pPr>
        <w:pStyle w:val="EndNoteBibliography"/>
        <w:spacing w:after="0"/>
        <w:ind w:left="720" w:hanging="720"/>
      </w:pPr>
      <w:r w:rsidRPr="007F2BDA">
        <w:t xml:space="preserve">Gaffney H, Ttofi MM and Farrington DP. (2018b) Evaluating the effectiveness of school-bullying prevention programs: An updated meta-analytical review. </w:t>
      </w:r>
      <w:r w:rsidRPr="007F2BDA">
        <w:rPr>
          <w:i/>
        </w:rPr>
        <w:t>Aggression and violent behavior</w:t>
      </w:r>
      <w:r w:rsidRPr="007F2BDA">
        <w:t xml:space="preserve"> In press.</w:t>
      </w:r>
    </w:p>
    <w:p w14:paraId="62101460" w14:textId="3E82A548" w:rsidR="007F2BDA" w:rsidRPr="007F2BDA" w:rsidRDefault="007F2BDA" w:rsidP="007F2BDA">
      <w:pPr>
        <w:pStyle w:val="EndNoteBibliography"/>
        <w:spacing w:after="0"/>
        <w:ind w:left="720" w:hanging="720"/>
      </w:pPr>
      <w:r w:rsidRPr="007F2BDA">
        <w:t xml:space="preserve">Gladden RM, Vivolo-Kantor AM, Hamburger ME, et al. (2014) </w:t>
      </w:r>
      <w:r w:rsidRPr="007F2BDA">
        <w:rPr>
          <w:i/>
        </w:rPr>
        <w:t>Bullying surveillance among youths: Uniform definitions for public health and recommended data elements, version 1.0</w:t>
      </w:r>
      <w:r w:rsidRPr="007F2BDA">
        <w:t xml:space="preserve">. Available at: </w:t>
      </w:r>
      <w:hyperlink r:id="rId11" w:history="1">
        <w:r w:rsidRPr="007F2BDA">
          <w:rPr>
            <w:rStyle w:val="Hyperlink"/>
          </w:rPr>
          <w:t>https://stacks.cdc.gov/view/cdc/21596</w:t>
        </w:r>
      </w:hyperlink>
      <w:r w:rsidRPr="007F2BDA">
        <w:t xml:space="preserve"> (accessed: Jan 2018).</w:t>
      </w:r>
    </w:p>
    <w:p w14:paraId="48E2B7F2" w14:textId="77777777" w:rsidR="007F2BDA" w:rsidRPr="007F2BDA" w:rsidRDefault="007F2BDA" w:rsidP="007F2BDA">
      <w:pPr>
        <w:pStyle w:val="EndNoteBibliography"/>
        <w:spacing w:after="0"/>
        <w:ind w:left="720" w:hanging="720"/>
      </w:pPr>
      <w:r w:rsidRPr="007F2BDA">
        <w:t xml:space="preserve">Griffin RS and Gross AM. (2004) Childhood bullying: Current empirical findings and future directions for research. </w:t>
      </w:r>
      <w:r w:rsidRPr="007F2BDA">
        <w:rPr>
          <w:i/>
        </w:rPr>
        <w:t>Aggression and violent behavior</w:t>
      </w:r>
      <w:r w:rsidRPr="007F2BDA">
        <w:t xml:space="preserve"> 9: 379-400.</w:t>
      </w:r>
    </w:p>
    <w:p w14:paraId="3F1966D0" w14:textId="77777777" w:rsidR="007F2BDA" w:rsidRPr="007F2BDA" w:rsidRDefault="007F2BDA" w:rsidP="007F2BDA">
      <w:pPr>
        <w:pStyle w:val="EndNoteBibliography"/>
        <w:spacing w:after="0"/>
        <w:ind w:left="720" w:hanging="720"/>
      </w:pPr>
      <w:r w:rsidRPr="007F2BDA">
        <w:t xml:space="preserve">Haynie DL, Nansel T, Eitel P, et al. (2001) Bullies, victims, and bully/victims: Distinct groups of at-risk youth. </w:t>
      </w:r>
      <w:r w:rsidRPr="007F2BDA">
        <w:rPr>
          <w:i/>
        </w:rPr>
        <w:t>The Journal of Early Adolescence</w:t>
      </w:r>
      <w:r w:rsidRPr="007F2BDA">
        <w:t xml:space="preserve"> 21: 29-49.</w:t>
      </w:r>
    </w:p>
    <w:p w14:paraId="6955A1B9" w14:textId="77777777" w:rsidR="007F2BDA" w:rsidRPr="007F2BDA" w:rsidRDefault="007F2BDA" w:rsidP="007F2BDA">
      <w:pPr>
        <w:pStyle w:val="EndNoteBibliography"/>
        <w:spacing w:after="0"/>
        <w:ind w:left="720" w:hanging="720"/>
      </w:pPr>
      <w:r w:rsidRPr="007F2BDA">
        <w:lastRenderedPageBreak/>
        <w:t xml:space="preserve">Hoy D, Brooks P, Woolf A, et al. (2012) Assessing risk of bias in prevalence studies: modification of an existing tool and evidence of interrater agreement. </w:t>
      </w:r>
      <w:r w:rsidRPr="007F2BDA">
        <w:rPr>
          <w:i/>
        </w:rPr>
        <w:t>Journal of clinical epidemiology</w:t>
      </w:r>
      <w:r w:rsidRPr="007F2BDA">
        <w:t xml:space="preserve"> 65: 934-939.</w:t>
      </w:r>
    </w:p>
    <w:p w14:paraId="51487B30" w14:textId="77777777" w:rsidR="007F2BDA" w:rsidRPr="007F2BDA" w:rsidRDefault="007F2BDA" w:rsidP="007F2BDA">
      <w:pPr>
        <w:pStyle w:val="EndNoteBibliography"/>
        <w:spacing w:after="0"/>
        <w:ind w:left="720" w:hanging="720"/>
      </w:pPr>
      <w:r w:rsidRPr="007F2BDA">
        <w:t xml:space="preserve">Inchley J, Currie D, Young T, et al. (2016) Health behaviour in school-aged children (HBSC) study: International Report from the 2013/2014 survey. </w:t>
      </w:r>
      <w:r w:rsidRPr="007F2BDA">
        <w:rPr>
          <w:i/>
        </w:rPr>
        <w:t>Growing up unequal: gender and socioeconomic differences in young people’s health and well-being.</w:t>
      </w:r>
      <w:r w:rsidRPr="007F2BDA">
        <w:t xml:space="preserve"> WHO Regional Office for Europe, Copenhagen Ø, Denmark, Nov.</w:t>
      </w:r>
    </w:p>
    <w:p w14:paraId="569158F6" w14:textId="77777777" w:rsidR="007F2BDA" w:rsidRPr="007F2BDA" w:rsidRDefault="007F2BDA" w:rsidP="007F2BDA">
      <w:pPr>
        <w:pStyle w:val="EndNoteBibliography"/>
        <w:spacing w:after="0"/>
        <w:ind w:left="720" w:hanging="720"/>
      </w:pPr>
      <w:r w:rsidRPr="007F2BDA">
        <w:t xml:space="preserve">Kumpulainen K, Räsänen E and Henttonen I. (1999) Children involved in bullying: Psychological disturbance and the persistence of the involvement. </w:t>
      </w:r>
      <w:r w:rsidRPr="007F2BDA">
        <w:rPr>
          <w:i/>
        </w:rPr>
        <w:t>Child abuse &amp; neglect</w:t>
      </w:r>
      <w:r w:rsidRPr="007F2BDA">
        <w:t xml:space="preserve"> 23: 1253-1262.</w:t>
      </w:r>
    </w:p>
    <w:p w14:paraId="4A33A3A2" w14:textId="77777777" w:rsidR="007F2BDA" w:rsidRPr="007F2BDA" w:rsidRDefault="007F2BDA" w:rsidP="007F2BDA">
      <w:pPr>
        <w:pStyle w:val="EndNoteBibliography"/>
        <w:spacing w:after="0"/>
        <w:ind w:left="720" w:hanging="720"/>
      </w:pPr>
      <w:r w:rsidRPr="007F2BDA">
        <w:t xml:space="preserve">Lapidot-Lefler N and Dolev-Cohen M. (2015) Comparing cyberbullying and school bullying among school students: Prevalence, gender, and grade level differences. </w:t>
      </w:r>
      <w:r w:rsidRPr="007F2BDA">
        <w:rPr>
          <w:i/>
        </w:rPr>
        <w:t>Social Psychology of Education</w:t>
      </w:r>
      <w:r w:rsidRPr="007F2BDA">
        <w:t xml:space="preserve"> 18: 1-16.</w:t>
      </w:r>
    </w:p>
    <w:p w14:paraId="40567EDB" w14:textId="77777777" w:rsidR="007F2BDA" w:rsidRPr="007F2BDA" w:rsidRDefault="007F2BDA" w:rsidP="007F2BDA">
      <w:pPr>
        <w:pStyle w:val="EndNoteBibliography"/>
        <w:spacing w:after="0"/>
        <w:ind w:left="720" w:hanging="720"/>
      </w:pPr>
      <w:r w:rsidRPr="007F2BDA">
        <w:t xml:space="preserve">Mamun A, O'Callaghan MJ, Williams G, et al. (2013) Adolescents bullying and young adults body mass index and obesity: a longitudinal study. </w:t>
      </w:r>
      <w:r w:rsidRPr="007F2BDA">
        <w:rPr>
          <w:i/>
        </w:rPr>
        <w:t>International journal of obesity</w:t>
      </w:r>
      <w:r w:rsidRPr="007F2BDA">
        <w:t xml:space="preserve"> 37: 1140-1146.</w:t>
      </w:r>
    </w:p>
    <w:p w14:paraId="097EB7CD" w14:textId="77777777" w:rsidR="007F2BDA" w:rsidRPr="007F2BDA" w:rsidRDefault="007F2BDA" w:rsidP="007F2BDA">
      <w:pPr>
        <w:pStyle w:val="EndNoteBibliography"/>
        <w:spacing w:after="0"/>
        <w:ind w:left="720" w:hanging="720"/>
      </w:pPr>
      <w:r w:rsidRPr="007F2BDA">
        <w:t xml:space="preserve">Menesini E, Nocentini A, Palladino BE, et al. (2012) Cyberbullying definition among adolescents: A comparison across six European countries. </w:t>
      </w:r>
      <w:r w:rsidRPr="007F2BDA">
        <w:rPr>
          <w:i/>
        </w:rPr>
        <w:t>Cyberpsychology, Behavior, and Social Networking</w:t>
      </w:r>
      <w:r w:rsidRPr="007F2BDA">
        <w:t xml:space="preserve"> 15: 455-463.</w:t>
      </w:r>
    </w:p>
    <w:p w14:paraId="5393DED4" w14:textId="77777777" w:rsidR="007F2BDA" w:rsidRPr="007F2BDA" w:rsidRDefault="007F2BDA" w:rsidP="007F2BDA">
      <w:pPr>
        <w:pStyle w:val="EndNoteBibliography"/>
        <w:spacing w:after="0"/>
        <w:ind w:left="720" w:hanging="720"/>
      </w:pPr>
      <w:r w:rsidRPr="007F2BDA">
        <w:t xml:space="preserve">Menesini E and Salmivalli C. (2017) Bullying in schools: the state of knowledge and effective interventions. </w:t>
      </w:r>
      <w:r w:rsidRPr="007F2BDA">
        <w:rPr>
          <w:i/>
        </w:rPr>
        <w:t>Psychology, health &amp; medicine</w:t>
      </w:r>
      <w:r w:rsidRPr="007F2BDA">
        <w:t xml:space="preserve"> 22: 240-253.</w:t>
      </w:r>
    </w:p>
    <w:p w14:paraId="08EFB38A" w14:textId="77777777" w:rsidR="007F2BDA" w:rsidRPr="007F2BDA" w:rsidRDefault="007F2BDA" w:rsidP="007F2BDA">
      <w:pPr>
        <w:pStyle w:val="EndNoteBibliography"/>
        <w:spacing w:after="0"/>
        <w:ind w:left="720" w:hanging="720"/>
      </w:pPr>
      <w:r w:rsidRPr="007F2BDA">
        <w:t xml:space="preserve">Modecki KL, Minchin J, Harbaugh AG, et al. (2014) Bullying prevalence across contexts: A meta-analysis measuring cyber and traditional bullying. </w:t>
      </w:r>
      <w:r w:rsidRPr="007F2BDA">
        <w:rPr>
          <w:i/>
        </w:rPr>
        <w:t>Journal of Adolescent Health</w:t>
      </w:r>
      <w:r w:rsidRPr="007F2BDA">
        <w:t xml:space="preserve"> 55: 602-611.</w:t>
      </w:r>
    </w:p>
    <w:p w14:paraId="14E0D456" w14:textId="77777777" w:rsidR="007F2BDA" w:rsidRPr="007F2BDA" w:rsidRDefault="007F2BDA" w:rsidP="007F2BDA">
      <w:pPr>
        <w:pStyle w:val="EndNoteBibliography"/>
        <w:spacing w:after="0"/>
        <w:ind w:left="720" w:hanging="720"/>
      </w:pPr>
      <w:r w:rsidRPr="007F2BDA">
        <w:t xml:space="preserve">Moher D, Liberati A, Tetzlaff J, et al. (2010) Preferred reporting items for systematic reviews and meta-analyses: the PRISMA statement. </w:t>
      </w:r>
      <w:r w:rsidRPr="007F2BDA">
        <w:rPr>
          <w:i/>
        </w:rPr>
        <w:t>Int J  Surg</w:t>
      </w:r>
      <w:r w:rsidRPr="007F2BDA">
        <w:t xml:space="preserve"> 8: 336-341.</w:t>
      </w:r>
    </w:p>
    <w:p w14:paraId="369A410A" w14:textId="77777777" w:rsidR="007F2BDA" w:rsidRPr="007F2BDA" w:rsidRDefault="007F2BDA" w:rsidP="007F2BDA">
      <w:pPr>
        <w:pStyle w:val="EndNoteBibliography"/>
        <w:spacing w:after="0"/>
        <w:ind w:left="720" w:hanging="720"/>
      </w:pPr>
      <w:r w:rsidRPr="007F2BDA">
        <w:t xml:space="preserve">Moore SE, Norman RE, Suetani S, et al. (2017) Consequences of bullying victimization in childhood and adolescence: a systematic review and meta-analysis. </w:t>
      </w:r>
      <w:r w:rsidRPr="007F2BDA">
        <w:rPr>
          <w:i/>
        </w:rPr>
        <w:t>World journal of psychiatry</w:t>
      </w:r>
      <w:r w:rsidRPr="007F2BDA">
        <w:t xml:space="preserve"> 7: 60-76.</w:t>
      </w:r>
    </w:p>
    <w:p w14:paraId="4EDC4631" w14:textId="77777777" w:rsidR="007F2BDA" w:rsidRPr="007F2BDA" w:rsidRDefault="007F2BDA" w:rsidP="007F2BDA">
      <w:pPr>
        <w:pStyle w:val="EndNoteBibliography"/>
        <w:spacing w:after="0"/>
        <w:ind w:left="720" w:hanging="720"/>
      </w:pPr>
      <w:r w:rsidRPr="007F2BDA">
        <w:t xml:space="preserve">Norman RE, Byambaa M, De R, et al. (2012) The long-term health consequences of child physical abuse, emotional abuse, and neglect: a systematic review and meta-analysis. </w:t>
      </w:r>
      <w:r w:rsidRPr="007F2BDA">
        <w:rPr>
          <w:i/>
        </w:rPr>
        <w:t>PLoS medicine</w:t>
      </w:r>
      <w:r w:rsidRPr="007F2BDA">
        <w:t xml:space="preserve"> 9: e1001349.</w:t>
      </w:r>
    </w:p>
    <w:p w14:paraId="254F72E4" w14:textId="77777777" w:rsidR="007F2BDA" w:rsidRPr="007F2BDA" w:rsidRDefault="007F2BDA" w:rsidP="007F2BDA">
      <w:pPr>
        <w:pStyle w:val="EndNoteBibliography"/>
        <w:spacing w:after="0"/>
        <w:ind w:left="720" w:hanging="720"/>
      </w:pPr>
      <w:r w:rsidRPr="007F2BDA">
        <w:t xml:space="preserve">Olweus D. (1972) Understanding and Researching Bullying: Some Crtical Issues: Definition of Bullying. In: Jimerson SR, Swearer SM and Espelage DL (eds) </w:t>
      </w:r>
      <w:r w:rsidRPr="007F2BDA">
        <w:rPr>
          <w:i/>
        </w:rPr>
        <w:t>Handbook of bullying in schools: An international perspective.</w:t>
      </w:r>
      <w:r w:rsidRPr="007F2BDA">
        <w:t xml:space="preserve"> London/New York: Routledge, pp.9-33.</w:t>
      </w:r>
    </w:p>
    <w:p w14:paraId="18A4A5D7" w14:textId="77777777" w:rsidR="007F2BDA" w:rsidRPr="007F2BDA" w:rsidRDefault="007F2BDA" w:rsidP="007F2BDA">
      <w:pPr>
        <w:pStyle w:val="EndNoteBibliography"/>
        <w:spacing w:after="0"/>
        <w:ind w:left="720" w:hanging="720"/>
      </w:pPr>
      <w:r w:rsidRPr="007F2BDA">
        <w:t xml:space="preserve">Olweus D. (1993) </w:t>
      </w:r>
      <w:r w:rsidRPr="007F2BDA">
        <w:rPr>
          <w:i/>
        </w:rPr>
        <w:t xml:space="preserve">Bullying at school: What we know and what we can do., </w:t>
      </w:r>
      <w:r w:rsidRPr="007F2BDA">
        <w:t>Cambridge, MA: Blackwell.</w:t>
      </w:r>
    </w:p>
    <w:p w14:paraId="275612D6" w14:textId="77777777" w:rsidR="007F2BDA" w:rsidRPr="007F2BDA" w:rsidRDefault="007F2BDA" w:rsidP="007F2BDA">
      <w:pPr>
        <w:pStyle w:val="EndNoteBibliography"/>
        <w:spacing w:after="0"/>
        <w:ind w:left="720" w:hanging="720"/>
      </w:pPr>
      <w:r w:rsidRPr="007F2BDA">
        <w:t xml:space="preserve">Olweus D. (2013) School bullying: Development and some important challenges. </w:t>
      </w:r>
      <w:r w:rsidRPr="007F2BDA">
        <w:rPr>
          <w:i/>
        </w:rPr>
        <w:t>Annual review of clinical psychology</w:t>
      </w:r>
      <w:r w:rsidRPr="007F2BDA">
        <w:t xml:space="preserve"> 9: 751-780.</w:t>
      </w:r>
    </w:p>
    <w:p w14:paraId="427B9C64" w14:textId="77777777" w:rsidR="007F2BDA" w:rsidRPr="007F2BDA" w:rsidRDefault="007F2BDA" w:rsidP="007F2BDA">
      <w:pPr>
        <w:pStyle w:val="EndNoteBibliography"/>
        <w:spacing w:after="0"/>
        <w:ind w:left="720" w:hanging="720"/>
      </w:pPr>
      <w:r w:rsidRPr="007F2BDA">
        <w:t xml:space="preserve">Przybylski AK and Bowes L. (2017) Cyberbullying and adolescent well-being in England: a population-based cross-sectional study. </w:t>
      </w:r>
      <w:r w:rsidRPr="007F2BDA">
        <w:rPr>
          <w:i/>
        </w:rPr>
        <w:t>The Lancet Child &amp; Adolescent Health</w:t>
      </w:r>
      <w:r w:rsidRPr="007F2BDA">
        <w:t xml:space="preserve"> 1: 19-26.</w:t>
      </w:r>
    </w:p>
    <w:p w14:paraId="0A40C06B" w14:textId="77777777" w:rsidR="007F2BDA" w:rsidRPr="007F2BDA" w:rsidRDefault="007F2BDA" w:rsidP="007F2BDA">
      <w:pPr>
        <w:pStyle w:val="EndNoteBibliography"/>
        <w:spacing w:after="0"/>
        <w:ind w:left="720" w:hanging="720"/>
      </w:pPr>
      <w:r w:rsidRPr="007F2BDA">
        <w:t xml:space="preserve">Rivers I. (2001) Retrospective reports of school bullying: Stability of recall and its implications for research. </w:t>
      </w:r>
      <w:r w:rsidRPr="007F2BDA">
        <w:rPr>
          <w:i/>
        </w:rPr>
        <w:t>British Journal of Developmental Psychology</w:t>
      </w:r>
      <w:r w:rsidRPr="007F2BDA">
        <w:t xml:space="preserve"> 19: 129-141.</w:t>
      </w:r>
    </w:p>
    <w:p w14:paraId="5199448F" w14:textId="77777777" w:rsidR="007F2BDA" w:rsidRPr="007F2BDA" w:rsidRDefault="007F2BDA" w:rsidP="007F2BDA">
      <w:pPr>
        <w:pStyle w:val="EndNoteBibliography"/>
        <w:spacing w:after="0"/>
        <w:ind w:left="720" w:hanging="720"/>
      </w:pPr>
      <w:r w:rsidRPr="007F2BDA">
        <w:t xml:space="preserve">Scott JG, Moore SE, Sly PD, et al. (2014) Bullying in children and adolescents: A modifiable risk factor for mental illness. </w:t>
      </w:r>
      <w:r w:rsidRPr="007F2BDA">
        <w:rPr>
          <w:i/>
        </w:rPr>
        <w:t>Australian &amp; New Zealand Journal of Psychiatry</w:t>
      </w:r>
      <w:r w:rsidRPr="007F2BDA">
        <w:t xml:space="preserve"> 48: 209-212.</w:t>
      </w:r>
    </w:p>
    <w:p w14:paraId="1CB7F321" w14:textId="77777777" w:rsidR="007F2BDA" w:rsidRPr="007F2BDA" w:rsidRDefault="007F2BDA" w:rsidP="007F2BDA">
      <w:pPr>
        <w:pStyle w:val="EndNoteBibliography"/>
        <w:spacing w:after="0"/>
        <w:ind w:left="720" w:hanging="720"/>
      </w:pPr>
      <w:r w:rsidRPr="007F2BDA">
        <w:t xml:space="preserve">Seals D and Young J. (2003) Bullying and victimization: prevalence and relationship to gender, grade level, ethnicity, self-esteem, and depression. </w:t>
      </w:r>
      <w:r w:rsidRPr="007F2BDA">
        <w:rPr>
          <w:i/>
        </w:rPr>
        <w:t>Adolescence</w:t>
      </w:r>
      <w:r w:rsidRPr="007F2BDA">
        <w:t xml:space="preserve"> 38: 735-747.</w:t>
      </w:r>
    </w:p>
    <w:p w14:paraId="2DF548B8" w14:textId="77777777" w:rsidR="007F2BDA" w:rsidRPr="007F2BDA" w:rsidRDefault="007F2BDA" w:rsidP="007F2BDA">
      <w:pPr>
        <w:pStyle w:val="EndNoteBibliography"/>
        <w:spacing w:after="0"/>
        <w:ind w:left="720" w:hanging="720"/>
      </w:pPr>
      <w:r w:rsidRPr="007F2BDA">
        <w:t xml:space="preserve">Sekol I and Farrington DP. (2013) The reliability and validity of self, peer and staff reports of bullying and victimisation in correctional and care institutions. </w:t>
      </w:r>
      <w:r w:rsidRPr="007F2BDA">
        <w:rPr>
          <w:i/>
        </w:rPr>
        <w:t>Psychology, Crime &amp; Law</w:t>
      </w:r>
      <w:r w:rsidRPr="007F2BDA">
        <w:t xml:space="preserve"> 19: 329-344.</w:t>
      </w:r>
    </w:p>
    <w:p w14:paraId="5CB2CE36" w14:textId="77777777" w:rsidR="007F2BDA" w:rsidRPr="007F2BDA" w:rsidRDefault="007F2BDA" w:rsidP="007F2BDA">
      <w:pPr>
        <w:pStyle w:val="EndNoteBibliography"/>
        <w:spacing w:after="0"/>
        <w:ind w:left="720" w:hanging="720"/>
      </w:pPr>
      <w:r w:rsidRPr="007F2BDA">
        <w:t xml:space="preserve">Shin HH, Braithwaite V and Ahmed E. (2016) Cyber-and face-to-face bullying: who crosses over? </w:t>
      </w:r>
      <w:r w:rsidRPr="007F2BDA">
        <w:rPr>
          <w:i/>
        </w:rPr>
        <w:t>Social Psychology of Education</w:t>
      </w:r>
      <w:r w:rsidRPr="007F2BDA">
        <w:t xml:space="preserve"> 19: 537-567.</w:t>
      </w:r>
    </w:p>
    <w:p w14:paraId="3769D586" w14:textId="77777777" w:rsidR="007F2BDA" w:rsidRPr="007F2BDA" w:rsidRDefault="007F2BDA" w:rsidP="007F2BDA">
      <w:pPr>
        <w:pStyle w:val="EndNoteBibliography"/>
        <w:spacing w:after="0"/>
        <w:ind w:left="720" w:hanging="720"/>
      </w:pPr>
      <w:r w:rsidRPr="007F2BDA">
        <w:t xml:space="preserve">Spears BA, Taddeo CM, Daly AL, et al. (2015) Cyberbullying, help-seeking and mental health in young Australians: implications for public health. </w:t>
      </w:r>
      <w:r w:rsidRPr="007F2BDA">
        <w:rPr>
          <w:i/>
        </w:rPr>
        <w:t>International journal of public health</w:t>
      </w:r>
      <w:r w:rsidRPr="007F2BDA">
        <w:t xml:space="preserve"> 60: 219-226.</w:t>
      </w:r>
    </w:p>
    <w:p w14:paraId="28CAC839" w14:textId="77777777" w:rsidR="007F2BDA" w:rsidRPr="007F2BDA" w:rsidRDefault="007F2BDA" w:rsidP="007F2BDA">
      <w:pPr>
        <w:pStyle w:val="EndNoteBibliography"/>
        <w:spacing w:after="0"/>
        <w:ind w:left="720" w:hanging="720"/>
      </w:pPr>
      <w:r w:rsidRPr="007F2BDA">
        <w:lastRenderedPageBreak/>
        <w:t xml:space="preserve">Thomas HJ, Connor JP, Lawrence DM, et al. (2017a) Prevalence and correlates of bullying victimisation and perpetration in a nationally representative sample of Australian youth. </w:t>
      </w:r>
      <w:r w:rsidRPr="007F2BDA">
        <w:rPr>
          <w:i/>
        </w:rPr>
        <w:t>Australian &amp; New Zealand Journal of Psychiatry</w:t>
      </w:r>
      <w:r w:rsidRPr="007F2BDA">
        <w:t xml:space="preserve"> 51: 909-920.</w:t>
      </w:r>
    </w:p>
    <w:p w14:paraId="517C7BDD" w14:textId="77777777" w:rsidR="007F2BDA" w:rsidRPr="007F2BDA" w:rsidRDefault="007F2BDA" w:rsidP="007F2BDA">
      <w:pPr>
        <w:pStyle w:val="EndNoteBibliography"/>
        <w:spacing w:after="0"/>
        <w:ind w:left="720" w:hanging="720"/>
      </w:pPr>
      <w:r w:rsidRPr="007F2BDA">
        <w:t xml:space="preserve">Thomas HJ, Connor JP and Scott JG. (2015) Integrating traditional bullying and cyberbullying: challenges of definition and measurement in adolescents–a review. </w:t>
      </w:r>
      <w:r w:rsidRPr="007F2BDA">
        <w:rPr>
          <w:i/>
        </w:rPr>
        <w:t>Educational psychology review</w:t>
      </w:r>
      <w:r w:rsidRPr="007F2BDA">
        <w:t xml:space="preserve"> 27: 135-152.</w:t>
      </w:r>
    </w:p>
    <w:p w14:paraId="032D3D5C" w14:textId="77777777" w:rsidR="007F2BDA" w:rsidRPr="007F2BDA" w:rsidRDefault="007F2BDA" w:rsidP="007F2BDA">
      <w:pPr>
        <w:pStyle w:val="EndNoteBibliography"/>
        <w:spacing w:after="0"/>
        <w:ind w:left="720" w:hanging="720"/>
      </w:pPr>
      <w:r w:rsidRPr="007F2BDA">
        <w:t xml:space="preserve">Thomas HJ, Connor JP and Scott JG. (2017b) Why do children and adolescents bully their peers? A critical review of key theoretical frameworks. </w:t>
      </w:r>
      <w:r w:rsidRPr="007F2BDA">
        <w:rPr>
          <w:i/>
        </w:rPr>
        <w:t>Social psychiatry and psychiatric epidemiology</w:t>
      </w:r>
      <w:r w:rsidRPr="007F2BDA">
        <w:t xml:space="preserve"> 53: 437-451.</w:t>
      </w:r>
    </w:p>
    <w:p w14:paraId="2F79E1F3" w14:textId="77777777" w:rsidR="007F2BDA" w:rsidRPr="007F2BDA" w:rsidRDefault="007F2BDA" w:rsidP="007F2BDA">
      <w:pPr>
        <w:pStyle w:val="EndNoteBibliography"/>
        <w:spacing w:after="0"/>
        <w:ind w:left="720" w:hanging="720"/>
      </w:pPr>
      <w:r w:rsidRPr="007F2BDA">
        <w:t xml:space="preserve">Thomas HJ, Scott JG, Coates JM, et al. (2018) Development and validation of the Bullying and Cyberbullying Scale for Adolescents: A multi‐dimensional measurement model. </w:t>
      </w:r>
      <w:r w:rsidRPr="007F2BDA">
        <w:rPr>
          <w:i/>
        </w:rPr>
        <w:t>British Journal of Educational Psychology</w:t>
      </w:r>
      <w:r w:rsidRPr="007F2BDA">
        <w:t xml:space="preserve"> In press.</w:t>
      </w:r>
    </w:p>
    <w:p w14:paraId="6B1A61DF" w14:textId="77777777" w:rsidR="007F2BDA" w:rsidRPr="007F2BDA" w:rsidRDefault="007F2BDA" w:rsidP="007F2BDA">
      <w:pPr>
        <w:pStyle w:val="EndNoteBibliography"/>
        <w:spacing w:after="0"/>
        <w:ind w:left="720" w:hanging="720"/>
      </w:pPr>
      <w:r w:rsidRPr="007F2BDA">
        <w:t xml:space="preserve">Waasdorp TE, Pas ET, Zablotsky B, et al. (2017) Ten-year trends in bullying and related attitudes among 4th-to 12th-graders. </w:t>
      </w:r>
      <w:r w:rsidRPr="007F2BDA">
        <w:rPr>
          <w:i/>
        </w:rPr>
        <w:t>Pediatrics</w:t>
      </w:r>
      <w:r w:rsidRPr="007F2BDA">
        <w:t xml:space="preserve"> 139: e20162615.</w:t>
      </w:r>
    </w:p>
    <w:p w14:paraId="496B7F18" w14:textId="77777777" w:rsidR="007F2BDA" w:rsidRPr="007F2BDA" w:rsidRDefault="007F2BDA" w:rsidP="007F2BDA">
      <w:pPr>
        <w:pStyle w:val="EndNoteBibliography"/>
        <w:spacing w:after="0"/>
        <w:ind w:left="720" w:hanging="720"/>
      </w:pPr>
      <w:r w:rsidRPr="007F2BDA">
        <w:t xml:space="preserve">Wang J, Iannotti RJ and Nansel TR. (2009) School bullying among adolescents in the United States: Physical, verbal, relational, and cyber. </w:t>
      </w:r>
      <w:r w:rsidRPr="007F2BDA">
        <w:rPr>
          <w:i/>
        </w:rPr>
        <w:t>Journal of Adolescent Health</w:t>
      </w:r>
      <w:r w:rsidRPr="007F2BDA">
        <w:t xml:space="preserve"> 45: 368-375.</w:t>
      </w:r>
    </w:p>
    <w:p w14:paraId="24793D64" w14:textId="77777777" w:rsidR="007F2BDA" w:rsidRPr="007F2BDA" w:rsidRDefault="007F2BDA" w:rsidP="007F2BDA">
      <w:pPr>
        <w:pStyle w:val="EndNoteBibliography"/>
        <w:ind w:left="720" w:hanging="720"/>
      </w:pPr>
      <w:r w:rsidRPr="007F2BDA">
        <w:t xml:space="preserve">Wolke D, Lee K and Guy A. (2017) Cyberbullying: a storm in a teacup? </w:t>
      </w:r>
      <w:r w:rsidRPr="007F2BDA">
        <w:rPr>
          <w:i/>
        </w:rPr>
        <w:t>European child &amp; adolescent psychiatry</w:t>
      </w:r>
      <w:r w:rsidRPr="007F2BDA">
        <w:t xml:space="preserve"> 26: 899-908.</w:t>
      </w:r>
    </w:p>
    <w:p w14:paraId="707F5F06" w14:textId="3BF7976E" w:rsidR="00AB1FCA" w:rsidRPr="00AB1FCA" w:rsidRDefault="00AB1FCA" w:rsidP="00AB1FCA">
      <w:pPr>
        <w:spacing w:line="480" w:lineRule="auto"/>
        <w:ind w:left="720"/>
        <w:contextualSpacing/>
        <w:rPr>
          <w:rFonts w:ascii="Arial" w:hAnsi="Arial" w:cs="Arial"/>
          <w:color w:val="343434"/>
          <w:sz w:val="24"/>
          <w:szCs w:val="24"/>
        </w:rPr>
      </w:pPr>
      <w:r w:rsidRPr="00AB1FCA">
        <w:rPr>
          <w:rFonts w:ascii="Arial" w:hAnsi="Arial" w:cs="Arial"/>
          <w:color w:val="343434"/>
          <w:sz w:val="24"/>
          <w:szCs w:val="24"/>
        </w:rPr>
        <w:fldChar w:fldCharType="end"/>
      </w:r>
    </w:p>
    <w:bookmarkStart w:id="2" w:name="_GoBack"/>
    <w:bookmarkEnd w:id="2"/>
    <w:p w14:paraId="616D6256" w14:textId="6CBA19A0" w:rsidR="00B05DC9" w:rsidRDefault="000E51A3">
      <w:r>
        <w:fldChar w:fldCharType="begin"/>
      </w:r>
      <w:r>
        <w:instrText xml:space="preserve"> ADDIN </w:instrText>
      </w:r>
      <w:r>
        <w:fldChar w:fldCharType="end"/>
      </w:r>
    </w:p>
    <w:sectPr w:rsidR="00B05DC9" w:rsidSect="00B05DC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D9D80E" w15:done="0"/>
  <w15:commentEx w15:paraId="3A045390" w15:done="0"/>
  <w15:commentEx w15:paraId="12F5C3D3" w15:done="0"/>
  <w15:commentEx w15:paraId="55A08AF3" w15:done="0"/>
  <w15:commentEx w15:paraId="192C889B" w15:done="0"/>
  <w15:commentEx w15:paraId="302E5385" w15:done="0"/>
  <w15:commentEx w15:paraId="6324FA23" w15:done="0"/>
  <w15:commentEx w15:paraId="1CCF6281" w15:done="0"/>
  <w15:commentEx w15:paraId="74B336B0" w15:done="0"/>
  <w15:commentEx w15:paraId="32FCD4CE" w15:done="0"/>
  <w15:commentEx w15:paraId="0B7167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CE39F" w14:textId="77777777" w:rsidR="00AA507B" w:rsidRDefault="00AA507B" w:rsidP="00BE3F45">
      <w:pPr>
        <w:spacing w:after="0" w:line="240" w:lineRule="auto"/>
      </w:pPr>
      <w:r>
        <w:separator/>
      </w:r>
    </w:p>
  </w:endnote>
  <w:endnote w:type="continuationSeparator" w:id="0">
    <w:p w14:paraId="04B62725" w14:textId="77777777" w:rsidR="00AA507B" w:rsidRDefault="00AA507B" w:rsidP="00BE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dvP641C">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29830" w14:textId="77777777" w:rsidR="00AA507B" w:rsidRDefault="00AA507B" w:rsidP="00BE3F45">
      <w:pPr>
        <w:spacing w:after="0" w:line="240" w:lineRule="auto"/>
      </w:pPr>
      <w:r>
        <w:separator/>
      </w:r>
    </w:p>
  </w:footnote>
  <w:footnote w:type="continuationSeparator" w:id="0">
    <w:p w14:paraId="5433384A" w14:textId="77777777" w:rsidR="00AA507B" w:rsidRDefault="00AA507B" w:rsidP="00BE3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01244" w14:textId="77777777" w:rsidR="00AA507B" w:rsidRDefault="00AA50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297E"/>
    <w:multiLevelType w:val="hybridMultilevel"/>
    <w:tmpl w:val="F9B0926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04B84669"/>
    <w:multiLevelType w:val="hybridMultilevel"/>
    <w:tmpl w:val="B5DAE7C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nsid w:val="050379DE"/>
    <w:multiLevelType w:val="hybridMultilevel"/>
    <w:tmpl w:val="297261C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7FD3675"/>
    <w:multiLevelType w:val="hybridMultilevel"/>
    <w:tmpl w:val="BC0829E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nsid w:val="08393447"/>
    <w:multiLevelType w:val="hybridMultilevel"/>
    <w:tmpl w:val="6A3CE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082FA7"/>
    <w:multiLevelType w:val="hybridMultilevel"/>
    <w:tmpl w:val="8B70EBF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nsid w:val="09C31EC2"/>
    <w:multiLevelType w:val="hybridMultilevel"/>
    <w:tmpl w:val="E9261E5A"/>
    <w:lvl w:ilvl="0" w:tplc="5184AD90">
      <w:start w:val="1"/>
      <w:numFmt w:val="lowerLetter"/>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7">
    <w:nsid w:val="0ED7004E"/>
    <w:multiLevelType w:val="hybridMultilevel"/>
    <w:tmpl w:val="DBAE6382"/>
    <w:lvl w:ilvl="0" w:tplc="E7D67A4E">
      <w:start w:val="1"/>
      <w:numFmt w:val="bullet"/>
      <w:lvlText w:val="•"/>
      <w:lvlJc w:val="left"/>
      <w:pPr>
        <w:tabs>
          <w:tab w:val="num" w:pos="720"/>
        </w:tabs>
        <w:ind w:left="720" w:hanging="360"/>
      </w:pPr>
      <w:rPr>
        <w:rFonts w:ascii="Arial" w:hAnsi="Arial" w:hint="default"/>
      </w:rPr>
    </w:lvl>
    <w:lvl w:ilvl="1" w:tplc="7CAAE40A">
      <w:start w:val="565"/>
      <w:numFmt w:val="bullet"/>
      <w:lvlText w:val="–"/>
      <w:lvlJc w:val="left"/>
      <w:pPr>
        <w:tabs>
          <w:tab w:val="num" w:pos="1440"/>
        </w:tabs>
        <w:ind w:left="1440" w:hanging="360"/>
      </w:pPr>
      <w:rPr>
        <w:rFonts w:ascii="Arial" w:hAnsi="Arial" w:hint="default"/>
      </w:rPr>
    </w:lvl>
    <w:lvl w:ilvl="2" w:tplc="1708EB8A" w:tentative="1">
      <w:start w:val="1"/>
      <w:numFmt w:val="bullet"/>
      <w:lvlText w:val="•"/>
      <w:lvlJc w:val="left"/>
      <w:pPr>
        <w:tabs>
          <w:tab w:val="num" w:pos="2160"/>
        </w:tabs>
        <w:ind w:left="2160" w:hanging="360"/>
      </w:pPr>
      <w:rPr>
        <w:rFonts w:ascii="Arial" w:hAnsi="Arial" w:hint="default"/>
      </w:rPr>
    </w:lvl>
    <w:lvl w:ilvl="3" w:tplc="AC862374" w:tentative="1">
      <w:start w:val="1"/>
      <w:numFmt w:val="bullet"/>
      <w:lvlText w:val="•"/>
      <w:lvlJc w:val="left"/>
      <w:pPr>
        <w:tabs>
          <w:tab w:val="num" w:pos="2880"/>
        </w:tabs>
        <w:ind w:left="2880" w:hanging="360"/>
      </w:pPr>
      <w:rPr>
        <w:rFonts w:ascii="Arial" w:hAnsi="Arial" w:hint="default"/>
      </w:rPr>
    </w:lvl>
    <w:lvl w:ilvl="4" w:tplc="6F048D4E" w:tentative="1">
      <w:start w:val="1"/>
      <w:numFmt w:val="bullet"/>
      <w:lvlText w:val="•"/>
      <w:lvlJc w:val="left"/>
      <w:pPr>
        <w:tabs>
          <w:tab w:val="num" w:pos="3600"/>
        </w:tabs>
        <w:ind w:left="3600" w:hanging="360"/>
      </w:pPr>
      <w:rPr>
        <w:rFonts w:ascii="Arial" w:hAnsi="Arial" w:hint="default"/>
      </w:rPr>
    </w:lvl>
    <w:lvl w:ilvl="5" w:tplc="8FB475E8" w:tentative="1">
      <w:start w:val="1"/>
      <w:numFmt w:val="bullet"/>
      <w:lvlText w:val="•"/>
      <w:lvlJc w:val="left"/>
      <w:pPr>
        <w:tabs>
          <w:tab w:val="num" w:pos="4320"/>
        </w:tabs>
        <w:ind w:left="4320" w:hanging="360"/>
      </w:pPr>
      <w:rPr>
        <w:rFonts w:ascii="Arial" w:hAnsi="Arial" w:hint="default"/>
      </w:rPr>
    </w:lvl>
    <w:lvl w:ilvl="6" w:tplc="B96AC1DC" w:tentative="1">
      <w:start w:val="1"/>
      <w:numFmt w:val="bullet"/>
      <w:lvlText w:val="•"/>
      <w:lvlJc w:val="left"/>
      <w:pPr>
        <w:tabs>
          <w:tab w:val="num" w:pos="5040"/>
        </w:tabs>
        <w:ind w:left="5040" w:hanging="360"/>
      </w:pPr>
      <w:rPr>
        <w:rFonts w:ascii="Arial" w:hAnsi="Arial" w:hint="default"/>
      </w:rPr>
    </w:lvl>
    <w:lvl w:ilvl="7" w:tplc="956E034C" w:tentative="1">
      <w:start w:val="1"/>
      <w:numFmt w:val="bullet"/>
      <w:lvlText w:val="•"/>
      <w:lvlJc w:val="left"/>
      <w:pPr>
        <w:tabs>
          <w:tab w:val="num" w:pos="5760"/>
        </w:tabs>
        <w:ind w:left="5760" w:hanging="360"/>
      </w:pPr>
      <w:rPr>
        <w:rFonts w:ascii="Arial" w:hAnsi="Arial" w:hint="default"/>
      </w:rPr>
    </w:lvl>
    <w:lvl w:ilvl="8" w:tplc="C5AE2E64" w:tentative="1">
      <w:start w:val="1"/>
      <w:numFmt w:val="bullet"/>
      <w:lvlText w:val="•"/>
      <w:lvlJc w:val="left"/>
      <w:pPr>
        <w:tabs>
          <w:tab w:val="num" w:pos="6480"/>
        </w:tabs>
        <w:ind w:left="6480" w:hanging="360"/>
      </w:pPr>
      <w:rPr>
        <w:rFonts w:ascii="Arial" w:hAnsi="Arial" w:hint="default"/>
      </w:rPr>
    </w:lvl>
  </w:abstractNum>
  <w:abstractNum w:abstractNumId="8">
    <w:nsid w:val="13426E4C"/>
    <w:multiLevelType w:val="hybridMultilevel"/>
    <w:tmpl w:val="3AEAAD20"/>
    <w:lvl w:ilvl="0" w:tplc="3EAA836C">
      <w:start w:val="1"/>
      <w:numFmt w:val="bullet"/>
      <w:lvlText w:val="•"/>
      <w:lvlJc w:val="left"/>
      <w:pPr>
        <w:tabs>
          <w:tab w:val="num" w:pos="720"/>
        </w:tabs>
        <w:ind w:left="720" w:hanging="360"/>
      </w:pPr>
      <w:rPr>
        <w:rFonts w:ascii="Times New Roman" w:hAnsi="Times New Roman" w:hint="default"/>
      </w:rPr>
    </w:lvl>
    <w:lvl w:ilvl="1" w:tplc="275EADF8" w:tentative="1">
      <w:start w:val="1"/>
      <w:numFmt w:val="bullet"/>
      <w:lvlText w:val="•"/>
      <w:lvlJc w:val="left"/>
      <w:pPr>
        <w:tabs>
          <w:tab w:val="num" w:pos="1440"/>
        </w:tabs>
        <w:ind w:left="1440" w:hanging="360"/>
      </w:pPr>
      <w:rPr>
        <w:rFonts w:ascii="Times New Roman" w:hAnsi="Times New Roman" w:hint="default"/>
      </w:rPr>
    </w:lvl>
    <w:lvl w:ilvl="2" w:tplc="83F82220" w:tentative="1">
      <w:start w:val="1"/>
      <w:numFmt w:val="bullet"/>
      <w:lvlText w:val="•"/>
      <w:lvlJc w:val="left"/>
      <w:pPr>
        <w:tabs>
          <w:tab w:val="num" w:pos="2160"/>
        </w:tabs>
        <w:ind w:left="2160" w:hanging="360"/>
      </w:pPr>
      <w:rPr>
        <w:rFonts w:ascii="Times New Roman" w:hAnsi="Times New Roman" w:hint="default"/>
      </w:rPr>
    </w:lvl>
    <w:lvl w:ilvl="3" w:tplc="7082B1F4" w:tentative="1">
      <w:start w:val="1"/>
      <w:numFmt w:val="bullet"/>
      <w:lvlText w:val="•"/>
      <w:lvlJc w:val="left"/>
      <w:pPr>
        <w:tabs>
          <w:tab w:val="num" w:pos="2880"/>
        </w:tabs>
        <w:ind w:left="2880" w:hanging="360"/>
      </w:pPr>
      <w:rPr>
        <w:rFonts w:ascii="Times New Roman" w:hAnsi="Times New Roman" w:hint="default"/>
      </w:rPr>
    </w:lvl>
    <w:lvl w:ilvl="4" w:tplc="88DA7F82" w:tentative="1">
      <w:start w:val="1"/>
      <w:numFmt w:val="bullet"/>
      <w:lvlText w:val="•"/>
      <w:lvlJc w:val="left"/>
      <w:pPr>
        <w:tabs>
          <w:tab w:val="num" w:pos="3600"/>
        </w:tabs>
        <w:ind w:left="3600" w:hanging="360"/>
      </w:pPr>
      <w:rPr>
        <w:rFonts w:ascii="Times New Roman" w:hAnsi="Times New Roman" w:hint="default"/>
      </w:rPr>
    </w:lvl>
    <w:lvl w:ilvl="5" w:tplc="3BC8B8EC" w:tentative="1">
      <w:start w:val="1"/>
      <w:numFmt w:val="bullet"/>
      <w:lvlText w:val="•"/>
      <w:lvlJc w:val="left"/>
      <w:pPr>
        <w:tabs>
          <w:tab w:val="num" w:pos="4320"/>
        </w:tabs>
        <w:ind w:left="4320" w:hanging="360"/>
      </w:pPr>
      <w:rPr>
        <w:rFonts w:ascii="Times New Roman" w:hAnsi="Times New Roman" w:hint="default"/>
      </w:rPr>
    </w:lvl>
    <w:lvl w:ilvl="6" w:tplc="A51E1C06" w:tentative="1">
      <w:start w:val="1"/>
      <w:numFmt w:val="bullet"/>
      <w:lvlText w:val="•"/>
      <w:lvlJc w:val="left"/>
      <w:pPr>
        <w:tabs>
          <w:tab w:val="num" w:pos="5040"/>
        </w:tabs>
        <w:ind w:left="5040" w:hanging="360"/>
      </w:pPr>
      <w:rPr>
        <w:rFonts w:ascii="Times New Roman" w:hAnsi="Times New Roman" w:hint="default"/>
      </w:rPr>
    </w:lvl>
    <w:lvl w:ilvl="7" w:tplc="9B860392" w:tentative="1">
      <w:start w:val="1"/>
      <w:numFmt w:val="bullet"/>
      <w:lvlText w:val="•"/>
      <w:lvlJc w:val="left"/>
      <w:pPr>
        <w:tabs>
          <w:tab w:val="num" w:pos="5760"/>
        </w:tabs>
        <w:ind w:left="5760" w:hanging="360"/>
      </w:pPr>
      <w:rPr>
        <w:rFonts w:ascii="Times New Roman" w:hAnsi="Times New Roman" w:hint="default"/>
      </w:rPr>
    </w:lvl>
    <w:lvl w:ilvl="8" w:tplc="5E5098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41465C"/>
    <w:multiLevelType w:val="hybridMultilevel"/>
    <w:tmpl w:val="F7E239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4E55C96"/>
    <w:multiLevelType w:val="multilevel"/>
    <w:tmpl w:val="73B2D9DC"/>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52A22B9"/>
    <w:multiLevelType w:val="hybridMultilevel"/>
    <w:tmpl w:val="8A72974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nsid w:val="1C552141"/>
    <w:multiLevelType w:val="hybridMultilevel"/>
    <w:tmpl w:val="0262EB14"/>
    <w:lvl w:ilvl="0" w:tplc="130E5B66">
      <w:start w:val="1"/>
      <w:numFmt w:val="bullet"/>
      <w:lvlText w:val="•"/>
      <w:lvlJc w:val="left"/>
      <w:pPr>
        <w:tabs>
          <w:tab w:val="num" w:pos="720"/>
        </w:tabs>
        <w:ind w:left="720" w:hanging="360"/>
      </w:pPr>
      <w:rPr>
        <w:rFonts w:ascii="Times New Roman" w:hAnsi="Times New Roman" w:hint="default"/>
      </w:rPr>
    </w:lvl>
    <w:lvl w:ilvl="1" w:tplc="F43896C2" w:tentative="1">
      <w:start w:val="1"/>
      <w:numFmt w:val="bullet"/>
      <w:lvlText w:val="•"/>
      <w:lvlJc w:val="left"/>
      <w:pPr>
        <w:tabs>
          <w:tab w:val="num" w:pos="1440"/>
        </w:tabs>
        <w:ind w:left="1440" w:hanging="360"/>
      </w:pPr>
      <w:rPr>
        <w:rFonts w:ascii="Times New Roman" w:hAnsi="Times New Roman" w:hint="default"/>
      </w:rPr>
    </w:lvl>
    <w:lvl w:ilvl="2" w:tplc="F47A9016" w:tentative="1">
      <w:start w:val="1"/>
      <w:numFmt w:val="bullet"/>
      <w:lvlText w:val="•"/>
      <w:lvlJc w:val="left"/>
      <w:pPr>
        <w:tabs>
          <w:tab w:val="num" w:pos="2160"/>
        </w:tabs>
        <w:ind w:left="2160" w:hanging="360"/>
      </w:pPr>
      <w:rPr>
        <w:rFonts w:ascii="Times New Roman" w:hAnsi="Times New Roman" w:hint="default"/>
      </w:rPr>
    </w:lvl>
    <w:lvl w:ilvl="3" w:tplc="18EED99E" w:tentative="1">
      <w:start w:val="1"/>
      <w:numFmt w:val="bullet"/>
      <w:lvlText w:val="•"/>
      <w:lvlJc w:val="left"/>
      <w:pPr>
        <w:tabs>
          <w:tab w:val="num" w:pos="2880"/>
        </w:tabs>
        <w:ind w:left="2880" w:hanging="360"/>
      </w:pPr>
      <w:rPr>
        <w:rFonts w:ascii="Times New Roman" w:hAnsi="Times New Roman" w:hint="default"/>
      </w:rPr>
    </w:lvl>
    <w:lvl w:ilvl="4" w:tplc="1C38E3B6" w:tentative="1">
      <w:start w:val="1"/>
      <w:numFmt w:val="bullet"/>
      <w:lvlText w:val="•"/>
      <w:lvlJc w:val="left"/>
      <w:pPr>
        <w:tabs>
          <w:tab w:val="num" w:pos="3600"/>
        </w:tabs>
        <w:ind w:left="3600" w:hanging="360"/>
      </w:pPr>
      <w:rPr>
        <w:rFonts w:ascii="Times New Roman" w:hAnsi="Times New Roman" w:hint="default"/>
      </w:rPr>
    </w:lvl>
    <w:lvl w:ilvl="5" w:tplc="812E3852" w:tentative="1">
      <w:start w:val="1"/>
      <w:numFmt w:val="bullet"/>
      <w:lvlText w:val="•"/>
      <w:lvlJc w:val="left"/>
      <w:pPr>
        <w:tabs>
          <w:tab w:val="num" w:pos="4320"/>
        </w:tabs>
        <w:ind w:left="4320" w:hanging="360"/>
      </w:pPr>
      <w:rPr>
        <w:rFonts w:ascii="Times New Roman" w:hAnsi="Times New Roman" w:hint="default"/>
      </w:rPr>
    </w:lvl>
    <w:lvl w:ilvl="6" w:tplc="0F92B5A2" w:tentative="1">
      <w:start w:val="1"/>
      <w:numFmt w:val="bullet"/>
      <w:lvlText w:val="•"/>
      <w:lvlJc w:val="left"/>
      <w:pPr>
        <w:tabs>
          <w:tab w:val="num" w:pos="5040"/>
        </w:tabs>
        <w:ind w:left="5040" w:hanging="360"/>
      </w:pPr>
      <w:rPr>
        <w:rFonts w:ascii="Times New Roman" w:hAnsi="Times New Roman" w:hint="default"/>
      </w:rPr>
    </w:lvl>
    <w:lvl w:ilvl="7" w:tplc="7E74AE7A" w:tentative="1">
      <w:start w:val="1"/>
      <w:numFmt w:val="bullet"/>
      <w:lvlText w:val="•"/>
      <w:lvlJc w:val="left"/>
      <w:pPr>
        <w:tabs>
          <w:tab w:val="num" w:pos="5760"/>
        </w:tabs>
        <w:ind w:left="5760" w:hanging="360"/>
      </w:pPr>
      <w:rPr>
        <w:rFonts w:ascii="Times New Roman" w:hAnsi="Times New Roman" w:hint="default"/>
      </w:rPr>
    </w:lvl>
    <w:lvl w:ilvl="8" w:tplc="0A00223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1A596B"/>
    <w:multiLevelType w:val="hybridMultilevel"/>
    <w:tmpl w:val="24AC45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0CE419C"/>
    <w:multiLevelType w:val="hybridMultilevel"/>
    <w:tmpl w:val="6E2E4872"/>
    <w:lvl w:ilvl="0" w:tplc="AB08F56C">
      <w:start w:val="1"/>
      <w:numFmt w:val="bullet"/>
      <w:lvlText w:val="•"/>
      <w:lvlJc w:val="left"/>
      <w:pPr>
        <w:tabs>
          <w:tab w:val="num" w:pos="720"/>
        </w:tabs>
        <w:ind w:left="720" w:hanging="360"/>
      </w:pPr>
      <w:rPr>
        <w:rFonts w:ascii="Arial" w:hAnsi="Arial" w:hint="default"/>
      </w:rPr>
    </w:lvl>
    <w:lvl w:ilvl="1" w:tplc="C498A874" w:tentative="1">
      <w:start w:val="1"/>
      <w:numFmt w:val="bullet"/>
      <w:lvlText w:val="•"/>
      <w:lvlJc w:val="left"/>
      <w:pPr>
        <w:tabs>
          <w:tab w:val="num" w:pos="1440"/>
        </w:tabs>
        <w:ind w:left="1440" w:hanging="360"/>
      </w:pPr>
      <w:rPr>
        <w:rFonts w:ascii="Arial" w:hAnsi="Arial" w:hint="default"/>
      </w:rPr>
    </w:lvl>
    <w:lvl w:ilvl="2" w:tplc="17208200" w:tentative="1">
      <w:start w:val="1"/>
      <w:numFmt w:val="bullet"/>
      <w:lvlText w:val="•"/>
      <w:lvlJc w:val="left"/>
      <w:pPr>
        <w:tabs>
          <w:tab w:val="num" w:pos="2160"/>
        </w:tabs>
        <w:ind w:left="2160" w:hanging="360"/>
      </w:pPr>
      <w:rPr>
        <w:rFonts w:ascii="Arial" w:hAnsi="Arial" w:hint="default"/>
      </w:rPr>
    </w:lvl>
    <w:lvl w:ilvl="3" w:tplc="CA84A1AA" w:tentative="1">
      <w:start w:val="1"/>
      <w:numFmt w:val="bullet"/>
      <w:lvlText w:val="•"/>
      <w:lvlJc w:val="left"/>
      <w:pPr>
        <w:tabs>
          <w:tab w:val="num" w:pos="2880"/>
        </w:tabs>
        <w:ind w:left="2880" w:hanging="360"/>
      </w:pPr>
      <w:rPr>
        <w:rFonts w:ascii="Arial" w:hAnsi="Arial" w:hint="default"/>
      </w:rPr>
    </w:lvl>
    <w:lvl w:ilvl="4" w:tplc="6B9E1278" w:tentative="1">
      <w:start w:val="1"/>
      <w:numFmt w:val="bullet"/>
      <w:lvlText w:val="•"/>
      <w:lvlJc w:val="left"/>
      <w:pPr>
        <w:tabs>
          <w:tab w:val="num" w:pos="3600"/>
        </w:tabs>
        <w:ind w:left="3600" w:hanging="360"/>
      </w:pPr>
      <w:rPr>
        <w:rFonts w:ascii="Arial" w:hAnsi="Arial" w:hint="default"/>
      </w:rPr>
    </w:lvl>
    <w:lvl w:ilvl="5" w:tplc="D04A456E" w:tentative="1">
      <w:start w:val="1"/>
      <w:numFmt w:val="bullet"/>
      <w:lvlText w:val="•"/>
      <w:lvlJc w:val="left"/>
      <w:pPr>
        <w:tabs>
          <w:tab w:val="num" w:pos="4320"/>
        </w:tabs>
        <w:ind w:left="4320" w:hanging="360"/>
      </w:pPr>
      <w:rPr>
        <w:rFonts w:ascii="Arial" w:hAnsi="Arial" w:hint="default"/>
      </w:rPr>
    </w:lvl>
    <w:lvl w:ilvl="6" w:tplc="F60AA450" w:tentative="1">
      <w:start w:val="1"/>
      <w:numFmt w:val="bullet"/>
      <w:lvlText w:val="•"/>
      <w:lvlJc w:val="left"/>
      <w:pPr>
        <w:tabs>
          <w:tab w:val="num" w:pos="5040"/>
        </w:tabs>
        <w:ind w:left="5040" w:hanging="360"/>
      </w:pPr>
      <w:rPr>
        <w:rFonts w:ascii="Arial" w:hAnsi="Arial" w:hint="default"/>
      </w:rPr>
    </w:lvl>
    <w:lvl w:ilvl="7" w:tplc="1CC87ACE" w:tentative="1">
      <w:start w:val="1"/>
      <w:numFmt w:val="bullet"/>
      <w:lvlText w:val="•"/>
      <w:lvlJc w:val="left"/>
      <w:pPr>
        <w:tabs>
          <w:tab w:val="num" w:pos="5760"/>
        </w:tabs>
        <w:ind w:left="5760" w:hanging="360"/>
      </w:pPr>
      <w:rPr>
        <w:rFonts w:ascii="Arial" w:hAnsi="Arial" w:hint="default"/>
      </w:rPr>
    </w:lvl>
    <w:lvl w:ilvl="8" w:tplc="C3B235EC" w:tentative="1">
      <w:start w:val="1"/>
      <w:numFmt w:val="bullet"/>
      <w:lvlText w:val="•"/>
      <w:lvlJc w:val="left"/>
      <w:pPr>
        <w:tabs>
          <w:tab w:val="num" w:pos="6480"/>
        </w:tabs>
        <w:ind w:left="6480" w:hanging="360"/>
      </w:pPr>
      <w:rPr>
        <w:rFonts w:ascii="Arial" w:hAnsi="Arial" w:hint="default"/>
      </w:rPr>
    </w:lvl>
  </w:abstractNum>
  <w:abstractNum w:abstractNumId="15">
    <w:nsid w:val="22125456"/>
    <w:multiLevelType w:val="hybridMultilevel"/>
    <w:tmpl w:val="B630D6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E5E18B8"/>
    <w:multiLevelType w:val="multilevel"/>
    <w:tmpl w:val="251E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A845A8"/>
    <w:multiLevelType w:val="hybridMultilevel"/>
    <w:tmpl w:val="EF2C0F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2E2B95"/>
    <w:multiLevelType w:val="multilevel"/>
    <w:tmpl w:val="4E1E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2A35DB"/>
    <w:multiLevelType w:val="hybridMultilevel"/>
    <w:tmpl w:val="94225E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40584C"/>
    <w:multiLevelType w:val="hybridMultilevel"/>
    <w:tmpl w:val="A5682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BD4499D"/>
    <w:multiLevelType w:val="hybridMultilevel"/>
    <w:tmpl w:val="93F4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197340"/>
    <w:multiLevelType w:val="hybridMultilevel"/>
    <w:tmpl w:val="4118BF54"/>
    <w:lvl w:ilvl="0" w:tplc="8892EE34">
      <w:start w:val="1"/>
      <w:numFmt w:val="bullet"/>
      <w:lvlText w:val="•"/>
      <w:lvlJc w:val="left"/>
      <w:pPr>
        <w:tabs>
          <w:tab w:val="num" w:pos="720"/>
        </w:tabs>
        <w:ind w:left="720" w:hanging="360"/>
      </w:pPr>
      <w:rPr>
        <w:rFonts w:ascii="Arial" w:hAnsi="Arial" w:hint="default"/>
      </w:rPr>
    </w:lvl>
    <w:lvl w:ilvl="1" w:tplc="EE68D5B6" w:tentative="1">
      <w:start w:val="1"/>
      <w:numFmt w:val="bullet"/>
      <w:lvlText w:val="•"/>
      <w:lvlJc w:val="left"/>
      <w:pPr>
        <w:tabs>
          <w:tab w:val="num" w:pos="1440"/>
        </w:tabs>
        <w:ind w:left="1440" w:hanging="360"/>
      </w:pPr>
      <w:rPr>
        <w:rFonts w:ascii="Arial" w:hAnsi="Arial" w:hint="default"/>
      </w:rPr>
    </w:lvl>
    <w:lvl w:ilvl="2" w:tplc="6924F480" w:tentative="1">
      <w:start w:val="1"/>
      <w:numFmt w:val="bullet"/>
      <w:lvlText w:val="•"/>
      <w:lvlJc w:val="left"/>
      <w:pPr>
        <w:tabs>
          <w:tab w:val="num" w:pos="2160"/>
        </w:tabs>
        <w:ind w:left="2160" w:hanging="360"/>
      </w:pPr>
      <w:rPr>
        <w:rFonts w:ascii="Arial" w:hAnsi="Arial" w:hint="default"/>
      </w:rPr>
    </w:lvl>
    <w:lvl w:ilvl="3" w:tplc="974A6DFA" w:tentative="1">
      <w:start w:val="1"/>
      <w:numFmt w:val="bullet"/>
      <w:lvlText w:val="•"/>
      <w:lvlJc w:val="left"/>
      <w:pPr>
        <w:tabs>
          <w:tab w:val="num" w:pos="2880"/>
        </w:tabs>
        <w:ind w:left="2880" w:hanging="360"/>
      </w:pPr>
      <w:rPr>
        <w:rFonts w:ascii="Arial" w:hAnsi="Arial" w:hint="default"/>
      </w:rPr>
    </w:lvl>
    <w:lvl w:ilvl="4" w:tplc="72CA183A" w:tentative="1">
      <w:start w:val="1"/>
      <w:numFmt w:val="bullet"/>
      <w:lvlText w:val="•"/>
      <w:lvlJc w:val="left"/>
      <w:pPr>
        <w:tabs>
          <w:tab w:val="num" w:pos="3600"/>
        </w:tabs>
        <w:ind w:left="3600" w:hanging="360"/>
      </w:pPr>
      <w:rPr>
        <w:rFonts w:ascii="Arial" w:hAnsi="Arial" w:hint="default"/>
      </w:rPr>
    </w:lvl>
    <w:lvl w:ilvl="5" w:tplc="E872102C" w:tentative="1">
      <w:start w:val="1"/>
      <w:numFmt w:val="bullet"/>
      <w:lvlText w:val="•"/>
      <w:lvlJc w:val="left"/>
      <w:pPr>
        <w:tabs>
          <w:tab w:val="num" w:pos="4320"/>
        </w:tabs>
        <w:ind w:left="4320" w:hanging="360"/>
      </w:pPr>
      <w:rPr>
        <w:rFonts w:ascii="Arial" w:hAnsi="Arial" w:hint="default"/>
      </w:rPr>
    </w:lvl>
    <w:lvl w:ilvl="6" w:tplc="B6E8578E" w:tentative="1">
      <w:start w:val="1"/>
      <w:numFmt w:val="bullet"/>
      <w:lvlText w:val="•"/>
      <w:lvlJc w:val="left"/>
      <w:pPr>
        <w:tabs>
          <w:tab w:val="num" w:pos="5040"/>
        </w:tabs>
        <w:ind w:left="5040" w:hanging="360"/>
      </w:pPr>
      <w:rPr>
        <w:rFonts w:ascii="Arial" w:hAnsi="Arial" w:hint="default"/>
      </w:rPr>
    </w:lvl>
    <w:lvl w:ilvl="7" w:tplc="61ECF2C2" w:tentative="1">
      <w:start w:val="1"/>
      <w:numFmt w:val="bullet"/>
      <w:lvlText w:val="•"/>
      <w:lvlJc w:val="left"/>
      <w:pPr>
        <w:tabs>
          <w:tab w:val="num" w:pos="5760"/>
        </w:tabs>
        <w:ind w:left="5760" w:hanging="360"/>
      </w:pPr>
      <w:rPr>
        <w:rFonts w:ascii="Arial" w:hAnsi="Arial" w:hint="default"/>
      </w:rPr>
    </w:lvl>
    <w:lvl w:ilvl="8" w:tplc="9BA493A0" w:tentative="1">
      <w:start w:val="1"/>
      <w:numFmt w:val="bullet"/>
      <w:lvlText w:val="•"/>
      <w:lvlJc w:val="left"/>
      <w:pPr>
        <w:tabs>
          <w:tab w:val="num" w:pos="6480"/>
        </w:tabs>
        <w:ind w:left="6480" w:hanging="360"/>
      </w:pPr>
      <w:rPr>
        <w:rFonts w:ascii="Arial" w:hAnsi="Arial" w:hint="default"/>
      </w:rPr>
    </w:lvl>
  </w:abstractNum>
  <w:abstractNum w:abstractNumId="23">
    <w:nsid w:val="4D5C19A7"/>
    <w:multiLevelType w:val="hybridMultilevel"/>
    <w:tmpl w:val="BA90AE6C"/>
    <w:lvl w:ilvl="0" w:tplc="D4461260">
      <w:start w:val="1"/>
      <w:numFmt w:val="bullet"/>
      <w:lvlText w:val="•"/>
      <w:lvlJc w:val="left"/>
      <w:pPr>
        <w:tabs>
          <w:tab w:val="num" w:pos="720"/>
        </w:tabs>
        <w:ind w:left="720" w:hanging="360"/>
      </w:pPr>
      <w:rPr>
        <w:rFonts w:ascii="Arial" w:hAnsi="Arial" w:hint="default"/>
      </w:rPr>
    </w:lvl>
    <w:lvl w:ilvl="1" w:tplc="375646B0" w:tentative="1">
      <w:start w:val="1"/>
      <w:numFmt w:val="bullet"/>
      <w:lvlText w:val="•"/>
      <w:lvlJc w:val="left"/>
      <w:pPr>
        <w:tabs>
          <w:tab w:val="num" w:pos="1440"/>
        </w:tabs>
        <w:ind w:left="1440" w:hanging="360"/>
      </w:pPr>
      <w:rPr>
        <w:rFonts w:ascii="Arial" w:hAnsi="Arial" w:hint="default"/>
      </w:rPr>
    </w:lvl>
    <w:lvl w:ilvl="2" w:tplc="538ED56A" w:tentative="1">
      <w:start w:val="1"/>
      <w:numFmt w:val="bullet"/>
      <w:lvlText w:val="•"/>
      <w:lvlJc w:val="left"/>
      <w:pPr>
        <w:tabs>
          <w:tab w:val="num" w:pos="2160"/>
        </w:tabs>
        <w:ind w:left="2160" w:hanging="360"/>
      </w:pPr>
      <w:rPr>
        <w:rFonts w:ascii="Arial" w:hAnsi="Arial" w:hint="default"/>
      </w:rPr>
    </w:lvl>
    <w:lvl w:ilvl="3" w:tplc="F34C647A" w:tentative="1">
      <w:start w:val="1"/>
      <w:numFmt w:val="bullet"/>
      <w:lvlText w:val="•"/>
      <w:lvlJc w:val="left"/>
      <w:pPr>
        <w:tabs>
          <w:tab w:val="num" w:pos="2880"/>
        </w:tabs>
        <w:ind w:left="2880" w:hanging="360"/>
      </w:pPr>
      <w:rPr>
        <w:rFonts w:ascii="Arial" w:hAnsi="Arial" w:hint="default"/>
      </w:rPr>
    </w:lvl>
    <w:lvl w:ilvl="4" w:tplc="FC46BED2" w:tentative="1">
      <w:start w:val="1"/>
      <w:numFmt w:val="bullet"/>
      <w:lvlText w:val="•"/>
      <w:lvlJc w:val="left"/>
      <w:pPr>
        <w:tabs>
          <w:tab w:val="num" w:pos="3600"/>
        </w:tabs>
        <w:ind w:left="3600" w:hanging="360"/>
      </w:pPr>
      <w:rPr>
        <w:rFonts w:ascii="Arial" w:hAnsi="Arial" w:hint="default"/>
      </w:rPr>
    </w:lvl>
    <w:lvl w:ilvl="5" w:tplc="1B60B6F2" w:tentative="1">
      <w:start w:val="1"/>
      <w:numFmt w:val="bullet"/>
      <w:lvlText w:val="•"/>
      <w:lvlJc w:val="left"/>
      <w:pPr>
        <w:tabs>
          <w:tab w:val="num" w:pos="4320"/>
        </w:tabs>
        <w:ind w:left="4320" w:hanging="360"/>
      </w:pPr>
      <w:rPr>
        <w:rFonts w:ascii="Arial" w:hAnsi="Arial" w:hint="default"/>
      </w:rPr>
    </w:lvl>
    <w:lvl w:ilvl="6" w:tplc="F9246BA4" w:tentative="1">
      <w:start w:val="1"/>
      <w:numFmt w:val="bullet"/>
      <w:lvlText w:val="•"/>
      <w:lvlJc w:val="left"/>
      <w:pPr>
        <w:tabs>
          <w:tab w:val="num" w:pos="5040"/>
        </w:tabs>
        <w:ind w:left="5040" w:hanging="360"/>
      </w:pPr>
      <w:rPr>
        <w:rFonts w:ascii="Arial" w:hAnsi="Arial" w:hint="default"/>
      </w:rPr>
    </w:lvl>
    <w:lvl w:ilvl="7" w:tplc="072A16BC" w:tentative="1">
      <w:start w:val="1"/>
      <w:numFmt w:val="bullet"/>
      <w:lvlText w:val="•"/>
      <w:lvlJc w:val="left"/>
      <w:pPr>
        <w:tabs>
          <w:tab w:val="num" w:pos="5760"/>
        </w:tabs>
        <w:ind w:left="5760" w:hanging="360"/>
      </w:pPr>
      <w:rPr>
        <w:rFonts w:ascii="Arial" w:hAnsi="Arial" w:hint="default"/>
      </w:rPr>
    </w:lvl>
    <w:lvl w:ilvl="8" w:tplc="6F22DDA2" w:tentative="1">
      <w:start w:val="1"/>
      <w:numFmt w:val="bullet"/>
      <w:lvlText w:val="•"/>
      <w:lvlJc w:val="left"/>
      <w:pPr>
        <w:tabs>
          <w:tab w:val="num" w:pos="6480"/>
        </w:tabs>
        <w:ind w:left="6480" w:hanging="360"/>
      </w:pPr>
      <w:rPr>
        <w:rFonts w:ascii="Arial" w:hAnsi="Arial" w:hint="default"/>
      </w:rPr>
    </w:lvl>
  </w:abstractNum>
  <w:abstractNum w:abstractNumId="24">
    <w:nsid w:val="54C55936"/>
    <w:multiLevelType w:val="hybridMultilevel"/>
    <w:tmpl w:val="88BC3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306DE"/>
    <w:multiLevelType w:val="hybridMultilevel"/>
    <w:tmpl w:val="6C38F7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AAB2374"/>
    <w:multiLevelType w:val="hybridMultilevel"/>
    <w:tmpl w:val="B88670E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BA75BB8"/>
    <w:multiLevelType w:val="hybridMultilevel"/>
    <w:tmpl w:val="F6966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F1501D3"/>
    <w:multiLevelType w:val="hybridMultilevel"/>
    <w:tmpl w:val="CE90F138"/>
    <w:lvl w:ilvl="0" w:tplc="DB82B246">
      <w:start w:val="1"/>
      <w:numFmt w:val="decimal"/>
      <w:lvlText w:val="%1."/>
      <w:lvlJc w:val="left"/>
      <w:pPr>
        <w:ind w:left="795" w:hanging="435"/>
      </w:pPr>
      <w:rPr>
        <w:rFonts w:ascii="Arial" w:eastAsia="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EC0F65"/>
    <w:multiLevelType w:val="hybridMultilevel"/>
    <w:tmpl w:val="82266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147945"/>
    <w:multiLevelType w:val="hybridMultilevel"/>
    <w:tmpl w:val="3B5C8F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22C7F00"/>
    <w:multiLevelType w:val="hybridMultilevel"/>
    <w:tmpl w:val="7346CE62"/>
    <w:lvl w:ilvl="0" w:tplc="2CDC61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E958F7"/>
    <w:multiLevelType w:val="hybridMultilevel"/>
    <w:tmpl w:val="69D6D4E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38834C2"/>
    <w:multiLevelType w:val="hybridMultilevel"/>
    <w:tmpl w:val="51A4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DF007B"/>
    <w:multiLevelType w:val="hybridMultilevel"/>
    <w:tmpl w:val="F9B4F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6F81315"/>
    <w:multiLevelType w:val="hybridMultilevel"/>
    <w:tmpl w:val="B81ED0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8444561"/>
    <w:multiLevelType w:val="hybridMultilevel"/>
    <w:tmpl w:val="C12EA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87C3D71"/>
    <w:multiLevelType w:val="hybridMultilevel"/>
    <w:tmpl w:val="92042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C47199"/>
    <w:multiLevelType w:val="hybridMultilevel"/>
    <w:tmpl w:val="B7D04A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9E95083"/>
    <w:multiLevelType w:val="hybridMultilevel"/>
    <w:tmpl w:val="B7D04A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DB04A56"/>
    <w:multiLevelType w:val="hybridMultilevel"/>
    <w:tmpl w:val="FE26C3E8"/>
    <w:lvl w:ilvl="0" w:tplc="3C6EB544">
      <w:start w:val="1"/>
      <w:numFmt w:val="bullet"/>
      <w:lvlText w:val="•"/>
      <w:lvlJc w:val="left"/>
      <w:pPr>
        <w:tabs>
          <w:tab w:val="num" w:pos="720"/>
        </w:tabs>
        <w:ind w:left="720" w:hanging="360"/>
      </w:pPr>
      <w:rPr>
        <w:rFonts w:ascii="Times New Roman" w:hAnsi="Times New Roman" w:hint="default"/>
      </w:rPr>
    </w:lvl>
    <w:lvl w:ilvl="1" w:tplc="9D6A918C" w:tentative="1">
      <w:start w:val="1"/>
      <w:numFmt w:val="bullet"/>
      <w:lvlText w:val="•"/>
      <w:lvlJc w:val="left"/>
      <w:pPr>
        <w:tabs>
          <w:tab w:val="num" w:pos="1440"/>
        </w:tabs>
        <w:ind w:left="1440" w:hanging="360"/>
      </w:pPr>
      <w:rPr>
        <w:rFonts w:ascii="Times New Roman" w:hAnsi="Times New Roman" w:hint="default"/>
      </w:rPr>
    </w:lvl>
    <w:lvl w:ilvl="2" w:tplc="4E0EFDD0" w:tentative="1">
      <w:start w:val="1"/>
      <w:numFmt w:val="bullet"/>
      <w:lvlText w:val="•"/>
      <w:lvlJc w:val="left"/>
      <w:pPr>
        <w:tabs>
          <w:tab w:val="num" w:pos="2160"/>
        </w:tabs>
        <w:ind w:left="2160" w:hanging="360"/>
      </w:pPr>
      <w:rPr>
        <w:rFonts w:ascii="Times New Roman" w:hAnsi="Times New Roman" w:hint="default"/>
      </w:rPr>
    </w:lvl>
    <w:lvl w:ilvl="3" w:tplc="AD7E699A" w:tentative="1">
      <w:start w:val="1"/>
      <w:numFmt w:val="bullet"/>
      <w:lvlText w:val="•"/>
      <w:lvlJc w:val="left"/>
      <w:pPr>
        <w:tabs>
          <w:tab w:val="num" w:pos="2880"/>
        </w:tabs>
        <w:ind w:left="2880" w:hanging="360"/>
      </w:pPr>
      <w:rPr>
        <w:rFonts w:ascii="Times New Roman" w:hAnsi="Times New Roman" w:hint="default"/>
      </w:rPr>
    </w:lvl>
    <w:lvl w:ilvl="4" w:tplc="C01800AA" w:tentative="1">
      <w:start w:val="1"/>
      <w:numFmt w:val="bullet"/>
      <w:lvlText w:val="•"/>
      <w:lvlJc w:val="left"/>
      <w:pPr>
        <w:tabs>
          <w:tab w:val="num" w:pos="3600"/>
        </w:tabs>
        <w:ind w:left="3600" w:hanging="360"/>
      </w:pPr>
      <w:rPr>
        <w:rFonts w:ascii="Times New Roman" w:hAnsi="Times New Roman" w:hint="default"/>
      </w:rPr>
    </w:lvl>
    <w:lvl w:ilvl="5" w:tplc="E5AA4FFE" w:tentative="1">
      <w:start w:val="1"/>
      <w:numFmt w:val="bullet"/>
      <w:lvlText w:val="•"/>
      <w:lvlJc w:val="left"/>
      <w:pPr>
        <w:tabs>
          <w:tab w:val="num" w:pos="4320"/>
        </w:tabs>
        <w:ind w:left="4320" w:hanging="360"/>
      </w:pPr>
      <w:rPr>
        <w:rFonts w:ascii="Times New Roman" w:hAnsi="Times New Roman" w:hint="default"/>
      </w:rPr>
    </w:lvl>
    <w:lvl w:ilvl="6" w:tplc="4A8C3DE0" w:tentative="1">
      <w:start w:val="1"/>
      <w:numFmt w:val="bullet"/>
      <w:lvlText w:val="•"/>
      <w:lvlJc w:val="left"/>
      <w:pPr>
        <w:tabs>
          <w:tab w:val="num" w:pos="5040"/>
        </w:tabs>
        <w:ind w:left="5040" w:hanging="360"/>
      </w:pPr>
      <w:rPr>
        <w:rFonts w:ascii="Times New Roman" w:hAnsi="Times New Roman" w:hint="default"/>
      </w:rPr>
    </w:lvl>
    <w:lvl w:ilvl="7" w:tplc="07F6C9FC" w:tentative="1">
      <w:start w:val="1"/>
      <w:numFmt w:val="bullet"/>
      <w:lvlText w:val="•"/>
      <w:lvlJc w:val="left"/>
      <w:pPr>
        <w:tabs>
          <w:tab w:val="num" w:pos="5760"/>
        </w:tabs>
        <w:ind w:left="5760" w:hanging="360"/>
      </w:pPr>
      <w:rPr>
        <w:rFonts w:ascii="Times New Roman" w:hAnsi="Times New Roman" w:hint="default"/>
      </w:rPr>
    </w:lvl>
    <w:lvl w:ilvl="8" w:tplc="3B686728"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FE329D9"/>
    <w:multiLevelType w:val="hybridMultilevel"/>
    <w:tmpl w:val="58F05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06B7969"/>
    <w:multiLevelType w:val="hybridMultilevel"/>
    <w:tmpl w:val="90D83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29A3D67"/>
    <w:multiLevelType w:val="hybridMultilevel"/>
    <w:tmpl w:val="A50E91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31B11DE"/>
    <w:multiLevelType w:val="hybridMultilevel"/>
    <w:tmpl w:val="4808AB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nsid w:val="7A665ED8"/>
    <w:multiLevelType w:val="hybridMultilevel"/>
    <w:tmpl w:val="A64067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A6C5001"/>
    <w:multiLevelType w:val="hybridMultilevel"/>
    <w:tmpl w:val="FEB061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nsid w:val="7F6358C1"/>
    <w:multiLevelType w:val="hybridMultilevel"/>
    <w:tmpl w:val="6F3265F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13"/>
  </w:num>
  <w:num w:numId="3">
    <w:abstractNumId w:val="10"/>
  </w:num>
  <w:num w:numId="4">
    <w:abstractNumId w:val="18"/>
  </w:num>
  <w:num w:numId="5">
    <w:abstractNumId w:val="24"/>
  </w:num>
  <w:num w:numId="6">
    <w:abstractNumId w:val="37"/>
  </w:num>
  <w:num w:numId="7">
    <w:abstractNumId w:val="0"/>
  </w:num>
  <w:num w:numId="8">
    <w:abstractNumId w:val="16"/>
  </w:num>
  <w:num w:numId="9">
    <w:abstractNumId w:val="31"/>
  </w:num>
  <w:num w:numId="10">
    <w:abstractNumId w:val="47"/>
  </w:num>
  <w:num w:numId="11">
    <w:abstractNumId w:val="5"/>
  </w:num>
  <w:num w:numId="12">
    <w:abstractNumId w:val="3"/>
  </w:num>
  <w:num w:numId="13">
    <w:abstractNumId w:val="11"/>
  </w:num>
  <w:num w:numId="14">
    <w:abstractNumId w:val="1"/>
  </w:num>
  <w:num w:numId="15">
    <w:abstractNumId w:val="42"/>
  </w:num>
  <w:num w:numId="16">
    <w:abstractNumId w:val="34"/>
  </w:num>
  <w:num w:numId="17">
    <w:abstractNumId w:val="33"/>
  </w:num>
  <w:num w:numId="18">
    <w:abstractNumId w:val="4"/>
  </w:num>
  <w:num w:numId="19">
    <w:abstractNumId w:val="29"/>
  </w:num>
  <w:num w:numId="20">
    <w:abstractNumId w:val="43"/>
  </w:num>
  <w:num w:numId="21">
    <w:abstractNumId w:val="44"/>
  </w:num>
  <w:num w:numId="22">
    <w:abstractNumId w:val="36"/>
  </w:num>
  <w:num w:numId="23">
    <w:abstractNumId w:val="21"/>
  </w:num>
  <w:num w:numId="24">
    <w:abstractNumId w:val="41"/>
  </w:num>
  <w:num w:numId="25">
    <w:abstractNumId w:val="2"/>
  </w:num>
  <w:num w:numId="26">
    <w:abstractNumId w:val="35"/>
  </w:num>
  <w:num w:numId="27">
    <w:abstractNumId w:val="46"/>
  </w:num>
  <w:num w:numId="28">
    <w:abstractNumId w:val="28"/>
  </w:num>
  <w:num w:numId="29">
    <w:abstractNumId w:val="19"/>
  </w:num>
  <w:num w:numId="30">
    <w:abstractNumId w:val="20"/>
  </w:num>
  <w:num w:numId="31">
    <w:abstractNumId w:val="30"/>
  </w:num>
  <w:num w:numId="32">
    <w:abstractNumId w:val="22"/>
  </w:num>
  <w:num w:numId="33">
    <w:abstractNumId w:val="12"/>
  </w:num>
  <w:num w:numId="34">
    <w:abstractNumId w:val="40"/>
  </w:num>
  <w:num w:numId="35">
    <w:abstractNumId w:val="8"/>
  </w:num>
  <w:num w:numId="36">
    <w:abstractNumId w:val="7"/>
  </w:num>
  <w:num w:numId="37">
    <w:abstractNumId w:val="23"/>
  </w:num>
  <w:num w:numId="38">
    <w:abstractNumId w:val="14"/>
  </w:num>
  <w:num w:numId="39">
    <w:abstractNumId w:val="9"/>
  </w:num>
  <w:num w:numId="40">
    <w:abstractNumId w:val="38"/>
  </w:num>
  <w:num w:numId="41">
    <w:abstractNumId w:val="39"/>
  </w:num>
  <w:num w:numId="42">
    <w:abstractNumId w:val="26"/>
  </w:num>
  <w:num w:numId="43">
    <w:abstractNumId w:val="45"/>
  </w:num>
  <w:num w:numId="44">
    <w:abstractNumId w:val="17"/>
  </w:num>
  <w:num w:numId="45">
    <w:abstractNumId w:val="15"/>
  </w:num>
  <w:num w:numId="46">
    <w:abstractNumId w:val="6"/>
  </w:num>
  <w:num w:numId="47">
    <w:abstractNumId w:val="32"/>
  </w:num>
  <w:num w:numId="4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Thomas">
    <w15:presenceInfo w15:providerId="AD" w15:userId="S-1-5-21-620321403-24207062-1845911597-424074"/>
  </w15:person>
  <w15:person w15:author="Rosana Pacella">
    <w15:presenceInfo w15:providerId="AD" w15:userId="S-1-5-21-2322941613-2354041717-2728383730-136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sv2zwwrwsw52e5xwdxdrziaeeazvras5rv&quot;&gt;test2&lt;record-ids&gt;&lt;item&gt;3476&lt;/item&gt;&lt;item&gt;3578&lt;/item&gt;&lt;item&gt;3639&lt;/item&gt;&lt;item&gt;3687&lt;/item&gt;&lt;item&gt;3688&lt;/item&gt;&lt;item&gt;3694&lt;/item&gt;&lt;item&gt;3702&lt;/item&gt;&lt;item&gt;3706&lt;/item&gt;&lt;item&gt;3715&lt;/item&gt;&lt;item&gt;3717&lt;/item&gt;&lt;item&gt;3721&lt;/item&gt;&lt;item&gt;3737&lt;/item&gt;&lt;item&gt;3752&lt;/item&gt;&lt;item&gt;3762&lt;/item&gt;&lt;item&gt;3763&lt;/item&gt;&lt;item&gt;3765&lt;/item&gt;&lt;item&gt;3767&lt;/item&gt;&lt;item&gt;3770&lt;/item&gt;&lt;item&gt;3771&lt;/item&gt;&lt;item&gt;3772&lt;/item&gt;&lt;item&gt;3773&lt;/item&gt;&lt;item&gt;3776&lt;/item&gt;&lt;item&gt;3782&lt;/item&gt;&lt;item&gt;3783&lt;/item&gt;&lt;item&gt;3784&lt;/item&gt;&lt;item&gt;3785&lt;/item&gt;&lt;item&gt;3786&lt;/item&gt;&lt;item&gt;3791&lt;/item&gt;&lt;item&gt;3799&lt;/item&gt;&lt;item&gt;3917&lt;/item&gt;&lt;item&gt;3955&lt;/item&gt;&lt;item&gt;3956&lt;/item&gt;&lt;item&gt;4819&lt;/item&gt;&lt;item&gt;4820&lt;/item&gt;&lt;item&gt;4821&lt;/item&gt;&lt;item&gt;4823&lt;/item&gt;&lt;item&gt;4824&lt;/item&gt;&lt;item&gt;4825&lt;/item&gt;&lt;item&gt;4826&lt;/item&gt;&lt;item&gt;4888&lt;/item&gt;&lt;item&gt;4889&lt;/item&gt;&lt;item&gt;4890&lt;/item&gt;&lt;item&gt;4891&lt;/item&gt;&lt;item&gt;4893&lt;/item&gt;&lt;item&gt;32545&lt;/item&gt;&lt;item&gt;32546&lt;/item&gt;&lt;/record-ids&gt;&lt;/item&gt;&lt;/Libraries&gt;"/>
  </w:docVars>
  <w:rsids>
    <w:rsidRoot w:val="00AB1FCA"/>
    <w:rsid w:val="00001C79"/>
    <w:rsid w:val="000024F8"/>
    <w:rsid w:val="00006C16"/>
    <w:rsid w:val="00011951"/>
    <w:rsid w:val="00017BAB"/>
    <w:rsid w:val="000237A7"/>
    <w:rsid w:val="000239CC"/>
    <w:rsid w:val="000305B2"/>
    <w:rsid w:val="0003395C"/>
    <w:rsid w:val="00035A63"/>
    <w:rsid w:val="00037DA8"/>
    <w:rsid w:val="0004198E"/>
    <w:rsid w:val="00042EBD"/>
    <w:rsid w:val="000437AD"/>
    <w:rsid w:val="000640D8"/>
    <w:rsid w:val="00066521"/>
    <w:rsid w:val="00072294"/>
    <w:rsid w:val="00073298"/>
    <w:rsid w:val="00084E34"/>
    <w:rsid w:val="00085299"/>
    <w:rsid w:val="00093597"/>
    <w:rsid w:val="000A13D7"/>
    <w:rsid w:val="000B7357"/>
    <w:rsid w:val="000C20EC"/>
    <w:rsid w:val="000C3903"/>
    <w:rsid w:val="000C4AF3"/>
    <w:rsid w:val="000D231F"/>
    <w:rsid w:val="000E2B1C"/>
    <w:rsid w:val="000E51A3"/>
    <w:rsid w:val="000F081F"/>
    <w:rsid w:val="000F5BFF"/>
    <w:rsid w:val="0010128B"/>
    <w:rsid w:val="00101AD0"/>
    <w:rsid w:val="00105913"/>
    <w:rsid w:val="001062F7"/>
    <w:rsid w:val="00111CC7"/>
    <w:rsid w:val="00112BA0"/>
    <w:rsid w:val="00113D2B"/>
    <w:rsid w:val="00124C38"/>
    <w:rsid w:val="00124FE5"/>
    <w:rsid w:val="00126D7F"/>
    <w:rsid w:val="001353C6"/>
    <w:rsid w:val="00137AF7"/>
    <w:rsid w:val="00137F02"/>
    <w:rsid w:val="0014083A"/>
    <w:rsid w:val="00147D3B"/>
    <w:rsid w:val="0015081B"/>
    <w:rsid w:val="00156CB2"/>
    <w:rsid w:val="0016018A"/>
    <w:rsid w:val="00161431"/>
    <w:rsid w:val="00163FFA"/>
    <w:rsid w:val="00172222"/>
    <w:rsid w:val="00173A14"/>
    <w:rsid w:val="00173FAD"/>
    <w:rsid w:val="001807B4"/>
    <w:rsid w:val="00186DCA"/>
    <w:rsid w:val="00187EA3"/>
    <w:rsid w:val="00187F71"/>
    <w:rsid w:val="00194202"/>
    <w:rsid w:val="00194205"/>
    <w:rsid w:val="001A1D72"/>
    <w:rsid w:val="001A42F1"/>
    <w:rsid w:val="001A51B8"/>
    <w:rsid w:val="001A6B62"/>
    <w:rsid w:val="001B0740"/>
    <w:rsid w:val="001B371C"/>
    <w:rsid w:val="001B4A6C"/>
    <w:rsid w:val="001B5456"/>
    <w:rsid w:val="001C6038"/>
    <w:rsid w:val="001C7E7B"/>
    <w:rsid w:val="001D1E1C"/>
    <w:rsid w:val="001D425F"/>
    <w:rsid w:val="001D4D82"/>
    <w:rsid w:val="001E09AE"/>
    <w:rsid w:val="001F206B"/>
    <w:rsid w:val="001F633B"/>
    <w:rsid w:val="001F73C5"/>
    <w:rsid w:val="00203D3D"/>
    <w:rsid w:val="002163DA"/>
    <w:rsid w:val="00217A3D"/>
    <w:rsid w:val="002208D3"/>
    <w:rsid w:val="0022297E"/>
    <w:rsid w:val="00224157"/>
    <w:rsid w:val="00241211"/>
    <w:rsid w:val="0024544D"/>
    <w:rsid w:val="002455A8"/>
    <w:rsid w:val="00250F08"/>
    <w:rsid w:val="002527FA"/>
    <w:rsid w:val="00252C3E"/>
    <w:rsid w:val="00260F06"/>
    <w:rsid w:val="002615A6"/>
    <w:rsid w:val="002627CC"/>
    <w:rsid w:val="0027414D"/>
    <w:rsid w:val="002769B2"/>
    <w:rsid w:val="00286950"/>
    <w:rsid w:val="002931BE"/>
    <w:rsid w:val="00295C08"/>
    <w:rsid w:val="00295D73"/>
    <w:rsid w:val="00296BE3"/>
    <w:rsid w:val="002A4E30"/>
    <w:rsid w:val="002B21FF"/>
    <w:rsid w:val="002B4262"/>
    <w:rsid w:val="002C261C"/>
    <w:rsid w:val="002D1185"/>
    <w:rsid w:val="002D220B"/>
    <w:rsid w:val="002D2CB7"/>
    <w:rsid w:val="002D42DA"/>
    <w:rsid w:val="002D570E"/>
    <w:rsid w:val="002E0DFC"/>
    <w:rsid w:val="002E6F8D"/>
    <w:rsid w:val="002E79AE"/>
    <w:rsid w:val="002F7C82"/>
    <w:rsid w:val="00303282"/>
    <w:rsid w:val="00307EBC"/>
    <w:rsid w:val="003132EA"/>
    <w:rsid w:val="00326FC8"/>
    <w:rsid w:val="00332A76"/>
    <w:rsid w:val="0033664E"/>
    <w:rsid w:val="00340E00"/>
    <w:rsid w:val="00341053"/>
    <w:rsid w:val="00345DDC"/>
    <w:rsid w:val="00346044"/>
    <w:rsid w:val="003553B1"/>
    <w:rsid w:val="00356D03"/>
    <w:rsid w:val="0036183E"/>
    <w:rsid w:val="00365D8D"/>
    <w:rsid w:val="0036713E"/>
    <w:rsid w:val="00367F13"/>
    <w:rsid w:val="0037000E"/>
    <w:rsid w:val="00371834"/>
    <w:rsid w:val="00377352"/>
    <w:rsid w:val="003801B4"/>
    <w:rsid w:val="00381C96"/>
    <w:rsid w:val="0038634F"/>
    <w:rsid w:val="00391D0E"/>
    <w:rsid w:val="00394366"/>
    <w:rsid w:val="003961FF"/>
    <w:rsid w:val="003A762A"/>
    <w:rsid w:val="003B238D"/>
    <w:rsid w:val="003B688F"/>
    <w:rsid w:val="003B79D2"/>
    <w:rsid w:val="003C325A"/>
    <w:rsid w:val="003C5104"/>
    <w:rsid w:val="003C676C"/>
    <w:rsid w:val="003D7B91"/>
    <w:rsid w:val="003F1B3D"/>
    <w:rsid w:val="003F4A9B"/>
    <w:rsid w:val="003F62CF"/>
    <w:rsid w:val="003F696C"/>
    <w:rsid w:val="003F799B"/>
    <w:rsid w:val="00414447"/>
    <w:rsid w:val="0041472C"/>
    <w:rsid w:val="0042193A"/>
    <w:rsid w:val="00424F8A"/>
    <w:rsid w:val="0042749D"/>
    <w:rsid w:val="004305F0"/>
    <w:rsid w:val="00434CCA"/>
    <w:rsid w:val="004400ED"/>
    <w:rsid w:val="004438BD"/>
    <w:rsid w:val="00443D48"/>
    <w:rsid w:val="00445AED"/>
    <w:rsid w:val="00445F8C"/>
    <w:rsid w:val="004502F3"/>
    <w:rsid w:val="00452DC4"/>
    <w:rsid w:val="0045597F"/>
    <w:rsid w:val="00455F58"/>
    <w:rsid w:val="00461857"/>
    <w:rsid w:val="004704B1"/>
    <w:rsid w:val="00471532"/>
    <w:rsid w:val="004723C8"/>
    <w:rsid w:val="00476A6C"/>
    <w:rsid w:val="0048103F"/>
    <w:rsid w:val="0049283A"/>
    <w:rsid w:val="004A06B1"/>
    <w:rsid w:val="004A15C1"/>
    <w:rsid w:val="004A1AF4"/>
    <w:rsid w:val="004A38CD"/>
    <w:rsid w:val="004A4545"/>
    <w:rsid w:val="004A4660"/>
    <w:rsid w:val="004B00F2"/>
    <w:rsid w:val="004B1FE6"/>
    <w:rsid w:val="004B57B7"/>
    <w:rsid w:val="004B6209"/>
    <w:rsid w:val="004B68FF"/>
    <w:rsid w:val="004C4D2C"/>
    <w:rsid w:val="004C6C22"/>
    <w:rsid w:val="004E5BD5"/>
    <w:rsid w:val="004F1A48"/>
    <w:rsid w:val="004F6F25"/>
    <w:rsid w:val="005012A1"/>
    <w:rsid w:val="00505978"/>
    <w:rsid w:val="005066B2"/>
    <w:rsid w:val="00510CAC"/>
    <w:rsid w:val="00516516"/>
    <w:rsid w:val="005175AF"/>
    <w:rsid w:val="00522F83"/>
    <w:rsid w:val="005269DB"/>
    <w:rsid w:val="00530D8A"/>
    <w:rsid w:val="00537565"/>
    <w:rsid w:val="00545E40"/>
    <w:rsid w:val="005461EA"/>
    <w:rsid w:val="00555349"/>
    <w:rsid w:val="00565FDF"/>
    <w:rsid w:val="00571AC9"/>
    <w:rsid w:val="00572153"/>
    <w:rsid w:val="00575801"/>
    <w:rsid w:val="005806B5"/>
    <w:rsid w:val="00584F4D"/>
    <w:rsid w:val="005924F1"/>
    <w:rsid w:val="005942C7"/>
    <w:rsid w:val="00595418"/>
    <w:rsid w:val="005A461C"/>
    <w:rsid w:val="005B40C6"/>
    <w:rsid w:val="005B5D2C"/>
    <w:rsid w:val="005B6993"/>
    <w:rsid w:val="005B6FF9"/>
    <w:rsid w:val="005D180B"/>
    <w:rsid w:val="005D58F1"/>
    <w:rsid w:val="005D7AE0"/>
    <w:rsid w:val="005D7AE3"/>
    <w:rsid w:val="00603119"/>
    <w:rsid w:val="00604163"/>
    <w:rsid w:val="0060646E"/>
    <w:rsid w:val="006102B4"/>
    <w:rsid w:val="00620645"/>
    <w:rsid w:val="00620CA9"/>
    <w:rsid w:val="00620D72"/>
    <w:rsid w:val="00631D71"/>
    <w:rsid w:val="00637ABC"/>
    <w:rsid w:val="00637CE0"/>
    <w:rsid w:val="00643D0A"/>
    <w:rsid w:val="00646024"/>
    <w:rsid w:val="006546A8"/>
    <w:rsid w:val="006560D1"/>
    <w:rsid w:val="006650AF"/>
    <w:rsid w:val="006738D0"/>
    <w:rsid w:val="00674545"/>
    <w:rsid w:val="006773AB"/>
    <w:rsid w:val="00682998"/>
    <w:rsid w:val="0069172C"/>
    <w:rsid w:val="006922A9"/>
    <w:rsid w:val="00697AA1"/>
    <w:rsid w:val="006A1FA5"/>
    <w:rsid w:val="006A2097"/>
    <w:rsid w:val="006A39D6"/>
    <w:rsid w:val="006A750A"/>
    <w:rsid w:val="006B0C21"/>
    <w:rsid w:val="006B4301"/>
    <w:rsid w:val="006B5ECD"/>
    <w:rsid w:val="006C5F4F"/>
    <w:rsid w:val="006D2446"/>
    <w:rsid w:val="006D4662"/>
    <w:rsid w:val="006E79FB"/>
    <w:rsid w:val="006F523D"/>
    <w:rsid w:val="006F6200"/>
    <w:rsid w:val="006F6F49"/>
    <w:rsid w:val="00703A9E"/>
    <w:rsid w:val="00703FF0"/>
    <w:rsid w:val="00705606"/>
    <w:rsid w:val="00706CC6"/>
    <w:rsid w:val="00710B2B"/>
    <w:rsid w:val="007139E0"/>
    <w:rsid w:val="00716F94"/>
    <w:rsid w:val="007234BD"/>
    <w:rsid w:val="007323AA"/>
    <w:rsid w:val="00741A9E"/>
    <w:rsid w:val="007474F3"/>
    <w:rsid w:val="007527E2"/>
    <w:rsid w:val="00752E64"/>
    <w:rsid w:val="0076090D"/>
    <w:rsid w:val="00763B4E"/>
    <w:rsid w:val="007713D9"/>
    <w:rsid w:val="00791768"/>
    <w:rsid w:val="007918C8"/>
    <w:rsid w:val="00792B24"/>
    <w:rsid w:val="007A15E9"/>
    <w:rsid w:val="007A18C3"/>
    <w:rsid w:val="007A26B4"/>
    <w:rsid w:val="007B574E"/>
    <w:rsid w:val="007B74C3"/>
    <w:rsid w:val="007B7931"/>
    <w:rsid w:val="007C07DC"/>
    <w:rsid w:val="007C10F8"/>
    <w:rsid w:val="007C3828"/>
    <w:rsid w:val="007C4205"/>
    <w:rsid w:val="007C4ADE"/>
    <w:rsid w:val="007D1F6D"/>
    <w:rsid w:val="007E0DDD"/>
    <w:rsid w:val="007E7B6B"/>
    <w:rsid w:val="007E7F9A"/>
    <w:rsid w:val="007F22D0"/>
    <w:rsid w:val="007F2BDA"/>
    <w:rsid w:val="007F3D69"/>
    <w:rsid w:val="007F4EFD"/>
    <w:rsid w:val="00800AF5"/>
    <w:rsid w:val="00814E02"/>
    <w:rsid w:val="008223BA"/>
    <w:rsid w:val="0082732E"/>
    <w:rsid w:val="00832654"/>
    <w:rsid w:val="0083272D"/>
    <w:rsid w:val="008357B7"/>
    <w:rsid w:val="00835DFB"/>
    <w:rsid w:val="008427DC"/>
    <w:rsid w:val="00847FE9"/>
    <w:rsid w:val="008516E1"/>
    <w:rsid w:val="00863489"/>
    <w:rsid w:val="00866261"/>
    <w:rsid w:val="008679F2"/>
    <w:rsid w:val="00883169"/>
    <w:rsid w:val="00893605"/>
    <w:rsid w:val="00896A2A"/>
    <w:rsid w:val="008A60AC"/>
    <w:rsid w:val="008A64FC"/>
    <w:rsid w:val="008B27B6"/>
    <w:rsid w:val="008B44EA"/>
    <w:rsid w:val="008B7023"/>
    <w:rsid w:val="008C2F36"/>
    <w:rsid w:val="008C46A7"/>
    <w:rsid w:val="008C4ED3"/>
    <w:rsid w:val="008C5B74"/>
    <w:rsid w:val="008C6240"/>
    <w:rsid w:val="008D2AA1"/>
    <w:rsid w:val="008D3698"/>
    <w:rsid w:val="008D58D1"/>
    <w:rsid w:val="008E2C92"/>
    <w:rsid w:val="008F6038"/>
    <w:rsid w:val="008F6CA4"/>
    <w:rsid w:val="008F795A"/>
    <w:rsid w:val="00902950"/>
    <w:rsid w:val="0091166A"/>
    <w:rsid w:val="0091617E"/>
    <w:rsid w:val="00920005"/>
    <w:rsid w:val="00921318"/>
    <w:rsid w:val="00921BC6"/>
    <w:rsid w:val="009239B2"/>
    <w:rsid w:val="009246A7"/>
    <w:rsid w:val="00924AF8"/>
    <w:rsid w:val="009328B1"/>
    <w:rsid w:val="009405C8"/>
    <w:rsid w:val="009412F2"/>
    <w:rsid w:val="00941484"/>
    <w:rsid w:val="00941F9B"/>
    <w:rsid w:val="009444F4"/>
    <w:rsid w:val="00945F0C"/>
    <w:rsid w:val="00961553"/>
    <w:rsid w:val="009761A5"/>
    <w:rsid w:val="009762ED"/>
    <w:rsid w:val="00984F31"/>
    <w:rsid w:val="009A0E42"/>
    <w:rsid w:val="009A1626"/>
    <w:rsid w:val="009A3040"/>
    <w:rsid w:val="009B3EE5"/>
    <w:rsid w:val="009B5BD7"/>
    <w:rsid w:val="009C04DC"/>
    <w:rsid w:val="009C2084"/>
    <w:rsid w:val="009C289E"/>
    <w:rsid w:val="009C2D37"/>
    <w:rsid w:val="009C6199"/>
    <w:rsid w:val="009D3184"/>
    <w:rsid w:val="009E53E0"/>
    <w:rsid w:val="009E6E85"/>
    <w:rsid w:val="009E6E89"/>
    <w:rsid w:val="009F5B96"/>
    <w:rsid w:val="00A04FBE"/>
    <w:rsid w:val="00A051EA"/>
    <w:rsid w:val="00A069FB"/>
    <w:rsid w:val="00A07552"/>
    <w:rsid w:val="00A0768A"/>
    <w:rsid w:val="00A1219F"/>
    <w:rsid w:val="00A1364E"/>
    <w:rsid w:val="00A16B7F"/>
    <w:rsid w:val="00A174AA"/>
    <w:rsid w:val="00A17C9E"/>
    <w:rsid w:val="00A25D8D"/>
    <w:rsid w:val="00A33CA6"/>
    <w:rsid w:val="00A33CA8"/>
    <w:rsid w:val="00A41E3B"/>
    <w:rsid w:val="00A44218"/>
    <w:rsid w:val="00A473E7"/>
    <w:rsid w:val="00A50CFF"/>
    <w:rsid w:val="00A53538"/>
    <w:rsid w:val="00A56B57"/>
    <w:rsid w:val="00A65FA9"/>
    <w:rsid w:val="00A6627E"/>
    <w:rsid w:val="00A80636"/>
    <w:rsid w:val="00A83B93"/>
    <w:rsid w:val="00A971D7"/>
    <w:rsid w:val="00AA507B"/>
    <w:rsid w:val="00AA5C39"/>
    <w:rsid w:val="00AB1E47"/>
    <w:rsid w:val="00AB1FCA"/>
    <w:rsid w:val="00AB4EF0"/>
    <w:rsid w:val="00AC1B49"/>
    <w:rsid w:val="00AC2213"/>
    <w:rsid w:val="00AC3CC2"/>
    <w:rsid w:val="00AC7121"/>
    <w:rsid w:val="00AD3C00"/>
    <w:rsid w:val="00AD60B2"/>
    <w:rsid w:val="00AE0F9F"/>
    <w:rsid w:val="00AE7C30"/>
    <w:rsid w:val="00AF4C27"/>
    <w:rsid w:val="00AF5696"/>
    <w:rsid w:val="00B01BE3"/>
    <w:rsid w:val="00B05B7C"/>
    <w:rsid w:val="00B05DC9"/>
    <w:rsid w:val="00B0661F"/>
    <w:rsid w:val="00B125B1"/>
    <w:rsid w:val="00B1561C"/>
    <w:rsid w:val="00B26D42"/>
    <w:rsid w:val="00B347E8"/>
    <w:rsid w:val="00B37831"/>
    <w:rsid w:val="00B40C70"/>
    <w:rsid w:val="00B43FBC"/>
    <w:rsid w:val="00B460F8"/>
    <w:rsid w:val="00B510B2"/>
    <w:rsid w:val="00B521A6"/>
    <w:rsid w:val="00B54E97"/>
    <w:rsid w:val="00B56A5B"/>
    <w:rsid w:val="00B577D2"/>
    <w:rsid w:val="00B713F1"/>
    <w:rsid w:val="00B738FB"/>
    <w:rsid w:val="00B74ABB"/>
    <w:rsid w:val="00B77FDA"/>
    <w:rsid w:val="00B87CA8"/>
    <w:rsid w:val="00B94602"/>
    <w:rsid w:val="00BB32AF"/>
    <w:rsid w:val="00BB3675"/>
    <w:rsid w:val="00BB60E6"/>
    <w:rsid w:val="00BB7B6A"/>
    <w:rsid w:val="00BC398A"/>
    <w:rsid w:val="00BD1345"/>
    <w:rsid w:val="00BD3117"/>
    <w:rsid w:val="00BD741F"/>
    <w:rsid w:val="00BE3F45"/>
    <w:rsid w:val="00BE70E2"/>
    <w:rsid w:val="00BF0FBA"/>
    <w:rsid w:val="00BF35C3"/>
    <w:rsid w:val="00C05A56"/>
    <w:rsid w:val="00C07445"/>
    <w:rsid w:val="00C15EC9"/>
    <w:rsid w:val="00C2298E"/>
    <w:rsid w:val="00C250D9"/>
    <w:rsid w:val="00C302C7"/>
    <w:rsid w:val="00C32472"/>
    <w:rsid w:val="00C33171"/>
    <w:rsid w:val="00C3327C"/>
    <w:rsid w:val="00C407F0"/>
    <w:rsid w:val="00C41B99"/>
    <w:rsid w:val="00C4216A"/>
    <w:rsid w:val="00C45233"/>
    <w:rsid w:val="00C45EAA"/>
    <w:rsid w:val="00C4674D"/>
    <w:rsid w:val="00C47019"/>
    <w:rsid w:val="00C563E4"/>
    <w:rsid w:val="00C57BC0"/>
    <w:rsid w:val="00C61F0C"/>
    <w:rsid w:val="00C724B4"/>
    <w:rsid w:val="00C73844"/>
    <w:rsid w:val="00C7438D"/>
    <w:rsid w:val="00C7736E"/>
    <w:rsid w:val="00C7782B"/>
    <w:rsid w:val="00C77FB4"/>
    <w:rsid w:val="00C8005D"/>
    <w:rsid w:val="00C8101E"/>
    <w:rsid w:val="00C8200D"/>
    <w:rsid w:val="00C83289"/>
    <w:rsid w:val="00C83782"/>
    <w:rsid w:val="00C8534A"/>
    <w:rsid w:val="00C91AB8"/>
    <w:rsid w:val="00C95E81"/>
    <w:rsid w:val="00C97C12"/>
    <w:rsid w:val="00CA0830"/>
    <w:rsid w:val="00CA4E86"/>
    <w:rsid w:val="00CA5CCA"/>
    <w:rsid w:val="00CB1546"/>
    <w:rsid w:val="00CB76BF"/>
    <w:rsid w:val="00CB7E76"/>
    <w:rsid w:val="00CC0BD5"/>
    <w:rsid w:val="00CC433A"/>
    <w:rsid w:val="00CC5924"/>
    <w:rsid w:val="00CD1E0F"/>
    <w:rsid w:val="00CD56A3"/>
    <w:rsid w:val="00CD7C9A"/>
    <w:rsid w:val="00CE04CC"/>
    <w:rsid w:val="00CE1BCF"/>
    <w:rsid w:val="00CE735E"/>
    <w:rsid w:val="00CE753A"/>
    <w:rsid w:val="00CE7A30"/>
    <w:rsid w:val="00CF0BCB"/>
    <w:rsid w:val="00CF16E7"/>
    <w:rsid w:val="00CF1734"/>
    <w:rsid w:val="00CF27BB"/>
    <w:rsid w:val="00CF309A"/>
    <w:rsid w:val="00CF3A3A"/>
    <w:rsid w:val="00D05DC0"/>
    <w:rsid w:val="00D074BE"/>
    <w:rsid w:val="00D12240"/>
    <w:rsid w:val="00D15CF4"/>
    <w:rsid w:val="00D21980"/>
    <w:rsid w:val="00D23465"/>
    <w:rsid w:val="00D236B0"/>
    <w:rsid w:val="00D34048"/>
    <w:rsid w:val="00D47085"/>
    <w:rsid w:val="00D50424"/>
    <w:rsid w:val="00D51943"/>
    <w:rsid w:val="00D55ACD"/>
    <w:rsid w:val="00D55B07"/>
    <w:rsid w:val="00D5631B"/>
    <w:rsid w:val="00D718DA"/>
    <w:rsid w:val="00D82E22"/>
    <w:rsid w:val="00D83A97"/>
    <w:rsid w:val="00D84016"/>
    <w:rsid w:val="00D844C3"/>
    <w:rsid w:val="00D90ECE"/>
    <w:rsid w:val="00D967E9"/>
    <w:rsid w:val="00DA1D42"/>
    <w:rsid w:val="00DA67CD"/>
    <w:rsid w:val="00DA6B90"/>
    <w:rsid w:val="00DA6E47"/>
    <w:rsid w:val="00DB0EE2"/>
    <w:rsid w:val="00DC1FA6"/>
    <w:rsid w:val="00DD2D06"/>
    <w:rsid w:val="00DD6A3E"/>
    <w:rsid w:val="00DD6FFB"/>
    <w:rsid w:val="00DE396E"/>
    <w:rsid w:val="00DE4927"/>
    <w:rsid w:val="00DE5BF8"/>
    <w:rsid w:val="00DE65ED"/>
    <w:rsid w:val="00E06328"/>
    <w:rsid w:val="00E07BB5"/>
    <w:rsid w:val="00E11851"/>
    <w:rsid w:val="00E25040"/>
    <w:rsid w:val="00E30D76"/>
    <w:rsid w:val="00E316BE"/>
    <w:rsid w:val="00E31935"/>
    <w:rsid w:val="00E35992"/>
    <w:rsid w:val="00E402B7"/>
    <w:rsid w:val="00E42FD5"/>
    <w:rsid w:val="00E43F9F"/>
    <w:rsid w:val="00E4460F"/>
    <w:rsid w:val="00E4499E"/>
    <w:rsid w:val="00E50462"/>
    <w:rsid w:val="00E73A1A"/>
    <w:rsid w:val="00E7421E"/>
    <w:rsid w:val="00E75F8E"/>
    <w:rsid w:val="00E823F4"/>
    <w:rsid w:val="00E85CEE"/>
    <w:rsid w:val="00E95A70"/>
    <w:rsid w:val="00E96950"/>
    <w:rsid w:val="00E976C2"/>
    <w:rsid w:val="00EA31AB"/>
    <w:rsid w:val="00EA32F0"/>
    <w:rsid w:val="00EA356A"/>
    <w:rsid w:val="00EB0FA9"/>
    <w:rsid w:val="00EB594C"/>
    <w:rsid w:val="00EC1F44"/>
    <w:rsid w:val="00ED5690"/>
    <w:rsid w:val="00ED7725"/>
    <w:rsid w:val="00ED785E"/>
    <w:rsid w:val="00EE058F"/>
    <w:rsid w:val="00EE30F5"/>
    <w:rsid w:val="00EF4823"/>
    <w:rsid w:val="00F045F3"/>
    <w:rsid w:val="00F05E4E"/>
    <w:rsid w:val="00F06AB8"/>
    <w:rsid w:val="00F12826"/>
    <w:rsid w:val="00F13187"/>
    <w:rsid w:val="00F13CEF"/>
    <w:rsid w:val="00F20918"/>
    <w:rsid w:val="00F22854"/>
    <w:rsid w:val="00F406B0"/>
    <w:rsid w:val="00F40844"/>
    <w:rsid w:val="00F5037C"/>
    <w:rsid w:val="00F5611A"/>
    <w:rsid w:val="00F57A72"/>
    <w:rsid w:val="00F6606E"/>
    <w:rsid w:val="00F72AC0"/>
    <w:rsid w:val="00F80E48"/>
    <w:rsid w:val="00F90C1D"/>
    <w:rsid w:val="00F9186A"/>
    <w:rsid w:val="00F92D46"/>
    <w:rsid w:val="00F964E8"/>
    <w:rsid w:val="00FA1886"/>
    <w:rsid w:val="00FA2D6E"/>
    <w:rsid w:val="00FA42B9"/>
    <w:rsid w:val="00FB6575"/>
    <w:rsid w:val="00FC1673"/>
    <w:rsid w:val="00FC247E"/>
    <w:rsid w:val="00FC5067"/>
    <w:rsid w:val="00FC7499"/>
    <w:rsid w:val="00FC7A20"/>
    <w:rsid w:val="00FD443B"/>
    <w:rsid w:val="00FF1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B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9A"/>
  </w:style>
  <w:style w:type="paragraph" w:styleId="Heading1">
    <w:name w:val="heading 1"/>
    <w:basedOn w:val="Normal"/>
    <w:next w:val="Normal"/>
    <w:link w:val="Heading1Char"/>
    <w:uiPriority w:val="9"/>
    <w:qFormat/>
    <w:rsid w:val="00AB1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1F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C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uiPriority w:val="9"/>
    <w:unhideWhenUsed/>
    <w:qFormat/>
    <w:rsid w:val="00AB1F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F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1F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1FC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AB1FC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B1FCA"/>
    <w:pPr>
      <w:ind w:left="720"/>
      <w:contextualSpacing/>
    </w:pPr>
  </w:style>
  <w:style w:type="character" w:styleId="Hyperlink">
    <w:name w:val="Hyperlink"/>
    <w:basedOn w:val="DefaultParagraphFont"/>
    <w:uiPriority w:val="99"/>
    <w:unhideWhenUsed/>
    <w:rsid w:val="00AB1FCA"/>
    <w:rPr>
      <w:color w:val="0000FF" w:themeColor="hyperlink"/>
      <w:u w:val="single"/>
    </w:rPr>
  </w:style>
  <w:style w:type="character" w:customStyle="1" w:styleId="ms-font-s">
    <w:name w:val="ms-font-s"/>
    <w:basedOn w:val="DefaultParagraphFont"/>
    <w:rsid w:val="00AB1FCA"/>
  </w:style>
  <w:style w:type="paragraph" w:customStyle="1" w:styleId="EndNoteBibliographyTitle">
    <w:name w:val="EndNote Bibliography Title"/>
    <w:basedOn w:val="Normal"/>
    <w:link w:val="EndNoteBibliographyTitleChar"/>
    <w:rsid w:val="00AB1FC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B1FCA"/>
    <w:rPr>
      <w:rFonts w:ascii="Calibri" w:hAnsi="Calibri"/>
      <w:noProof/>
      <w:lang w:val="en-US"/>
    </w:rPr>
  </w:style>
  <w:style w:type="paragraph" w:customStyle="1" w:styleId="EndNoteBibliography">
    <w:name w:val="EndNote Bibliography"/>
    <w:basedOn w:val="Normal"/>
    <w:link w:val="EndNoteBibliographyChar"/>
    <w:rsid w:val="00AB1FC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B1FCA"/>
    <w:rPr>
      <w:rFonts w:ascii="Calibri" w:hAnsi="Calibri"/>
      <w:noProof/>
      <w:lang w:val="en-US"/>
    </w:rPr>
  </w:style>
  <w:style w:type="paragraph" w:customStyle="1" w:styleId="Default">
    <w:name w:val="Default"/>
    <w:rsid w:val="00AB1FCA"/>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AB1FCA"/>
    <w:rPr>
      <w:rFonts w:cs="Times New Roman"/>
      <w:color w:val="auto"/>
    </w:rPr>
  </w:style>
  <w:style w:type="paragraph" w:customStyle="1" w:styleId="CM2">
    <w:name w:val="CM2"/>
    <w:basedOn w:val="Default"/>
    <w:next w:val="Default"/>
    <w:rsid w:val="00AB1FCA"/>
    <w:pPr>
      <w:spacing w:after="373"/>
    </w:pPr>
    <w:rPr>
      <w:rFonts w:cs="Times New Roman"/>
      <w:color w:val="auto"/>
    </w:rPr>
  </w:style>
  <w:style w:type="paragraph" w:styleId="BalloonText">
    <w:name w:val="Balloon Text"/>
    <w:basedOn w:val="Normal"/>
    <w:link w:val="BalloonTextChar"/>
    <w:uiPriority w:val="99"/>
    <w:semiHidden/>
    <w:unhideWhenUsed/>
    <w:rsid w:val="00AB1F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FCA"/>
    <w:rPr>
      <w:rFonts w:ascii="Lucida Grande" w:hAnsi="Lucida Grande" w:cs="Lucida Grande"/>
      <w:sz w:val="18"/>
      <w:szCs w:val="18"/>
    </w:rPr>
  </w:style>
  <w:style w:type="paragraph" w:styleId="NormalWeb">
    <w:name w:val="Normal (Web)"/>
    <w:basedOn w:val="Normal"/>
    <w:uiPriority w:val="99"/>
    <w:unhideWhenUsed/>
    <w:rsid w:val="00AB1FCA"/>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AB1FCA"/>
  </w:style>
  <w:style w:type="character" w:styleId="CommentReference">
    <w:name w:val="annotation reference"/>
    <w:basedOn w:val="DefaultParagraphFont"/>
    <w:uiPriority w:val="99"/>
    <w:semiHidden/>
    <w:unhideWhenUsed/>
    <w:rsid w:val="00AB1FCA"/>
    <w:rPr>
      <w:sz w:val="16"/>
      <w:szCs w:val="16"/>
    </w:rPr>
  </w:style>
  <w:style w:type="paragraph" w:styleId="CommentText">
    <w:name w:val="annotation text"/>
    <w:basedOn w:val="Normal"/>
    <w:link w:val="CommentTextChar"/>
    <w:uiPriority w:val="99"/>
    <w:semiHidden/>
    <w:unhideWhenUsed/>
    <w:rsid w:val="00AB1FCA"/>
    <w:pPr>
      <w:spacing w:line="240" w:lineRule="auto"/>
    </w:pPr>
    <w:rPr>
      <w:sz w:val="20"/>
      <w:szCs w:val="20"/>
    </w:rPr>
  </w:style>
  <w:style w:type="character" w:customStyle="1" w:styleId="CommentTextChar">
    <w:name w:val="Comment Text Char"/>
    <w:basedOn w:val="DefaultParagraphFont"/>
    <w:link w:val="CommentText"/>
    <w:uiPriority w:val="99"/>
    <w:semiHidden/>
    <w:rsid w:val="00AB1FCA"/>
    <w:rPr>
      <w:sz w:val="20"/>
      <w:szCs w:val="20"/>
    </w:rPr>
  </w:style>
  <w:style w:type="paragraph" w:styleId="CommentSubject">
    <w:name w:val="annotation subject"/>
    <w:basedOn w:val="CommentText"/>
    <w:next w:val="CommentText"/>
    <w:link w:val="CommentSubjectChar"/>
    <w:uiPriority w:val="99"/>
    <w:semiHidden/>
    <w:unhideWhenUsed/>
    <w:rsid w:val="00AB1FCA"/>
    <w:rPr>
      <w:b/>
      <w:bCs/>
    </w:rPr>
  </w:style>
  <w:style w:type="character" w:customStyle="1" w:styleId="CommentSubjectChar">
    <w:name w:val="Comment Subject Char"/>
    <w:basedOn w:val="CommentTextChar"/>
    <w:link w:val="CommentSubject"/>
    <w:uiPriority w:val="99"/>
    <w:semiHidden/>
    <w:rsid w:val="00AB1FCA"/>
    <w:rPr>
      <w:b/>
      <w:bCs/>
      <w:sz w:val="20"/>
      <w:szCs w:val="20"/>
    </w:rPr>
  </w:style>
  <w:style w:type="paragraph" w:styleId="Revision">
    <w:name w:val="Revision"/>
    <w:hidden/>
    <w:uiPriority w:val="99"/>
    <w:semiHidden/>
    <w:rsid w:val="00AB1FCA"/>
    <w:pPr>
      <w:spacing w:after="0" w:line="240" w:lineRule="auto"/>
    </w:pPr>
  </w:style>
  <w:style w:type="table" w:styleId="TableGrid">
    <w:name w:val="Table Grid"/>
    <w:basedOn w:val="TableNormal"/>
    <w:uiPriority w:val="59"/>
    <w:rsid w:val="00AB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AB1FCA"/>
    <w:rPr>
      <w:rFonts w:cs="HelveticaNeueLT Std"/>
      <w:color w:val="000000"/>
      <w:sz w:val="11"/>
      <w:szCs w:val="11"/>
    </w:rPr>
  </w:style>
  <w:style w:type="character" w:customStyle="1" w:styleId="highlight">
    <w:name w:val="highlight"/>
    <w:basedOn w:val="DefaultParagraphFont"/>
    <w:rsid w:val="00AB1FCA"/>
  </w:style>
  <w:style w:type="character" w:customStyle="1" w:styleId="current-selection">
    <w:name w:val="current-selection"/>
    <w:basedOn w:val="DefaultParagraphFont"/>
    <w:rsid w:val="00AB1FCA"/>
  </w:style>
  <w:style w:type="character" w:customStyle="1" w:styleId="ff1">
    <w:name w:val="ff1"/>
    <w:basedOn w:val="DefaultParagraphFont"/>
    <w:rsid w:val="00AB1FCA"/>
  </w:style>
  <w:style w:type="character" w:customStyle="1" w:styleId="ls2b">
    <w:name w:val="ls2b"/>
    <w:basedOn w:val="DefaultParagraphFont"/>
    <w:rsid w:val="00AB1FCA"/>
  </w:style>
  <w:style w:type="character" w:styleId="FollowedHyperlink">
    <w:name w:val="FollowedHyperlink"/>
    <w:basedOn w:val="DefaultParagraphFont"/>
    <w:uiPriority w:val="99"/>
    <w:semiHidden/>
    <w:unhideWhenUsed/>
    <w:rsid w:val="00AB1FCA"/>
    <w:rPr>
      <w:color w:val="800080" w:themeColor="followedHyperlink"/>
      <w:u w:val="single"/>
    </w:rPr>
  </w:style>
  <w:style w:type="paragraph" w:styleId="Header">
    <w:name w:val="header"/>
    <w:basedOn w:val="Normal"/>
    <w:link w:val="HeaderChar"/>
    <w:uiPriority w:val="99"/>
    <w:unhideWhenUsed/>
    <w:rsid w:val="00BE3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F45"/>
  </w:style>
  <w:style w:type="paragraph" w:styleId="Footer">
    <w:name w:val="footer"/>
    <w:basedOn w:val="Normal"/>
    <w:link w:val="FooterChar"/>
    <w:uiPriority w:val="99"/>
    <w:unhideWhenUsed/>
    <w:rsid w:val="00BE3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C9A"/>
  </w:style>
  <w:style w:type="paragraph" w:styleId="Heading1">
    <w:name w:val="heading 1"/>
    <w:basedOn w:val="Normal"/>
    <w:next w:val="Normal"/>
    <w:link w:val="Heading1Char"/>
    <w:uiPriority w:val="9"/>
    <w:qFormat/>
    <w:rsid w:val="00AB1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1F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1FC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uiPriority w:val="9"/>
    <w:unhideWhenUsed/>
    <w:qFormat/>
    <w:rsid w:val="00AB1F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F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1F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1FCA"/>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AB1FC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B1FCA"/>
    <w:pPr>
      <w:ind w:left="720"/>
      <w:contextualSpacing/>
    </w:pPr>
  </w:style>
  <w:style w:type="character" w:styleId="Hyperlink">
    <w:name w:val="Hyperlink"/>
    <w:basedOn w:val="DefaultParagraphFont"/>
    <w:uiPriority w:val="99"/>
    <w:unhideWhenUsed/>
    <w:rsid w:val="00AB1FCA"/>
    <w:rPr>
      <w:color w:val="0000FF" w:themeColor="hyperlink"/>
      <w:u w:val="single"/>
    </w:rPr>
  </w:style>
  <w:style w:type="character" w:customStyle="1" w:styleId="ms-font-s">
    <w:name w:val="ms-font-s"/>
    <w:basedOn w:val="DefaultParagraphFont"/>
    <w:rsid w:val="00AB1FCA"/>
  </w:style>
  <w:style w:type="paragraph" w:customStyle="1" w:styleId="EndNoteBibliographyTitle">
    <w:name w:val="EndNote Bibliography Title"/>
    <w:basedOn w:val="Normal"/>
    <w:link w:val="EndNoteBibliographyTitleChar"/>
    <w:rsid w:val="00AB1FCA"/>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AB1FCA"/>
    <w:rPr>
      <w:rFonts w:ascii="Calibri" w:hAnsi="Calibri"/>
      <w:noProof/>
      <w:lang w:val="en-US"/>
    </w:rPr>
  </w:style>
  <w:style w:type="paragraph" w:customStyle="1" w:styleId="EndNoteBibliography">
    <w:name w:val="EndNote Bibliography"/>
    <w:basedOn w:val="Normal"/>
    <w:link w:val="EndNoteBibliographyChar"/>
    <w:rsid w:val="00AB1FCA"/>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AB1FCA"/>
    <w:rPr>
      <w:rFonts w:ascii="Calibri" w:hAnsi="Calibri"/>
      <w:noProof/>
      <w:lang w:val="en-US"/>
    </w:rPr>
  </w:style>
  <w:style w:type="paragraph" w:customStyle="1" w:styleId="Default">
    <w:name w:val="Default"/>
    <w:rsid w:val="00AB1FCA"/>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AB1FCA"/>
    <w:rPr>
      <w:rFonts w:cs="Times New Roman"/>
      <w:color w:val="auto"/>
    </w:rPr>
  </w:style>
  <w:style w:type="paragraph" w:customStyle="1" w:styleId="CM2">
    <w:name w:val="CM2"/>
    <w:basedOn w:val="Default"/>
    <w:next w:val="Default"/>
    <w:rsid w:val="00AB1FCA"/>
    <w:pPr>
      <w:spacing w:after="373"/>
    </w:pPr>
    <w:rPr>
      <w:rFonts w:cs="Times New Roman"/>
      <w:color w:val="auto"/>
    </w:rPr>
  </w:style>
  <w:style w:type="paragraph" w:styleId="BalloonText">
    <w:name w:val="Balloon Text"/>
    <w:basedOn w:val="Normal"/>
    <w:link w:val="BalloonTextChar"/>
    <w:uiPriority w:val="99"/>
    <w:semiHidden/>
    <w:unhideWhenUsed/>
    <w:rsid w:val="00AB1F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1FCA"/>
    <w:rPr>
      <w:rFonts w:ascii="Lucida Grande" w:hAnsi="Lucida Grande" w:cs="Lucida Grande"/>
      <w:sz w:val="18"/>
      <w:szCs w:val="18"/>
    </w:rPr>
  </w:style>
  <w:style w:type="paragraph" w:styleId="NormalWeb">
    <w:name w:val="Normal (Web)"/>
    <w:basedOn w:val="Normal"/>
    <w:uiPriority w:val="99"/>
    <w:unhideWhenUsed/>
    <w:rsid w:val="00AB1FCA"/>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AB1FCA"/>
  </w:style>
  <w:style w:type="character" w:styleId="CommentReference">
    <w:name w:val="annotation reference"/>
    <w:basedOn w:val="DefaultParagraphFont"/>
    <w:uiPriority w:val="99"/>
    <w:semiHidden/>
    <w:unhideWhenUsed/>
    <w:rsid w:val="00AB1FCA"/>
    <w:rPr>
      <w:sz w:val="16"/>
      <w:szCs w:val="16"/>
    </w:rPr>
  </w:style>
  <w:style w:type="paragraph" w:styleId="CommentText">
    <w:name w:val="annotation text"/>
    <w:basedOn w:val="Normal"/>
    <w:link w:val="CommentTextChar"/>
    <w:uiPriority w:val="99"/>
    <w:semiHidden/>
    <w:unhideWhenUsed/>
    <w:rsid w:val="00AB1FCA"/>
    <w:pPr>
      <w:spacing w:line="240" w:lineRule="auto"/>
    </w:pPr>
    <w:rPr>
      <w:sz w:val="20"/>
      <w:szCs w:val="20"/>
    </w:rPr>
  </w:style>
  <w:style w:type="character" w:customStyle="1" w:styleId="CommentTextChar">
    <w:name w:val="Comment Text Char"/>
    <w:basedOn w:val="DefaultParagraphFont"/>
    <w:link w:val="CommentText"/>
    <w:uiPriority w:val="99"/>
    <w:semiHidden/>
    <w:rsid w:val="00AB1FCA"/>
    <w:rPr>
      <w:sz w:val="20"/>
      <w:szCs w:val="20"/>
    </w:rPr>
  </w:style>
  <w:style w:type="paragraph" w:styleId="CommentSubject">
    <w:name w:val="annotation subject"/>
    <w:basedOn w:val="CommentText"/>
    <w:next w:val="CommentText"/>
    <w:link w:val="CommentSubjectChar"/>
    <w:uiPriority w:val="99"/>
    <w:semiHidden/>
    <w:unhideWhenUsed/>
    <w:rsid w:val="00AB1FCA"/>
    <w:rPr>
      <w:b/>
      <w:bCs/>
    </w:rPr>
  </w:style>
  <w:style w:type="character" w:customStyle="1" w:styleId="CommentSubjectChar">
    <w:name w:val="Comment Subject Char"/>
    <w:basedOn w:val="CommentTextChar"/>
    <w:link w:val="CommentSubject"/>
    <w:uiPriority w:val="99"/>
    <w:semiHidden/>
    <w:rsid w:val="00AB1FCA"/>
    <w:rPr>
      <w:b/>
      <w:bCs/>
      <w:sz w:val="20"/>
      <w:szCs w:val="20"/>
    </w:rPr>
  </w:style>
  <w:style w:type="paragraph" w:styleId="Revision">
    <w:name w:val="Revision"/>
    <w:hidden/>
    <w:uiPriority w:val="99"/>
    <w:semiHidden/>
    <w:rsid w:val="00AB1FCA"/>
    <w:pPr>
      <w:spacing w:after="0" w:line="240" w:lineRule="auto"/>
    </w:pPr>
  </w:style>
  <w:style w:type="table" w:styleId="TableGrid">
    <w:name w:val="Table Grid"/>
    <w:basedOn w:val="TableNormal"/>
    <w:uiPriority w:val="59"/>
    <w:rsid w:val="00AB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AB1FCA"/>
    <w:rPr>
      <w:rFonts w:cs="HelveticaNeueLT Std"/>
      <w:color w:val="000000"/>
      <w:sz w:val="11"/>
      <w:szCs w:val="11"/>
    </w:rPr>
  </w:style>
  <w:style w:type="character" w:customStyle="1" w:styleId="highlight">
    <w:name w:val="highlight"/>
    <w:basedOn w:val="DefaultParagraphFont"/>
    <w:rsid w:val="00AB1FCA"/>
  </w:style>
  <w:style w:type="character" w:customStyle="1" w:styleId="current-selection">
    <w:name w:val="current-selection"/>
    <w:basedOn w:val="DefaultParagraphFont"/>
    <w:rsid w:val="00AB1FCA"/>
  </w:style>
  <w:style w:type="character" w:customStyle="1" w:styleId="ff1">
    <w:name w:val="ff1"/>
    <w:basedOn w:val="DefaultParagraphFont"/>
    <w:rsid w:val="00AB1FCA"/>
  </w:style>
  <w:style w:type="character" w:customStyle="1" w:styleId="ls2b">
    <w:name w:val="ls2b"/>
    <w:basedOn w:val="DefaultParagraphFont"/>
    <w:rsid w:val="00AB1FCA"/>
  </w:style>
  <w:style w:type="character" w:styleId="FollowedHyperlink">
    <w:name w:val="FollowedHyperlink"/>
    <w:basedOn w:val="DefaultParagraphFont"/>
    <w:uiPriority w:val="99"/>
    <w:semiHidden/>
    <w:unhideWhenUsed/>
    <w:rsid w:val="00AB1FCA"/>
    <w:rPr>
      <w:color w:val="800080" w:themeColor="followedHyperlink"/>
      <w:u w:val="single"/>
    </w:rPr>
  </w:style>
  <w:style w:type="paragraph" w:styleId="Header">
    <w:name w:val="header"/>
    <w:basedOn w:val="Normal"/>
    <w:link w:val="HeaderChar"/>
    <w:uiPriority w:val="99"/>
    <w:unhideWhenUsed/>
    <w:rsid w:val="00BE3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F45"/>
  </w:style>
  <w:style w:type="paragraph" w:styleId="Footer">
    <w:name w:val="footer"/>
    <w:basedOn w:val="Normal"/>
    <w:link w:val="FooterChar"/>
    <w:uiPriority w:val="99"/>
    <w:unhideWhenUsed/>
    <w:rsid w:val="00BE3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cks.cdc.gov/view/cdc/21596"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ro.ecu.edu.au/ecuworks/6795" TargetMode="Externa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2CB2-E6A9-4B5E-A85F-C7E9F337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4ECFAA78.dotm</Template>
  <TotalTime>91</TotalTime>
  <Pages>23</Pages>
  <Words>12179</Words>
  <Characters>69425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QUT</Company>
  <LinksUpToDate>false</LinksUpToDate>
  <CharactersWithSpaces>81442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Amarzaya Jadambaa</dc:creator>
  <cp:lastModifiedBy>Amarzaya Jadambaa</cp:lastModifiedBy>
  <cp:revision>14</cp:revision>
  <cp:lastPrinted>2019-01-29T23:59:00Z</cp:lastPrinted>
  <dcterms:created xsi:type="dcterms:W3CDTF">2019-01-30T00:46:00Z</dcterms:created>
  <dcterms:modified xsi:type="dcterms:W3CDTF">2019-01-31T12:30:00Z</dcterms:modified>
</cp:coreProperties>
</file>