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C2B" w:rsidRPr="00656537" w:rsidRDefault="00656537">
      <w:pPr>
        <w:rPr>
          <w:b/>
        </w:rPr>
      </w:pPr>
      <w:r w:rsidRPr="00656537">
        <w:rPr>
          <w:b/>
        </w:rPr>
        <w:t>They really are Change Agents: The Impact Early Years Initial Teacher Trainees have on Practice</w:t>
      </w:r>
    </w:p>
    <w:p w:rsidR="006874D2" w:rsidRDefault="006874D2">
      <w:r>
        <w:t>Introduced by Debra Laxton (Early Childhood Lead and EYITT coordinator, University of Chichester)</w:t>
      </w:r>
    </w:p>
    <w:p w:rsidR="00656537" w:rsidRPr="00656537" w:rsidRDefault="00656537">
      <w:r w:rsidRPr="00656537">
        <w:t>Last year was another successful year for the University of Chichester’s Early Years Initial Teacher Training (EYITT) programme. Seven trainees on the gradua</w:t>
      </w:r>
      <w:r>
        <w:t xml:space="preserve">te employment based route </w:t>
      </w:r>
      <w:r w:rsidR="006E2DCA">
        <w:t xml:space="preserve">provide their </w:t>
      </w:r>
      <w:r w:rsidR="00384FB5">
        <w:t xml:space="preserve">reflections </w:t>
      </w:r>
      <w:r>
        <w:t>on the imp</w:t>
      </w:r>
      <w:r w:rsidR="006874D2">
        <w:t>a</w:t>
      </w:r>
      <w:r>
        <w:t xml:space="preserve">ct of the programme </w:t>
      </w:r>
      <w:r w:rsidR="006874D2">
        <w:t>to bot</w:t>
      </w:r>
      <w:bookmarkStart w:id="0" w:name="_GoBack"/>
      <w:bookmarkEnd w:id="0"/>
      <w:r w:rsidR="006874D2">
        <w:t>h themselves and their</w:t>
      </w:r>
      <w:r>
        <w:t xml:space="preserve"> setting communities.</w:t>
      </w:r>
      <w:r w:rsidR="00D17FDF">
        <w:t xml:space="preserve"> </w:t>
      </w:r>
      <w:r w:rsidR="006874D2">
        <w:t xml:space="preserve">Their stories demonstrate that the decision to make EYITT available to all graduates, even those with limited experience, is fair and that it is a person’s ability and motivation to learn, lead and inspire that makes the difference. </w:t>
      </w:r>
    </w:p>
    <w:p w:rsidR="00384FB5" w:rsidRPr="00104CB7" w:rsidRDefault="00656537" w:rsidP="00384FB5">
      <w:pPr>
        <w:rPr>
          <w:i/>
        </w:rPr>
      </w:pPr>
      <w:r w:rsidRPr="00104CB7">
        <w:rPr>
          <w:i/>
        </w:rPr>
        <w:t>Christopher Deller</w:t>
      </w:r>
    </w:p>
    <w:p w:rsidR="00656537" w:rsidRDefault="00656537" w:rsidP="00384FB5">
      <w:pPr>
        <w:rPr>
          <w:iCs/>
        </w:rPr>
      </w:pPr>
      <w:r w:rsidRPr="00656537">
        <w:rPr>
          <w:iCs/>
        </w:rPr>
        <w:t>The biggest impact of attending the Early Years Initial Teacher Training Programme</w:t>
      </w:r>
      <w:r>
        <w:rPr>
          <w:iCs/>
        </w:rPr>
        <w:t xml:space="preserve"> for me wa</w:t>
      </w:r>
      <w:r w:rsidRPr="00656537">
        <w:rPr>
          <w:iCs/>
        </w:rPr>
        <w:t xml:space="preserve">s the course’s ability to question what it really means to educate and how our actions as educators influence the children </w:t>
      </w:r>
      <w:r w:rsidR="00384FB5">
        <w:rPr>
          <w:iCs/>
        </w:rPr>
        <w:t xml:space="preserve">that </w:t>
      </w:r>
      <w:r w:rsidRPr="00656537">
        <w:rPr>
          <w:iCs/>
        </w:rPr>
        <w:t>we teach. Having previously studied and worked in</w:t>
      </w:r>
      <w:r w:rsidR="00D04B5A">
        <w:rPr>
          <w:iCs/>
        </w:rPr>
        <w:t xml:space="preserve"> p</w:t>
      </w:r>
      <w:r w:rsidRPr="00656537">
        <w:rPr>
          <w:iCs/>
        </w:rPr>
        <w:t xml:space="preserve">rimary education, I </w:t>
      </w:r>
      <w:r>
        <w:rPr>
          <w:iCs/>
        </w:rPr>
        <w:t xml:space="preserve">felt I </w:t>
      </w:r>
      <w:r w:rsidRPr="00656537">
        <w:rPr>
          <w:iCs/>
        </w:rPr>
        <w:t xml:space="preserve">started the course </w:t>
      </w:r>
      <w:r>
        <w:rPr>
          <w:iCs/>
        </w:rPr>
        <w:t>with a</w:t>
      </w:r>
      <w:r w:rsidRPr="00656537">
        <w:rPr>
          <w:iCs/>
        </w:rPr>
        <w:t xml:space="preserve"> very academic understanding of education</w:t>
      </w:r>
      <w:r w:rsidR="00384FB5">
        <w:rPr>
          <w:iCs/>
        </w:rPr>
        <w:t xml:space="preserve">. This </w:t>
      </w:r>
      <w:r w:rsidRPr="00656537">
        <w:rPr>
          <w:iCs/>
        </w:rPr>
        <w:t>caus</w:t>
      </w:r>
      <w:r w:rsidR="00384FB5">
        <w:rPr>
          <w:iCs/>
        </w:rPr>
        <w:t>ed</w:t>
      </w:r>
      <w:r w:rsidRPr="00656537">
        <w:rPr>
          <w:iCs/>
        </w:rPr>
        <w:t xml:space="preserve"> me to overestimate the emotional capacity of children and misinterpret their over-stimulation or frust</w:t>
      </w:r>
      <w:r w:rsidR="006E2DCA">
        <w:rPr>
          <w:iCs/>
        </w:rPr>
        <w:t xml:space="preserve">ration as an act of </w:t>
      </w:r>
      <w:r w:rsidRPr="00656537">
        <w:rPr>
          <w:iCs/>
        </w:rPr>
        <w:t>disobedience.</w:t>
      </w:r>
      <w:r>
        <w:rPr>
          <w:iCs/>
        </w:rPr>
        <w:t> </w:t>
      </w:r>
      <w:r w:rsidRPr="00656537">
        <w:rPr>
          <w:iCs/>
        </w:rPr>
        <w:t>Learning how children develop emotionally and how to support emotional literacy has not o</w:t>
      </w:r>
      <w:r w:rsidR="00384FB5">
        <w:rPr>
          <w:iCs/>
        </w:rPr>
        <w:t>nly changed my own perception of</w:t>
      </w:r>
      <w:r w:rsidRPr="00656537">
        <w:rPr>
          <w:iCs/>
        </w:rPr>
        <w:t xml:space="preserve"> wha</w:t>
      </w:r>
      <w:r w:rsidR="006E2DCA">
        <w:rPr>
          <w:iCs/>
        </w:rPr>
        <w:t xml:space="preserve">t it means to educate, </w:t>
      </w:r>
      <w:r w:rsidR="0002512A">
        <w:rPr>
          <w:iCs/>
        </w:rPr>
        <w:t>but also</w:t>
      </w:r>
      <w:r w:rsidR="006E2DCA">
        <w:rPr>
          <w:iCs/>
        </w:rPr>
        <w:t xml:space="preserve"> </w:t>
      </w:r>
      <w:r w:rsidRPr="00656537">
        <w:rPr>
          <w:iCs/>
        </w:rPr>
        <w:t>allowed me to share this kn</w:t>
      </w:r>
      <w:r w:rsidR="00384FB5">
        <w:rPr>
          <w:iCs/>
        </w:rPr>
        <w:t>owledge with others.</w:t>
      </w:r>
      <w:r w:rsidR="00E9275C">
        <w:rPr>
          <w:iCs/>
        </w:rPr>
        <w:t xml:space="preserve"> I had noticed</w:t>
      </w:r>
      <w:r w:rsidRPr="00656537">
        <w:rPr>
          <w:iCs/>
        </w:rPr>
        <w:t xml:space="preserve"> </w:t>
      </w:r>
      <w:r w:rsidR="00D04B5A">
        <w:rPr>
          <w:iCs/>
        </w:rPr>
        <w:t xml:space="preserve">that at times </w:t>
      </w:r>
      <w:r w:rsidR="00384FB5">
        <w:rPr>
          <w:iCs/>
        </w:rPr>
        <w:t>practitioners fac</w:t>
      </w:r>
      <w:r w:rsidR="00D04B5A">
        <w:rPr>
          <w:iCs/>
        </w:rPr>
        <w:t>ed with</w:t>
      </w:r>
      <w:r w:rsidR="001B4D6F">
        <w:rPr>
          <w:iCs/>
        </w:rPr>
        <w:t xml:space="preserve"> </w:t>
      </w:r>
      <w:r w:rsidR="001B4D6F" w:rsidRPr="00656537">
        <w:rPr>
          <w:iCs/>
        </w:rPr>
        <w:t>challenging behaviour</w:t>
      </w:r>
      <w:r w:rsidR="00D04B5A">
        <w:rPr>
          <w:iCs/>
        </w:rPr>
        <w:t xml:space="preserve">, and a lack of knowledge and understanding, sometimes resorted to </w:t>
      </w:r>
      <w:r w:rsidR="001B4D6F">
        <w:rPr>
          <w:iCs/>
        </w:rPr>
        <w:t>inappropriate strategies</w:t>
      </w:r>
      <w:r w:rsidR="001B4D6F" w:rsidRPr="00656537">
        <w:rPr>
          <w:iCs/>
        </w:rPr>
        <w:t xml:space="preserve"> rooted in discipline</w:t>
      </w:r>
      <w:r w:rsidR="001B4D6F">
        <w:rPr>
          <w:iCs/>
        </w:rPr>
        <w:t xml:space="preserve"> </w:t>
      </w:r>
      <w:r w:rsidR="00D04B5A">
        <w:rPr>
          <w:iCs/>
        </w:rPr>
        <w:t>as I had once done</w:t>
      </w:r>
      <w:r w:rsidRPr="00656537">
        <w:rPr>
          <w:iCs/>
        </w:rPr>
        <w:t>. After sharing my kno</w:t>
      </w:r>
      <w:r w:rsidR="001B4D6F">
        <w:rPr>
          <w:iCs/>
        </w:rPr>
        <w:t xml:space="preserve">wledge with </w:t>
      </w:r>
      <w:r w:rsidR="00D04B5A">
        <w:rPr>
          <w:iCs/>
        </w:rPr>
        <w:t>colleagues,</w:t>
      </w:r>
      <w:r w:rsidR="001B4D6F">
        <w:rPr>
          <w:iCs/>
        </w:rPr>
        <w:t xml:space="preserve"> they seem</w:t>
      </w:r>
      <w:r w:rsidR="00D04B5A">
        <w:rPr>
          <w:iCs/>
        </w:rPr>
        <w:t>ed</w:t>
      </w:r>
      <w:r w:rsidRPr="00656537">
        <w:rPr>
          <w:iCs/>
        </w:rPr>
        <w:t xml:space="preserve"> relieved </w:t>
      </w:r>
      <w:r w:rsidR="001B4D6F">
        <w:rPr>
          <w:iCs/>
        </w:rPr>
        <w:t xml:space="preserve">to </w:t>
      </w:r>
      <w:r w:rsidRPr="00656537">
        <w:rPr>
          <w:iCs/>
        </w:rPr>
        <w:t>realise that disciplinary measures do not work beyond teaching children the belief that they should be subservient</w:t>
      </w:r>
      <w:r w:rsidR="00D04B5A">
        <w:rPr>
          <w:iCs/>
        </w:rPr>
        <w:t>. Staff were</w:t>
      </w:r>
      <w:r w:rsidR="001B4D6F">
        <w:rPr>
          <w:iCs/>
        </w:rPr>
        <w:t xml:space="preserve"> empowered to </w:t>
      </w:r>
      <w:r w:rsidRPr="00656537">
        <w:rPr>
          <w:iCs/>
        </w:rPr>
        <w:t>chang</w:t>
      </w:r>
      <w:r w:rsidR="001B4D6F">
        <w:rPr>
          <w:iCs/>
        </w:rPr>
        <w:t>e</w:t>
      </w:r>
      <w:r w:rsidR="0002512A">
        <w:rPr>
          <w:iCs/>
        </w:rPr>
        <w:t xml:space="preserve"> their practice and</w:t>
      </w:r>
      <w:r w:rsidR="00D04B5A">
        <w:rPr>
          <w:iCs/>
        </w:rPr>
        <w:t xml:space="preserve"> help</w:t>
      </w:r>
      <w:r w:rsidRPr="00656537">
        <w:rPr>
          <w:iCs/>
        </w:rPr>
        <w:t xml:space="preserve"> children understand their own emotions and the emotions of others</w:t>
      </w:r>
      <w:r w:rsidR="001B4D6F">
        <w:rPr>
          <w:iCs/>
        </w:rPr>
        <w:t xml:space="preserve"> </w:t>
      </w:r>
      <w:r w:rsidR="0002512A">
        <w:rPr>
          <w:iCs/>
        </w:rPr>
        <w:t xml:space="preserve">which supported </w:t>
      </w:r>
      <w:r w:rsidR="00D04B5A">
        <w:rPr>
          <w:iCs/>
        </w:rPr>
        <w:t>children in managing</w:t>
      </w:r>
      <w:r w:rsidR="00384FB5">
        <w:rPr>
          <w:iCs/>
        </w:rPr>
        <w:t xml:space="preserve"> </w:t>
      </w:r>
      <w:r w:rsidR="0002512A">
        <w:rPr>
          <w:iCs/>
        </w:rPr>
        <w:t>their feelings and naturally promoted</w:t>
      </w:r>
      <w:r w:rsidR="00384FB5">
        <w:rPr>
          <w:iCs/>
        </w:rPr>
        <w:t xml:space="preserve"> positive behaviour. This in turn </w:t>
      </w:r>
      <w:r w:rsidRPr="00656537">
        <w:rPr>
          <w:iCs/>
        </w:rPr>
        <w:t>increase</w:t>
      </w:r>
      <w:r w:rsidR="00D04B5A">
        <w:rPr>
          <w:iCs/>
        </w:rPr>
        <w:t>d</w:t>
      </w:r>
      <w:r w:rsidRPr="00656537">
        <w:rPr>
          <w:iCs/>
        </w:rPr>
        <w:t xml:space="preserve"> the level of </w:t>
      </w:r>
      <w:r w:rsidR="001B4D6F">
        <w:rPr>
          <w:iCs/>
        </w:rPr>
        <w:t>wellbeing for</w:t>
      </w:r>
      <w:r w:rsidRPr="00656537">
        <w:rPr>
          <w:iCs/>
        </w:rPr>
        <w:t xml:space="preserve"> both children and practitioners.</w:t>
      </w:r>
    </w:p>
    <w:p w:rsidR="001B4D6F" w:rsidRPr="00104CB7" w:rsidRDefault="001B4D6F" w:rsidP="00384FB5">
      <w:pPr>
        <w:rPr>
          <w:i/>
        </w:rPr>
      </w:pPr>
      <w:r w:rsidRPr="00104CB7">
        <w:rPr>
          <w:i/>
        </w:rPr>
        <w:t>Chloe Strickland</w:t>
      </w:r>
    </w:p>
    <w:p w:rsidR="001B4D6F" w:rsidRDefault="00E51800" w:rsidP="001B4D6F">
      <w:r>
        <w:t>T</w:t>
      </w:r>
      <w:r w:rsidR="001B4D6F">
        <w:t>he Early Yea</w:t>
      </w:r>
      <w:r>
        <w:t xml:space="preserve">rs Initial Teacher Training programme </w:t>
      </w:r>
      <w:r w:rsidR="00104CB7">
        <w:t xml:space="preserve">enabled me to </w:t>
      </w:r>
      <w:r w:rsidR="001B4D6F">
        <w:t>reflect on my practice and ma</w:t>
      </w:r>
      <w:r w:rsidR="0002512A">
        <w:t xml:space="preserve">ke several positive changes </w:t>
      </w:r>
      <w:r w:rsidR="001B4D6F">
        <w:t xml:space="preserve">in my setting. My previous studies had led me to research children’s play and other aspects of children’s development, but it was </w:t>
      </w:r>
      <w:r>
        <w:t>whilst working towards E</w:t>
      </w:r>
      <w:r w:rsidR="0002512A">
        <w:t>YTS</w:t>
      </w:r>
      <w:r w:rsidR="00C363DF">
        <w:t xml:space="preserve"> that</w:t>
      </w:r>
      <w:r w:rsidR="001B4D6F">
        <w:t xml:space="preserve"> I began to consider other fundamental aspects of early childhood education. </w:t>
      </w:r>
      <w:r w:rsidR="00C363DF">
        <w:t xml:space="preserve">Following a university training session around attachment and the key person I was motivated to find out more on the subject. </w:t>
      </w:r>
      <w:r w:rsidR="001B4D6F">
        <w:t xml:space="preserve">I found that the role of the Key Person </w:t>
      </w:r>
      <w:r w:rsidR="00104CB7">
        <w:t>is</w:t>
      </w:r>
      <w:r w:rsidR="001B4D6F">
        <w:t xml:space="preserve"> </w:t>
      </w:r>
      <w:r w:rsidR="00D04B5A">
        <w:t xml:space="preserve">often </w:t>
      </w:r>
      <w:r w:rsidR="001B4D6F">
        <w:t>under</w:t>
      </w:r>
      <w:r w:rsidR="00C363DF">
        <w:t>e</w:t>
      </w:r>
      <w:r w:rsidR="001B4D6F">
        <w:t>st</w:t>
      </w:r>
      <w:r w:rsidR="00C363DF">
        <w:t>im</w:t>
      </w:r>
      <w:r w:rsidR="001B4D6F">
        <w:t xml:space="preserve">ated </w:t>
      </w:r>
      <w:r w:rsidR="00C363DF">
        <w:t xml:space="preserve">and misunderstood </w:t>
      </w:r>
      <w:r w:rsidR="001B4D6F">
        <w:t xml:space="preserve">by </w:t>
      </w:r>
      <w:r>
        <w:t xml:space="preserve">some </w:t>
      </w:r>
      <w:r w:rsidR="00C363DF">
        <w:t>practitioners</w:t>
      </w:r>
      <w:r>
        <w:t xml:space="preserve"> </w:t>
      </w:r>
      <w:r w:rsidR="00C363DF">
        <w:t>who</w:t>
      </w:r>
      <w:r>
        <w:t xml:space="preserve"> </w:t>
      </w:r>
      <w:r w:rsidR="00C363DF">
        <w:t>focus primarily on pape</w:t>
      </w:r>
      <w:r w:rsidR="0002512A">
        <w:t>rwork and ratios. An</w:t>
      </w:r>
      <w:r w:rsidR="00C363DF">
        <w:t xml:space="preserve"> increased awareness led to the most significant change</w:t>
      </w:r>
      <w:r>
        <w:t xml:space="preserve">s of </w:t>
      </w:r>
      <w:r w:rsidR="00104CB7">
        <w:t xml:space="preserve">both </w:t>
      </w:r>
      <w:r w:rsidR="001B4D6F">
        <w:t xml:space="preserve">my own practice and the </w:t>
      </w:r>
      <w:r>
        <w:t>setting provision</w:t>
      </w:r>
      <w:r w:rsidR="001B4D6F">
        <w:t xml:space="preserve">. I led </w:t>
      </w:r>
      <w:r>
        <w:t>a staff</w:t>
      </w:r>
      <w:r w:rsidR="001B4D6F">
        <w:t xml:space="preserve"> training</w:t>
      </w:r>
      <w:r w:rsidR="00C363DF">
        <w:t xml:space="preserve"> </w:t>
      </w:r>
      <w:r w:rsidR="0002512A">
        <w:t>session that</w:t>
      </w:r>
      <w:r w:rsidR="001B4D6F">
        <w:t xml:space="preserve"> included discussion</w:t>
      </w:r>
      <w:r>
        <w:t>s</w:t>
      </w:r>
      <w:r w:rsidR="001B4D6F">
        <w:t xml:space="preserve"> around at</w:t>
      </w:r>
      <w:r w:rsidR="00C363DF">
        <w:t xml:space="preserve">tachment theories, the </w:t>
      </w:r>
      <w:r w:rsidR="001B4D6F">
        <w:t>role</w:t>
      </w:r>
      <w:r w:rsidR="0002512A">
        <w:t>s</w:t>
      </w:r>
      <w:r w:rsidR="001B4D6F">
        <w:t xml:space="preserve"> of the Key Person, legislative requirements and government initiatives. </w:t>
      </w:r>
      <w:r w:rsidR="00C363DF">
        <w:t xml:space="preserve">As a </w:t>
      </w:r>
      <w:r w:rsidR="001B4D6F">
        <w:t>result of this training</w:t>
      </w:r>
      <w:r>
        <w:t>,</w:t>
      </w:r>
      <w:r w:rsidR="001B4D6F">
        <w:t xml:space="preserve"> </w:t>
      </w:r>
      <w:r w:rsidR="00C363DF">
        <w:t xml:space="preserve">an action plan was drawn up and agreed collaboratively </w:t>
      </w:r>
      <w:r>
        <w:t>by the</w:t>
      </w:r>
      <w:r w:rsidR="00C363DF">
        <w:t xml:space="preserve"> staff team. This m</w:t>
      </w:r>
      <w:r>
        <w:t>eant that</w:t>
      </w:r>
      <w:r w:rsidR="00C363DF">
        <w:t xml:space="preserve"> i</w:t>
      </w:r>
      <w:r w:rsidR="001B4D6F">
        <w:t>mplement</w:t>
      </w:r>
      <w:r>
        <w:t xml:space="preserve">ation was </w:t>
      </w:r>
      <w:r w:rsidR="00C363DF">
        <w:t>straightforward</w:t>
      </w:r>
      <w:r>
        <w:t xml:space="preserve">; we had </w:t>
      </w:r>
      <w:r w:rsidR="00C363DF">
        <w:t>a shared vision with clear, achievable goals</w:t>
      </w:r>
      <w:r>
        <w:t xml:space="preserve">. The plan </w:t>
      </w:r>
      <w:r w:rsidR="001B4D6F">
        <w:t>enable</w:t>
      </w:r>
      <w:r w:rsidR="00C363DF">
        <w:t>d</w:t>
      </w:r>
      <w:r w:rsidR="001B4D6F">
        <w:t xml:space="preserve"> us to de</w:t>
      </w:r>
      <w:r>
        <w:t>velop a more effective</w:t>
      </w:r>
      <w:r w:rsidR="00C363DF">
        <w:t xml:space="preserve"> Key Person approach for </w:t>
      </w:r>
      <w:r w:rsidR="001B4D6F">
        <w:t>children</w:t>
      </w:r>
      <w:r w:rsidR="00C363DF">
        <w:t xml:space="preserve"> based on </w:t>
      </w:r>
      <w:r>
        <w:t xml:space="preserve">emotional needs and providing </w:t>
      </w:r>
      <w:r w:rsidR="00C363DF">
        <w:t>a</w:t>
      </w:r>
      <w:r>
        <w:t xml:space="preserve"> successful</w:t>
      </w:r>
      <w:r w:rsidR="00C363DF">
        <w:t xml:space="preserve"> triangle of care between parent and key person for each child</w:t>
      </w:r>
      <w:r w:rsidR="001B4D6F">
        <w:t>.</w:t>
      </w:r>
      <w:r>
        <w:t xml:space="preserve"> </w:t>
      </w:r>
      <w:r w:rsidR="00104CB7">
        <w:t>We have already seen the impact of change as children have settled into</w:t>
      </w:r>
      <w:r w:rsidR="001B4D6F">
        <w:t xml:space="preserve"> the setting </w:t>
      </w:r>
      <w:r>
        <w:t>more eas</w:t>
      </w:r>
      <w:r w:rsidR="00104CB7">
        <w:t xml:space="preserve">ily this academic year benefitting from an ethos of building and fostering </w:t>
      </w:r>
      <w:r>
        <w:t xml:space="preserve">positive relationships with both parents and </w:t>
      </w:r>
      <w:r w:rsidR="001B4D6F">
        <w:t xml:space="preserve">children. </w:t>
      </w:r>
    </w:p>
    <w:p w:rsidR="00D04B5A" w:rsidRDefault="00D04B5A" w:rsidP="001B4D6F"/>
    <w:p w:rsidR="0002512A" w:rsidRDefault="0002512A" w:rsidP="001B4D6F"/>
    <w:p w:rsidR="00104CB7" w:rsidRPr="00104CB7" w:rsidRDefault="00104CB7" w:rsidP="001B4D6F">
      <w:pPr>
        <w:rPr>
          <w:i/>
        </w:rPr>
      </w:pPr>
      <w:r w:rsidRPr="00104CB7">
        <w:rPr>
          <w:i/>
        </w:rPr>
        <w:lastRenderedPageBreak/>
        <w:t>Sarah Froggatt</w:t>
      </w:r>
    </w:p>
    <w:p w:rsidR="00104CB7" w:rsidRDefault="00104CB7" w:rsidP="00D17FDF">
      <w:pPr>
        <w:shd w:val="clear" w:color="auto" w:fill="FFFFFF"/>
        <w:spacing w:after="0" w:line="240" w:lineRule="auto"/>
        <w:rPr>
          <w:rFonts w:ascii="Calibri" w:eastAsia="Times New Roman" w:hAnsi="Calibri" w:cs="Calibri"/>
          <w:color w:val="212121"/>
          <w:lang w:eastAsia="en-GB"/>
        </w:rPr>
      </w:pPr>
      <w:r>
        <w:rPr>
          <w:rFonts w:ascii="Calibri" w:eastAsia="Times New Roman" w:hAnsi="Calibri" w:cs="Calibri"/>
          <w:color w:val="212121"/>
          <w:lang w:eastAsia="en-GB"/>
        </w:rPr>
        <w:t>Befo</w:t>
      </w:r>
      <w:r w:rsidR="0002512A">
        <w:rPr>
          <w:rFonts w:ascii="Calibri" w:eastAsia="Times New Roman" w:hAnsi="Calibri" w:cs="Calibri"/>
          <w:color w:val="212121"/>
          <w:lang w:eastAsia="en-GB"/>
        </w:rPr>
        <w:t>re applying for the EYITT programme</w:t>
      </w:r>
      <w:r>
        <w:rPr>
          <w:rFonts w:ascii="Calibri" w:eastAsia="Times New Roman" w:hAnsi="Calibri" w:cs="Calibri"/>
          <w:color w:val="212121"/>
          <w:lang w:eastAsia="en-GB"/>
        </w:rPr>
        <w:t xml:space="preserve"> I had little experience </w:t>
      </w:r>
      <w:r w:rsidR="00D04B5A">
        <w:rPr>
          <w:rFonts w:ascii="Calibri" w:eastAsia="Times New Roman" w:hAnsi="Calibri" w:cs="Calibri"/>
          <w:color w:val="212121"/>
          <w:lang w:eastAsia="en-GB"/>
        </w:rPr>
        <w:t>of childcare and education</w:t>
      </w:r>
      <w:r>
        <w:rPr>
          <w:rFonts w:ascii="Calibri" w:eastAsia="Times New Roman" w:hAnsi="Calibri" w:cs="Calibri"/>
          <w:color w:val="212121"/>
          <w:lang w:eastAsia="en-GB"/>
        </w:rPr>
        <w:t xml:space="preserve"> but had a strong passion both for learning and working with children to help them grow and develop.  I was </w:t>
      </w:r>
      <w:r w:rsidR="0002512A">
        <w:rPr>
          <w:rFonts w:ascii="Calibri" w:eastAsia="Times New Roman" w:hAnsi="Calibri" w:cs="Calibri"/>
          <w:color w:val="212121"/>
          <w:lang w:eastAsia="en-GB"/>
        </w:rPr>
        <w:t>pleased</w:t>
      </w:r>
      <w:r>
        <w:rPr>
          <w:rFonts w:ascii="Calibri" w:eastAsia="Times New Roman" w:hAnsi="Calibri" w:cs="Calibri"/>
          <w:color w:val="212121"/>
          <w:lang w:eastAsia="en-GB"/>
        </w:rPr>
        <w:t xml:space="preserve"> to be accepted onto the course and from day one, my knowledge and confidence started to grow which was reflected in my practice development.  The more I learnt, through the university sessions and research I was doing, the more I wanted to share my knowledge and experiences with my team.  Although I was still one of the newest practitioners to the setting, the team and setting owners </w:t>
      </w:r>
      <w:r w:rsidR="00D17FDF">
        <w:rPr>
          <w:rFonts w:ascii="Calibri" w:eastAsia="Times New Roman" w:hAnsi="Calibri" w:cs="Calibri"/>
          <w:color w:val="212121"/>
          <w:lang w:eastAsia="en-GB"/>
        </w:rPr>
        <w:t xml:space="preserve">understood the expectations of the </w:t>
      </w:r>
      <w:r>
        <w:rPr>
          <w:rFonts w:ascii="Calibri" w:eastAsia="Times New Roman" w:hAnsi="Calibri" w:cs="Calibri"/>
          <w:color w:val="212121"/>
          <w:lang w:eastAsia="en-GB"/>
        </w:rPr>
        <w:t>EY</w:t>
      </w:r>
      <w:r w:rsidR="00D17FDF">
        <w:rPr>
          <w:rFonts w:ascii="Calibri" w:eastAsia="Times New Roman" w:hAnsi="Calibri" w:cs="Calibri"/>
          <w:color w:val="212121"/>
          <w:lang w:eastAsia="en-GB"/>
        </w:rPr>
        <w:t>I</w:t>
      </w:r>
      <w:r w:rsidR="0002512A">
        <w:rPr>
          <w:rFonts w:ascii="Calibri" w:eastAsia="Times New Roman" w:hAnsi="Calibri" w:cs="Calibri"/>
          <w:color w:val="212121"/>
          <w:lang w:eastAsia="en-GB"/>
        </w:rPr>
        <w:t>TT programme</w:t>
      </w:r>
      <w:r>
        <w:rPr>
          <w:rFonts w:ascii="Calibri" w:eastAsia="Times New Roman" w:hAnsi="Calibri" w:cs="Calibri"/>
          <w:color w:val="212121"/>
          <w:lang w:eastAsia="en-GB"/>
        </w:rPr>
        <w:t xml:space="preserve"> which meant changes that </w:t>
      </w:r>
      <w:r w:rsidR="00D17FDF">
        <w:rPr>
          <w:rFonts w:ascii="Calibri" w:eastAsia="Times New Roman" w:hAnsi="Calibri" w:cs="Calibri"/>
          <w:color w:val="212121"/>
          <w:lang w:eastAsia="en-GB"/>
        </w:rPr>
        <w:t xml:space="preserve">might not </w:t>
      </w:r>
      <w:r>
        <w:rPr>
          <w:rFonts w:ascii="Calibri" w:eastAsia="Times New Roman" w:hAnsi="Calibri" w:cs="Calibri"/>
          <w:color w:val="212121"/>
          <w:lang w:eastAsia="en-GB"/>
        </w:rPr>
        <w:t>normally have been considered were</w:t>
      </w:r>
      <w:r w:rsidR="00D17FDF">
        <w:rPr>
          <w:rFonts w:ascii="Calibri" w:eastAsia="Times New Roman" w:hAnsi="Calibri" w:cs="Calibri"/>
          <w:color w:val="212121"/>
          <w:lang w:eastAsia="en-GB"/>
        </w:rPr>
        <w:t xml:space="preserve"> accepted</w:t>
      </w:r>
      <w:r>
        <w:rPr>
          <w:rFonts w:ascii="Calibri" w:eastAsia="Times New Roman" w:hAnsi="Calibri" w:cs="Calibri"/>
          <w:color w:val="212121"/>
          <w:lang w:eastAsia="en-GB"/>
        </w:rPr>
        <w:t>.</w:t>
      </w:r>
      <w:r w:rsidR="00D17FDF">
        <w:rPr>
          <w:rFonts w:ascii="Calibri" w:eastAsia="Times New Roman" w:hAnsi="Calibri" w:cs="Calibri"/>
          <w:color w:val="212121"/>
          <w:lang w:eastAsia="en-GB"/>
        </w:rPr>
        <w:t xml:space="preserve"> One example was my</w:t>
      </w:r>
      <w:r>
        <w:rPr>
          <w:rFonts w:ascii="Calibri" w:eastAsia="Times New Roman" w:hAnsi="Calibri" w:cs="Calibri"/>
          <w:color w:val="212121"/>
          <w:lang w:eastAsia="en-GB"/>
        </w:rPr>
        <w:t xml:space="preserve"> reflection </w:t>
      </w:r>
      <w:r w:rsidR="00D17FDF">
        <w:rPr>
          <w:rFonts w:ascii="Calibri" w:eastAsia="Times New Roman" w:hAnsi="Calibri" w:cs="Calibri"/>
          <w:color w:val="212121"/>
          <w:lang w:eastAsia="en-GB"/>
        </w:rPr>
        <w:t>and subsequent feedback on the</w:t>
      </w:r>
      <w:r>
        <w:rPr>
          <w:rFonts w:ascii="Calibri" w:eastAsia="Times New Roman" w:hAnsi="Calibri" w:cs="Calibri"/>
          <w:color w:val="212121"/>
          <w:lang w:eastAsia="en-GB"/>
        </w:rPr>
        <w:t xml:space="preserve"> outside learning environment</w:t>
      </w:r>
      <w:r w:rsidR="00D17FDF">
        <w:rPr>
          <w:rFonts w:ascii="Calibri" w:eastAsia="Times New Roman" w:hAnsi="Calibri" w:cs="Calibri"/>
          <w:color w:val="212121"/>
          <w:lang w:eastAsia="en-GB"/>
        </w:rPr>
        <w:t>. This</w:t>
      </w:r>
      <w:r>
        <w:rPr>
          <w:rFonts w:ascii="Calibri" w:eastAsia="Times New Roman" w:hAnsi="Calibri" w:cs="Calibri"/>
          <w:color w:val="212121"/>
          <w:lang w:eastAsia="en-GB"/>
        </w:rPr>
        <w:t xml:space="preserve"> led to an extension of the nu</w:t>
      </w:r>
      <w:r w:rsidR="00D17FDF">
        <w:rPr>
          <w:rFonts w:ascii="Calibri" w:eastAsia="Times New Roman" w:hAnsi="Calibri" w:cs="Calibri"/>
          <w:color w:val="212121"/>
          <w:lang w:eastAsia="en-GB"/>
        </w:rPr>
        <w:t>rsery; an outside class</w:t>
      </w:r>
      <w:r>
        <w:rPr>
          <w:rFonts w:ascii="Calibri" w:eastAsia="Times New Roman" w:hAnsi="Calibri" w:cs="Calibri"/>
          <w:color w:val="212121"/>
          <w:lang w:eastAsia="en-GB"/>
        </w:rPr>
        <w:t>room</w:t>
      </w:r>
      <w:r w:rsidR="00D17FDF">
        <w:rPr>
          <w:rFonts w:ascii="Calibri" w:eastAsia="Times New Roman" w:hAnsi="Calibri" w:cs="Calibri"/>
          <w:color w:val="212121"/>
          <w:lang w:eastAsia="en-GB"/>
        </w:rPr>
        <w:t xml:space="preserve"> was built</w:t>
      </w:r>
      <w:r>
        <w:rPr>
          <w:rFonts w:ascii="Calibri" w:eastAsia="Times New Roman" w:hAnsi="Calibri" w:cs="Calibri"/>
          <w:color w:val="212121"/>
          <w:lang w:eastAsia="en-GB"/>
        </w:rPr>
        <w:t xml:space="preserve"> and our garden received a long-awaited make over. Seeing the impact these changes had on the children, watching them </w:t>
      </w:r>
      <w:r w:rsidR="00D04B5A">
        <w:rPr>
          <w:rFonts w:ascii="Calibri" w:eastAsia="Times New Roman" w:hAnsi="Calibri" w:cs="Calibri"/>
          <w:color w:val="212121"/>
          <w:lang w:eastAsia="en-GB"/>
        </w:rPr>
        <w:t>play</w:t>
      </w:r>
      <w:r w:rsidR="0002512A">
        <w:rPr>
          <w:rFonts w:ascii="Calibri" w:eastAsia="Times New Roman" w:hAnsi="Calibri" w:cs="Calibri"/>
          <w:color w:val="212121"/>
          <w:lang w:eastAsia="en-GB"/>
        </w:rPr>
        <w:t>, learn</w:t>
      </w:r>
      <w:r w:rsidR="00D04B5A">
        <w:rPr>
          <w:rFonts w:ascii="Calibri" w:eastAsia="Times New Roman" w:hAnsi="Calibri" w:cs="Calibri"/>
          <w:color w:val="212121"/>
          <w:lang w:eastAsia="en-GB"/>
        </w:rPr>
        <w:t xml:space="preserve"> and </w:t>
      </w:r>
      <w:r>
        <w:rPr>
          <w:rFonts w:ascii="Calibri" w:eastAsia="Times New Roman" w:hAnsi="Calibri" w:cs="Calibri"/>
          <w:color w:val="212121"/>
          <w:lang w:eastAsia="en-GB"/>
        </w:rPr>
        <w:t xml:space="preserve">enjoy their new environment felt amazing.  It also </w:t>
      </w:r>
      <w:r w:rsidR="00D17FDF">
        <w:rPr>
          <w:rFonts w:ascii="Calibri" w:eastAsia="Times New Roman" w:hAnsi="Calibri" w:cs="Calibri"/>
          <w:color w:val="212121"/>
          <w:lang w:eastAsia="en-GB"/>
        </w:rPr>
        <w:t xml:space="preserve">supported my </w:t>
      </w:r>
      <w:r w:rsidRPr="00A52D0B">
        <w:rPr>
          <w:rFonts w:ascii="Calibri" w:eastAsia="Times New Roman" w:hAnsi="Calibri" w:cs="Calibri"/>
          <w:color w:val="212121"/>
          <w:lang w:eastAsia="en-GB"/>
        </w:rPr>
        <w:t>manager</w:t>
      </w:r>
      <w:r>
        <w:rPr>
          <w:rFonts w:ascii="Calibri" w:eastAsia="Times New Roman" w:hAnsi="Calibri" w:cs="Calibri"/>
          <w:color w:val="212121"/>
          <w:lang w:eastAsia="en-GB"/>
        </w:rPr>
        <w:t xml:space="preserve"> in being more open to change and </w:t>
      </w:r>
      <w:r w:rsidR="0002512A">
        <w:rPr>
          <w:rFonts w:ascii="Calibri" w:eastAsia="Times New Roman" w:hAnsi="Calibri" w:cs="Calibri"/>
          <w:color w:val="212121"/>
          <w:lang w:eastAsia="en-GB"/>
        </w:rPr>
        <w:t>‘</w:t>
      </w:r>
      <w:r>
        <w:rPr>
          <w:rFonts w:ascii="Calibri" w:eastAsia="Times New Roman" w:hAnsi="Calibri" w:cs="Calibri"/>
          <w:color w:val="212121"/>
          <w:lang w:eastAsia="en-GB"/>
        </w:rPr>
        <w:t>giving things a</w:t>
      </w:r>
      <w:r w:rsidR="00D17FDF">
        <w:rPr>
          <w:rFonts w:ascii="Calibri" w:eastAsia="Times New Roman" w:hAnsi="Calibri" w:cs="Calibri"/>
          <w:color w:val="212121"/>
          <w:lang w:eastAsia="en-GB"/>
        </w:rPr>
        <w:t xml:space="preserve"> </w:t>
      </w:r>
      <w:r>
        <w:rPr>
          <w:rFonts w:ascii="Calibri" w:eastAsia="Times New Roman" w:hAnsi="Calibri" w:cs="Calibri"/>
          <w:color w:val="212121"/>
          <w:lang w:eastAsia="en-GB"/>
        </w:rPr>
        <w:t>go</w:t>
      </w:r>
      <w:r w:rsidR="0002512A">
        <w:rPr>
          <w:rFonts w:ascii="Calibri" w:eastAsia="Times New Roman" w:hAnsi="Calibri" w:cs="Calibri"/>
          <w:color w:val="212121"/>
          <w:lang w:eastAsia="en-GB"/>
        </w:rPr>
        <w:t>’</w:t>
      </w:r>
      <w:r>
        <w:rPr>
          <w:rFonts w:ascii="Calibri" w:eastAsia="Times New Roman" w:hAnsi="Calibri" w:cs="Calibri"/>
          <w:color w:val="212121"/>
          <w:lang w:eastAsia="en-GB"/>
        </w:rPr>
        <w:t xml:space="preserve">. </w:t>
      </w:r>
    </w:p>
    <w:p w:rsidR="00B04919" w:rsidRDefault="00B04919" w:rsidP="00D17FDF">
      <w:pPr>
        <w:shd w:val="clear" w:color="auto" w:fill="FFFFFF"/>
        <w:spacing w:after="0" w:line="240" w:lineRule="auto"/>
        <w:rPr>
          <w:rFonts w:ascii="Calibri" w:eastAsia="Times New Roman" w:hAnsi="Calibri" w:cs="Calibri"/>
          <w:color w:val="212121"/>
          <w:lang w:eastAsia="en-GB"/>
        </w:rPr>
      </w:pPr>
    </w:p>
    <w:p w:rsidR="00B04919" w:rsidRPr="00B04919" w:rsidRDefault="00B04919" w:rsidP="00B04919">
      <w:pPr>
        <w:shd w:val="clear" w:color="auto" w:fill="FFFFFF"/>
        <w:spacing w:line="240" w:lineRule="auto"/>
        <w:rPr>
          <w:rFonts w:ascii="Calibri" w:eastAsia="Times New Roman" w:hAnsi="Calibri" w:cs="Calibri"/>
          <w:i/>
          <w:color w:val="212121"/>
          <w:lang w:eastAsia="en-GB"/>
        </w:rPr>
      </w:pPr>
      <w:r w:rsidRPr="00B04919">
        <w:rPr>
          <w:rFonts w:ascii="Calibri" w:eastAsia="Times New Roman" w:hAnsi="Calibri" w:cs="Calibri"/>
          <w:i/>
          <w:color w:val="212121"/>
          <w:lang w:eastAsia="en-GB"/>
        </w:rPr>
        <w:t>Gillian Jones</w:t>
      </w:r>
    </w:p>
    <w:p w:rsidR="00B04919" w:rsidRDefault="00B04919" w:rsidP="00B04919">
      <w:r>
        <w:t xml:space="preserve">Undertaking Early Years Initial Teacher Training has led to both a personal and professional journey. After working in </w:t>
      </w:r>
      <w:r w:rsidR="00D04B5A">
        <w:t>early y</w:t>
      </w:r>
      <w:r w:rsidR="0002512A">
        <w:t xml:space="preserve">ears for over twenty years </w:t>
      </w:r>
      <w:r>
        <w:t xml:space="preserve">I was a little complacent about what I might learn, expecting only to deepen and consolidate my knowledge. How wrong I was! The programme and placements have led me to reflect on my practice, leading me to consistently consider how to provide children with the richest educational experiences. I have become a confident practitioner, discovering a passion for child-led learning and the use of nature and natural resources both in the indoor and outdoor environments. These passions have been translated into practice and shared with staff via meetings, training and modelling. The impact on my setting has been significant. We have worked collaboratively to revise how we work, in order to place a higher educational value on play. Staff now support children effectively in </w:t>
      </w:r>
      <w:r w:rsidR="00B035F1">
        <w:t xml:space="preserve">their </w:t>
      </w:r>
      <w:r>
        <w:t xml:space="preserve">play, using children’s fascinations to progress learning and by understanding the educational outcomes afforded by the ‘process’ rather than an end result or ‘product’. An example of this learning was seen recently </w:t>
      </w:r>
      <w:r w:rsidR="00B035F1">
        <w:t>when a child’s interest in fairies and elves was observed and a</w:t>
      </w:r>
      <w:r>
        <w:t xml:space="preserve"> fairy door</w:t>
      </w:r>
      <w:r w:rsidR="00B035F1">
        <w:t xml:space="preserve"> subsequently</w:t>
      </w:r>
      <w:r>
        <w:t xml:space="preserve"> ‘arrived’</w:t>
      </w:r>
      <w:r w:rsidR="00B035F1">
        <w:t xml:space="preserve"> in the </w:t>
      </w:r>
      <w:r>
        <w:t>preschool garden. This prop enabled learning to span the course of two weeks and saw children use mark making (writing fairy notes), mathematical concepts (size, counting), critical thought, problem solving, literacy and communication and language. My setting have also been able to use part of the</w:t>
      </w:r>
      <w:r w:rsidR="00B035F1">
        <w:t xml:space="preserve"> programme</w:t>
      </w:r>
      <w:r>
        <w:t xml:space="preserve"> funding to enhance our outdoor provision. Combining my enthusiasm for nature and natural resources, I was able to replace some of our plastic resources with wooden equivalents. I was also able to develop the outdoor area to include specific learning areas by means of a mud kitchen, literacy den, growing area and mini beast space.</w:t>
      </w:r>
    </w:p>
    <w:p w:rsidR="00A04578" w:rsidRDefault="00A04578" w:rsidP="00B04919"/>
    <w:p w:rsidR="00A04578" w:rsidRPr="00B035F1" w:rsidRDefault="00A04578" w:rsidP="00B04919">
      <w:pPr>
        <w:rPr>
          <w:i/>
        </w:rPr>
      </w:pPr>
      <w:r w:rsidRPr="00B035F1">
        <w:rPr>
          <w:i/>
        </w:rPr>
        <w:t>Emma Merriott</w:t>
      </w:r>
    </w:p>
    <w:p w:rsidR="00A04578" w:rsidRDefault="00A04578" w:rsidP="00A04578">
      <w:r>
        <w:t xml:space="preserve">It is hard to narrow down the impact of the EYITT programme but I think </w:t>
      </w:r>
      <w:r w:rsidR="00B035F1">
        <w:t xml:space="preserve">the </w:t>
      </w:r>
      <w:r>
        <w:t xml:space="preserve">most profound difference for me </w:t>
      </w:r>
      <w:r w:rsidR="00B035F1">
        <w:t xml:space="preserve">is my </w:t>
      </w:r>
      <w:r w:rsidR="0002512A">
        <w:t>expectations of children. As I came to realise</w:t>
      </w:r>
      <w:r>
        <w:t xml:space="preserve"> </w:t>
      </w:r>
      <w:r w:rsidR="0002512A">
        <w:t>(</w:t>
      </w:r>
      <w:r>
        <w:t>helped by the additional school and non-host placements</w:t>
      </w:r>
      <w:r w:rsidR="0002512A">
        <w:t>)</w:t>
      </w:r>
      <w:r>
        <w:t xml:space="preserve"> how capable children are</w:t>
      </w:r>
      <w:r w:rsidR="0002512A">
        <w:t>,</w:t>
      </w:r>
      <w:r>
        <w:t xml:space="preserve"> how much they understand and can achieve so my expectations of children rose.</w:t>
      </w:r>
      <w:r w:rsidR="00E9275C">
        <w:t xml:space="preserve"> The non-host placement using an ‘in the moment’ planning style helped to increase my awareness of children's ability to extend their own knowledge when exposed to appropriate experiences and resources with responsive, knowledgeable adults. </w:t>
      </w:r>
      <w:r>
        <w:t xml:space="preserve"> Initially,</w:t>
      </w:r>
      <w:r w:rsidR="00E9275C">
        <w:t xml:space="preserve"> I found </w:t>
      </w:r>
      <w:r>
        <w:t xml:space="preserve">I was </w:t>
      </w:r>
      <w:r w:rsidR="00E9275C">
        <w:t xml:space="preserve">naturally </w:t>
      </w:r>
      <w:r>
        <w:t xml:space="preserve">giving children greater responsibility and better promoting their independence and </w:t>
      </w:r>
      <w:r w:rsidR="004F692A">
        <w:t>resilience which</w:t>
      </w:r>
      <w:r>
        <w:t xml:space="preserve"> </w:t>
      </w:r>
      <w:r w:rsidR="004F692A">
        <w:t xml:space="preserve">was </w:t>
      </w:r>
      <w:r>
        <w:t xml:space="preserve">reflected in the progress they made. This filtered through to other </w:t>
      </w:r>
      <w:r w:rsidR="00E9275C">
        <w:t>staff, as I</w:t>
      </w:r>
      <w:r>
        <w:t xml:space="preserve"> </w:t>
      </w:r>
      <w:r w:rsidR="00E9275C">
        <w:t xml:space="preserve">sensitively </w:t>
      </w:r>
      <w:r>
        <w:t>challenge</w:t>
      </w:r>
      <w:r w:rsidR="00B035F1">
        <w:t>d</w:t>
      </w:r>
      <w:r>
        <w:t xml:space="preserve"> them on limiting children's experiences and having low expectations. This led to whole staff reflection on how we plan and </w:t>
      </w:r>
      <w:r w:rsidR="00E9275C">
        <w:t>our provision</w:t>
      </w:r>
      <w:r>
        <w:t xml:space="preserve"> as some staff were more focussed on the end product rather than the child’s experience and process. This meant that children's own motives and ideas were not always given the recognition and value they should. I now have much higher </w:t>
      </w:r>
      <w:r w:rsidR="00E9275C">
        <w:t xml:space="preserve">yet realistic </w:t>
      </w:r>
      <w:r>
        <w:t xml:space="preserve">expectations of children and this is developing through the staff team. This is an area </w:t>
      </w:r>
      <w:r w:rsidR="00E9275C">
        <w:t>for c</w:t>
      </w:r>
      <w:r>
        <w:t xml:space="preserve">ontinuing </w:t>
      </w:r>
      <w:r w:rsidR="00E9275C">
        <w:t>development</w:t>
      </w:r>
      <w:r>
        <w:t xml:space="preserve"> but</w:t>
      </w:r>
      <w:r w:rsidR="00E9275C">
        <w:t xml:space="preserve"> the</w:t>
      </w:r>
      <w:r>
        <w:t xml:space="preserve"> </w:t>
      </w:r>
      <w:r w:rsidR="00E9275C">
        <w:t xml:space="preserve">impact is already evident in individual </w:t>
      </w:r>
      <w:r>
        <w:t xml:space="preserve">children's progress. </w:t>
      </w:r>
    </w:p>
    <w:p w:rsidR="00D17FDF" w:rsidRPr="003A603B" w:rsidRDefault="00D17FDF" w:rsidP="00D17FDF">
      <w:pPr>
        <w:shd w:val="clear" w:color="auto" w:fill="FFFFFF"/>
        <w:spacing w:after="0" w:line="240" w:lineRule="auto"/>
        <w:rPr>
          <w:rFonts w:ascii="Calibri" w:eastAsia="Times New Roman" w:hAnsi="Calibri" w:cs="Calibri"/>
          <w:i/>
          <w:color w:val="212121"/>
          <w:lang w:eastAsia="en-GB"/>
        </w:rPr>
      </w:pPr>
      <w:r w:rsidRPr="003A603B">
        <w:rPr>
          <w:rFonts w:ascii="Calibri" w:eastAsia="Times New Roman" w:hAnsi="Calibri" w:cs="Calibri"/>
          <w:i/>
          <w:color w:val="212121"/>
          <w:lang w:eastAsia="en-GB"/>
        </w:rPr>
        <w:t>Stephen Peeling</w:t>
      </w:r>
    </w:p>
    <w:p w:rsidR="00D17FDF" w:rsidRDefault="00D17FDF" w:rsidP="00D17FDF">
      <w:pPr>
        <w:shd w:val="clear" w:color="auto" w:fill="FFFFFF"/>
        <w:spacing w:after="0" w:line="240" w:lineRule="auto"/>
        <w:rPr>
          <w:rFonts w:ascii="Calibri" w:eastAsia="Times New Roman" w:hAnsi="Calibri" w:cs="Calibri"/>
          <w:color w:val="212121"/>
          <w:lang w:eastAsia="en-GB"/>
        </w:rPr>
      </w:pPr>
    </w:p>
    <w:p w:rsidR="00544433" w:rsidRDefault="00D17FDF" w:rsidP="00544433">
      <w:pPr>
        <w:rPr>
          <w:rFonts w:eastAsia="Times New Roman"/>
        </w:rPr>
      </w:pPr>
      <w:r w:rsidRPr="00544433">
        <w:rPr>
          <w:rFonts w:ascii="Calibri" w:eastAsia="Times New Roman" w:hAnsi="Calibri" w:cs="Calibri"/>
          <w:color w:val="212121"/>
          <w:lang w:eastAsia="en-GB"/>
        </w:rPr>
        <w:t>Before</w:t>
      </w:r>
      <w:r w:rsidR="00537BD6" w:rsidRPr="00544433">
        <w:rPr>
          <w:rFonts w:ascii="Calibri" w:eastAsia="Times New Roman" w:hAnsi="Calibri" w:cs="Calibri"/>
          <w:color w:val="212121"/>
          <w:lang w:eastAsia="en-GB"/>
        </w:rPr>
        <w:t xml:space="preserve"> starting the EYITT programme</w:t>
      </w:r>
      <w:r w:rsidRPr="00544433">
        <w:rPr>
          <w:rFonts w:ascii="Calibri" w:eastAsia="Times New Roman" w:hAnsi="Calibri" w:cs="Calibri"/>
          <w:color w:val="212121"/>
          <w:lang w:eastAsia="en-GB"/>
        </w:rPr>
        <w:t xml:space="preserve">, I felt like an outsider in terms of being a professional in the early years sector. I had not been working </w:t>
      </w:r>
      <w:r w:rsidR="00771828" w:rsidRPr="00544433">
        <w:rPr>
          <w:rFonts w:ascii="Calibri" w:eastAsia="Times New Roman" w:hAnsi="Calibri" w:cs="Calibri"/>
          <w:color w:val="212121"/>
          <w:lang w:eastAsia="en-GB"/>
        </w:rPr>
        <w:t xml:space="preserve">in education for </w:t>
      </w:r>
      <w:r w:rsidRPr="00544433">
        <w:rPr>
          <w:rFonts w:ascii="Calibri" w:eastAsia="Times New Roman" w:hAnsi="Calibri" w:cs="Calibri"/>
          <w:color w:val="212121"/>
          <w:lang w:eastAsia="en-GB"/>
        </w:rPr>
        <w:t xml:space="preserve">long and had only recently moved into the early years. I had become aware of a perception of a gap between ‘proper teachers’ and those who ‘only work with children’. Those who are helping children to develop and those who are simply ‘good with kids’. I was initially attracted to the course as I hoped it would add the all-important word ‘teacher’ to my name and allow me to join the first group. </w:t>
      </w:r>
      <w:r w:rsidR="00F169DC" w:rsidRPr="00544433">
        <w:rPr>
          <w:rFonts w:ascii="Calibri" w:eastAsia="Times New Roman" w:hAnsi="Calibri" w:cs="Calibri"/>
          <w:color w:val="212121"/>
          <w:lang w:eastAsia="en-GB"/>
        </w:rPr>
        <w:t>I hoped to gain recognition and status as a professional</w:t>
      </w:r>
      <w:r w:rsidRPr="00544433">
        <w:rPr>
          <w:rFonts w:ascii="Calibri" w:eastAsia="Times New Roman" w:hAnsi="Calibri" w:cs="Calibri"/>
          <w:color w:val="212121"/>
          <w:lang w:eastAsia="en-GB"/>
        </w:rPr>
        <w:t xml:space="preserve"> to add to my natural ability and love of working with children. By the time the first lecture was over, </w:t>
      </w:r>
      <w:r w:rsidR="00F169DC" w:rsidRPr="00544433">
        <w:rPr>
          <w:rFonts w:ascii="Calibri" w:eastAsia="Times New Roman" w:hAnsi="Calibri" w:cs="Calibri"/>
          <w:color w:val="212121"/>
          <w:lang w:eastAsia="en-GB"/>
        </w:rPr>
        <w:t xml:space="preserve">my </w:t>
      </w:r>
      <w:r w:rsidRPr="00544433">
        <w:rPr>
          <w:rFonts w:ascii="Calibri" w:eastAsia="Times New Roman" w:hAnsi="Calibri" w:cs="Calibri"/>
          <w:color w:val="212121"/>
          <w:lang w:eastAsia="en-GB"/>
        </w:rPr>
        <w:t>perception</w:t>
      </w:r>
      <w:r w:rsidR="00544433">
        <w:rPr>
          <w:rFonts w:ascii="Calibri" w:eastAsia="Times New Roman" w:hAnsi="Calibri" w:cs="Calibri"/>
          <w:color w:val="212121"/>
          <w:lang w:eastAsia="en-GB"/>
        </w:rPr>
        <w:t>s</w:t>
      </w:r>
      <w:r w:rsidRPr="00544433">
        <w:rPr>
          <w:rFonts w:ascii="Calibri" w:eastAsia="Times New Roman" w:hAnsi="Calibri" w:cs="Calibri"/>
          <w:color w:val="212121"/>
          <w:lang w:eastAsia="en-GB"/>
        </w:rPr>
        <w:t xml:space="preserve"> </w:t>
      </w:r>
      <w:r w:rsidR="00F169DC" w:rsidRPr="00544433">
        <w:rPr>
          <w:rFonts w:ascii="Calibri" w:eastAsia="Times New Roman" w:hAnsi="Calibri" w:cs="Calibri"/>
          <w:color w:val="212121"/>
          <w:lang w:eastAsia="en-GB"/>
        </w:rPr>
        <w:t>of what an early years teacher was were</w:t>
      </w:r>
      <w:r w:rsidRPr="00544433">
        <w:rPr>
          <w:rFonts w:ascii="Calibri" w:eastAsia="Times New Roman" w:hAnsi="Calibri" w:cs="Calibri"/>
          <w:color w:val="212121"/>
          <w:lang w:eastAsia="en-GB"/>
        </w:rPr>
        <w:t xml:space="preserve"> shattered. </w:t>
      </w:r>
      <w:r w:rsidR="00771828" w:rsidRPr="00544433">
        <w:rPr>
          <w:rFonts w:eastAsia="Times New Roman"/>
        </w:rPr>
        <w:t>I had thought of it as something official and exclusive for people highly informed on a specific subject</w:t>
      </w:r>
      <w:r w:rsidR="00544433">
        <w:rPr>
          <w:rFonts w:eastAsia="Times New Roman"/>
        </w:rPr>
        <w:t xml:space="preserve"> who didactically hand</w:t>
      </w:r>
      <w:r w:rsidR="00771828" w:rsidRPr="00544433">
        <w:rPr>
          <w:rFonts w:eastAsia="Times New Roman"/>
        </w:rPr>
        <w:t xml:space="preserve"> out information. </w:t>
      </w:r>
      <w:r w:rsidRPr="00544433">
        <w:rPr>
          <w:rFonts w:ascii="Calibri" w:eastAsia="Times New Roman" w:hAnsi="Calibri" w:cs="Calibri"/>
          <w:color w:val="212121"/>
          <w:lang w:eastAsia="en-GB"/>
        </w:rPr>
        <w:t>I</w:t>
      </w:r>
      <w:r w:rsidR="00F169DC" w:rsidRPr="00544433">
        <w:rPr>
          <w:rFonts w:ascii="Calibri" w:eastAsia="Times New Roman" w:hAnsi="Calibri" w:cs="Calibri"/>
          <w:color w:val="212121"/>
          <w:lang w:eastAsia="en-GB"/>
        </w:rPr>
        <w:t>nstead</w:t>
      </w:r>
      <w:r w:rsidR="00537BD6" w:rsidRPr="00544433">
        <w:rPr>
          <w:rFonts w:ascii="Calibri" w:eastAsia="Times New Roman" w:hAnsi="Calibri" w:cs="Calibri"/>
          <w:color w:val="212121"/>
          <w:lang w:eastAsia="en-GB"/>
        </w:rPr>
        <w:t>,</w:t>
      </w:r>
      <w:r w:rsidR="00F169DC" w:rsidRPr="00544433">
        <w:rPr>
          <w:rFonts w:ascii="Calibri" w:eastAsia="Times New Roman" w:hAnsi="Calibri" w:cs="Calibri"/>
          <w:color w:val="212121"/>
          <w:lang w:eastAsia="en-GB"/>
        </w:rPr>
        <w:t xml:space="preserve"> I had a</w:t>
      </w:r>
      <w:r w:rsidR="00544433">
        <w:rPr>
          <w:rFonts w:ascii="Calibri" w:eastAsia="Times New Roman" w:hAnsi="Calibri" w:cs="Calibri"/>
          <w:color w:val="212121"/>
          <w:lang w:eastAsia="en-GB"/>
        </w:rPr>
        <w:t xml:space="preserve"> new understanding of what teaching was</w:t>
      </w:r>
      <w:r w:rsidR="00771828" w:rsidRPr="00544433">
        <w:rPr>
          <w:rFonts w:ascii="Calibri" w:eastAsia="Times New Roman" w:hAnsi="Calibri" w:cs="Calibri"/>
          <w:color w:val="212121"/>
          <w:lang w:eastAsia="en-GB"/>
        </w:rPr>
        <w:t xml:space="preserve">; ‘the many different ways in which adults help young children learn’ (Ofsted, 2015). </w:t>
      </w:r>
      <w:r w:rsidRPr="00544433">
        <w:rPr>
          <w:rFonts w:ascii="Calibri" w:eastAsia="Times New Roman" w:hAnsi="Calibri" w:cs="Calibri"/>
          <w:color w:val="212121"/>
          <w:lang w:eastAsia="en-GB"/>
        </w:rPr>
        <w:t>I instantly recognise</w:t>
      </w:r>
      <w:r w:rsidR="00544433">
        <w:rPr>
          <w:rFonts w:ascii="Calibri" w:eastAsia="Times New Roman" w:hAnsi="Calibri" w:cs="Calibri"/>
          <w:color w:val="212121"/>
          <w:lang w:eastAsia="en-GB"/>
        </w:rPr>
        <w:t>d myself in this</w:t>
      </w:r>
      <w:r w:rsidR="006874D2" w:rsidRPr="00544433">
        <w:rPr>
          <w:rFonts w:ascii="Calibri" w:eastAsia="Times New Roman" w:hAnsi="Calibri" w:cs="Calibri"/>
          <w:color w:val="212121"/>
          <w:lang w:eastAsia="en-GB"/>
        </w:rPr>
        <w:t xml:space="preserve"> role</w:t>
      </w:r>
      <w:r w:rsidR="00537BD6" w:rsidRPr="00544433">
        <w:rPr>
          <w:rFonts w:ascii="Calibri" w:eastAsia="Times New Roman" w:hAnsi="Calibri" w:cs="Calibri"/>
          <w:color w:val="212121"/>
          <w:lang w:eastAsia="en-GB"/>
        </w:rPr>
        <w:t xml:space="preserve">. The programme went on to </w:t>
      </w:r>
      <w:r w:rsidR="00F169DC" w:rsidRPr="00544433">
        <w:rPr>
          <w:rFonts w:ascii="Calibri" w:eastAsia="Times New Roman" w:hAnsi="Calibri" w:cs="Calibri"/>
          <w:color w:val="212121"/>
          <w:lang w:eastAsia="en-GB"/>
        </w:rPr>
        <w:t xml:space="preserve">provide a solid base of knowledge and understanding </w:t>
      </w:r>
      <w:r w:rsidRPr="00544433">
        <w:rPr>
          <w:rFonts w:ascii="Calibri" w:eastAsia="Times New Roman" w:hAnsi="Calibri" w:cs="Calibri"/>
          <w:color w:val="212121"/>
          <w:lang w:eastAsia="en-GB"/>
        </w:rPr>
        <w:t>that inject</w:t>
      </w:r>
      <w:r w:rsidR="00F169DC" w:rsidRPr="00544433">
        <w:rPr>
          <w:rFonts w:ascii="Calibri" w:eastAsia="Times New Roman" w:hAnsi="Calibri" w:cs="Calibri"/>
          <w:color w:val="212121"/>
          <w:lang w:eastAsia="en-GB"/>
        </w:rPr>
        <w:t xml:space="preserve">ed a new level of </w:t>
      </w:r>
      <w:r w:rsidR="00537BD6" w:rsidRPr="00544433">
        <w:rPr>
          <w:rFonts w:ascii="Calibri" w:eastAsia="Times New Roman" w:hAnsi="Calibri" w:cs="Calibri"/>
          <w:color w:val="212121"/>
          <w:lang w:eastAsia="en-GB"/>
        </w:rPr>
        <w:t>self-</w:t>
      </w:r>
      <w:r w:rsidR="00F169DC" w:rsidRPr="00544433">
        <w:rPr>
          <w:rFonts w:ascii="Calibri" w:eastAsia="Times New Roman" w:hAnsi="Calibri" w:cs="Calibri"/>
          <w:color w:val="212121"/>
          <w:lang w:eastAsia="en-GB"/>
        </w:rPr>
        <w:t>confidence</w:t>
      </w:r>
      <w:r w:rsidRPr="00544433">
        <w:rPr>
          <w:rFonts w:ascii="Calibri" w:eastAsia="Times New Roman" w:hAnsi="Calibri" w:cs="Calibri"/>
          <w:color w:val="212121"/>
          <w:lang w:eastAsia="en-GB"/>
        </w:rPr>
        <w:t>.</w:t>
      </w:r>
      <w:r w:rsidR="004F692A">
        <w:rPr>
          <w:rFonts w:ascii="Calibri" w:eastAsia="Times New Roman" w:hAnsi="Calibri" w:cs="Calibri"/>
          <w:color w:val="212121"/>
          <w:lang w:eastAsia="en-GB"/>
        </w:rPr>
        <w:t xml:space="preserve"> Over the year, I was</w:t>
      </w:r>
      <w:r w:rsidR="00544433">
        <w:rPr>
          <w:rFonts w:ascii="Calibri" w:eastAsia="Times New Roman" w:hAnsi="Calibri" w:cs="Calibri"/>
          <w:color w:val="212121"/>
          <w:lang w:eastAsia="en-GB"/>
        </w:rPr>
        <w:t xml:space="preserve"> </w:t>
      </w:r>
      <w:r w:rsidR="00F169DC" w:rsidRPr="00544433">
        <w:rPr>
          <w:rFonts w:ascii="Calibri" w:eastAsia="Times New Roman" w:hAnsi="Calibri" w:cs="Calibri"/>
          <w:color w:val="212121"/>
          <w:lang w:eastAsia="en-GB"/>
        </w:rPr>
        <w:t>empowered to assess and improve my practice</w:t>
      </w:r>
      <w:r w:rsidR="004F692A">
        <w:rPr>
          <w:rFonts w:ascii="Calibri" w:eastAsia="Times New Roman" w:hAnsi="Calibri" w:cs="Calibri"/>
          <w:color w:val="212121"/>
          <w:lang w:eastAsia="en-GB"/>
        </w:rPr>
        <w:t>. Changes</w:t>
      </w:r>
      <w:r w:rsidRPr="00544433">
        <w:rPr>
          <w:rFonts w:ascii="Calibri" w:eastAsia="Times New Roman" w:hAnsi="Calibri" w:cs="Calibri"/>
          <w:color w:val="212121"/>
          <w:lang w:eastAsia="en-GB"/>
        </w:rPr>
        <w:t xml:space="preserve"> such as the implementation of less contrived planning, a smoother observation, assessment and planning cycle, and a full appreciation of the key person/child relationship were all made possible by the liberating acceptance of the value of my work. I now find myself hooked and endlessly curious about </w:t>
      </w:r>
      <w:r w:rsidR="00537BD6" w:rsidRPr="00544433">
        <w:rPr>
          <w:rFonts w:ascii="Calibri" w:eastAsia="Times New Roman" w:hAnsi="Calibri" w:cs="Calibri"/>
          <w:color w:val="212121"/>
          <w:lang w:eastAsia="en-GB"/>
        </w:rPr>
        <w:t xml:space="preserve">early </w:t>
      </w:r>
      <w:r w:rsidRPr="00544433">
        <w:rPr>
          <w:rFonts w:ascii="Calibri" w:eastAsia="Times New Roman" w:hAnsi="Calibri" w:cs="Calibri"/>
          <w:color w:val="212121"/>
          <w:lang w:eastAsia="en-GB"/>
        </w:rPr>
        <w:t xml:space="preserve">education and ways to improve the </w:t>
      </w:r>
      <w:r w:rsidR="00537BD6" w:rsidRPr="00544433">
        <w:rPr>
          <w:rFonts w:ascii="Calibri" w:eastAsia="Times New Roman" w:hAnsi="Calibri" w:cs="Calibri"/>
          <w:color w:val="212121"/>
          <w:lang w:eastAsia="en-GB"/>
        </w:rPr>
        <w:t>opportunities and outcomes</w:t>
      </w:r>
      <w:r w:rsidRPr="00544433">
        <w:rPr>
          <w:rFonts w:ascii="Calibri" w:eastAsia="Times New Roman" w:hAnsi="Calibri" w:cs="Calibri"/>
          <w:color w:val="212121"/>
          <w:lang w:eastAsia="en-GB"/>
        </w:rPr>
        <w:t xml:space="preserve"> of the children I work wi</w:t>
      </w:r>
      <w:r w:rsidR="00537BD6" w:rsidRPr="00544433">
        <w:rPr>
          <w:rFonts w:ascii="Calibri" w:eastAsia="Times New Roman" w:hAnsi="Calibri" w:cs="Calibri"/>
          <w:color w:val="212121"/>
          <w:lang w:eastAsia="en-GB"/>
        </w:rPr>
        <w:t xml:space="preserve">th. Since </w:t>
      </w:r>
      <w:r w:rsidR="006874D2" w:rsidRPr="00544433">
        <w:rPr>
          <w:rFonts w:ascii="Calibri" w:eastAsia="Times New Roman" w:hAnsi="Calibri" w:cs="Calibri"/>
          <w:color w:val="212121"/>
          <w:lang w:eastAsia="en-GB"/>
        </w:rPr>
        <w:t xml:space="preserve">the course finished I have </w:t>
      </w:r>
      <w:r w:rsidR="00544433">
        <w:rPr>
          <w:rFonts w:ascii="Calibri" w:eastAsia="Times New Roman" w:hAnsi="Calibri" w:cs="Calibri"/>
          <w:color w:val="212121"/>
          <w:lang w:eastAsia="en-GB"/>
        </w:rPr>
        <w:t xml:space="preserve">gained an exciting </w:t>
      </w:r>
      <w:r w:rsidR="00537BD6" w:rsidRPr="00544433">
        <w:rPr>
          <w:rFonts w:ascii="Calibri" w:eastAsia="Times New Roman" w:hAnsi="Calibri" w:cs="Calibri"/>
          <w:color w:val="212121"/>
          <w:lang w:eastAsia="en-GB"/>
        </w:rPr>
        <w:t>post as an Early Years Teacher</w:t>
      </w:r>
      <w:r w:rsidR="00544433">
        <w:rPr>
          <w:rFonts w:ascii="Calibri" w:eastAsia="Times New Roman" w:hAnsi="Calibri" w:cs="Calibri"/>
          <w:color w:val="212121"/>
          <w:lang w:eastAsia="en-GB"/>
        </w:rPr>
        <w:t>. M</w:t>
      </w:r>
      <w:r w:rsidRPr="00544433">
        <w:rPr>
          <w:rFonts w:ascii="Calibri" w:eastAsia="Times New Roman" w:hAnsi="Calibri" w:cs="Calibri"/>
          <w:color w:val="212121"/>
          <w:lang w:eastAsia="en-GB"/>
        </w:rPr>
        <w:t>y initial hopes</w:t>
      </w:r>
      <w:r w:rsidR="006874D2" w:rsidRPr="00544433">
        <w:rPr>
          <w:rFonts w:ascii="Calibri" w:eastAsia="Times New Roman" w:hAnsi="Calibri" w:cs="Calibri"/>
          <w:color w:val="212121"/>
          <w:lang w:eastAsia="en-GB"/>
        </w:rPr>
        <w:t xml:space="preserve"> </w:t>
      </w:r>
      <w:r w:rsidR="00537BD6" w:rsidRPr="00544433">
        <w:rPr>
          <w:rFonts w:ascii="Calibri" w:eastAsia="Times New Roman" w:hAnsi="Calibri" w:cs="Calibri"/>
          <w:color w:val="212121"/>
          <w:lang w:eastAsia="en-GB"/>
        </w:rPr>
        <w:t xml:space="preserve">to be seen as a professional </w:t>
      </w:r>
      <w:r w:rsidRPr="00544433">
        <w:rPr>
          <w:rFonts w:ascii="Calibri" w:eastAsia="Times New Roman" w:hAnsi="Calibri" w:cs="Calibri"/>
          <w:color w:val="212121"/>
          <w:lang w:eastAsia="en-GB"/>
        </w:rPr>
        <w:t>did pan out in the end</w:t>
      </w:r>
      <w:r w:rsidR="00544433">
        <w:rPr>
          <w:rFonts w:ascii="Calibri" w:eastAsia="Times New Roman" w:hAnsi="Calibri" w:cs="Calibri"/>
          <w:color w:val="212121"/>
          <w:lang w:eastAsia="en-GB"/>
        </w:rPr>
        <w:t xml:space="preserve"> </w:t>
      </w:r>
      <w:r w:rsidR="00544433" w:rsidRPr="00544433">
        <w:rPr>
          <w:rFonts w:eastAsia="Times New Roman"/>
        </w:rPr>
        <w:t>but</w:t>
      </w:r>
      <w:r w:rsidR="004F692A">
        <w:rPr>
          <w:rFonts w:eastAsia="Times New Roman"/>
        </w:rPr>
        <w:t xml:space="preserve"> regardless of </w:t>
      </w:r>
      <w:r w:rsidR="00544433">
        <w:rPr>
          <w:rFonts w:eastAsia="Times New Roman"/>
        </w:rPr>
        <w:t xml:space="preserve">status </w:t>
      </w:r>
      <w:r w:rsidR="00544433" w:rsidRPr="00544433">
        <w:rPr>
          <w:rFonts w:eastAsia="Times New Roman"/>
        </w:rPr>
        <w:t xml:space="preserve">the important thing was that I was inspired to recognise myself as a teacher from </w:t>
      </w:r>
      <w:r w:rsidR="00544433">
        <w:rPr>
          <w:rFonts w:eastAsia="Times New Roman"/>
        </w:rPr>
        <w:t xml:space="preserve">the </w:t>
      </w:r>
      <w:r w:rsidR="004F692A">
        <w:rPr>
          <w:rFonts w:eastAsia="Times New Roman"/>
        </w:rPr>
        <w:t>start and</w:t>
      </w:r>
      <w:r w:rsidR="00544433">
        <w:rPr>
          <w:rFonts w:eastAsia="Times New Roman"/>
        </w:rPr>
        <w:t xml:space="preserve"> </w:t>
      </w:r>
      <w:r w:rsidR="004F692A">
        <w:rPr>
          <w:rFonts w:eastAsia="Times New Roman"/>
        </w:rPr>
        <w:t xml:space="preserve">then </w:t>
      </w:r>
      <w:r w:rsidR="00544433">
        <w:rPr>
          <w:rFonts w:eastAsia="Times New Roman"/>
        </w:rPr>
        <w:t>learn</w:t>
      </w:r>
      <w:r w:rsidR="004F692A">
        <w:rPr>
          <w:rFonts w:eastAsia="Times New Roman"/>
        </w:rPr>
        <w:t>t how to become</w:t>
      </w:r>
      <w:r w:rsidR="00544433">
        <w:rPr>
          <w:rFonts w:eastAsia="Times New Roman"/>
        </w:rPr>
        <w:t xml:space="preserve"> competen</w:t>
      </w:r>
      <w:r w:rsidR="004F692A">
        <w:rPr>
          <w:rFonts w:eastAsia="Times New Roman"/>
        </w:rPr>
        <w:t>t in the role</w:t>
      </w:r>
      <w:r w:rsidR="00544433" w:rsidRPr="00544433">
        <w:rPr>
          <w:rFonts w:eastAsia="Times New Roman"/>
        </w:rPr>
        <w:t>.</w:t>
      </w:r>
      <w:r w:rsidR="00544433">
        <w:rPr>
          <w:rFonts w:eastAsia="Times New Roman"/>
        </w:rPr>
        <w:t> </w:t>
      </w:r>
    </w:p>
    <w:p w:rsidR="003A603B" w:rsidRPr="003A603B" w:rsidRDefault="003A603B" w:rsidP="003A603B">
      <w:pPr>
        <w:rPr>
          <w:i/>
        </w:rPr>
      </w:pPr>
      <w:r w:rsidRPr="003A603B">
        <w:rPr>
          <w:i/>
        </w:rPr>
        <w:t>Natasha Young</w:t>
      </w:r>
    </w:p>
    <w:p w:rsidR="006E2DCA" w:rsidRDefault="006E2DCA" w:rsidP="006E2DCA">
      <w:pPr>
        <w:spacing w:after="0" w:line="240" w:lineRule="auto"/>
        <w:rPr>
          <w:rFonts w:ascii="Calibri" w:hAnsi="Calibri" w:cs="Calibri"/>
        </w:rPr>
      </w:pPr>
      <w:r>
        <w:rPr>
          <w:rFonts w:ascii="Calibri" w:eastAsia="Times New Roman" w:hAnsi="Calibri" w:cs="Calibri"/>
        </w:rPr>
        <w:t xml:space="preserve">I have always believed my job was important, but before embarking on the EYITT programme I often considered my role in isolation, in terms of my impact on each individual child I taught. As the course progressed, I became much more aware of the wider context in which I was working and the different influences on the early years sector; the government’s political and economic agenda, parents’ need for affordable childcare and the need for early years settings to remain financially viable.  I realised how important it is not to let these demands obscure the genuine needs of the child. </w:t>
      </w:r>
      <w:r>
        <w:rPr>
          <w:rFonts w:ascii="Calibri" w:hAnsi="Calibri" w:cs="Calibri"/>
        </w:rPr>
        <w:t>Like all nurseries, my setting has faced considerable challenges in rece</w:t>
      </w:r>
      <w:r w:rsidR="004F692A">
        <w:rPr>
          <w:rFonts w:ascii="Calibri" w:hAnsi="Calibri" w:cs="Calibri"/>
        </w:rPr>
        <w:t>nt years.  The introduction of the</w:t>
      </w:r>
      <w:r>
        <w:rPr>
          <w:rFonts w:ascii="Calibri" w:hAnsi="Calibri" w:cs="Calibri"/>
        </w:rPr>
        <w:t xml:space="preserve"> free entitlement has probably had the greatest impact and EYITT gave me the confidence to engage fully with these debates.  We wanted to remain as flexible as possible for parents, whilst still covering our costs.  In order to do so, we have lowered the age we accept children into the nursery.  We have had to re-evaluate our provision to ensure we meet the needs of these younger children, without compromising our core values </w:t>
      </w:r>
      <w:r w:rsidR="004F692A">
        <w:rPr>
          <w:rFonts w:ascii="Calibri" w:hAnsi="Calibri" w:cs="Calibri"/>
        </w:rPr>
        <w:t>of</w:t>
      </w:r>
      <w:r>
        <w:rPr>
          <w:rFonts w:ascii="Calibri" w:hAnsi="Calibri" w:cs="Calibri"/>
        </w:rPr>
        <w:t xml:space="preserve"> </w:t>
      </w:r>
      <w:r w:rsidR="004F692A">
        <w:rPr>
          <w:rFonts w:ascii="Calibri" w:hAnsi="Calibri" w:cs="Calibri"/>
        </w:rPr>
        <w:t>working with mixed aged</w:t>
      </w:r>
      <w:r>
        <w:rPr>
          <w:rFonts w:ascii="Calibri" w:hAnsi="Calibri" w:cs="Calibri"/>
        </w:rPr>
        <w:t xml:space="preserve"> groups and using the outdoors as much as possible.  </w:t>
      </w:r>
    </w:p>
    <w:p w:rsidR="006E2DCA" w:rsidRDefault="006E2DCA" w:rsidP="006E2DCA">
      <w:pPr>
        <w:spacing w:after="0" w:line="240" w:lineRule="auto"/>
        <w:rPr>
          <w:rFonts w:ascii="Calibri" w:hAnsi="Calibri" w:cs="Calibri"/>
        </w:rPr>
      </w:pPr>
    </w:p>
    <w:p w:rsidR="006E2DCA" w:rsidRDefault="006E2DCA" w:rsidP="006E2DCA">
      <w:pPr>
        <w:spacing w:after="0" w:line="240" w:lineRule="auto"/>
        <w:rPr>
          <w:rFonts w:ascii="Calibri" w:eastAsia="Times New Roman" w:hAnsi="Calibri" w:cs="Calibri"/>
        </w:rPr>
      </w:pPr>
      <w:r>
        <w:rPr>
          <w:rFonts w:ascii="Calibri" w:eastAsia="Times New Roman" w:hAnsi="Calibri" w:cs="Calibri"/>
        </w:rPr>
        <w:t xml:space="preserve">Coming together with other trainees on the university training days was a great opportunity to share knowledge and ideas with like-minded professionals.  The themes raised, both as part of the course syllabus and in general conversation, prompted debate back in my host setting.  I gained insights into issues such as the Prevent Duty that I would not otherwise have questioned, and suggested to colleagues that we should actually be promoting ‘Universal’ rather than purely ‘British’ values. </w:t>
      </w:r>
    </w:p>
    <w:p w:rsidR="006E2DCA" w:rsidRDefault="006E2DCA" w:rsidP="006E2DCA">
      <w:pPr>
        <w:spacing w:after="0" w:line="240" w:lineRule="auto"/>
        <w:rPr>
          <w:rFonts w:ascii="Calibri" w:eastAsia="Times New Roman" w:hAnsi="Calibri" w:cs="Calibri"/>
        </w:rPr>
      </w:pPr>
      <w:r>
        <w:rPr>
          <w:rFonts w:ascii="Calibri" w:eastAsia="Times New Roman" w:hAnsi="Calibri" w:cs="Calibri"/>
        </w:rPr>
        <w:t xml:space="preserve">As a direct result of the course, my colleagues and I have become much more reflective as a team and have implemented </w:t>
      </w:r>
      <w:r w:rsidR="004F692A">
        <w:rPr>
          <w:rFonts w:ascii="Calibri" w:eastAsia="Times New Roman" w:hAnsi="Calibri" w:cs="Calibri"/>
        </w:rPr>
        <w:t>many</w:t>
      </w:r>
      <w:r>
        <w:rPr>
          <w:rFonts w:ascii="Calibri" w:eastAsia="Times New Roman" w:hAnsi="Calibri" w:cs="Calibri"/>
        </w:rPr>
        <w:t xml:space="preserve"> changes.  </w:t>
      </w:r>
      <w:r>
        <w:rPr>
          <w:rFonts w:ascii="Calibri" w:hAnsi="Calibri" w:cs="Calibri"/>
        </w:rPr>
        <w:t>The most significant of these would be our</w:t>
      </w:r>
      <w:r w:rsidR="004F692A">
        <w:rPr>
          <w:rFonts w:ascii="Calibri" w:hAnsi="Calibri" w:cs="Calibri"/>
        </w:rPr>
        <w:t xml:space="preserve"> key person approach; small changes </w:t>
      </w:r>
      <w:r>
        <w:rPr>
          <w:rFonts w:ascii="Calibri" w:hAnsi="Calibri" w:cs="Calibri"/>
        </w:rPr>
        <w:t xml:space="preserve">such as eating meals in more intimate key groups are combining to create much stronger attachments between children and their key person.  </w:t>
      </w:r>
      <w:r>
        <w:rPr>
          <w:rFonts w:ascii="Calibri" w:eastAsia="Times New Roman" w:hAnsi="Calibri" w:cs="Calibri"/>
        </w:rPr>
        <w:t>This is an ongoing process, but we are already seeing very positive results.</w:t>
      </w:r>
    </w:p>
    <w:p w:rsidR="00656537" w:rsidRDefault="00656537" w:rsidP="006E2DCA"/>
    <w:sectPr w:rsidR="00656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537"/>
    <w:rsid w:val="00005219"/>
    <w:rsid w:val="0002512A"/>
    <w:rsid w:val="00104CB7"/>
    <w:rsid w:val="001B4D6F"/>
    <w:rsid w:val="00384FB5"/>
    <w:rsid w:val="003A603B"/>
    <w:rsid w:val="00400C2B"/>
    <w:rsid w:val="004F692A"/>
    <w:rsid w:val="00537BD6"/>
    <w:rsid w:val="00544433"/>
    <w:rsid w:val="00634F02"/>
    <w:rsid w:val="00656537"/>
    <w:rsid w:val="006874D2"/>
    <w:rsid w:val="006E2DCA"/>
    <w:rsid w:val="00771828"/>
    <w:rsid w:val="009A05DF"/>
    <w:rsid w:val="00A04578"/>
    <w:rsid w:val="00A242AD"/>
    <w:rsid w:val="00B035F1"/>
    <w:rsid w:val="00B04919"/>
    <w:rsid w:val="00C363DF"/>
    <w:rsid w:val="00D04B5A"/>
    <w:rsid w:val="00D17FDF"/>
    <w:rsid w:val="00E51800"/>
    <w:rsid w:val="00E9275C"/>
    <w:rsid w:val="00F16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C8E83-2E79-4114-91AA-B916F0C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977148">
      <w:bodyDiv w:val="1"/>
      <w:marLeft w:val="0"/>
      <w:marRight w:val="0"/>
      <w:marTop w:val="0"/>
      <w:marBottom w:val="0"/>
      <w:divBdr>
        <w:top w:val="none" w:sz="0" w:space="0" w:color="auto"/>
        <w:left w:val="none" w:sz="0" w:space="0" w:color="auto"/>
        <w:bottom w:val="none" w:sz="0" w:space="0" w:color="auto"/>
        <w:right w:val="none" w:sz="0" w:space="0" w:color="auto"/>
      </w:divBdr>
    </w:div>
    <w:div w:id="1007488494">
      <w:bodyDiv w:val="1"/>
      <w:marLeft w:val="0"/>
      <w:marRight w:val="0"/>
      <w:marTop w:val="0"/>
      <w:marBottom w:val="0"/>
      <w:divBdr>
        <w:top w:val="none" w:sz="0" w:space="0" w:color="auto"/>
        <w:left w:val="none" w:sz="0" w:space="0" w:color="auto"/>
        <w:bottom w:val="none" w:sz="0" w:space="0" w:color="auto"/>
        <w:right w:val="none" w:sz="0" w:space="0" w:color="auto"/>
      </w:divBdr>
    </w:div>
    <w:div w:id="1012149817">
      <w:bodyDiv w:val="1"/>
      <w:marLeft w:val="0"/>
      <w:marRight w:val="0"/>
      <w:marTop w:val="0"/>
      <w:marBottom w:val="0"/>
      <w:divBdr>
        <w:top w:val="none" w:sz="0" w:space="0" w:color="auto"/>
        <w:left w:val="none" w:sz="0" w:space="0" w:color="auto"/>
        <w:bottom w:val="none" w:sz="0" w:space="0" w:color="auto"/>
        <w:right w:val="none" w:sz="0" w:space="0" w:color="auto"/>
      </w:divBdr>
    </w:div>
    <w:div w:id="1196116717">
      <w:bodyDiv w:val="1"/>
      <w:marLeft w:val="0"/>
      <w:marRight w:val="0"/>
      <w:marTop w:val="0"/>
      <w:marBottom w:val="0"/>
      <w:divBdr>
        <w:top w:val="none" w:sz="0" w:space="0" w:color="auto"/>
        <w:left w:val="none" w:sz="0" w:space="0" w:color="auto"/>
        <w:bottom w:val="none" w:sz="0" w:space="0" w:color="auto"/>
        <w:right w:val="none" w:sz="0" w:space="0" w:color="auto"/>
      </w:divBdr>
    </w:div>
    <w:div w:id="1832209697">
      <w:bodyDiv w:val="1"/>
      <w:marLeft w:val="0"/>
      <w:marRight w:val="0"/>
      <w:marTop w:val="0"/>
      <w:marBottom w:val="0"/>
      <w:divBdr>
        <w:top w:val="none" w:sz="0" w:space="0" w:color="auto"/>
        <w:left w:val="none" w:sz="0" w:space="0" w:color="auto"/>
        <w:bottom w:val="none" w:sz="0" w:space="0" w:color="auto"/>
        <w:right w:val="none" w:sz="0" w:space="0" w:color="auto"/>
      </w:divBdr>
    </w:div>
    <w:div w:id="1965843402">
      <w:bodyDiv w:val="1"/>
      <w:marLeft w:val="0"/>
      <w:marRight w:val="0"/>
      <w:marTop w:val="0"/>
      <w:marBottom w:val="0"/>
      <w:divBdr>
        <w:top w:val="none" w:sz="0" w:space="0" w:color="auto"/>
        <w:left w:val="none" w:sz="0" w:space="0" w:color="auto"/>
        <w:bottom w:val="none" w:sz="0" w:space="0" w:color="auto"/>
        <w:right w:val="none" w:sz="0" w:space="0" w:color="auto"/>
      </w:divBdr>
    </w:div>
    <w:div w:id="2068448874">
      <w:bodyDiv w:val="1"/>
      <w:marLeft w:val="0"/>
      <w:marRight w:val="0"/>
      <w:marTop w:val="0"/>
      <w:marBottom w:val="0"/>
      <w:divBdr>
        <w:top w:val="none" w:sz="0" w:space="0" w:color="auto"/>
        <w:left w:val="none" w:sz="0" w:space="0" w:color="auto"/>
        <w:bottom w:val="none" w:sz="0" w:space="0" w:color="auto"/>
        <w:right w:val="none" w:sz="0" w:space="0" w:color="auto"/>
      </w:divBdr>
    </w:div>
    <w:div w:id="213833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1844</Words>
  <Characters>10517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Laxton</dc:creator>
  <cp:keywords/>
  <dc:description/>
  <cp:lastModifiedBy>Angela Roberts</cp:lastModifiedBy>
  <cp:revision>2</cp:revision>
  <dcterms:created xsi:type="dcterms:W3CDTF">2018-02-15T12:37:00Z</dcterms:created>
  <dcterms:modified xsi:type="dcterms:W3CDTF">2018-02-15T12:37:00Z</dcterms:modified>
</cp:coreProperties>
</file>