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258" w:rsidRDefault="00836258">
      <w:pPr>
        <w:spacing w:after="240" w:line="360" w:lineRule="atLeast"/>
        <w:rPr>
          <w:rFonts w:ascii="Times New Roman" w:hAnsi="Times New Roman" w:cs="Times New Roman"/>
          <w:b/>
          <w:bCs/>
          <w:sz w:val="28"/>
          <w:szCs w:val="28"/>
        </w:rPr>
      </w:pPr>
      <w:r>
        <w:rPr>
          <w:rFonts w:ascii="Times New Roman" w:hAnsi="Times New Roman" w:cs="Times New Roman"/>
          <w:b/>
          <w:bCs/>
          <w:sz w:val="28"/>
          <w:szCs w:val="28"/>
        </w:rPr>
        <w:t>Building Resilience in Health and Social Care Teams</w:t>
      </w:r>
    </w:p>
    <w:p w:rsidR="00836258" w:rsidRDefault="00836258">
      <w:pPr>
        <w:rPr>
          <w:rFonts w:ascii="Times New Roman" w:hAnsi="Times New Roman" w:cs="Times New Roman"/>
        </w:rPr>
      </w:pPr>
    </w:p>
    <w:p w:rsidR="00836258" w:rsidRDefault="00836258">
      <w:pPr>
        <w:rPr>
          <w:rFonts w:ascii="Times New Roman" w:hAnsi="Times New Roman" w:cs="Times New Roman"/>
          <w:b/>
          <w:bCs/>
        </w:rPr>
      </w:pPr>
      <w:r>
        <w:rPr>
          <w:rFonts w:ascii="Times New Roman" w:hAnsi="Times New Roman" w:cs="Times New Roman"/>
          <w:b/>
          <w:bCs/>
        </w:rPr>
        <w:t>Introduction</w:t>
      </w:r>
    </w:p>
    <w:p w:rsidR="00836258" w:rsidRDefault="00EA73AF">
      <w:pPr>
        <w:rPr>
          <w:rFonts w:ascii="Times New Roman" w:hAnsi="Times New Roman" w:cs="Times New Roman"/>
        </w:rPr>
      </w:pPr>
      <w:r>
        <w:rPr>
          <w:rFonts w:ascii="Times New Roman" w:hAnsi="Times New Roman" w:cs="Times New Roman"/>
        </w:rPr>
        <w:t>In the United Kingdom (UK) i</w:t>
      </w:r>
      <w:r w:rsidRPr="00EA73AF">
        <w:rPr>
          <w:rFonts w:ascii="Times New Roman" w:hAnsi="Times New Roman" w:cs="Times New Roman"/>
        </w:rPr>
        <w:t xml:space="preserve">ntegrated care underpinned by team work practice and joint working is seen as one model that can be of benefit to service users (Brown </w:t>
      </w:r>
      <w:r w:rsidRPr="00433F23">
        <w:rPr>
          <w:rFonts w:ascii="Times New Roman" w:hAnsi="Times New Roman" w:cs="Times New Roman"/>
          <w:i/>
        </w:rPr>
        <w:t>et al</w:t>
      </w:r>
      <w:r w:rsidRPr="00EA73AF">
        <w:rPr>
          <w:rFonts w:ascii="Times New Roman" w:hAnsi="Times New Roman" w:cs="Times New Roman"/>
        </w:rPr>
        <w:t xml:space="preserve">., 2003). </w:t>
      </w:r>
      <w:r w:rsidR="002961B8">
        <w:rPr>
          <w:rFonts w:ascii="Times New Roman" w:hAnsi="Times New Roman" w:cs="Times New Roman"/>
        </w:rPr>
        <w:t>Maintaining</w:t>
      </w:r>
      <w:r>
        <w:rPr>
          <w:rFonts w:ascii="Times New Roman" w:hAnsi="Times New Roman" w:cs="Times New Roman"/>
        </w:rPr>
        <w:t xml:space="preserve"> this </w:t>
      </w:r>
      <w:r w:rsidR="002961B8">
        <w:rPr>
          <w:rFonts w:ascii="Times New Roman" w:hAnsi="Times New Roman" w:cs="Times New Roman"/>
        </w:rPr>
        <w:t xml:space="preserve"> </w:t>
      </w:r>
      <w:r w:rsidR="00F25448">
        <w:rPr>
          <w:rFonts w:ascii="Times New Roman" w:hAnsi="Times New Roman" w:cs="Times New Roman"/>
        </w:rPr>
        <w:t>user</w:t>
      </w:r>
      <w:r w:rsidR="00383C1E">
        <w:rPr>
          <w:rFonts w:ascii="Times New Roman" w:hAnsi="Times New Roman" w:cs="Times New Roman"/>
        </w:rPr>
        <w:t>-</w:t>
      </w:r>
      <w:r w:rsidR="00F25448">
        <w:rPr>
          <w:rFonts w:ascii="Times New Roman" w:hAnsi="Times New Roman" w:cs="Times New Roman"/>
        </w:rPr>
        <w:t xml:space="preserve">focused </w:t>
      </w:r>
      <w:r w:rsidR="00836258" w:rsidRPr="00F25448">
        <w:rPr>
          <w:rFonts w:ascii="Times New Roman" w:hAnsi="Times New Roman" w:cs="Times New Roman"/>
        </w:rPr>
        <w:t>team w</w:t>
      </w:r>
      <w:r w:rsidR="00EA2A08">
        <w:rPr>
          <w:rFonts w:ascii="Times New Roman" w:hAnsi="Times New Roman" w:cs="Times New Roman"/>
        </w:rPr>
        <w:t xml:space="preserve">orking in complex </w:t>
      </w:r>
      <w:r w:rsidR="00836258" w:rsidRPr="00F25448">
        <w:rPr>
          <w:rFonts w:ascii="Times New Roman" w:hAnsi="Times New Roman" w:cs="Times New Roman"/>
        </w:rPr>
        <w:t>care delivery situations</w:t>
      </w:r>
      <w:r w:rsidR="00104560">
        <w:rPr>
          <w:rFonts w:ascii="Times New Roman" w:hAnsi="Times New Roman" w:cs="Times New Roman"/>
        </w:rPr>
        <w:t xml:space="preserve"> is one of the demands made of </w:t>
      </w:r>
      <w:r w:rsidR="00B9434F">
        <w:rPr>
          <w:rFonts w:ascii="Times New Roman" w:hAnsi="Times New Roman" w:cs="Times New Roman"/>
        </w:rPr>
        <w:t>h</w:t>
      </w:r>
      <w:r w:rsidR="00836258">
        <w:rPr>
          <w:rFonts w:ascii="Times New Roman" w:hAnsi="Times New Roman" w:cs="Times New Roman"/>
        </w:rPr>
        <w:t xml:space="preserve">ealth and </w:t>
      </w:r>
      <w:r w:rsidR="00B9434F">
        <w:rPr>
          <w:rFonts w:ascii="Times New Roman" w:hAnsi="Times New Roman" w:cs="Times New Roman"/>
        </w:rPr>
        <w:t>s</w:t>
      </w:r>
      <w:r w:rsidR="00836258">
        <w:rPr>
          <w:rFonts w:ascii="Times New Roman" w:hAnsi="Times New Roman" w:cs="Times New Roman"/>
        </w:rPr>
        <w:t xml:space="preserve">ocial </w:t>
      </w:r>
      <w:r w:rsidR="00B9434F">
        <w:rPr>
          <w:rFonts w:ascii="Times New Roman" w:hAnsi="Times New Roman" w:cs="Times New Roman"/>
        </w:rPr>
        <w:t>c</w:t>
      </w:r>
      <w:r w:rsidR="00836258">
        <w:rPr>
          <w:rFonts w:ascii="Times New Roman" w:hAnsi="Times New Roman" w:cs="Times New Roman"/>
        </w:rPr>
        <w:t>are</w:t>
      </w:r>
      <w:r w:rsidR="006E31E2">
        <w:rPr>
          <w:rFonts w:ascii="Times New Roman" w:hAnsi="Times New Roman" w:cs="Times New Roman"/>
        </w:rPr>
        <w:t xml:space="preserve"> (H</w:t>
      </w:r>
      <w:r w:rsidR="00036198">
        <w:rPr>
          <w:rFonts w:ascii="Times New Roman" w:hAnsi="Times New Roman" w:cs="Times New Roman"/>
        </w:rPr>
        <w:t>&amp;</w:t>
      </w:r>
      <w:r w:rsidR="006E31E2">
        <w:rPr>
          <w:rFonts w:ascii="Times New Roman" w:hAnsi="Times New Roman" w:cs="Times New Roman"/>
        </w:rPr>
        <w:t>SC)</w:t>
      </w:r>
      <w:r w:rsidR="00836258">
        <w:rPr>
          <w:rFonts w:ascii="Times New Roman" w:hAnsi="Times New Roman" w:cs="Times New Roman"/>
        </w:rPr>
        <w:t xml:space="preserve"> organisations who need employees that are resilient</w:t>
      </w:r>
      <w:r w:rsidR="00383C1E">
        <w:rPr>
          <w:rFonts w:ascii="Times New Roman" w:hAnsi="Times New Roman" w:cs="Times New Roman"/>
        </w:rPr>
        <w:t>,</w:t>
      </w:r>
      <w:r w:rsidR="00836258">
        <w:rPr>
          <w:rFonts w:ascii="Times New Roman" w:hAnsi="Times New Roman" w:cs="Times New Roman"/>
        </w:rPr>
        <w:t xml:space="preserve"> </w:t>
      </w:r>
      <w:r w:rsidR="00383C1E">
        <w:rPr>
          <w:rFonts w:ascii="Times New Roman" w:hAnsi="Times New Roman" w:cs="Times New Roman"/>
        </w:rPr>
        <w:t>r</w:t>
      </w:r>
      <w:r w:rsidR="00836258">
        <w:rPr>
          <w:rFonts w:ascii="Times New Roman" w:hAnsi="Times New Roman" w:cs="Times New Roman"/>
        </w:rPr>
        <w:t xml:space="preserve">esilience being </w:t>
      </w:r>
      <w:r w:rsidR="00C7443B">
        <w:rPr>
          <w:rFonts w:ascii="Times New Roman" w:hAnsi="Times New Roman" w:cs="Times New Roman"/>
        </w:rPr>
        <w:t>“</w:t>
      </w:r>
      <w:r w:rsidR="00836258">
        <w:rPr>
          <w:rFonts w:ascii="Times New Roman" w:hAnsi="Times New Roman" w:cs="Times New Roman"/>
        </w:rPr>
        <w:t>the ability to persevere and thrive in the face of exposure to adverse situati</w:t>
      </w:r>
      <w:r w:rsidR="00104560">
        <w:rPr>
          <w:rFonts w:ascii="Times New Roman" w:hAnsi="Times New Roman" w:cs="Times New Roman"/>
        </w:rPr>
        <w:t>ons</w:t>
      </w:r>
      <w:r w:rsidR="00C7443B">
        <w:rPr>
          <w:rFonts w:ascii="Times New Roman" w:hAnsi="Times New Roman" w:cs="Times New Roman"/>
        </w:rPr>
        <w:t>”</w:t>
      </w:r>
      <w:r w:rsidR="0093299D">
        <w:rPr>
          <w:rFonts w:ascii="Times New Roman" w:hAnsi="Times New Roman" w:cs="Times New Roman"/>
        </w:rPr>
        <w:t xml:space="preserve"> </w:t>
      </w:r>
      <w:r w:rsidR="00104560">
        <w:rPr>
          <w:rFonts w:ascii="Times New Roman" w:hAnsi="Times New Roman" w:cs="Times New Roman"/>
        </w:rPr>
        <w:t xml:space="preserve">(Rogerson </w:t>
      </w:r>
      <w:r w:rsidR="00F40CE0">
        <w:rPr>
          <w:rFonts w:ascii="Times New Roman" w:hAnsi="Times New Roman" w:cs="Times New Roman"/>
        </w:rPr>
        <w:t>&amp;</w:t>
      </w:r>
      <w:r w:rsidR="00104560">
        <w:rPr>
          <w:rFonts w:ascii="Times New Roman" w:hAnsi="Times New Roman" w:cs="Times New Roman"/>
        </w:rPr>
        <w:t xml:space="preserve"> Ermes, </w:t>
      </w:r>
      <w:r w:rsidR="00836258">
        <w:rPr>
          <w:rFonts w:ascii="Times New Roman" w:hAnsi="Times New Roman" w:cs="Times New Roman"/>
        </w:rPr>
        <w:t>2008, p</w:t>
      </w:r>
      <w:r w:rsidR="00ED211B">
        <w:rPr>
          <w:rFonts w:ascii="Times New Roman" w:hAnsi="Times New Roman" w:cs="Times New Roman"/>
        </w:rPr>
        <w:t>.</w:t>
      </w:r>
      <w:r w:rsidR="00836258">
        <w:rPr>
          <w:rFonts w:ascii="Times New Roman" w:hAnsi="Times New Roman" w:cs="Times New Roman"/>
        </w:rPr>
        <w:t xml:space="preserve">1). </w:t>
      </w:r>
    </w:p>
    <w:p w:rsidR="00836258" w:rsidRDefault="00836258" w:rsidP="00ED211B">
      <w:pPr>
        <w:ind w:firstLine="720"/>
        <w:rPr>
          <w:rFonts w:ascii="Times New Roman" w:hAnsi="Times New Roman" w:cs="Times New Roman"/>
          <w:lang w:val="en-US"/>
        </w:rPr>
      </w:pPr>
      <w:r>
        <w:rPr>
          <w:rFonts w:ascii="Times New Roman" w:hAnsi="Times New Roman" w:cs="Times New Roman"/>
        </w:rPr>
        <w:t>As lessons are learned from public inquiries into poor care standards in the United Kingdom (UK)</w:t>
      </w:r>
      <w:r w:rsidR="00DF1CA9">
        <w:rPr>
          <w:rFonts w:ascii="Times New Roman" w:hAnsi="Times New Roman" w:cs="Times New Roman"/>
        </w:rPr>
        <w:t>,</w:t>
      </w:r>
      <w:r>
        <w:rPr>
          <w:rFonts w:ascii="Times New Roman" w:hAnsi="Times New Roman" w:cs="Times New Roman"/>
        </w:rPr>
        <w:t xml:space="preserve"> for example in the Mid-Staffordshire National Health Service (NHS)</w:t>
      </w:r>
      <w:r w:rsidR="00383C1E">
        <w:rPr>
          <w:rFonts w:ascii="Times New Roman" w:hAnsi="Times New Roman" w:cs="Times New Roman"/>
        </w:rPr>
        <w:t xml:space="preserve"> </w:t>
      </w:r>
      <w:r>
        <w:rPr>
          <w:rFonts w:ascii="Times New Roman" w:hAnsi="Times New Roman" w:cs="Times New Roman"/>
        </w:rPr>
        <w:t xml:space="preserve"> Foundation Trust (Francis, 2013), the UK  industries that report the highest rates of total cases of work-related stress (three</w:t>
      </w:r>
      <w:r w:rsidR="00DF1CA9">
        <w:rPr>
          <w:rFonts w:ascii="Times New Roman" w:hAnsi="Times New Roman" w:cs="Times New Roman"/>
        </w:rPr>
        <w:t xml:space="preserve"> </w:t>
      </w:r>
      <w:r>
        <w:rPr>
          <w:rFonts w:ascii="Times New Roman" w:hAnsi="Times New Roman" w:cs="Times New Roman"/>
        </w:rPr>
        <w:t xml:space="preserve">year average) are human health and social work (Health </w:t>
      </w:r>
      <w:r w:rsidR="00F40CE0">
        <w:rPr>
          <w:rFonts w:ascii="Times New Roman" w:hAnsi="Times New Roman" w:cs="Times New Roman"/>
        </w:rPr>
        <w:t>&amp;</w:t>
      </w:r>
      <w:r>
        <w:rPr>
          <w:rFonts w:ascii="Times New Roman" w:hAnsi="Times New Roman" w:cs="Times New Roman"/>
        </w:rPr>
        <w:t xml:space="preserve"> Safety Executive, 2013).</w:t>
      </w:r>
      <w:r>
        <w:rPr>
          <w:rFonts w:ascii="Times New Roman" w:hAnsi="Times New Roman" w:cs="Times New Roman"/>
          <w:lang w:val="en-US"/>
        </w:rPr>
        <w:t xml:space="preserve"> </w:t>
      </w:r>
      <w:r>
        <w:rPr>
          <w:rFonts w:ascii="Times New Roman" w:hAnsi="Times New Roman" w:cs="Times New Roman"/>
        </w:rPr>
        <w:t xml:space="preserve">Howard (2008) identifies the significance of resilience in protecting employers from the impacts of </w:t>
      </w:r>
      <w:r w:rsidR="00893CD6">
        <w:rPr>
          <w:rFonts w:ascii="Times New Roman" w:hAnsi="Times New Roman" w:cs="Times New Roman"/>
        </w:rPr>
        <w:t xml:space="preserve">employee </w:t>
      </w:r>
      <w:r>
        <w:rPr>
          <w:rFonts w:ascii="Times New Roman" w:hAnsi="Times New Roman" w:cs="Times New Roman"/>
        </w:rPr>
        <w:t>work</w:t>
      </w:r>
      <w:r w:rsidR="009A56C6">
        <w:rPr>
          <w:rFonts w:ascii="Times New Roman" w:hAnsi="Times New Roman" w:cs="Times New Roman"/>
        </w:rPr>
        <w:t>-</w:t>
      </w:r>
      <w:r>
        <w:rPr>
          <w:rFonts w:ascii="Times New Roman" w:hAnsi="Times New Roman" w:cs="Times New Roman"/>
        </w:rPr>
        <w:t xml:space="preserve">related stress.  </w:t>
      </w:r>
      <w:r>
        <w:rPr>
          <w:rFonts w:ascii="Times New Roman" w:hAnsi="Times New Roman" w:cs="Times New Roman"/>
          <w:lang w:val="en-US"/>
        </w:rPr>
        <w:t xml:space="preserve">Munro in her report on the </w:t>
      </w:r>
      <w:r w:rsidR="004C7832">
        <w:rPr>
          <w:rFonts w:ascii="Times New Roman" w:hAnsi="Times New Roman" w:cs="Times New Roman"/>
          <w:lang w:val="en-US"/>
        </w:rPr>
        <w:t>c</w:t>
      </w:r>
      <w:r>
        <w:rPr>
          <w:rFonts w:ascii="Times New Roman" w:hAnsi="Times New Roman" w:cs="Times New Roman"/>
          <w:lang w:val="en-US"/>
        </w:rPr>
        <w:t xml:space="preserve">urrent state of  UK social work practice acknowledges the presence of stress and occupational burn out in social work and identifies one means of addressing these is </w:t>
      </w:r>
      <w:r>
        <w:rPr>
          <w:rFonts w:ascii="Times New Roman" w:hAnsi="Times New Roman" w:cs="Times New Roman"/>
        </w:rPr>
        <w:t>t</w:t>
      </w:r>
      <w:r w:rsidR="00EA2A08">
        <w:rPr>
          <w:rFonts w:ascii="Times New Roman" w:hAnsi="Times New Roman" w:cs="Times New Roman"/>
        </w:rPr>
        <w:t xml:space="preserve">he need for organisations to </w:t>
      </w:r>
      <w:r>
        <w:rPr>
          <w:rFonts w:ascii="Times New Roman" w:hAnsi="Times New Roman" w:cs="Times New Roman"/>
        </w:rPr>
        <w:t xml:space="preserve">build </w:t>
      </w:r>
      <w:r w:rsidR="00EA2A08">
        <w:rPr>
          <w:rFonts w:ascii="Times New Roman" w:hAnsi="Times New Roman" w:cs="Times New Roman"/>
        </w:rPr>
        <w:t xml:space="preserve">the </w:t>
      </w:r>
      <w:r>
        <w:rPr>
          <w:rFonts w:ascii="Times New Roman" w:hAnsi="Times New Roman" w:cs="Times New Roman"/>
        </w:rPr>
        <w:t>resilience of professionals (Munro, 2011).  Grant and Kinman (2012) write that resilience is a complex and multi</w:t>
      </w:r>
      <w:r w:rsidR="00383C1E">
        <w:rPr>
          <w:rFonts w:ascii="Times New Roman" w:hAnsi="Times New Roman" w:cs="Times New Roman"/>
        </w:rPr>
        <w:t>-</w:t>
      </w:r>
      <w:r>
        <w:rPr>
          <w:rFonts w:ascii="Times New Roman" w:hAnsi="Times New Roman" w:cs="Times New Roman"/>
        </w:rPr>
        <w:t>dimensional construct that is increasingly seen as relevant to those in emotionally challenging and complex occupations and is underexplored in social care work.</w:t>
      </w:r>
      <w:r>
        <w:rPr>
          <w:rFonts w:ascii="Times New Roman" w:hAnsi="Times New Roman" w:cs="Times New Roman"/>
          <w:lang w:val="en-US"/>
        </w:rPr>
        <w:t xml:space="preserve"> </w:t>
      </w:r>
      <w:r>
        <w:rPr>
          <w:rFonts w:ascii="Times New Roman" w:hAnsi="Times New Roman" w:cs="Times New Roman"/>
        </w:rPr>
        <w:t xml:space="preserve">Subsequently a focus on resilience of staff in teams is an important topic for research in </w:t>
      </w:r>
      <w:r w:rsidR="00B9434F">
        <w:rPr>
          <w:rFonts w:ascii="Times New Roman" w:hAnsi="Times New Roman" w:cs="Times New Roman"/>
        </w:rPr>
        <w:t>h</w:t>
      </w:r>
      <w:r>
        <w:rPr>
          <w:rFonts w:ascii="Times New Roman" w:hAnsi="Times New Roman" w:cs="Times New Roman"/>
        </w:rPr>
        <w:t xml:space="preserve">ealth and </w:t>
      </w:r>
      <w:r w:rsidR="00B9434F">
        <w:rPr>
          <w:rFonts w:ascii="Times New Roman" w:hAnsi="Times New Roman" w:cs="Times New Roman"/>
        </w:rPr>
        <w:t>s</w:t>
      </w:r>
      <w:r>
        <w:rPr>
          <w:rFonts w:ascii="Times New Roman" w:hAnsi="Times New Roman" w:cs="Times New Roman"/>
        </w:rPr>
        <w:t xml:space="preserve">ocial </w:t>
      </w:r>
      <w:r w:rsidR="00B9434F">
        <w:rPr>
          <w:rFonts w:ascii="Times New Roman" w:hAnsi="Times New Roman" w:cs="Times New Roman"/>
        </w:rPr>
        <w:t>c</w:t>
      </w:r>
      <w:r>
        <w:rPr>
          <w:rFonts w:ascii="Times New Roman" w:hAnsi="Times New Roman" w:cs="Times New Roman"/>
        </w:rPr>
        <w:t xml:space="preserve">are organisations, with lessons for other health and social care providers globally. </w:t>
      </w:r>
    </w:p>
    <w:p w:rsidR="002F0013" w:rsidRPr="002F0013" w:rsidRDefault="00836258" w:rsidP="002F0013">
      <w:pPr>
        <w:ind w:firstLine="720"/>
        <w:rPr>
          <w:rFonts w:ascii="Times New Roman" w:hAnsi="Times New Roman" w:cs="Times New Roman"/>
        </w:rPr>
      </w:pPr>
      <w:r>
        <w:rPr>
          <w:rFonts w:ascii="Times New Roman" w:hAnsi="Times New Roman" w:cs="Times New Roman"/>
        </w:rPr>
        <w:t>This paper presents t</w:t>
      </w:r>
      <w:r w:rsidR="00F3033F">
        <w:rPr>
          <w:rFonts w:ascii="Times New Roman" w:hAnsi="Times New Roman" w:cs="Times New Roman"/>
        </w:rPr>
        <w:t>he res</w:t>
      </w:r>
      <w:r w:rsidR="00E643B9">
        <w:rPr>
          <w:rFonts w:ascii="Times New Roman" w:hAnsi="Times New Roman" w:cs="Times New Roman"/>
        </w:rPr>
        <w:t>ults of a UK study with</w:t>
      </w:r>
      <w:r w:rsidR="00F3033F">
        <w:rPr>
          <w:rFonts w:ascii="Times New Roman" w:hAnsi="Times New Roman" w:cs="Times New Roman"/>
        </w:rPr>
        <w:t xml:space="preserve"> </w:t>
      </w:r>
      <w:r w:rsidR="00036198">
        <w:rPr>
          <w:rFonts w:ascii="Times New Roman" w:hAnsi="Times New Roman" w:cs="Times New Roman"/>
        </w:rPr>
        <w:t>H&amp;SC</w:t>
      </w:r>
      <w:r w:rsidR="00E643B9">
        <w:rPr>
          <w:rFonts w:ascii="Times New Roman" w:hAnsi="Times New Roman" w:cs="Times New Roman"/>
        </w:rPr>
        <w:t xml:space="preserve"> managers.</w:t>
      </w:r>
      <w:r w:rsidR="00D45D65">
        <w:rPr>
          <w:rFonts w:ascii="Times New Roman" w:hAnsi="Times New Roman" w:cs="Times New Roman"/>
        </w:rPr>
        <w:t xml:space="preserve"> </w:t>
      </w:r>
      <w:r w:rsidR="00462DF6">
        <w:rPr>
          <w:rFonts w:ascii="Times New Roman" w:hAnsi="Times New Roman" w:cs="Times New Roman"/>
        </w:rPr>
        <w:t>D</w:t>
      </w:r>
      <w:r w:rsidR="00E643B9" w:rsidRPr="00E643B9">
        <w:rPr>
          <w:rFonts w:ascii="Times New Roman" w:hAnsi="Times New Roman" w:cs="Times New Roman"/>
        </w:rPr>
        <w:t xml:space="preserve">ata collected from five </w:t>
      </w:r>
      <w:r w:rsidR="00462DF6">
        <w:rPr>
          <w:rFonts w:ascii="Times New Roman" w:hAnsi="Times New Roman" w:cs="Times New Roman"/>
        </w:rPr>
        <w:t xml:space="preserve">focus groups </w:t>
      </w:r>
      <w:r w:rsidR="00DE75D6">
        <w:rPr>
          <w:rFonts w:ascii="Times New Roman" w:hAnsi="Times New Roman" w:cs="Times New Roman"/>
        </w:rPr>
        <w:t>(</w:t>
      </w:r>
      <w:r w:rsidR="001927FB">
        <w:rPr>
          <w:rFonts w:ascii="Times New Roman" w:hAnsi="Times New Roman" w:cs="Times New Roman"/>
        </w:rPr>
        <w:t xml:space="preserve"> </w:t>
      </w:r>
      <w:r w:rsidR="00DE75D6">
        <w:rPr>
          <w:rFonts w:ascii="Times New Roman" w:hAnsi="Times New Roman" w:cs="Times New Roman"/>
        </w:rPr>
        <w:t xml:space="preserve"> </w:t>
      </w:r>
      <w:r w:rsidR="00DE75D6" w:rsidRPr="00DE75D6">
        <w:rPr>
          <w:rFonts w:ascii="Times New Roman" w:hAnsi="Times New Roman" w:cs="Times New Roman"/>
          <w:i/>
        </w:rPr>
        <w:t>n</w:t>
      </w:r>
      <w:r w:rsidR="00DE75D6">
        <w:rPr>
          <w:rFonts w:ascii="Times New Roman" w:hAnsi="Times New Roman" w:cs="Times New Roman"/>
        </w:rPr>
        <w:t xml:space="preserve"> </w:t>
      </w:r>
      <w:r w:rsidR="00462DF6">
        <w:rPr>
          <w:rFonts w:ascii="Times New Roman" w:hAnsi="Times New Roman" w:cs="Times New Roman"/>
        </w:rPr>
        <w:t>=</w:t>
      </w:r>
      <w:r w:rsidR="00DE75D6">
        <w:rPr>
          <w:rFonts w:ascii="Times New Roman" w:hAnsi="Times New Roman" w:cs="Times New Roman"/>
        </w:rPr>
        <w:t xml:space="preserve"> </w:t>
      </w:r>
      <w:r w:rsidR="001927FB">
        <w:rPr>
          <w:rFonts w:ascii="Times New Roman" w:hAnsi="Times New Roman" w:cs="Times New Roman"/>
        </w:rPr>
        <w:t xml:space="preserve"> </w:t>
      </w:r>
      <w:r w:rsidR="00462DF6">
        <w:rPr>
          <w:rFonts w:ascii="Times New Roman" w:hAnsi="Times New Roman" w:cs="Times New Roman"/>
        </w:rPr>
        <w:t>40) was</w:t>
      </w:r>
      <w:r w:rsidR="00E643B9" w:rsidRPr="00E643B9">
        <w:rPr>
          <w:rFonts w:ascii="Times New Roman" w:hAnsi="Times New Roman" w:cs="Times New Roman"/>
        </w:rPr>
        <w:t xml:space="preserve"> used to explore resilience and its usefulness in </w:t>
      </w:r>
      <w:r w:rsidR="00036198">
        <w:rPr>
          <w:rFonts w:ascii="Times New Roman" w:hAnsi="Times New Roman" w:cs="Times New Roman"/>
        </w:rPr>
        <w:t>H&amp;SC</w:t>
      </w:r>
      <w:r w:rsidR="00E643B9">
        <w:rPr>
          <w:rFonts w:ascii="Times New Roman" w:hAnsi="Times New Roman" w:cs="Times New Roman"/>
        </w:rPr>
        <w:t xml:space="preserve"> teams.  </w:t>
      </w:r>
      <w:r w:rsidR="002F0013" w:rsidRPr="002F0013">
        <w:rPr>
          <w:rFonts w:ascii="Times New Roman" w:hAnsi="Times New Roman" w:cs="Times New Roman"/>
        </w:rPr>
        <w:t>Th</w:t>
      </w:r>
      <w:r w:rsidR="002F0013">
        <w:rPr>
          <w:rFonts w:ascii="Times New Roman" w:hAnsi="Times New Roman" w:cs="Times New Roman"/>
        </w:rPr>
        <w:t xml:space="preserve">e research objectives were </w:t>
      </w:r>
      <w:r w:rsidR="002F0013" w:rsidRPr="002F0013">
        <w:rPr>
          <w:rFonts w:ascii="Times New Roman" w:hAnsi="Times New Roman" w:cs="Times New Roman"/>
        </w:rPr>
        <w:t xml:space="preserve">to capture the views of team leaders and managers working in </w:t>
      </w:r>
      <w:r w:rsidR="00B9434F">
        <w:rPr>
          <w:rFonts w:ascii="Times New Roman" w:hAnsi="Times New Roman" w:cs="Times New Roman"/>
        </w:rPr>
        <w:t>i</w:t>
      </w:r>
      <w:r w:rsidR="002F0013" w:rsidRPr="002F0013">
        <w:rPr>
          <w:rFonts w:ascii="Times New Roman" w:hAnsi="Times New Roman" w:cs="Times New Roman"/>
        </w:rPr>
        <w:t xml:space="preserve">ntegrated </w:t>
      </w:r>
      <w:r w:rsidR="00B9434F">
        <w:rPr>
          <w:rFonts w:ascii="Times New Roman" w:hAnsi="Times New Roman" w:cs="Times New Roman"/>
        </w:rPr>
        <w:t>h</w:t>
      </w:r>
      <w:r w:rsidR="002F0013" w:rsidRPr="002F0013">
        <w:rPr>
          <w:rFonts w:ascii="Times New Roman" w:hAnsi="Times New Roman" w:cs="Times New Roman"/>
        </w:rPr>
        <w:t xml:space="preserve">ealth </w:t>
      </w:r>
      <w:r w:rsidR="00B9434F">
        <w:rPr>
          <w:rFonts w:ascii="Times New Roman" w:hAnsi="Times New Roman" w:cs="Times New Roman"/>
        </w:rPr>
        <w:t>c</w:t>
      </w:r>
      <w:r w:rsidR="002F0013" w:rsidRPr="002F0013">
        <w:rPr>
          <w:rFonts w:ascii="Times New Roman" w:hAnsi="Times New Roman" w:cs="Times New Roman"/>
        </w:rPr>
        <w:t>are settings to examine:</w:t>
      </w:r>
    </w:p>
    <w:p w:rsidR="002F0013" w:rsidRPr="002F0013" w:rsidRDefault="002F0013" w:rsidP="002F0013">
      <w:pPr>
        <w:ind w:firstLine="720"/>
        <w:rPr>
          <w:rFonts w:ascii="Times New Roman" w:hAnsi="Times New Roman" w:cs="Times New Roman"/>
        </w:rPr>
      </w:pPr>
      <w:r w:rsidRPr="002F0013">
        <w:rPr>
          <w:rFonts w:ascii="Times New Roman" w:hAnsi="Times New Roman" w:cs="Times New Roman"/>
        </w:rPr>
        <w:t>1. The place of resilience in the team</w:t>
      </w:r>
      <w:r w:rsidR="009A56C6">
        <w:rPr>
          <w:rFonts w:ascii="Times New Roman" w:hAnsi="Times New Roman" w:cs="Times New Roman"/>
        </w:rPr>
        <w:t xml:space="preserve"> </w:t>
      </w:r>
      <w:r w:rsidRPr="002F0013">
        <w:rPr>
          <w:rFonts w:ascii="Times New Roman" w:hAnsi="Times New Roman" w:cs="Times New Roman"/>
        </w:rPr>
        <w:t xml:space="preserve">work setting in </w:t>
      </w:r>
      <w:r w:rsidR="00036198">
        <w:rPr>
          <w:rFonts w:ascii="Times New Roman" w:hAnsi="Times New Roman" w:cs="Times New Roman"/>
        </w:rPr>
        <w:t>H&amp;SC</w:t>
      </w:r>
      <w:r w:rsidR="00383C1E">
        <w:rPr>
          <w:rFonts w:ascii="Times New Roman" w:hAnsi="Times New Roman" w:cs="Times New Roman"/>
        </w:rPr>
        <w:t>.</w:t>
      </w:r>
    </w:p>
    <w:p w:rsidR="002F0013" w:rsidRPr="002F0013" w:rsidRDefault="002F0013" w:rsidP="002F0013">
      <w:pPr>
        <w:ind w:firstLine="720"/>
        <w:rPr>
          <w:rFonts w:ascii="Times New Roman" w:hAnsi="Times New Roman" w:cs="Times New Roman"/>
        </w:rPr>
      </w:pPr>
      <w:r w:rsidRPr="002F0013">
        <w:rPr>
          <w:rFonts w:ascii="Times New Roman" w:hAnsi="Times New Roman" w:cs="Times New Roman"/>
        </w:rPr>
        <w:lastRenderedPageBreak/>
        <w:t>2.  The making of resilient teams and factors that may influence their performance</w:t>
      </w:r>
      <w:r w:rsidR="00383C1E">
        <w:rPr>
          <w:rFonts w:ascii="Times New Roman" w:hAnsi="Times New Roman" w:cs="Times New Roman"/>
        </w:rPr>
        <w:t>.</w:t>
      </w:r>
    </w:p>
    <w:p w:rsidR="002F0013" w:rsidRDefault="002F0013" w:rsidP="002F0013">
      <w:pPr>
        <w:ind w:firstLine="720"/>
        <w:rPr>
          <w:rFonts w:ascii="Times New Roman" w:hAnsi="Times New Roman" w:cs="Times New Roman"/>
        </w:rPr>
      </w:pPr>
      <w:r w:rsidRPr="002F0013">
        <w:rPr>
          <w:rFonts w:ascii="Times New Roman" w:hAnsi="Times New Roman" w:cs="Times New Roman"/>
        </w:rPr>
        <w:t xml:space="preserve">3.  How these findings can assist organisations in their workforce development </w:t>
      </w:r>
      <w:r w:rsidR="004244BD">
        <w:rPr>
          <w:rFonts w:ascii="Times New Roman" w:hAnsi="Times New Roman" w:cs="Times New Roman"/>
        </w:rPr>
        <w:tab/>
      </w:r>
      <w:r w:rsidR="004244BD">
        <w:rPr>
          <w:rFonts w:ascii="Times New Roman" w:hAnsi="Times New Roman" w:cs="Times New Roman"/>
        </w:rPr>
        <w:tab/>
      </w:r>
      <w:r w:rsidRPr="002F0013">
        <w:rPr>
          <w:rFonts w:ascii="Times New Roman" w:hAnsi="Times New Roman" w:cs="Times New Roman"/>
        </w:rPr>
        <w:t>strategy</w:t>
      </w:r>
      <w:r w:rsidR="00383C1E">
        <w:rPr>
          <w:rFonts w:ascii="Times New Roman" w:hAnsi="Times New Roman" w:cs="Times New Roman"/>
        </w:rPr>
        <w:t>.</w:t>
      </w:r>
    </w:p>
    <w:p w:rsidR="00E2607D" w:rsidRPr="002F0013" w:rsidRDefault="00E2607D" w:rsidP="002F0013">
      <w:pPr>
        <w:ind w:firstLine="720"/>
        <w:rPr>
          <w:rFonts w:ascii="Times New Roman" w:hAnsi="Times New Roman" w:cs="Times New Roman"/>
        </w:rPr>
      </w:pPr>
    </w:p>
    <w:p w:rsidR="00836258" w:rsidRDefault="00836258">
      <w:pPr>
        <w:rPr>
          <w:rFonts w:ascii="Times New Roman" w:hAnsi="Times New Roman" w:cs="Times New Roman"/>
          <w:b/>
          <w:bCs/>
        </w:rPr>
      </w:pPr>
      <w:r>
        <w:rPr>
          <w:rFonts w:ascii="Times New Roman" w:hAnsi="Times New Roman" w:cs="Times New Roman"/>
          <w:b/>
          <w:bCs/>
        </w:rPr>
        <w:t>Resilience</w:t>
      </w:r>
    </w:p>
    <w:p w:rsidR="00BD2C34" w:rsidRPr="00BD2C34" w:rsidRDefault="00866702" w:rsidP="00BD2C34">
      <w:pPr>
        <w:rPr>
          <w:rFonts w:ascii="Times New Roman" w:hAnsi="Times New Roman" w:cs="Times New Roman"/>
          <w:bCs/>
        </w:rPr>
      </w:pPr>
      <w:r w:rsidRPr="004244BD">
        <w:rPr>
          <w:rFonts w:ascii="Times New Roman" w:hAnsi="Times New Roman" w:cs="Times New Roman"/>
          <w:bCs/>
        </w:rPr>
        <w:t>The development of the idea of ‘mental capital’ in relation to positive psychology in the workplace includes resilience at its core (Luthans, 2002). Positive organisational behaviour (POB) is the “application of positively oriented human resource strengths and psychological capacities that can be measured, developed, and effectively managed for performance improvement in today’s workplace”. Relevant psychological capacities are efficacy, optimism and resilience (Luthans, 2002, p.695). The Oxford Encyclopaedic English Dictionary (Pearsall, 1995) defines ‘resilient’ as relating to a person ‘readily recovering from shock’ and ‘buoyant’, and these ideas have been reflected in the literature on psychological resilience. For example, Tugade and Fredrickson (2004) suggest resilience is the ability to bounce back from negative emotional experiences, and flexible adaptation to the changing demands of stressful experiences. Rogerson and Ermes (2008) propose resilience is the ability to persevere and thrive in the face of exposure to adverse situations, whilst Luthar and Cicchetti (2000) suggest it is a dynamic process of positive adaptation within the context of significant adversity</w:t>
      </w:r>
      <w:r w:rsidR="00D122A7">
        <w:rPr>
          <w:rFonts w:ascii="Times New Roman" w:hAnsi="Times New Roman" w:cs="Times New Roman"/>
          <w:bCs/>
          <w:lang w:val="en-US"/>
        </w:rPr>
        <w:t xml:space="preserve"> and </w:t>
      </w:r>
      <w:r w:rsidR="00D122A7">
        <w:rPr>
          <w:rFonts w:ascii="Times New Roman" w:hAnsi="Times New Roman" w:cs="Times New Roman"/>
          <w:bCs/>
        </w:rPr>
        <w:t>w</w:t>
      </w:r>
      <w:r w:rsidR="00D122A7" w:rsidRPr="00D122A7">
        <w:rPr>
          <w:rFonts w:ascii="Times New Roman" w:hAnsi="Times New Roman" w:cs="Times New Roman"/>
          <w:bCs/>
        </w:rPr>
        <w:t>hat differentiates resilience from other positive psychological capacities is the opportunity for pro-active learning and grow</w:t>
      </w:r>
      <w:r w:rsidR="00D122A7">
        <w:rPr>
          <w:rFonts w:ascii="Times New Roman" w:hAnsi="Times New Roman" w:cs="Times New Roman"/>
          <w:bCs/>
        </w:rPr>
        <w:t>th</w:t>
      </w:r>
      <w:r w:rsidR="00DF1CA9">
        <w:rPr>
          <w:rFonts w:ascii="Times New Roman" w:hAnsi="Times New Roman" w:cs="Times New Roman"/>
          <w:bCs/>
        </w:rPr>
        <w:t xml:space="preserve"> </w:t>
      </w:r>
      <w:r w:rsidR="00D122A7" w:rsidRPr="00D122A7">
        <w:rPr>
          <w:rFonts w:ascii="Times New Roman" w:hAnsi="Times New Roman" w:cs="Times New Roman"/>
          <w:bCs/>
        </w:rPr>
        <w:t>(Youssef</w:t>
      </w:r>
      <w:r w:rsidR="0093299D">
        <w:rPr>
          <w:rFonts w:ascii="Times New Roman" w:hAnsi="Times New Roman" w:cs="Times New Roman"/>
          <w:bCs/>
        </w:rPr>
        <w:t xml:space="preserve"> </w:t>
      </w:r>
      <w:r w:rsidR="00F40CE0">
        <w:rPr>
          <w:rFonts w:ascii="Times New Roman" w:hAnsi="Times New Roman" w:cs="Times New Roman"/>
          <w:bCs/>
        </w:rPr>
        <w:t>&amp;</w:t>
      </w:r>
      <w:r w:rsidR="0093299D">
        <w:rPr>
          <w:rFonts w:ascii="Times New Roman" w:hAnsi="Times New Roman" w:cs="Times New Roman"/>
          <w:bCs/>
        </w:rPr>
        <w:t xml:space="preserve"> </w:t>
      </w:r>
      <w:r w:rsidR="00D122A7" w:rsidRPr="00D122A7">
        <w:rPr>
          <w:rFonts w:ascii="Times New Roman" w:hAnsi="Times New Roman" w:cs="Times New Roman"/>
          <w:bCs/>
        </w:rPr>
        <w:t>Luthans, 2007)</w:t>
      </w:r>
      <w:r w:rsidR="00BD2C34">
        <w:rPr>
          <w:rFonts w:ascii="Times New Roman" w:hAnsi="Times New Roman" w:cs="Times New Roman"/>
          <w:bCs/>
        </w:rPr>
        <w:t xml:space="preserve">. </w:t>
      </w:r>
      <w:r w:rsidR="00BD2C34" w:rsidRPr="00BD2C34">
        <w:rPr>
          <w:rFonts w:ascii="Times New Roman" w:hAnsi="Times New Roman" w:cs="Times New Roman"/>
          <w:bCs/>
        </w:rPr>
        <w:t xml:space="preserve">Resilience is linked strongly to </w:t>
      </w:r>
      <w:r w:rsidR="00ED13A6">
        <w:rPr>
          <w:rFonts w:ascii="Times New Roman" w:hAnsi="Times New Roman" w:cs="Times New Roman"/>
          <w:bCs/>
        </w:rPr>
        <w:t xml:space="preserve">well-being </w:t>
      </w:r>
      <w:r w:rsidR="00BD2C34" w:rsidRPr="00BD2C34">
        <w:rPr>
          <w:rFonts w:ascii="Times New Roman" w:hAnsi="Times New Roman" w:cs="Times New Roman"/>
          <w:bCs/>
        </w:rPr>
        <w:t xml:space="preserve">which has a number of different forms </w:t>
      </w:r>
      <w:r w:rsidR="00DE75D6" w:rsidRPr="00BD2C34">
        <w:rPr>
          <w:rFonts w:ascii="Times New Roman" w:hAnsi="Times New Roman" w:cs="Times New Roman"/>
          <w:bCs/>
        </w:rPr>
        <w:t>and definitions</w:t>
      </w:r>
      <w:r w:rsidR="00DE75D6">
        <w:rPr>
          <w:rFonts w:ascii="Times New Roman" w:hAnsi="Times New Roman" w:cs="Times New Roman"/>
          <w:bCs/>
        </w:rPr>
        <w:t>,</w:t>
      </w:r>
      <w:r w:rsidR="00DE75D6" w:rsidRPr="00BD2C34">
        <w:rPr>
          <w:rFonts w:ascii="Times New Roman" w:hAnsi="Times New Roman" w:cs="Times New Roman"/>
          <w:bCs/>
        </w:rPr>
        <w:t xml:space="preserve"> with personal</w:t>
      </w:r>
      <w:r w:rsidR="00BD2C34" w:rsidRPr="00BD2C34">
        <w:rPr>
          <w:rFonts w:ascii="Times New Roman" w:hAnsi="Times New Roman" w:cs="Times New Roman"/>
          <w:bCs/>
        </w:rPr>
        <w:t xml:space="preserve"> </w:t>
      </w:r>
      <w:r w:rsidR="00ED13A6">
        <w:rPr>
          <w:rFonts w:ascii="Times New Roman" w:hAnsi="Times New Roman" w:cs="Times New Roman"/>
          <w:bCs/>
        </w:rPr>
        <w:t xml:space="preserve">well-being </w:t>
      </w:r>
      <w:r w:rsidR="00BD2C34" w:rsidRPr="00BD2C34">
        <w:rPr>
          <w:rFonts w:ascii="Times New Roman" w:hAnsi="Times New Roman" w:cs="Times New Roman"/>
          <w:bCs/>
        </w:rPr>
        <w:t xml:space="preserve">usually including a self-evaluation of one’s life experience (Warr, 2012).  One key difference </w:t>
      </w:r>
      <w:r w:rsidR="00DE75D6" w:rsidRPr="00BD2C34">
        <w:rPr>
          <w:rFonts w:ascii="Times New Roman" w:hAnsi="Times New Roman" w:cs="Times New Roman"/>
          <w:bCs/>
        </w:rPr>
        <w:t>between resilience</w:t>
      </w:r>
      <w:r w:rsidR="00BD2C34" w:rsidRPr="00BD2C34">
        <w:rPr>
          <w:rFonts w:ascii="Times New Roman" w:hAnsi="Times New Roman" w:cs="Times New Roman"/>
          <w:bCs/>
        </w:rPr>
        <w:t xml:space="preserve"> and </w:t>
      </w:r>
      <w:r w:rsidR="00ED13A6">
        <w:rPr>
          <w:rFonts w:ascii="Times New Roman" w:hAnsi="Times New Roman" w:cs="Times New Roman"/>
          <w:bCs/>
        </w:rPr>
        <w:t xml:space="preserve">well-being </w:t>
      </w:r>
      <w:r w:rsidR="00BD2C34" w:rsidRPr="00BD2C34">
        <w:rPr>
          <w:rFonts w:ascii="Times New Roman" w:hAnsi="Times New Roman" w:cs="Times New Roman"/>
          <w:bCs/>
        </w:rPr>
        <w:t xml:space="preserve">is that </w:t>
      </w:r>
      <w:r w:rsidR="00ED13A6">
        <w:rPr>
          <w:rFonts w:ascii="Times New Roman" w:hAnsi="Times New Roman" w:cs="Times New Roman"/>
          <w:bCs/>
        </w:rPr>
        <w:t xml:space="preserve">well-being </w:t>
      </w:r>
      <w:r w:rsidR="00BD2C34" w:rsidRPr="00BD2C34">
        <w:rPr>
          <w:rFonts w:ascii="Times New Roman" w:hAnsi="Times New Roman" w:cs="Times New Roman"/>
          <w:bCs/>
        </w:rPr>
        <w:t xml:space="preserve">is largely set at a moment in time whilst resilience is a more </w:t>
      </w:r>
      <w:r w:rsidR="00DE75D6" w:rsidRPr="00BD2C34">
        <w:rPr>
          <w:rFonts w:ascii="Times New Roman" w:hAnsi="Times New Roman" w:cs="Times New Roman"/>
          <w:bCs/>
        </w:rPr>
        <w:t>dynamic construct</w:t>
      </w:r>
      <w:r w:rsidR="00BD2C34" w:rsidRPr="00BD2C34">
        <w:rPr>
          <w:rFonts w:ascii="Times New Roman" w:hAnsi="Times New Roman" w:cs="Times New Roman"/>
          <w:bCs/>
        </w:rPr>
        <w:t xml:space="preserve"> </w:t>
      </w:r>
      <w:r w:rsidR="00ED13A6">
        <w:rPr>
          <w:rFonts w:ascii="Times New Roman" w:hAnsi="Times New Roman" w:cs="Times New Roman"/>
          <w:bCs/>
        </w:rPr>
        <w:t xml:space="preserve">where </w:t>
      </w:r>
      <w:r w:rsidR="00BD2C34" w:rsidRPr="00BD2C34">
        <w:rPr>
          <w:rFonts w:ascii="Times New Roman" w:hAnsi="Times New Roman" w:cs="Times New Roman"/>
          <w:bCs/>
          <w:lang w:val="en-US"/>
        </w:rPr>
        <w:t xml:space="preserve">the </w:t>
      </w:r>
      <w:r w:rsidR="00BD2C34" w:rsidRPr="00BD2C34">
        <w:rPr>
          <w:rFonts w:ascii="Times New Roman" w:hAnsi="Times New Roman" w:cs="Times New Roman"/>
          <w:bCs/>
        </w:rPr>
        <w:t xml:space="preserve">maintenance of performance over time is key. </w:t>
      </w:r>
    </w:p>
    <w:p w:rsidR="00122F7F" w:rsidRDefault="00866702" w:rsidP="00433F23">
      <w:pPr>
        <w:ind w:firstLine="720"/>
        <w:rPr>
          <w:rFonts w:ascii="Times New Roman" w:hAnsi="Times New Roman" w:cs="Times New Roman"/>
          <w:bCs/>
          <w:lang w:val="en"/>
        </w:rPr>
      </w:pPr>
      <w:r w:rsidRPr="004244BD">
        <w:rPr>
          <w:rFonts w:ascii="Times New Roman" w:hAnsi="Times New Roman" w:cs="Times New Roman"/>
          <w:bCs/>
        </w:rPr>
        <w:t xml:space="preserve">Fisk and Dionisi (2010) </w:t>
      </w:r>
      <w:r w:rsidR="00031D14">
        <w:rPr>
          <w:rFonts w:ascii="Times New Roman" w:hAnsi="Times New Roman" w:cs="Times New Roman"/>
          <w:bCs/>
        </w:rPr>
        <w:t xml:space="preserve">note </w:t>
      </w:r>
      <w:r w:rsidRPr="004244BD">
        <w:rPr>
          <w:rFonts w:ascii="Times New Roman" w:hAnsi="Times New Roman" w:cs="Times New Roman"/>
          <w:bCs/>
        </w:rPr>
        <w:t xml:space="preserve">that resilience is a construct which includes a number of psychological behavioural characteristics including self-monitoring, self-efficacy, self-evaluation, the five personality traits and emotional intelligence. </w:t>
      </w:r>
      <w:r w:rsidR="00122F7F">
        <w:rPr>
          <w:rFonts w:ascii="Times New Roman" w:hAnsi="Times New Roman" w:cs="Times New Roman"/>
          <w:bCs/>
        </w:rPr>
        <w:t>Other s</w:t>
      </w:r>
      <w:r w:rsidR="00FE7F87" w:rsidRPr="00FE7F87">
        <w:rPr>
          <w:rFonts w:ascii="Times New Roman" w:hAnsi="Times New Roman" w:cs="Times New Roman"/>
          <w:bCs/>
        </w:rPr>
        <w:t xml:space="preserve">table personality </w:t>
      </w:r>
      <w:r w:rsidR="00FE7F87" w:rsidRPr="00FE7F87">
        <w:rPr>
          <w:rFonts w:ascii="Times New Roman" w:hAnsi="Times New Roman" w:cs="Times New Roman"/>
          <w:bCs/>
        </w:rPr>
        <w:lastRenderedPageBreak/>
        <w:t>traits such as hardiness (Kobasa, 1979</w:t>
      </w:r>
      <w:r w:rsidR="00530E23">
        <w:rPr>
          <w:rFonts w:ascii="Times New Roman" w:hAnsi="Times New Roman" w:cs="Times New Roman"/>
          <w:bCs/>
        </w:rPr>
        <w:t>;</w:t>
      </w:r>
      <w:r w:rsidR="00FE7F87" w:rsidRPr="00FE7F87">
        <w:rPr>
          <w:rFonts w:ascii="Times New Roman" w:hAnsi="Times New Roman" w:cs="Times New Roman"/>
          <w:bCs/>
        </w:rPr>
        <w:t xml:space="preserve"> Kobasa </w:t>
      </w:r>
      <w:r w:rsidR="00865B0C" w:rsidRPr="00865B0C">
        <w:rPr>
          <w:rFonts w:ascii="Times New Roman" w:hAnsi="Times New Roman" w:cs="Times New Roman"/>
          <w:bCs/>
          <w:i/>
        </w:rPr>
        <w:t>et al.,</w:t>
      </w:r>
      <w:r w:rsidR="00FE7F87" w:rsidRPr="00FE7F87">
        <w:rPr>
          <w:rFonts w:ascii="Times New Roman" w:hAnsi="Times New Roman" w:cs="Times New Roman"/>
          <w:bCs/>
        </w:rPr>
        <w:t xml:space="preserve"> 1982) and the promotion of positive self</w:t>
      </w:r>
      <w:r w:rsidR="00865B0C">
        <w:rPr>
          <w:rFonts w:ascii="Times New Roman" w:hAnsi="Times New Roman" w:cs="Times New Roman"/>
          <w:bCs/>
        </w:rPr>
        <w:t>-</w:t>
      </w:r>
      <w:r w:rsidR="00FE7F87" w:rsidRPr="00FE7F87">
        <w:rPr>
          <w:rFonts w:ascii="Times New Roman" w:hAnsi="Times New Roman" w:cs="Times New Roman"/>
          <w:bCs/>
        </w:rPr>
        <w:t xml:space="preserve">concepts have been related to positive emotionality </w:t>
      </w:r>
      <w:r w:rsidR="00FE7F87" w:rsidRPr="00122F7F">
        <w:rPr>
          <w:rFonts w:ascii="Times New Roman" w:hAnsi="Times New Roman" w:cs="Times New Roman"/>
          <w:bCs/>
        </w:rPr>
        <w:t>(</w:t>
      </w:r>
      <w:hyperlink r:id="rId7" w:anchor="c40" w:history="1">
        <w:r w:rsidR="00FE7F87" w:rsidRPr="00FB2315">
          <w:rPr>
            <w:rStyle w:val="Hyperlink"/>
            <w:rFonts w:ascii="Times New Roman" w:hAnsi="Times New Roman" w:cs="Times New Roman"/>
            <w:bCs/>
            <w:color w:val="auto"/>
            <w:u w:val="none"/>
            <w:lang w:val="en"/>
          </w:rPr>
          <w:t>Gupta</w:t>
        </w:r>
        <w:r w:rsidR="0093299D">
          <w:rPr>
            <w:rStyle w:val="Hyperlink"/>
            <w:rFonts w:ascii="Times New Roman" w:hAnsi="Times New Roman" w:cs="Times New Roman"/>
            <w:bCs/>
            <w:color w:val="auto"/>
            <w:u w:val="none"/>
            <w:lang w:val="en"/>
          </w:rPr>
          <w:t xml:space="preserve"> and </w:t>
        </w:r>
        <w:r w:rsidR="00FE7F87" w:rsidRPr="00FB2315">
          <w:rPr>
            <w:rStyle w:val="Hyperlink"/>
            <w:rFonts w:ascii="Times New Roman" w:hAnsi="Times New Roman" w:cs="Times New Roman"/>
            <w:bCs/>
            <w:color w:val="auto"/>
            <w:u w:val="none"/>
            <w:lang w:val="en"/>
          </w:rPr>
          <w:t>Bonanno, 2010</w:t>
        </w:r>
      </w:hyperlink>
      <w:r w:rsidR="00FE7F87" w:rsidRPr="00FE7F87">
        <w:rPr>
          <w:rFonts w:ascii="Times New Roman" w:hAnsi="Times New Roman" w:cs="Times New Roman"/>
          <w:bCs/>
        </w:rPr>
        <w:t xml:space="preserve">) and to resilience (Robinson </w:t>
      </w:r>
      <w:r w:rsidR="00865B0C" w:rsidRPr="00865B0C">
        <w:rPr>
          <w:rFonts w:ascii="Times New Roman" w:hAnsi="Times New Roman" w:cs="Times New Roman"/>
          <w:bCs/>
          <w:i/>
        </w:rPr>
        <w:t>et al.,</w:t>
      </w:r>
      <w:r w:rsidR="00FE7F87" w:rsidRPr="00FE7F87">
        <w:rPr>
          <w:rFonts w:ascii="Times New Roman" w:hAnsi="Times New Roman" w:cs="Times New Roman"/>
          <w:bCs/>
        </w:rPr>
        <w:t xml:space="preserve"> 2014).  </w:t>
      </w:r>
      <w:r w:rsidRPr="004244BD">
        <w:rPr>
          <w:rFonts w:ascii="Times New Roman" w:hAnsi="Times New Roman" w:cs="Times New Roman"/>
          <w:bCs/>
        </w:rPr>
        <w:t>The literature on personality traits and resilience is well developed from Block (1961</w:t>
      </w:r>
      <w:r w:rsidR="00530E23">
        <w:rPr>
          <w:rFonts w:ascii="Times New Roman" w:hAnsi="Times New Roman" w:cs="Times New Roman"/>
          <w:bCs/>
        </w:rPr>
        <w:t>;</w:t>
      </w:r>
      <w:r w:rsidRPr="004244BD">
        <w:rPr>
          <w:rFonts w:ascii="Times New Roman" w:hAnsi="Times New Roman" w:cs="Times New Roman"/>
          <w:bCs/>
        </w:rPr>
        <w:t xml:space="preserve"> 1978) onwards.</w:t>
      </w:r>
      <w:r w:rsidR="001C5EB6">
        <w:rPr>
          <w:rFonts w:ascii="Times New Roman" w:hAnsi="Times New Roman" w:cs="Times New Roman"/>
          <w:bCs/>
        </w:rPr>
        <w:t xml:space="preserve"> </w:t>
      </w:r>
      <w:r w:rsidR="00FE7F87">
        <w:rPr>
          <w:rFonts w:ascii="Times New Roman" w:hAnsi="Times New Roman" w:cs="Times New Roman"/>
          <w:bCs/>
        </w:rPr>
        <w:t xml:space="preserve"> Mancini</w:t>
      </w:r>
      <w:r w:rsidR="00530E23">
        <w:rPr>
          <w:rFonts w:ascii="Times New Roman" w:hAnsi="Times New Roman" w:cs="Times New Roman"/>
          <w:bCs/>
        </w:rPr>
        <w:t xml:space="preserve"> and</w:t>
      </w:r>
      <w:r w:rsidR="00FE7F87">
        <w:rPr>
          <w:rFonts w:ascii="Times New Roman" w:hAnsi="Times New Roman" w:cs="Times New Roman"/>
          <w:bCs/>
        </w:rPr>
        <w:t xml:space="preserve"> Bonanno </w:t>
      </w:r>
      <w:r w:rsidR="00DF57C0">
        <w:rPr>
          <w:rFonts w:ascii="Times New Roman" w:hAnsi="Times New Roman" w:cs="Times New Roman"/>
          <w:bCs/>
        </w:rPr>
        <w:t xml:space="preserve">(2012) </w:t>
      </w:r>
      <w:r w:rsidR="00FE7F87">
        <w:rPr>
          <w:rFonts w:ascii="Times New Roman" w:hAnsi="Times New Roman" w:cs="Times New Roman"/>
          <w:bCs/>
        </w:rPr>
        <w:t>acknowledge the significance of Blocks</w:t>
      </w:r>
      <w:r w:rsidR="00530E23">
        <w:rPr>
          <w:rFonts w:ascii="Times New Roman" w:hAnsi="Times New Roman" w:cs="Times New Roman"/>
          <w:bCs/>
        </w:rPr>
        <w:t>’</w:t>
      </w:r>
      <w:r w:rsidR="00FE7F87">
        <w:rPr>
          <w:rFonts w:ascii="Times New Roman" w:hAnsi="Times New Roman" w:cs="Times New Roman"/>
          <w:bCs/>
        </w:rPr>
        <w:t xml:space="preserve"> ego resiliency scale (Block</w:t>
      </w:r>
      <w:r w:rsidR="00530E23">
        <w:rPr>
          <w:rFonts w:ascii="Times New Roman" w:hAnsi="Times New Roman" w:cs="Times New Roman"/>
          <w:bCs/>
        </w:rPr>
        <w:t xml:space="preserve"> </w:t>
      </w:r>
      <w:r w:rsidR="00F40CE0">
        <w:rPr>
          <w:rFonts w:ascii="Times New Roman" w:hAnsi="Times New Roman" w:cs="Times New Roman"/>
          <w:bCs/>
        </w:rPr>
        <w:t>&amp;</w:t>
      </w:r>
      <w:r w:rsidR="00FE7F87">
        <w:rPr>
          <w:rFonts w:ascii="Times New Roman" w:hAnsi="Times New Roman" w:cs="Times New Roman"/>
          <w:bCs/>
        </w:rPr>
        <w:t xml:space="preserve"> Block, 1980) in measuring motivational control</w:t>
      </w:r>
      <w:r w:rsidR="00122F7F">
        <w:rPr>
          <w:rFonts w:ascii="Times New Roman" w:hAnsi="Times New Roman" w:cs="Times New Roman"/>
          <w:bCs/>
        </w:rPr>
        <w:t xml:space="preserve"> and </w:t>
      </w:r>
      <w:r w:rsidR="00FE7F87">
        <w:rPr>
          <w:rFonts w:ascii="Times New Roman" w:hAnsi="Times New Roman" w:cs="Times New Roman"/>
          <w:bCs/>
        </w:rPr>
        <w:t xml:space="preserve"> resourceful adaptation as relatively enduring aspects of personality   in generating research on responses to stress. </w:t>
      </w:r>
      <w:r w:rsidR="00600370">
        <w:rPr>
          <w:rFonts w:ascii="Times New Roman" w:hAnsi="Times New Roman" w:cs="Times New Roman"/>
          <w:bCs/>
        </w:rPr>
        <w:t xml:space="preserve">However  </w:t>
      </w:r>
      <w:r w:rsidR="00600370" w:rsidRPr="00A550E2">
        <w:rPr>
          <w:rFonts w:ascii="Times New Roman" w:hAnsi="Times New Roman" w:cs="Times New Roman"/>
          <w:bCs/>
          <w:lang w:val="en"/>
        </w:rPr>
        <w:t>Pangall</w:t>
      </w:r>
      <w:r w:rsidR="000A04A5">
        <w:rPr>
          <w:rFonts w:ascii="Times New Roman" w:hAnsi="Times New Roman" w:cs="Times New Roman"/>
          <w:bCs/>
          <w:lang w:val="en"/>
        </w:rPr>
        <w:t>o</w:t>
      </w:r>
      <w:r w:rsidR="00600370" w:rsidRPr="00A550E2">
        <w:rPr>
          <w:rFonts w:ascii="Times New Roman" w:hAnsi="Times New Roman" w:cs="Times New Roman"/>
          <w:bCs/>
          <w:lang w:val="en"/>
        </w:rPr>
        <w:t xml:space="preserve"> </w:t>
      </w:r>
      <w:r w:rsidR="00865B0C" w:rsidRPr="00865B0C">
        <w:rPr>
          <w:rFonts w:ascii="Times New Roman" w:hAnsi="Times New Roman" w:cs="Times New Roman"/>
          <w:bCs/>
          <w:i/>
          <w:lang w:val="en"/>
        </w:rPr>
        <w:t>et al.</w:t>
      </w:r>
      <w:r w:rsidR="00600370" w:rsidRPr="00A550E2">
        <w:rPr>
          <w:rFonts w:ascii="Times New Roman" w:hAnsi="Times New Roman" w:cs="Times New Roman"/>
          <w:bCs/>
          <w:lang w:val="en"/>
        </w:rPr>
        <w:t xml:space="preserve"> (2014) </w:t>
      </w:r>
      <w:r w:rsidR="001C5EB6">
        <w:rPr>
          <w:rFonts w:ascii="Times New Roman" w:hAnsi="Times New Roman" w:cs="Times New Roman"/>
          <w:bCs/>
          <w:lang w:val="en"/>
        </w:rPr>
        <w:t xml:space="preserve">argue </w:t>
      </w:r>
      <w:r w:rsidR="00D122A7">
        <w:rPr>
          <w:rFonts w:ascii="Times New Roman" w:hAnsi="Times New Roman" w:cs="Times New Roman"/>
          <w:bCs/>
          <w:lang w:val="en"/>
        </w:rPr>
        <w:t>it is</w:t>
      </w:r>
      <w:r w:rsidR="00600370" w:rsidRPr="00A550E2">
        <w:rPr>
          <w:rFonts w:ascii="Times New Roman" w:hAnsi="Times New Roman" w:cs="Times New Roman"/>
          <w:bCs/>
          <w:lang w:val="en"/>
        </w:rPr>
        <w:t xml:space="preserve"> </w:t>
      </w:r>
      <w:r w:rsidR="00674828" w:rsidRPr="00A550E2">
        <w:rPr>
          <w:rFonts w:ascii="Times New Roman" w:hAnsi="Times New Roman" w:cs="Times New Roman"/>
          <w:bCs/>
          <w:lang w:val="en"/>
        </w:rPr>
        <w:t xml:space="preserve">the circumstances and </w:t>
      </w:r>
      <w:r w:rsidR="00ED13A6" w:rsidRPr="00A550E2">
        <w:rPr>
          <w:rFonts w:ascii="Times New Roman" w:hAnsi="Times New Roman" w:cs="Times New Roman"/>
          <w:bCs/>
          <w:lang w:val="en"/>
        </w:rPr>
        <w:t>environment in</w:t>
      </w:r>
      <w:r w:rsidR="00674828" w:rsidRPr="00A550E2">
        <w:rPr>
          <w:rFonts w:ascii="Times New Roman" w:hAnsi="Times New Roman" w:cs="Times New Roman"/>
          <w:bCs/>
          <w:lang w:val="en"/>
        </w:rPr>
        <w:t xml:space="preserve"> which resilience is required </w:t>
      </w:r>
      <w:r w:rsidR="00D122A7">
        <w:rPr>
          <w:rFonts w:ascii="Times New Roman" w:hAnsi="Times New Roman" w:cs="Times New Roman"/>
          <w:bCs/>
          <w:lang w:val="en"/>
        </w:rPr>
        <w:t xml:space="preserve">that </w:t>
      </w:r>
      <w:r w:rsidR="00674828" w:rsidRPr="00A550E2">
        <w:rPr>
          <w:rFonts w:ascii="Times New Roman" w:hAnsi="Times New Roman" w:cs="Times New Roman"/>
          <w:bCs/>
          <w:lang w:val="en"/>
        </w:rPr>
        <w:t xml:space="preserve">may </w:t>
      </w:r>
      <w:r w:rsidR="00D122A7" w:rsidRPr="00D122A7">
        <w:rPr>
          <w:rFonts w:ascii="Times New Roman" w:hAnsi="Times New Roman" w:cs="Times New Roman"/>
          <w:bCs/>
          <w:lang w:val="en"/>
        </w:rPr>
        <w:t xml:space="preserve">be </w:t>
      </w:r>
      <w:r w:rsidR="00D122A7">
        <w:rPr>
          <w:rFonts w:ascii="Times New Roman" w:hAnsi="Times New Roman" w:cs="Times New Roman"/>
          <w:bCs/>
          <w:lang w:val="en"/>
        </w:rPr>
        <w:t>important</w:t>
      </w:r>
      <w:r w:rsidR="00674828" w:rsidRPr="00A550E2">
        <w:rPr>
          <w:rFonts w:ascii="Times New Roman" w:hAnsi="Times New Roman" w:cs="Times New Roman"/>
          <w:bCs/>
          <w:lang w:val="en"/>
        </w:rPr>
        <w:t xml:space="preserve"> when </w:t>
      </w:r>
      <w:r w:rsidR="00ED13A6">
        <w:rPr>
          <w:rFonts w:ascii="Times New Roman" w:hAnsi="Times New Roman" w:cs="Times New Roman"/>
          <w:bCs/>
          <w:lang w:val="en"/>
        </w:rPr>
        <w:t>psychological</w:t>
      </w:r>
      <w:r w:rsidR="00D122A7">
        <w:rPr>
          <w:rFonts w:ascii="Times New Roman" w:hAnsi="Times New Roman" w:cs="Times New Roman"/>
          <w:bCs/>
          <w:lang w:val="en"/>
        </w:rPr>
        <w:t xml:space="preserve"> </w:t>
      </w:r>
      <w:r w:rsidR="00674828" w:rsidRPr="00A550E2">
        <w:rPr>
          <w:rFonts w:ascii="Times New Roman" w:hAnsi="Times New Roman" w:cs="Times New Roman"/>
          <w:bCs/>
          <w:lang w:val="en"/>
        </w:rPr>
        <w:t>developmental factors are tak</w:t>
      </w:r>
      <w:r w:rsidR="002914CB">
        <w:rPr>
          <w:rFonts w:ascii="Times New Roman" w:hAnsi="Times New Roman" w:cs="Times New Roman"/>
          <w:bCs/>
          <w:lang w:val="en"/>
        </w:rPr>
        <w:t>en</w:t>
      </w:r>
      <w:r w:rsidR="00674828" w:rsidRPr="00A550E2">
        <w:rPr>
          <w:rFonts w:ascii="Times New Roman" w:hAnsi="Times New Roman" w:cs="Times New Roman"/>
          <w:bCs/>
          <w:lang w:val="en"/>
        </w:rPr>
        <w:t xml:space="preserve"> </w:t>
      </w:r>
      <w:r w:rsidR="00A550E2">
        <w:rPr>
          <w:rFonts w:ascii="Times New Roman" w:hAnsi="Times New Roman" w:cs="Times New Roman"/>
          <w:bCs/>
          <w:lang w:val="en"/>
        </w:rPr>
        <w:t>in</w:t>
      </w:r>
      <w:r w:rsidR="00674828" w:rsidRPr="00A550E2">
        <w:rPr>
          <w:rFonts w:ascii="Times New Roman" w:hAnsi="Times New Roman" w:cs="Times New Roman"/>
          <w:bCs/>
          <w:lang w:val="en"/>
        </w:rPr>
        <w:t xml:space="preserve">to account, thus causing challenges in determining </w:t>
      </w:r>
      <w:r w:rsidR="00D122A7">
        <w:rPr>
          <w:rFonts w:ascii="Times New Roman" w:hAnsi="Times New Roman" w:cs="Times New Roman"/>
          <w:bCs/>
          <w:lang w:val="en"/>
        </w:rPr>
        <w:t>the lik</w:t>
      </w:r>
      <w:r w:rsidR="002914CB">
        <w:rPr>
          <w:rFonts w:ascii="Times New Roman" w:hAnsi="Times New Roman" w:cs="Times New Roman"/>
          <w:bCs/>
          <w:lang w:val="en"/>
        </w:rPr>
        <w:t>e</w:t>
      </w:r>
      <w:r w:rsidR="00D122A7">
        <w:rPr>
          <w:rFonts w:ascii="Times New Roman" w:hAnsi="Times New Roman" w:cs="Times New Roman"/>
          <w:bCs/>
          <w:lang w:val="en"/>
        </w:rPr>
        <w:t>lihood of an individual</w:t>
      </w:r>
      <w:r w:rsidR="002914CB">
        <w:rPr>
          <w:rFonts w:ascii="Times New Roman" w:hAnsi="Times New Roman" w:cs="Times New Roman"/>
          <w:bCs/>
          <w:lang w:val="en"/>
        </w:rPr>
        <w:t>’</w:t>
      </w:r>
      <w:r w:rsidR="00D122A7">
        <w:rPr>
          <w:rFonts w:ascii="Times New Roman" w:hAnsi="Times New Roman" w:cs="Times New Roman"/>
          <w:bCs/>
          <w:lang w:val="en"/>
        </w:rPr>
        <w:t>s</w:t>
      </w:r>
      <w:r w:rsidR="002914CB">
        <w:rPr>
          <w:rFonts w:ascii="Times New Roman" w:hAnsi="Times New Roman" w:cs="Times New Roman"/>
          <w:bCs/>
          <w:lang w:val="en"/>
        </w:rPr>
        <w:t xml:space="preserve"> </w:t>
      </w:r>
      <w:r w:rsidR="00674828" w:rsidRPr="00A550E2">
        <w:rPr>
          <w:rFonts w:ascii="Times New Roman" w:hAnsi="Times New Roman" w:cs="Times New Roman"/>
          <w:bCs/>
          <w:lang w:val="en"/>
        </w:rPr>
        <w:t>resilience</w:t>
      </w:r>
      <w:r w:rsidR="00FE7F87">
        <w:rPr>
          <w:rFonts w:ascii="Times New Roman" w:hAnsi="Times New Roman" w:cs="Times New Roman"/>
          <w:bCs/>
          <w:lang w:val="en"/>
        </w:rPr>
        <w:t xml:space="preserve">. </w:t>
      </w:r>
    </w:p>
    <w:p w:rsidR="00866702" w:rsidRPr="004244BD" w:rsidRDefault="00122F7F" w:rsidP="00433F23">
      <w:pPr>
        <w:ind w:firstLine="720"/>
        <w:rPr>
          <w:rFonts w:ascii="Times New Roman" w:hAnsi="Times New Roman" w:cs="Times New Roman"/>
          <w:bCs/>
          <w:lang w:val="en-US"/>
        </w:rPr>
      </w:pPr>
      <w:r>
        <w:rPr>
          <w:rFonts w:ascii="Times New Roman" w:hAnsi="Times New Roman" w:cs="Times New Roman"/>
          <w:bCs/>
          <w:lang w:val="en"/>
        </w:rPr>
        <w:t>F</w:t>
      </w:r>
      <w:r w:rsidR="00FE7F87">
        <w:rPr>
          <w:rFonts w:ascii="Times New Roman" w:hAnsi="Times New Roman" w:cs="Times New Roman"/>
          <w:bCs/>
          <w:lang w:val="en"/>
        </w:rPr>
        <w:t xml:space="preserve">urther challenges </w:t>
      </w:r>
      <w:r>
        <w:rPr>
          <w:rFonts w:ascii="Times New Roman" w:hAnsi="Times New Roman" w:cs="Times New Roman"/>
          <w:bCs/>
          <w:lang w:val="en"/>
        </w:rPr>
        <w:t xml:space="preserve">occur </w:t>
      </w:r>
      <w:r w:rsidR="00DF57C0">
        <w:rPr>
          <w:rFonts w:ascii="Times New Roman" w:hAnsi="Times New Roman" w:cs="Times New Roman"/>
          <w:bCs/>
          <w:lang w:val="en"/>
        </w:rPr>
        <w:t xml:space="preserve">when considering </w:t>
      </w:r>
      <w:r w:rsidR="00A550E2" w:rsidRPr="00DE711B">
        <w:rPr>
          <w:rFonts w:ascii="Times New Roman" w:hAnsi="Times New Roman" w:cs="Times New Roman"/>
          <w:bCs/>
          <w:lang w:val="en"/>
        </w:rPr>
        <w:t>workplace settings</w:t>
      </w:r>
      <w:r>
        <w:rPr>
          <w:rFonts w:ascii="Times New Roman" w:hAnsi="Times New Roman" w:cs="Times New Roman"/>
          <w:bCs/>
        </w:rPr>
        <w:t xml:space="preserve"> where </w:t>
      </w:r>
      <w:r w:rsidR="00866702" w:rsidRPr="004244BD">
        <w:rPr>
          <w:rFonts w:ascii="Times New Roman" w:hAnsi="Times New Roman" w:cs="Times New Roman"/>
          <w:bCs/>
        </w:rPr>
        <w:t xml:space="preserve">resilience has been seen as significant in mitigating against stressful events by the use of behaviours for adaptation (Mallach, 1998). Those individuals who develop mental, physical, and social resources that contribute to their </w:t>
      </w:r>
      <w:r w:rsidR="00ED13A6">
        <w:rPr>
          <w:rFonts w:ascii="Times New Roman" w:hAnsi="Times New Roman" w:cs="Times New Roman"/>
          <w:bCs/>
        </w:rPr>
        <w:t xml:space="preserve">well-being </w:t>
      </w:r>
      <w:r w:rsidR="00866702" w:rsidRPr="004244BD">
        <w:rPr>
          <w:rFonts w:ascii="Times New Roman" w:hAnsi="Times New Roman" w:cs="Times New Roman"/>
          <w:bCs/>
        </w:rPr>
        <w:t xml:space="preserve">and that foster effective decision making and  successful coping (Zwack </w:t>
      </w:r>
      <w:r w:rsidR="00866702" w:rsidRPr="00433F23">
        <w:rPr>
          <w:rFonts w:ascii="Times New Roman" w:hAnsi="Times New Roman" w:cs="Times New Roman"/>
          <w:bCs/>
          <w:i/>
        </w:rPr>
        <w:t>et</w:t>
      </w:r>
      <w:r w:rsidR="002914CB" w:rsidRPr="00433F23">
        <w:rPr>
          <w:rFonts w:ascii="Times New Roman" w:hAnsi="Times New Roman" w:cs="Times New Roman"/>
          <w:bCs/>
          <w:i/>
        </w:rPr>
        <w:t xml:space="preserve"> </w:t>
      </w:r>
      <w:r w:rsidR="00866702" w:rsidRPr="00433F23">
        <w:rPr>
          <w:rFonts w:ascii="Times New Roman" w:hAnsi="Times New Roman" w:cs="Times New Roman"/>
          <w:bCs/>
          <w:i/>
        </w:rPr>
        <w:t>al</w:t>
      </w:r>
      <w:r w:rsidR="002914CB">
        <w:rPr>
          <w:rFonts w:ascii="Times New Roman" w:hAnsi="Times New Roman" w:cs="Times New Roman"/>
          <w:bCs/>
        </w:rPr>
        <w:t>.,</w:t>
      </w:r>
      <w:r w:rsidR="00866702" w:rsidRPr="004244BD">
        <w:rPr>
          <w:rFonts w:ascii="Times New Roman" w:hAnsi="Times New Roman" w:cs="Times New Roman"/>
          <w:bCs/>
        </w:rPr>
        <w:t xml:space="preserve"> </w:t>
      </w:r>
      <w:r w:rsidR="004535C7">
        <w:rPr>
          <w:rFonts w:ascii="Times New Roman" w:hAnsi="Times New Roman" w:cs="Times New Roman"/>
          <w:bCs/>
        </w:rPr>
        <w:t>2013</w:t>
      </w:r>
      <w:r w:rsidR="00866702" w:rsidRPr="004244BD">
        <w:rPr>
          <w:rFonts w:ascii="Times New Roman" w:hAnsi="Times New Roman" w:cs="Times New Roman"/>
          <w:bCs/>
        </w:rPr>
        <w:t>), can encourage the maintenance of resilience-promoting abilities and are less likely to suffer from the effects of burn</w:t>
      </w:r>
      <w:r w:rsidR="002914CB">
        <w:rPr>
          <w:rFonts w:ascii="Times New Roman" w:hAnsi="Times New Roman" w:cs="Times New Roman"/>
          <w:bCs/>
        </w:rPr>
        <w:t xml:space="preserve"> </w:t>
      </w:r>
      <w:r w:rsidR="00866702" w:rsidRPr="004244BD">
        <w:rPr>
          <w:rFonts w:ascii="Times New Roman" w:hAnsi="Times New Roman" w:cs="Times New Roman"/>
          <w:bCs/>
        </w:rPr>
        <w:t>out. Burn</w:t>
      </w:r>
      <w:r w:rsidR="002914CB">
        <w:rPr>
          <w:rFonts w:ascii="Times New Roman" w:hAnsi="Times New Roman" w:cs="Times New Roman"/>
          <w:bCs/>
        </w:rPr>
        <w:t xml:space="preserve"> </w:t>
      </w:r>
      <w:r w:rsidR="00866702" w:rsidRPr="004244BD">
        <w:rPr>
          <w:rFonts w:ascii="Times New Roman" w:hAnsi="Times New Roman" w:cs="Times New Roman"/>
          <w:bCs/>
        </w:rPr>
        <w:t xml:space="preserve">out being defined as </w:t>
      </w:r>
      <w:r w:rsidR="00BA3F8F" w:rsidRPr="004244BD">
        <w:rPr>
          <w:rFonts w:ascii="Times New Roman" w:hAnsi="Times New Roman" w:cs="Times New Roman"/>
          <w:bCs/>
        </w:rPr>
        <w:t>a prolonged</w:t>
      </w:r>
      <w:r w:rsidR="00866702" w:rsidRPr="004244BD">
        <w:rPr>
          <w:rFonts w:ascii="Times New Roman" w:hAnsi="Times New Roman" w:cs="Times New Roman"/>
          <w:bCs/>
        </w:rPr>
        <w:t xml:space="preserve"> response to chronic emotional and interpersonal stressors (</w:t>
      </w:r>
      <w:proofErr w:type="spellStart"/>
      <w:r w:rsidR="00866702" w:rsidRPr="004244BD">
        <w:rPr>
          <w:rFonts w:ascii="Times New Roman" w:hAnsi="Times New Roman" w:cs="Times New Roman"/>
          <w:bCs/>
        </w:rPr>
        <w:t>Maslach</w:t>
      </w:r>
      <w:proofErr w:type="spellEnd"/>
      <w:r w:rsidR="00866702" w:rsidRPr="004244BD">
        <w:rPr>
          <w:rFonts w:ascii="Times New Roman" w:hAnsi="Times New Roman" w:cs="Times New Roman"/>
          <w:bCs/>
        </w:rPr>
        <w:t>, 197</w:t>
      </w:r>
      <w:r w:rsidR="00E9682A">
        <w:rPr>
          <w:rFonts w:ascii="Times New Roman" w:hAnsi="Times New Roman" w:cs="Times New Roman"/>
          <w:bCs/>
        </w:rPr>
        <w:t>6</w:t>
      </w:r>
      <w:r w:rsidR="00BA3F8F" w:rsidRPr="004244BD">
        <w:rPr>
          <w:rFonts w:ascii="Times New Roman" w:hAnsi="Times New Roman" w:cs="Times New Roman"/>
          <w:bCs/>
        </w:rPr>
        <w:t>) and</w:t>
      </w:r>
      <w:r w:rsidR="00866702" w:rsidRPr="004244BD">
        <w:rPr>
          <w:rFonts w:ascii="Times New Roman" w:hAnsi="Times New Roman" w:cs="Times New Roman"/>
          <w:bCs/>
        </w:rPr>
        <w:t xml:space="preserve"> in the workplace, determined by the three dimensions of exhaustion, cynicism</w:t>
      </w:r>
      <w:r w:rsidR="00866702" w:rsidRPr="004244BD">
        <w:rPr>
          <w:rFonts w:ascii="Times New Roman" w:hAnsi="Times New Roman" w:cs="Times New Roman"/>
          <w:bCs/>
          <w:lang w:val="en-US"/>
        </w:rPr>
        <w:t xml:space="preserve"> and inefficacy (Maslach </w:t>
      </w:r>
      <w:r w:rsidR="00865B0C" w:rsidRPr="00865B0C">
        <w:rPr>
          <w:rFonts w:ascii="Times New Roman" w:hAnsi="Times New Roman" w:cs="Times New Roman"/>
          <w:bCs/>
          <w:i/>
          <w:lang w:val="en-US"/>
        </w:rPr>
        <w:t>et al</w:t>
      </w:r>
      <w:r w:rsidR="00866702" w:rsidRPr="004244BD">
        <w:rPr>
          <w:rFonts w:ascii="Times New Roman" w:hAnsi="Times New Roman" w:cs="Times New Roman"/>
          <w:bCs/>
          <w:lang w:val="en-US"/>
        </w:rPr>
        <w:t>., 1993).</w:t>
      </w:r>
    </w:p>
    <w:p w:rsidR="00866702" w:rsidRPr="004244BD" w:rsidRDefault="00866702" w:rsidP="00433F23">
      <w:pPr>
        <w:ind w:firstLine="720"/>
        <w:rPr>
          <w:rFonts w:ascii="Times New Roman" w:hAnsi="Times New Roman" w:cs="Times New Roman"/>
          <w:bCs/>
        </w:rPr>
      </w:pPr>
      <w:r w:rsidRPr="004244BD">
        <w:rPr>
          <w:rFonts w:ascii="Times New Roman" w:hAnsi="Times New Roman" w:cs="Times New Roman"/>
          <w:bCs/>
        </w:rPr>
        <w:t>There is a considerable literature which explores and measures individual resilience (Block</w:t>
      </w:r>
      <w:r w:rsidR="0093299D">
        <w:rPr>
          <w:rFonts w:ascii="Times New Roman" w:hAnsi="Times New Roman" w:cs="Times New Roman"/>
          <w:bCs/>
        </w:rPr>
        <w:t xml:space="preserve"> </w:t>
      </w:r>
      <w:r w:rsidR="00F40CE0">
        <w:rPr>
          <w:rFonts w:ascii="Times New Roman" w:hAnsi="Times New Roman" w:cs="Times New Roman"/>
          <w:bCs/>
        </w:rPr>
        <w:t>&amp;</w:t>
      </w:r>
      <w:r w:rsidR="0093299D">
        <w:rPr>
          <w:rFonts w:ascii="Times New Roman" w:hAnsi="Times New Roman" w:cs="Times New Roman"/>
          <w:bCs/>
        </w:rPr>
        <w:t xml:space="preserve"> </w:t>
      </w:r>
      <w:r w:rsidRPr="004244BD">
        <w:rPr>
          <w:rFonts w:ascii="Times New Roman" w:hAnsi="Times New Roman" w:cs="Times New Roman"/>
          <w:bCs/>
        </w:rPr>
        <w:t>Kreman, 1996). However despite a</w:t>
      </w:r>
      <w:r w:rsidRPr="004244BD">
        <w:rPr>
          <w:rFonts w:ascii="Times New Roman" w:hAnsi="Times New Roman" w:cs="Times New Roman"/>
          <w:bCs/>
          <w:lang w:val="en-US"/>
        </w:rPr>
        <w:t xml:space="preserve"> research focus on team-based organisation and delivery, research into the resilience of teams has barely begun (West, Patera </w:t>
      </w:r>
      <w:r w:rsidR="00F40CE0">
        <w:rPr>
          <w:rFonts w:ascii="Times New Roman" w:hAnsi="Times New Roman" w:cs="Times New Roman"/>
          <w:bCs/>
          <w:lang w:val="en-US"/>
        </w:rPr>
        <w:t>&amp;</w:t>
      </w:r>
      <w:r w:rsidRPr="004244BD">
        <w:rPr>
          <w:rFonts w:ascii="Times New Roman" w:hAnsi="Times New Roman" w:cs="Times New Roman"/>
          <w:bCs/>
          <w:lang w:val="en-US"/>
        </w:rPr>
        <w:t xml:space="preserve">Carsten, 2009). </w:t>
      </w:r>
      <w:r w:rsidRPr="004244BD">
        <w:rPr>
          <w:rFonts w:ascii="Times New Roman" w:hAnsi="Times New Roman" w:cs="Times New Roman"/>
          <w:bCs/>
        </w:rPr>
        <w:t xml:space="preserve"> </w:t>
      </w:r>
    </w:p>
    <w:p w:rsidR="00866702" w:rsidRPr="004244BD" w:rsidRDefault="00866702" w:rsidP="00433F23">
      <w:pPr>
        <w:ind w:firstLine="720"/>
        <w:rPr>
          <w:rFonts w:ascii="Times New Roman" w:hAnsi="Times New Roman" w:cs="Times New Roman"/>
          <w:bCs/>
        </w:rPr>
      </w:pPr>
      <w:r w:rsidRPr="004244BD">
        <w:rPr>
          <w:rFonts w:ascii="Times New Roman" w:hAnsi="Times New Roman" w:cs="Times New Roman"/>
          <w:bCs/>
        </w:rPr>
        <w:t>If the core concept embedded in individual resilience is applied to teams, then one definition of team resilience is a team’s ability to ‘bounce back’ and ‘maintain’ performance under adverse circumstances (West, Patera</w:t>
      </w:r>
      <w:r w:rsidR="0093299D">
        <w:rPr>
          <w:rFonts w:ascii="Times New Roman" w:hAnsi="Times New Roman" w:cs="Times New Roman"/>
          <w:bCs/>
        </w:rPr>
        <w:t xml:space="preserve"> </w:t>
      </w:r>
      <w:r w:rsidR="00F40CE0">
        <w:rPr>
          <w:rFonts w:ascii="Times New Roman" w:hAnsi="Times New Roman" w:cs="Times New Roman"/>
          <w:bCs/>
        </w:rPr>
        <w:t>&amp;</w:t>
      </w:r>
      <w:r w:rsidR="0093299D">
        <w:rPr>
          <w:rFonts w:ascii="Times New Roman" w:hAnsi="Times New Roman" w:cs="Times New Roman"/>
          <w:bCs/>
        </w:rPr>
        <w:t xml:space="preserve"> </w:t>
      </w:r>
      <w:r w:rsidRPr="004244BD">
        <w:rPr>
          <w:rFonts w:ascii="Times New Roman" w:hAnsi="Times New Roman" w:cs="Times New Roman"/>
          <w:bCs/>
        </w:rPr>
        <w:t xml:space="preserve">Carsten, 2009, p.253).  Performance is the team outputs and delivery, and in the case of integrated teams in the health and social care sector, is likely to be linked to service user outcomes. </w:t>
      </w:r>
    </w:p>
    <w:p w:rsidR="00866702" w:rsidRPr="004244BD" w:rsidRDefault="00866702">
      <w:pPr>
        <w:rPr>
          <w:rFonts w:ascii="Times New Roman" w:hAnsi="Times New Roman" w:cs="Times New Roman"/>
          <w:bCs/>
        </w:rPr>
      </w:pPr>
    </w:p>
    <w:p w:rsidR="00836258" w:rsidRDefault="00836258">
      <w:pPr>
        <w:keepNext/>
        <w:spacing w:before="480" w:line="360" w:lineRule="atLeast"/>
        <w:ind w:right="567"/>
        <w:rPr>
          <w:rFonts w:ascii="Times New Roman" w:hAnsi="Times New Roman" w:cs="Times New Roman"/>
          <w:b/>
          <w:bCs/>
          <w:kern w:val="32"/>
        </w:rPr>
      </w:pPr>
      <w:r>
        <w:rPr>
          <w:rFonts w:ascii="Times New Roman" w:hAnsi="Times New Roman" w:cs="Times New Roman"/>
          <w:b/>
          <w:bCs/>
          <w:kern w:val="32"/>
        </w:rPr>
        <w:t>Integrated Care</w:t>
      </w:r>
    </w:p>
    <w:p w:rsidR="00836258" w:rsidRDefault="00836258" w:rsidP="00D061D8">
      <w:pPr>
        <w:rPr>
          <w:rFonts w:ascii="Times New Roman" w:hAnsi="Times New Roman" w:cs="Times New Roman"/>
        </w:rPr>
      </w:pPr>
      <w:r>
        <w:rPr>
          <w:rFonts w:ascii="Times New Roman" w:hAnsi="Times New Roman" w:cs="Times New Roman"/>
        </w:rPr>
        <w:t>Lloyd and Wait (2005, p.7) define integrated care as “care which imposes the patient’s perspective as the organising principle of service delivery and makes redundant old supply-driven models of care provision</w:t>
      </w:r>
      <w:r w:rsidR="00DB717A">
        <w:rPr>
          <w:rFonts w:ascii="Times New Roman" w:hAnsi="Times New Roman" w:cs="Times New Roman"/>
        </w:rPr>
        <w:t>”</w:t>
      </w:r>
      <w:r>
        <w:rPr>
          <w:rFonts w:ascii="Times New Roman" w:hAnsi="Times New Roman" w:cs="Times New Roman"/>
        </w:rPr>
        <w:t xml:space="preserve">. Integrated care </w:t>
      </w:r>
      <w:r w:rsidR="00651E3A">
        <w:rPr>
          <w:rFonts w:ascii="Times New Roman" w:hAnsi="Times New Roman" w:cs="Times New Roman"/>
        </w:rPr>
        <w:t>as a form of person</w:t>
      </w:r>
      <w:r w:rsidR="002914CB">
        <w:rPr>
          <w:rFonts w:ascii="Times New Roman" w:hAnsi="Times New Roman" w:cs="Times New Roman"/>
        </w:rPr>
        <w:t>-</w:t>
      </w:r>
      <w:r w:rsidR="00651E3A">
        <w:rPr>
          <w:rFonts w:ascii="Times New Roman" w:hAnsi="Times New Roman" w:cs="Times New Roman"/>
        </w:rPr>
        <w:t>centred team</w:t>
      </w:r>
      <w:r w:rsidR="00F65990">
        <w:rPr>
          <w:rFonts w:ascii="Times New Roman" w:hAnsi="Times New Roman" w:cs="Times New Roman"/>
        </w:rPr>
        <w:t xml:space="preserve"> </w:t>
      </w:r>
      <w:r w:rsidR="00651E3A">
        <w:rPr>
          <w:rFonts w:ascii="Times New Roman" w:hAnsi="Times New Roman" w:cs="Times New Roman"/>
        </w:rPr>
        <w:t xml:space="preserve">working </w:t>
      </w:r>
      <w:r>
        <w:rPr>
          <w:rFonts w:ascii="Times New Roman" w:hAnsi="Times New Roman" w:cs="Times New Roman"/>
        </w:rPr>
        <w:t xml:space="preserve">enables </w:t>
      </w:r>
      <w:r w:rsidR="00036198">
        <w:rPr>
          <w:rFonts w:ascii="Times New Roman" w:hAnsi="Times New Roman" w:cs="Times New Roman"/>
        </w:rPr>
        <w:t>H&amp;SC</w:t>
      </w:r>
      <w:r>
        <w:rPr>
          <w:rFonts w:ascii="Times New Roman" w:hAnsi="Times New Roman" w:cs="Times New Roman"/>
        </w:rPr>
        <w:t xml:space="preserve"> provision that is flexible, personalised, and seamless. Stein and Reider (2009) write that integrated care is an umbrella term which includes a range of different practice responses in and across organisations that seek to avoid fragmentation but that differ in their scope and values.</w:t>
      </w:r>
    </w:p>
    <w:p w:rsidR="00E2607D" w:rsidRDefault="00E2607D" w:rsidP="00D061D8">
      <w:pPr>
        <w:rPr>
          <w:rFonts w:ascii="Times New Roman" w:hAnsi="Times New Roman" w:cs="Times New Roman"/>
        </w:rPr>
      </w:pPr>
    </w:p>
    <w:p w:rsidR="00836258" w:rsidRDefault="00836258">
      <w:pPr>
        <w:rPr>
          <w:rFonts w:ascii="Times New Roman" w:hAnsi="Times New Roman" w:cs="Times New Roman"/>
          <w:b/>
          <w:bCs/>
        </w:rPr>
      </w:pPr>
      <w:r>
        <w:rPr>
          <w:rFonts w:ascii="Times New Roman" w:hAnsi="Times New Roman" w:cs="Times New Roman"/>
          <w:b/>
          <w:bCs/>
        </w:rPr>
        <w:t>Team</w:t>
      </w:r>
      <w:r w:rsidR="009A56C6">
        <w:rPr>
          <w:rFonts w:ascii="Times New Roman" w:hAnsi="Times New Roman" w:cs="Times New Roman"/>
          <w:b/>
          <w:bCs/>
        </w:rPr>
        <w:t xml:space="preserve"> W</w:t>
      </w:r>
      <w:r>
        <w:rPr>
          <w:rFonts w:ascii="Times New Roman" w:hAnsi="Times New Roman" w:cs="Times New Roman"/>
          <w:b/>
          <w:bCs/>
        </w:rPr>
        <w:t xml:space="preserve">ork in the Health and Social Care Sector </w:t>
      </w:r>
    </w:p>
    <w:p w:rsidR="003A54AF" w:rsidRPr="003A54AF" w:rsidRDefault="00836258" w:rsidP="003A54AF">
      <w:pPr>
        <w:rPr>
          <w:rFonts w:ascii="Times New Roman" w:hAnsi="Times New Roman" w:cs="Times New Roman"/>
        </w:rPr>
      </w:pPr>
      <w:r>
        <w:rPr>
          <w:rFonts w:ascii="Times New Roman" w:hAnsi="Times New Roman" w:cs="Times New Roman"/>
        </w:rPr>
        <w:t xml:space="preserve">Recent changes in </w:t>
      </w:r>
      <w:r w:rsidR="00036198">
        <w:rPr>
          <w:rFonts w:ascii="Times New Roman" w:hAnsi="Times New Roman" w:cs="Times New Roman"/>
        </w:rPr>
        <w:t>H&amp;SC</w:t>
      </w:r>
      <w:r>
        <w:rPr>
          <w:rFonts w:ascii="Times New Roman" w:hAnsi="Times New Roman" w:cs="Times New Roman"/>
        </w:rPr>
        <w:t xml:space="preserve"> systems in the UK demand new ways of working and of educating </w:t>
      </w:r>
      <w:r w:rsidR="00B9434F">
        <w:rPr>
          <w:rFonts w:ascii="Times New Roman" w:hAnsi="Times New Roman" w:cs="Times New Roman"/>
        </w:rPr>
        <w:t>h</w:t>
      </w:r>
      <w:r>
        <w:rPr>
          <w:rFonts w:ascii="Times New Roman" w:hAnsi="Times New Roman" w:cs="Times New Roman"/>
        </w:rPr>
        <w:t xml:space="preserve">ealth and </w:t>
      </w:r>
      <w:r w:rsidR="00B9434F">
        <w:rPr>
          <w:rFonts w:ascii="Times New Roman" w:hAnsi="Times New Roman" w:cs="Times New Roman"/>
        </w:rPr>
        <w:t>s</w:t>
      </w:r>
      <w:r>
        <w:rPr>
          <w:rFonts w:ascii="Times New Roman" w:hAnsi="Times New Roman" w:cs="Times New Roman"/>
        </w:rPr>
        <w:t xml:space="preserve">ocial </w:t>
      </w:r>
      <w:r w:rsidR="00B9434F">
        <w:rPr>
          <w:rFonts w:ascii="Times New Roman" w:hAnsi="Times New Roman" w:cs="Times New Roman"/>
        </w:rPr>
        <w:t>c</w:t>
      </w:r>
      <w:r>
        <w:rPr>
          <w:rFonts w:ascii="Times New Roman" w:hAnsi="Times New Roman" w:cs="Times New Roman"/>
        </w:rPr>
        <w:t>are professionals, in order to create a workforce able to meet the needs of service users in the future (Department of Health, 2012). Discussing the organisation of state funded service provision in the UK</w:t>
      </w:r>
      <w:r w:rsidR="00221157">
        <w:rPr>
          <w:rFonts w:ascii="Times New Roman" w:hAnsi="Times New Roman" w:cs="Times New Roman"/>
        </w:rPr>
        <w:t>,</w:t>
      </w:r>
      <w:r>
        <w:rPr>
          <w:rFonts w:ascii="Times New Roman" w:hAnsi="Times New Roman" w:cs="Times New Roman"/>
        </w:rPr>
        <w:t xml:space="preserve"> Wilson and Pirrie (2000) identified a number of economic, practical and professional factors ‘driving’ the movement towards integrated team working. These included: changes in working practices requiring members of different professions and occupations to work together; a focus on the end</w:t>
      </w:r>
      <w:r w:rsidR="002914CB">
        <w:rPr>
          <w:rFonts w:ascii="Times New Roman" w:hAnsi="Times New Roman" w:cs="Times New Roman"/>
        </w:rPr>
        <w:t xml:space="preserve"> </w:t>
      </w:r>
      <w:r>
        <w:rPr>
          <w:rFonts w:ascii="Times New Roman" w:hAnsi="Times New Roman" w:cs="Times New Roman"/>
        </w:rPr>
        <w:t>user and the development of concepts of a ‘seamless service’ and ‘joined-up’ policy; increased demand from both potential and actual service users; and a desire to ensure that public services are delivered efficiently thus minimising duplication and waste. The latter in particular is aligned with current economic imperatives. One common definition applied to teams within particular organisations and companies is a collection of people working together to achiev</w:t>
      </w:r>
      <w:r w:rsidR="00D071BC">
        <w:rPr>
          <w:rFonts w:ascii="Times New Roman" w:hAnsi="Times New Roman" w:cs="Times New Roman"/>
        </w:rPr>
        <w:t>e a common goal (e.g. Guzzo</w:t>
      </w:r>
      <w:r w:rsidR="0093299D">
        <w:rPr>
          <w:rFonts w:ascii="Times New Roman" w:hAnsi="Times New Roman" w:cs="Times New Roman"/>
        </w:rPr>
        <w:t xml:space="preserve"> </w:t>
      </w:r>
      <w:r w:rsidR="00F40CE0">
        <w:rPr>
          <w:rFonts w:ascii="Times New Roman" w:hAnsi="Times New Roman" w:cs="Times New Roman"/>
        </w:rPr>
        <w:t>&amp;</w:t>
      </w:r>
      <w:r w:rsidR="0093299D">
        <w:rPr>
          <w:rFonts w:ascii="Times New Roman" w:hAnsi="Times New Roman" w:cs="Times New Roman"/>
        </w:rPr>
        <w:t xml:space="preserve"> </w:t>
      </w:r>
      <w:r>
        <w:rPr>
          <w:rFonts w:ascii="Times New Roman" w:hAnsi="Times New Roman" w:cs="Times New Roman"/>
        </w:rPr>
        <w:t xml:space="preserve">Dickson, 1996). West </w:t>
      </w:r>
      <w:r w:rsidR="00865B0C" w:rsidRPr="00865B0C">
        <w:rPr>
          <w:rFonts w:ascii="Times New Roman" w:hAnsi="Times New Roman" w:cs="Times New Roman"/>
          <w:i/>
        </w:rPr>
        <w:t>et al</w:t>
      </w:r>
      <w:r w:rsidR="00B9434F">
        <w:rPr>
          <w:rFonts w:ascii="Times New Roman" w:hAnsi="Times New Roman" w:cs="Times New Roman"/>
        </w:rPr>
        <w:t>.</w:t>
      </w:r>
      <w:r>
        <w:rPr>
          <w:rFonts w:ascii="Times New Roman" w:hAnsi="Times New Roman" w:cs="Times New Roman"/>
        </w:rPr>
        <w:t xml:space="preserve"> (2004) summarise the arguments for team working from their research on health care and innovation. They conclude that teams and the introduction of work team systems are strongly related to a variety of organisational effectiveness measures</w:t>
      </w:r>
      <w:r w:rsidR="00F342A1">
        <w:rPr>
          <w:rFonts w:ascii="Times New Roman" w:hAnsi="Times New Roman" w:cs="Times New Roman"/>
        </w:rPr>
        <w:t xml:space="preserve"> including reducing errors and improved patient care</w:t>
      </w:r>
      <w:r>
        <w:rPr>
          <w:rFonts w:ascii="Times New Roman" w:hAnsi="Times New Roman" w:cs="Times New Roman"/>
        </w:rPr>
        <w:t xml:space="preserve">. Proctor and Burridge (2008) show, in a variety of sectors, that team working per se makes a difference to </w:t>
      </w:r>
      <w:r>
        <w:rPr>
          <w:rFonts w:ascii="Times New Roman" w:hAnsi="Times New Roman" w:cs="Times New Roman"/>
        </w:rPr>
        <w:lastRenderedPageBreak/>
        <w:t xml:space="preserve">financial and productivity levels, rather than quality. </w:t>
      </w:r>
      <w:r>
        <w:rPr>
          <w:rFonts w:ascii="Times New Roman" w:hAnsi="Times New Roman" w:cs="Times New Roman"/>
          <w:lang w:val="en-US"/>
        </w:rPr>
        <w:t xml:space="preserve">The Chartered Institute of Personnel and Development </w:t>
      </w:r>
      <w:r>
        <w:rPr>
          <w:rFonts w:ascii="Times New Roman" w:hAnsi="Times New Roman" w:cs="Times New Roman"/>
        </w:rPr>
        <w:t>(2009) considers that effective teams have: a common sense of purpose; a clear understanding of the team’s objectives; resources to achieve objectives; mutual respect among team members, including valuing each member’s strengths and respecting their weaknesses; mutual trust; willingness to share knowledge and expertise; willingness to speak openly; a range of skills to deal effectively with team tasks; and a range of personal styles for the various roles needed to carry out team tasks (e.g. see Belbin, 2004).</w:t>
      </w:r>
      <w:r w:rsidR="00221157">
        <w:rPr>
          <w:rFonts w:ascii="Times New Roman" w:hAnsi="Times New Roman" w:cs="Times New Roman"/>
        </w:rPr>
        <w:t xml:space="preserve"> </w:t>
      </w:r>
      <w:r w:rsidR="003A54AF" w:rsidRPr="003A54AF">
        <w:rPr>
          <w:rFonts w:ascii="Times New Roman" w:hAnsi="Times New Roman" w:cs="Times New Roman"/>
        </w:rPr>
        <w:t xml:space="preserve">Delarue </w:t>
      </w:r>
      <w:r w:rsidR="00865B0C" w:rsidRPr="00865B0C">
        <w:rPr>
          <w:rFonts w:ascii="Times New Roman" w:hAnsi="Times New Roman" w:cs="Times New Roman"/>
          <w:i/>
        </w:rPr>
        <w:t>et al</w:t>
      </w:r>
      <w:r w:rsidR="003A54AF" w:rsidRPr="003A54AF">
        <w:rPr>
          <w:rFonts w:ascii="Times New Roman" w:hAnsi="Times New Roman" w:cs="Times New Roman"/>
        </w:rPr>
        <w:t xml:space="preserve">. (2008) in reviewing empirical studies linking team working and organisational performance, concluded that team working enhances operational and financial outcomes through attitudinal factors such as job satisfaction, employee involvement, commitment, trust and reduced stress, and their effect on behaviours such as absenteeism, turnover, and extra-role behaviour.  </w:t>
      </w:r>
    </w:p>
    <w:p w:rsidR="00836258" w:rsidRDefault="00836258" w:rsidP="00E5788D">
      <w:pPr>
        <w:ind w:firstLine="720"/>
        <w:rPr>
          <w:rFonts w:ascii="Times New Roman" w:hAnsi="Times New Roman" w:cs="Times New Roman"/>
        </w:rPr>
      </w:pPr>
      <w:r>
        <w:rPr>
          <w:rFonts w:ascii="Times New Roman" w:hAnsi="Times New Roman" w:cs="Times New Roman"/>
        </w:rPr>
        <w:t xml:space="preserve">There is some ambiguity about the nature and interpretation of forms of team working </w:t>
      </w:r>
      <w:r w:rsidR="00A83F3C">
        <w:rPr>
          <w:rFonts w:ascii="Times New Roman" w:hAnsi="Times New Roman" w:cs="Times New Roman"/>
        </w:rPr>
        <w:t xml:space="preserve">and team structures </w:t>
      </w:r>
      <w:r>
        <w:rPr>
          <w:rFonts w:ascii="Times New Roman" w:hAnsi="Times New Roman" w:cs="Times New Roman"/>
        </w:rPr>
        <w:t xml:space="preserve">under Stein and Reider’s (2009) integrated care umbrella in </w:t>
      </w:r>
      <w:r w:rsidR="00036198">
        <w:rPr>
          <w:rFonts w:ascii="Times New Roman" w:hAnsi="Times New Roman" w:cs="Times New Roman"/>
        </w:rPr>
        <w:t>H&amp;SC</w:t>
      </w:r>
      <w:r>
        <w:rPr>
          <w:rFonts w:ascii="Times New Roman" w:hAnsi="Times New Roman" w:cs="Times New Roman"/>
        </w:rPr>
        <w:t xml:space="preserve">. </w:t>
      </w:r>
      <w:r w:rsidR="000444FE" w:rsidRPr="000444FE">
        <w:rPr>
          <w:rFonts w:ascii="Times New Roman" w:hAnsi="Times New Roman" w:cs="Times New Roman"/>
        </w:rPr>
        <w:t>Drach-Zah</w:t>
      </w:r>
      <w:r w:rsidR="000444FE">
        <w:rPr>
          <w:rFonts w:ascii="Times New Roman" w:hAnsi="Times New Roman" w:cs="Times New Roman"/>
        </w:rPr>
        <w:t>avy and Freund (2007a) define</w:t>
      </w:r>
      <w:r w:rsidR="000444FE" w:rsidRPr="000444FE">
        <w:rPr>
          <w:rFonts w:ascii="Times New Roman" w:hAnsi="Times New Roman" w:cs="Times New Roman"/>
        </w:rPr>
        <w:t xml:space="preserve"> t</w:t>
      </w:r>
      <w:r w:rsidR="000444FE">
        <w:rPr>
          <w:rFonts w:ascii="Times New Roman" w:hAnsi="Times New Roman" w:cs="Times New Roman"/>
        </w:rPr>
        <w:t xml:space="preserve">eam structure </w:t>
      </w:r>
      <w:r w:rsidR="000444FE" w:rsidRPr="000444FE">
        <w:rPr>
          <w:rFonts w:ascii="Times New Roman" w:hAnsi="Times New Roman" w:cs="Times New Roman"/>
        </w:rPr>
        <w:t>as team relationships that determine the allocation of tasks, responsibilities and authority</w:t>
      </w:r>
      <w:r w:rsidR="000444FE">
        <w:rPr>
          <w:rFonts w:ascii="Times New Roman" w:hAnsi="Times New Roman" w:cs="Times New Roman"/>
        </w:rPr>
        <w:t>.</w:t>
      </w:r>
      <w:r w:rsidR="00D071BC">
        <w:rPr>
          <w:rFonts w:ascii="Times New Roman" w:hAnsi="Times New Roman" w:cs="Times New Roman"/>
        </w:rPr>
        <w:t xml:space="preserve"> </w:t>
      </w:r>
      <w:r>
        <w:rPr>
          <w:rFonts w:ascii="Times New Roman" w:hAnsi="Times New Roman" w:cs="Times New Roman"/>
        </w:rPr>
        <w:t xml:space="preserve">In UK </w:t>
      </w:r>
      <w:r w:rsidR="004D6AF3">
        <w:rPr>
          <w:rFonts w:ascii="Times New Roman" w:hAnsi="Times New Roman" w:cs="Times New Roman"/>
        </w:rPr>
        <w:t xml:space="preserve">acute </w:t>
      </w:r>
      <w:r w:rsidR="00F914FD">
        <w:rPr>
          <w:rFonts w:ascii="Times New Roman" w:hAnsi="Times New Roman" w:cs="Times New Roman"/>
        </w:rPr>
        <w:t>h</w:t>
      </w:r>
      <w:r>
        <w:rPr>
          <w:rFonts w:ascii="Times New Roman" w:hAnsi="Times New Roman" w:cs="Times New Roman"/>
        </w:rPr>
        <w:t>ealth</w:t>
      </w:r>
      <w:r w:rsidR="00F02DAF">
        <w:rPr>
          <w:rFonts w:ascii="Times New Roman" w:hAnsi="Times New Roman" w:cs="Times New Roman"/>
        </w:rPr>
        <w:t xml:space="preserve"> and primary</w:t>
      </w:r>
      <w:r>
        <w:rPr>
          <w:rFonts w:ascii="Times New Roman" w:hAnsi="Times New Roman" w:cs="Times New Roman"/>
        </w:rPr>
        <w:t xml:space="preserve"> </w:t>
      </w:r>
      <w:r w:rsidR="00F914FD">
        <w:rPr>
          <w:rFonts w:ascii="Times New Roman" w:hAnsi="Times New Roman" w:cs="Times New Roman"/>
        </w:rPr>
        <w:t>c</w:t>
      </w:r>
      <w:r>
        <w:rPr>
          <w:rFonts w:ascii="Times New Roman" w:hAnsi="Times New Roman" w:cs="Times New Roman"/>
        </w:rPr>
        <w:t xml:space="preserve">are settings the term </w:t>
      </w:r>
      <w:r w:rsidR="00B9434F">
        <w:rPr>
          <w:rFonts w:ascii="Times New Roman" w:hAnsi="Times New Roman" w:cs="Times New Roman"/>
        </w:rPr>
        <w:t>m</w:t>
      </w:r>
      <w:r>
        <w:rPr>
          <w:rFonts w:ascii="Times New Roman" w:hAnsi="Times New Roman" w:cs="Times New Roman"/>
        </w:rPr>
        <w:t>ulti-</w:t>
      </w:r>
      <w:r w:rsidR="00B9434F">
        <w:rPr>
          <w:rFonts w:ascii="Times New Roman" w:hAnsi="Times New Roman" w:cs="Times New Roman"/>
        </w:rPr>
        <w:t>d</w:t>
      </w:r>
      <w:r>
        <w:rPr>
          <w:rFonts w:ascii="Times New Roman" w:hAnsi="Times New Roman" w:cs="Times New Roman"/>
        </w:rPr>
        <w:t>isciplinary is most commonly used.</w:t>
      </w:r>
      <w:r w:rsidR="0083288D">
        <w:rPr>
          <w:rFonts w:ascii="Times New Roman" w:hAnsi="Times New Roman" w:cs="Times New Roman"/>
        </w:rPr>
        <w:t xml:space="preserve">  In UK</w:t>
      </w:r>
      <w:r w:rsidR="00F02DAF">
        <w:rPr>
          <w:rFonts w:ascii="Times New Roman" w:hAnsi="Times New Roman" w:cs="Times New Roman"/>
        </w:rPr>
        <w:t xml:space="preserve"> social care</w:t>
      </w:r>
      <w:r w:rsidR="00BA3F8F">
        <w:rPr>
          <w:rFonts w:ascii="Times New Roman" w:hAnsi="Times New Roman" w:cs="Times New Roman"/>
        </w:rPr>
        <w:t>, community</w:t>
      </w:r>
      <w:r w:rsidR="0083288D">
        <w:rPr>
          <w:rFonts w:ascii="Times New Roman" w:hAnsi="Times New Roman" w:cs="Times New Roman"/>
        </w:rPr>
        <w:t xml:space="preserve"> and children’ service settings the term inter</w:t>
      </w:r>
      <w:r w:rsidR="00BA3F8F">
        <w:rPr>
          <w:rFonts w:ascii="Times New Roman" w:hAnsi="Times New Roman" w:cs="Times New Roman"/>
        </w:rPr>
        <w:t>-profe</w:t>
      </w:r>
      <w:r w:rsidR="0083288D">
        <w:rPr>
          <w:rFonts w:ascii="Times New Roman" w:hAnsi="Times New Roman" w:cs="Times New Roman"/>
        </w:rPr>
        <w:t xml:space="preserve">ssional is </w:t>
      </w:r>
      <w:r w:rsidR="00BA3F8F">
        <w:rPr>
          <w:rFonts w:ascii="Times New Roman" w:hAnsi="Times New Roman" w:cs="Times New Roman"/>
        </w:rPr>
        <w:t>a predominant</w:t>
      </w:r>
      <w:r w:rsidR="0083288D">
        <w:rPr>
          <w:rFonts w:ascii="Times New Roman" w:hAnsi="Times New Roman" w:cs="Times New Roman"/>
        </w:rPr>
        <w:t xml:space="preserve"> descriptor.</w:t>
      </w:r>
    </w:p>
    <w:p w:rsidR="00E2607D" w:rsidRDefault="00E2607D" w:rsidP="00E5788D">
      <w:pPr>
        <w:ind w:firstLine="720"/>
        <w:rPr>
          <w:rFonts w:ascii="Times New Roman" w:hAnsi="Times New Roman" w:cs="Times New Roman"/>
        </w:rPr>
      </w:pPr>
    </w:p>
    <w:p w:rsidR="00836258" w:rsidRDefault="00836258">
      <w:pPr>
        <w:rPr>
          <w:rFonts w:ascii="Times New Roman" w:hAnsi="Times New Roman" w:cs="Times New Roman"/>
          <w:b/>
          <w:bCs/>
        </w:rPr>
      </w:pPr>
      <w:r>
        <w:rPr>
          <w:rFonts w:ascii="Times New Roman" w:hAnsi="Times New Roman" w:cs="Times New Roman"/>
          <w:b/>
          <w:bCs/>
        </w:rPr>
        <w:t>Multi-Disciplinary Teams</w:t>
      </w:r>
    </w:p>
    <w:p w:rsidR="00836258" w:rsidRDefault="00836258">
      <w:pPr>
        <w:rPr>
          <w:rFonts w:ascii="Times New Roman" w:hAnsi="Times New Roman" w:cs="Times New Roman"/>
        </w:rPr>
      </w:pPr>
      <w:r>
        <w:rPr>
          <w:rFonts w:ascii="Times New Roman" w:hAnsi="Times New Roman" w:cs="Times New Roman"/>
        </w:rPr>
        <w:t>Wilson and Pirrie (2000) argue that the evidence from the literature indicates that ‘multi’</w:t>
      </w:r>
      <w:r w:rsidR="00F914FD">
        <w:rPr>
          <w:rFonts w:ascii="Times New Roman" w:hAnsi="Times New Roman" w:cs="Times New Roman"/>
        </w:rPr>
        <w:t>,</w:t>
      </w:r>
      <w:r>
        <w:rPr>
          <w:rFonts w:ascii="Times New Roman" w:hAnsi="Times New Roman" w:cs="Times New Roman"/>
        </w:rPr>
        <w:t xml:space="preserve"> as in multi-disciplinary, describes activities which: bring more than two groups together; focus on complementary procedures and perspectives; provide opportunities to learn about each other; are motivated by a desire to focus on clients’ needs; and develop participants’ understanding of their separate but interrelated roles as members of a team. Malin and Morrow (2007, p.449) describe multi-disciplinary team work</w:t>
      </w:r>
      <w:r w:rsidR="00A83F3C">
        <w:rPr>
          <w:rFonts w:ascii="Times New Roman" w:hAnsi="Times New Roman" w:cs="Times New Roman"/>
        </w:rPr>
        <w:t xml:space="preserve"> structure </w:t>
      </w:r>
      <w:r>
        <w:rPr>
          <w:rFonts w:ascii="Times New Roman" w:hAnsi="Times New Roman" w:cs="Times New Roman"/>
        </w:rPr>
        <w:t xml:space="preserve">as “where two or more professionals from different disciplines work together or co-exist alongside each other but separately from each other”. Leathard (1994, p.6) notes the term is usually used to describe a team of individuals from different professional backgrounds “who share common objectives </w:t>
      </w:r>
      <w:r>
        <w:rPr>
          <w:rFonts w:ascii="Times New Roman" w:hAnsi="Times New Roman" w:cs="Times New Roman"/>
        </w:rPr>
        <w:lastRenderedPageBreak/>
        <w:t xml:space="preserve">but who make different but complementary contributions to practice”. </w:t>
      </w:r>
    </w:p>
    <w:p w:rsidR="00E2607D" w:rsidRDefault="00E2607D">
      <w:pPr>
        <w:rPr>
          <w:rFonts w:ascii="Times New Roman" w:hAnsi="Times New Roman" w:cs="Times New Roman"/>
        </w:rPr>
      </w:pPr>
    </w:p>
    <w:p w:rsidR="00836258" w:rsidRDefault="00836258">
      <w:pPr>
        <w:rPr>
          <w:rFonts w:ascii="Times New Roman" w:hAnsi="Times New Roman" w:cs="Times New Roman"/>
          <w:b/>
          <w:bCs/>
        </w:rPr>
      </w:pPr>
      <w:r>
        <w:rPr>
          <w:rFonts w:ascii="Times New Roman" w:hAnsi="Times New Roman" w:cs="Times New Roman"/>
          <w:b/>
          <w:bCs/>
        </w:rPr>
        <w:t>Inter-Professional Teams</w:t>
      </w:r>
    </w:p>
    <w:p w:rsidR="00836258" w:rsidRDefault="00836258">
      <w:pPr>
        <w:rPr>
          <w:rFonts w:ascii="Times New Roman" w:hAnsi="Times New Roman" w:cs="Times New Roman"/>
        </w:rPr>
      </w:pPr>
      <w:r>
        <w:rPr>
          <w:rFonts w:ascii="Times New Roman" w:hAnsi="Times New Roman" w:cs="Times New Roman"/>
        </w:rPr>
        <w:t>In contrast, for many employees in community</w:t>
      </w:r>
      <w:r w:rsidR="00024DAF">
        <w:rPr>
          <w:rFonts w:ascii="Times New Roman" w:hAnsi="Times New Roman" w:cs="Times New Roman"/>
        </w:rPr>
        <w:t>-</w:t>
      </w:r>
      <w:r>
        <w:rPr>
          <w:rFonts w:ascii="Times New Roman" w:hAnsi="Times New Roman" w:cs="Times New Roman"/>
        </w:rPr>
        <w:t>based services, the term inter-p</w:t>
      </w:r>
      <w:r w:rsidR="00A83F3C">
        <w:rPr>
          <w:rFonts w:ascii="Times New Roman" w:hAnsi="Times New Roman" w:cs="Times New Roman"/>
        </w:rPr>
        <w:t>rofessional is used to describe the structure.</w:t>
      </w:r>
      <w:r w:rsidR="00462DF6">
        <w:rPr>
          <w:rFonts w:ascii="Times New Roman" w:hAnsi="Times New Roman" w:cs="Times New Roman"/>
        </w:rPr>
        <w:t xml:space="preserve"> Wilson </w:t>
      </w:r>
      <w:r w:rsidR="00F914FD">
        <w:rPr>
          <w:rFonts w:ascii="Times New Roman" w:hAnsi="Times New Roman" w:cs="Times New Roman"/>
        </w:rPr>
        <w:t>and</w:t>
      </w:r>
      <w:r w:rsidR="00462DF6">
        <w:rPr>
          <w:rFonts w:ascii="Times New Roman" w:hAnsi="Times New Roman" w:cs="Times New Roman"/>
        </w:rPr>
        <w:t xml:space="preserve"> </w:t>
      </w:r>
      <w:r>
        <w:rPr>
          <w:rFonts w:ascii="Times New Roman" w:hAnsi="Times New Roman" w:cs="Times New Roman"/>
        </w:rPr>
        <w:t>P</w:t>
      </w:r>
      <w:r w:rsidR="00F914FD">
        <w:rPr>
          <w:rFonts w:ascii="Times New Roman" w:hAnsi="Times New Roman" w:cs="Times New Roman"/>
        </w:rPr>
        <w:t>i</w:t>
      </w:r>
      <w:r>
        <w:rPr>
          <w:rFonts w:ascii="Times New Roman" w:hAnsi="Times New Roman" w:cs="Times New Roman"/>
        </w:rPr>
        <w:t>rrie (2000) describe ‘inter’</w:t>
      </w:r>
      <w:r w:rsidR="00F914FD">
        <w:rPr>
          <w:rFonts w:ascii="Times New Roman" w:hAnsi="Times New Roman" w:cs="Times New Roman"/>
        </w:rPr>
        <w:t>,</w:t>
      </w:r>
      <w:r>
        <w:rPr>
          <w:rFonts w:ascii="Times New Roman" w:hAnsi="Times New Roman" w:cs="Times New Roman"/>
        </w:rPr>
        <w:t xml:space="preserve"> as in inter-professional</w:t>
      </w:r>
      <w:r w:rsidR="00F914FD">
        <w:rPr>
          <w:rFonts w:ascii="Times New Roman" w:hAnsi="Times New Roman" w:cs="Times New Roman"/>
        </w:rPr>
        <w:t>,</w:t>
      </w:r>
      <w:r>
        <w:rPr>
          <w:rFonts w:ascii="Times New Roman" w:hAnsi="Times New Roman" w:cs="Times New Roman"/>
        </w:rPr>
        <w:t xml:space="preserve"> </w:t>
      </w:r>
      <w:r w:rsidR="00F914FD">
        <w:rPr>
          <w:rFonts w:ascii="Times New Roman" w:hAnsi="Times New Roman" w:cs="Times New Roman"/>
        </w:rPr>
        <w:t>a</w:t>
      </w:r>
      <w:r>
        <w:rPr>
          <w:rFonts w:ascii="Times New Roman" w:hAnsi="Times New Roman" w:cs="Times New Roman"/>
        </w:rPr>
        <w:t>s more appropriately used when the activity enables members of the team to: develop a new inter-professional perspective which is more than the sum of the individual parts; integrate procedures and perspectives on behalf of clients; learn from and about each other; reflect critically on their own knowledge base; engage in shared reflection on their joint practice; surrender some aspects of their own professional role; share knowledge; and develop a comm</w:t>
      </w:r>
      <w:r w:rsidR="00A83F3C">
        <w:rPr>
          <w:rFonts w:ascii="Times New Roman" w:hAnsi="Times New Roman" w:cs="Times New Roman"/>
        </w:rPr>
        <w:t>on understanding. This team</w:t>
      </w:r>
      <w:r w:rsidR="009A56C6">
        <w:rPr>
          <w:rFonts w:ascii="Times New Roman" w:hAnsi="Times New Roman" w:cs="Times New Roman"/>
        </w:rPr>
        <w:t xml:space="preserve"> </w:t>
      </w:r>
      <w:r w:rsidR="00A83F3C">
        <w:rPr>
          <w:rFonts w:ascii="Times New Roman" w:hAnsi="Times New Roman" w:cs="Times New Roman"/>
        </w:rPr>
        <w:t xml:space="preserve">work structure </w:t>
      </w:r>
      <w:r>
        <w:rPr>
          <w:rFonts w:ascii="Times New Roman" w:hAnsi="Times New Roman" w:cs="Times New Roman"/>
        </w:rPr>
        <w:t>is common in commu</w:t>
      </w:r>
      <w:r w:rsidR="00D071BC">
        <w:rPr>
          <w:rFonts w:ascii="Times New Roman" w:hAnsi="Times New Roman" w:cs="Times New Roman"/>
        </w:rPr>
        <w:t>nity settings and in children</w:t>
      </w:r>
      <w:r w:rsidR="00F914FD">
        <w:rPr>
          <w:rFonts w:ascii="Times New Roman" w:hAnsi="Times New Roman" w:cs="Times New Roman"/>
        </w:rPr>
        <w:t>’</w:t>
      </w:r>
      <w:r w:rsidR="00D071BC">
        <w:rPr>
          <w:rFonts w:ascii="Times New Roman" w:hAnsi="Times New Roman" w:cs="Times New Roman"/>
        </w:rPr>
        <w:t>s</w:t>
      </w:r>
      <w:r>
        <w:rPr>
          <w:rFonts w:ascii="Times New Roman" w:hAnsi="Times New Roman" w:cs="Times New Roman"/>
        </w:rPr>
        <w:t xml:space="preserve"> services.  Reeves </w:t>
      </w:r>
      <w:r w:rsidR="00865B0C" w:rsidRPr="00865B0C">
        <w:rPr>
          <w:rFonts w:ascii="Times New Roman" w:hAnsi="Times New Roman" w:cs="Times New Roman"/>
          <w:i/>
        </w:rPr>
        <w:t>et al</w:t>
      </w:r>
      <w:r w:rsidR="00F914FD">
        <w:rPr>
          <w:rFonts w:ascii="Times New Roman" w:hAnsi="Times New Roman" w:cs="Times New Roman"/>
        </w:rPr>
        <w:t>.</w:t>
      </w:r>
      <w:r>
        <w:rPr>
          <w:rFonts w:ascii="Times New Roman" w:hAnsi="Times New Roman" w:cs="Times New Roman"/>
        </w:rPr>
        <w:t xml:space="preserve"> (2011) in their scoping review of inter-professional education and collaboration note poor conceptualisation of what is described as inter-professional activity. They define inter-professional team working as involving different health and/or social care professionals who share a team identity and who work closely together in an integrated and interdependent manner to solve problems and deliver services (Reeves </w:t>
      </w:r>
      <w:r w:rsidR="00865B0C" w:rsidRPr="00865B0C">
        <w:rPr>
          <w:rFonts w:ascii="Times New Roman" w:hAnsi="Times New Roman" w:cs="Times New Roman"/>
          <w:i/>
        </w:rPr>
        <w:t>et al</w:t>
      </w:r>
      <w:r>
        <w:rPr>
          <w:rFonts w:ascii="Times New Roman" w:hAnsi="Times New Roman" w:cs="Times New Roman"/>
        </w:rPr>
        <w:t>.</w:t>
      </w:r>
      <w:r w:rsidR="00F914FD">
        <w:rPr>
          <w:rFonts w:ascii="Times New Roman" w:hAnsi="Times New Roman" w:cs="Times New Roman"/>
        </w:rPr>
        <w:t>,</w:t>
      </w:r>
      <w:r>
        <w:rPr>
          <w:rFonts w:ascii="Times New Roman" w:hAnsi="Times New Roman" w:cs="Times New Roman"/>
        </w:rPr>
        <w:t xml:space="preserve"> 2010).</w:t>
      </w:r>
    </w:p>
    <w:p w:rsidR="00E2607D" w:rsidRDefault="00E2607D">
      <w:pPr>
        <w:rPr>
          <w:rFonts w:ascii="Times New Roman" w:hAnsi="Times New Roman" w:cs="Times New Roman"/>
          <w:b/>
          <w:bCs/>
        </w:rPr>
      </w:pPr>
    </w:p>
    <w:p w:rsidR="00836258" w:rsidRDefault="00836258">
      <w:pPr>
        <w:rPr>
          <w:rFonts w:ascii="Times New Roman" w:hAnsi="Times New Roman" w:cs="Times New Roman"/>
          <w:b/>
          <w:bCs/>
        </w:rPr>
      </w:pPr>
      <w:r>
        <w:rPr>
          <w:rFonts w:ascii="Times New Roman" w:hAnsi="Times New Roman" w:cs="Times New Roman"/>
          <w:b/>
          <w:bCs/>
        </w:rPr>
        <w:t>Team</w:t>
      </w:r>
      <w:r w:rsidR="009A56C6">
        <w:rPr>
          <w:rFonts w:ascii="Times New Roman" w:hAnsi="Times New Roman" w:cs="Times New Roman"/>
          <w:b/>
          <w:bCs/>
        </w:rPr>
        <w:t xml:space="preserve"> W</w:t>
      </w:r>
      <w:r>
        <w:rPr>
          <w:rFonts w:ascii="Times New Roman" w:hAnsi="Times New Roman" w:cs="Times New Roman"/>
          <w:b/>
          <w:bCs/>
        </w:rPr>
        <w:t>ork in Practice</w:t>
      </w:r>
    </w:p>
    <w:p w:rsidR="00836258" w:rsidRDefault="00836258">
      <w:pPr>
        <w:rPr>
          <w:rFonts w:ascii="Times New Roman" w:hAnsi="Times New Roman" w:cs="Times New Roman"/>
        </w:rPr>
      </w:pPr>
      <w:r>
        <w:rPr>
          <w:rFonts w:ascii="Times New Roman" w:hAnsi="Times New Roman" w:cs="Times New Roman"/>
        </w:rPr>
        <w:t xml:space="preserve">Collaboration in integrated care may involve several health care levels and stakeholders, including organisations, service users, carers and communities as well as professionals (Odegard, 2007).  Wilson </w:t>
      </w:r>
      <w:r w:rsidR="00F914FD">
        <w:rPr>
          <w:rFonts w:ascii="Times New Roman" w:hAnsi="Times New Roman" w:cs="Times New Roman"/>
        </w:rPr>
        <w:t>and</w:t>
      </w:r>
      <w:r>
        <w:rPr>
          <w:rFonts w:ascii="Times New Roman" w:hAnsi="Times New Roman" w:cs="Times New Roman"/>
        </w:rPr>
        <w:t xml:space="preserve"> Pirrie’s distinction between ‘multi’ and ‘inter’</w:t>
      </w:r>
      <w:r w:rsidR="00A83F3C">
        <w:rPr>
          <w:rFonts w:ascii="Times New Roman" w:hAnsi="Times New Roman" w:cs="Times New Roman"/>
        </w:rPr>
        <w:t xml:space="preserve"> to define structure</w:t>
      </w:r>
      <w:r>
        <w:rPr>
          <w:rFonts w:ascii="Times New Roman" w:hAnsi="Times New Roman" w:cs="Times New Roman"/>
        </w:rPr>
        <w:t xml:space="preserve"> corresponds well with the subsequent analysis made by Hudson (2007) between pessimistic and optimistic models of team working. The pessimistic model includes a distinctiveness of trait, knowledge, power, accountability and culture, in contrast to the optimistic model where team members share a commonality of values, accountability, learning, location, culture and case. </w:t>
      </w:r>
    </w:p>
    <w:p w:rsidR="00DB78CE" w:rsidRDefault="00DA7C56" w:rsidP="00DB78CE">
      <w:pPr>
        <w:ind w:firstLine="720"/>
        <w:rPr>
          <w:rFonts w:ascii="Times New Roman" w:hAnsi="Times New Roman" w:cs="Times New Roman"/>
          <w:iCs/>
        </w:rPr>
      </w:pPr>
      <w:r>
        <w:rPr>
          <w:rFonts w:ascii="Times New Roman" w:hAnsi="Times New Roman" w:cs="Times New Roman"/>
        </w:rPr>
        <w:t xml:space="preserve"> </w:t>
      </w:r>
      <w:r w:rsidR="00DB78CE">
        <w:rPr>
          <w:rFonts w:ascii="Times New Roman" w:hAnsi="Times New Roman" w:cs="Times New Roman"/>
        </w:rPr>
        <w:t xml:space="preserve"> </w:t>
      </w:r>
      <w:r w:rsidR="00FC4939" w:rsidRPr="00FC4939">
        <w:rPr>
          <w:rFonts w:ascii="Times New Roman" w:hAnsi="Times New Roman" w:cs="Times New Roman"/>
          <w:iCs/>
        </w:rPr>
        <w:t xml:space="preserve">Drach-Zahavy </w:t>
      </w:r>
      <w:r w:rsidR="00927EFC">
        <w:rPr>
          <w:rFonts w:ascii="Times New Roman" w:hAnsi="Times New Roman" w:cs="Times New Roman"/>
          <w:iCs/>
        </w:rPr>
        <w:t>&amp;</w:t>
      </w:r>
      <w:r w:rsidR="00FC4939" w:rsidRPr="00FC4939">
        <w:rPr>
          <w:rFonts w:ascii="Times New Roman" w:hAnsi="Times New Roman" w:cs="Times New Roman"/>
          <w:iCs/>
        </w:rPr>
        <w:t xml:space="preserve"> Freund (2007a) asked practice managers </w:t>
      </w:r>
      <w:r w:rsidR="00893CD6">
        <w:rPr>
          <w:rFonts w:ascii="Times New Roman" w:hAnsi="Times New Roman" w:cs="Times New Roman"/>
          <w:iCs/>
        </w:rPr>
        <w:t>(</w:t>
      </w:r>
      <w:r w:rsidR="004D6AF3">
        <w:rPr>
          <w:rFonts w:ascii="Times New Roman" w:hAnsi="Times New Roman" w:cs="Times New Roman"/>
          <w:iCs/>
        </w:rPr>
        <w:t xml:space="preserve"> </w:t>
      </w:r>
      <w:r w:rsidR="00893CD6" w:rsidRPr="00DE75D6">
        <w:rPr>
          <w:rFonts w:ascii="Times New Roman" w:hAnsi="Times New Roman" w:cs="Times New Roman"/>
          <w:i/>
          <w:iCs/>
        </w:rPr>
        <w:t>n</w:t>
      </w:r>
      <w:r w:rsidR="004D6AF3">
        <w:rPr>
          <w:rFonts w:ascii="Times New Roman" w:hAnsi="Times New Roman" w:cs="Times New Roman"/>
          <w:i/>
          <w:iCs/>
        </w:rPr>
        <w:t xml:space="preserve"> </w:t>
      </w:r>
      <w:r w:rsidR="00893CD6">
        <w:rPr>
          <w:rFonts w:ascii="Times New Roman" w:hAnsi="Times New Roman" w:cs="Times New Roman"/>
          <w:iCs/>
        </w:rPr>
        <w:t>=</w:t>
      </w:r>
      <w:r w:rsidR="004D6AF3">
        <w:rPr>
          <w:rFonts w:ascii="Times New Roman" w:hAnsi="Times New Roman" w:cs="Times New Roman"/>
          <w:iCs/>
        </w:rPr>
        <w:t xml:space="preserve"> </w:t>
      </w:r>
      <w:r w:rsidR="00893CD6">
        <w:rPr>
          <w:rFonts w:ascii="Times New Roman" w:hAnsi="Times New Roman" w:cs="Times New Roman"/>
          <w:iCs/>
        </w:rPr>
        <w:t>73)</w:t>
      </w:r>
      <w:r w:rsidR="00FC4939" w:rsidRPr="00FC4939">
        <w:rPr>
          <w:rFonts w:ascii="Times New Roman" w:hAnsi="Times New Roman" w:cs="Times New Roman"/>
          <w:iCs/>
        </w:rPr>
        <w:t xml:space="preserve">to assess three </w:t>
      </w:r>
      <w:r w:rsidR="00FC4939" w:rsidRPr="00FC4939">
        <w:rPr>
          <w:rFonts w:ascii="Times New Roman" w:hAnsi="Times New Roman" w:cs="Times New Roman"/>
          <w:iCs/>
        </w:rPr>
        <w:lastRenderedPageBreak/>
        <w:t>patient</w:t>
      </w:r>
      <w:r w:rsidR="00CF2D9D">
        <w:rPr>
          <w:rFonts w:ascii="Times New Roman" w:hAnsi="Times New Roman" w:cs="Times New Roman"/>
          <w:iCs/>
        </w:rPr>
        <w:t>-</w:t>
      </w:r>
      <w:r w:rsidR="00FC4939" w:rsidRPr="00FC4939">
        <w:rPr>
          <w:rFonts w:ascii="Times New Roman" w:hAnsi="Times New Roman" w:cs="Times New Roman"/>
          <w:iCs/>
        </w:rPr>
        <w:t xml:space="preserve">centred primary healthcare teams in relation to team structure along the two dimensions </w:t>
      </w:r>
      <w:r w:rsidR="00DE6307">
        <w:rPr>
          <w:rFonts w:ascii="Times New Roman" w:hAnsi="Times New Roman" w:cs="Times New Roman"/>
          <w:iCs/>
        </w:rPr>
        <w:t xml:space="preserve"> of </w:t>
      </w:r>
      <w:r w:rsidR="00FC4939" w:rsidRPr="00FC4939">
        <w:rPr>
          <w:rFonts w:ascii="Times New Roman" w:hAnsi="Times New Roman" w:cs="Times New Roman"/>
          <w:iCs/>
        </w:rPr>
        <w:t xml:space="preserve">mechanistic </w:t>
      </w:r>
      <w:r w:rsidR="00DE6307">
        <w:rPr>
          <w:rFonts w:ascii="Times New Roman" w:hAnsi="Times New Roman" w:cs="Times New Roman"/>
          <w:iCs/>
        </w:rPr>
        <w:t>and organic structuring</w:t>
      </w:r>
      <w:r w:rsidR="004D6AF3">
        <w:rPr>
          <w:rFonts w:ascii="Times New Roman" w:hAnsi="Times New Roman" w:cs="Times New Roman"/>
          <w:iCs/>
        </w:rPr>
        <w:t xml:space="preserve">. </w:t>
      </w:r>
      <w:r w:rsidR="00927EFC">
        <w:rPr>
          <w:rFonts w:ascii="Times New Roman" w:hAnsi="Times New Roman" w:cs="Times New Roman"/>
          <w:iCs/>
        </w:rPr>
        <w:t>Drach-Zahavy &amp;</w:t>
      </w:r>
      <w:r w:rsidR="00927EFC" w:rsidRPr="00FC4939">
        <w:rPr>
          <w:rFonts w:ascii="Times New Roman" w:hAnsi="Times New Roman" w:cs="Times New Roman"/>
          <w:iCs/>
        </w:rPr>
        <w:t xml:space="preserve"> Freund (2007a)</w:t>
      </w:r>
      <w:r w:rsidR="00927EFC">
        <w:rPr>
          <w:rFonts w:ascii="Times New Roman" w:hAnsi="Times New Roman" w:cs="Times New Roman"/>
          <w:iCs/>
        </w:rPr>
        <w:t xml:space="preserve"> define working</w:t>
      </w:r>
      <w:r w:rsidR="00DE6307">
        <w:rPr>
          <w:rFonts w:ascii="Times New Roman" w:hAnsi="Times New Roman" w:cs="Times New Roman"/>
          <w:iCs/>
        </w:rPr>
        <w:t xml:space="preserve"> in a mechanistic structure</w:t>
      </w:r>
      <w:r w:rsidR="00927EFC">
        <w:rPr>
          <w:rFonts w:ascii="Times New Roman" w:hAnsi="Times New Roman" w:cs="Times New Roman"/>
          <w:iCs/>
        </w:rPr>
        <w:t xml:space="preserve"> as being c</w:t>
      </w:r>
      <w:r w:rsidR="0065686B">
        <w:rPr>
          <w:rFonts w:ascii="Times New Roman" w:hAnsi="Times New Roman" w:cs="Times New Roman"/>
          <w:iCs/>
        </w:rPr>
        <w:t>ontrolled and differentiated</w:t>
      </w:r>
      <w:r w:rsidR="00DE6307">
        <w:rPr>
          <w:rFonts w:ascii="Times New Roman" w:hAnsi="Times New Roman" w:cs="Times New Roman"/>
          <w:iCs/>
        </w:rPr>
        <w:t xml:space="preserve">. Team </w:t>
      </w:r>
      <w:r w:rsidR="0065686B" w:rsidRPr="00FC4939">
        <w:rPr>
          <w:rFonts w:ascii="Times New Roman" w:hAnsi="Times New Roman" w:cs="Times New Roman"/>
          <w:iCs/>
        </w:rPr>
        <w:t xml:space="preserve"> mem</w:t>
      </w:r>
      <w:r w:rsidR="00DE6307">
        <w:rPr>
          <w:rFonts w:ascii="Times New Roman" w:hAnsi="Times New Roman" w:cs="Times New Roman"/>
          <w:iCs/>
        </w:rPr>
        <w:t>bers’ job accomplishment is planned via a</w:t>
      </w:r>
      <w:r w:rsidR="0065686B" w:rsidRPr="00FC4939">
        <w:rPr>
          <w:rFonts w:ascii="Times New Roman" w:hAnsi="Times New Roman" w:cs="Times New Roman"/>
          <w:iCs/>
        </w:rPr>
        <w:t xml:space="preserve"> centralisation of authority, routines and formalisation of work and by differentiating roles so they are narrow and specialised, according low personal discretion to members</w:t>
      </w:r>
      <w:r w:rsidR="0065686B">
        <w:rPr>
          <w:rFonts w:ascii="Times New Roman" w:hAnsi="Times New Roman" w:cs="Times New Roman"/>
          <w:iCs/>
        </w:rPr>
        <w:t>. A</w:t>
      </w:r>
      <w:r w:rsidR="00927EFC">
        <w:rPr>
          <w:rFonts w:ascii="Times New Roman" w:hAnsi="Times New Roman" w:cs="Times New Roman"/>
          <w:iCs/>
        </w:rPr>
        <w:t xml:space="preserve">kin to multidisciplinary team work which is </w:t>
      </w:r>
      <w:r w:rsidR="0065686B">
        <w:rPr>
          <w:rFonts w:ascii="Times New Roman" w:hAnsi="Times New Roman" w:cs="Times New Roman"/>
          <w:iCs/>
        </w:rPr>
        <w:t xml:space="preserve">also </w:t>
      </w:r>
      <w:r w:rsidR="00927EFC">
        <w:rPr>
          <w:rFonts w:ascii="Times New Roman" w:hAnsi="Times New Roman" w:cs="Times New Roman"/>
          <w:iCs/>
        </w:rPr>
        <w:t>boundaried</w:t>
      </w:r>
      <w:r w:rsidR="0065686B">
        <w:rPr>
          <w:rFonts w:ascii="Times New Roman" w:hAnsi="Times New Roman" w:cs="Times New Roman"/>
          <w:iCs/>
        </w:rPr>
        <w:t xml:space="preserve"> in the integrated care context,</w:t>
      </w:r>
      <w:r w:rsidR="00927EFC">
        <w:rPr>
          <w:rFonts w:ascii="Times New Roman" w:hAnsi="Times New Roman" w:cs="Times New Roman"/>
          <w:iCs/>
        </w:rPr>
        <w:t xml:space="preserve"> </w:t>
      </w:r>
      <w:r w:rsidR="0065686B">
        <w:rPr>
          <w:rFonts w:ascii="Times New Roman" w:hAnsi="Times New Roman" w:cs="Times New Roman"/>
          <w:iCs/>
        </w:rPr>
        <w:t>mechanistic working can</w:t>
      </w:r>
      <w:r w:rsidR="00927EFC">
        <w:rPr>
          <w:rFonts w:ascii="Times New Roman" w:hAnsi="Times New Roman" w:cs="Times New Roman"/>
          <w:iCs/>
        </w:rPr>
        <w:t xml:space="preserve"> be likened to teamwork</w:t>
      </w:r>
      <w:r w:rsidR="003E04FB">
        <w:rPr>
          <w:rFonts w:ascii="Times New Roman" w:hAnsi="Times New Roman" w:cs="Times New Roman"/>
          <w:iCs/>
        </w:rPr>
        <w:t xml:space="preserve"> </w:t>
      </w:r>
      <w:r w:rsidR="00927EFC">
        <w:rPr>
          <w:rFonts w:ascii="Times New Roman" w:hAnsi="Times New Roman" w:cs="Times New Roman"/>
          <w:iCs/>
        </w:rPr>
        <w:t xml:space="preserve">practice in  Hudsons’ </w:t>
      </w:r>
      <w:r w:rsidR="008813FE">
        <w:rPr>
          <w:rFonts w:ascii="Times New Roman" w:hAnsi="Times New Roman" w:cs="Times New Roman"/>
          <w:iCs/>
        </w:rPr>
        <w:t xml:space="preserve">(2007) </w:t>
      </w:r>
      <w:r w:rsidR="00927EFC">
        <w:rPr>
          <w:rFonts w:ascii="Times New Roman" w:hAnsi="Times New Roman" w:cs="Times New Roman"/>
          <w:iCs/>
        </w:rPr>
        <w:t xml:space="preserve">pessimistic model where professionals hold separate distinctive traits and intervention strategies. </w:t>
      </w:r>
      <w:r w:rsidR="00BA3F8F">
        <w:rPr>
          <w:rFonts w:ascii="Times New Roman" w:hAnsi="Times New Roman" w:cs="Times New Roman"/>
          <w:iCs/>
        </w:rPr>
        <w:t>In organic</w:t>
      </w:r>
      <w:r w:rsidR="00DE6307">
        <w:rPr>
          <w:rFonts w:ascii="Times New Roman" w:hAnsi="Times New Roman" w:cs="Times New Roman"/>
          <w:iCs/>
        </w:rPr>
        <w:t xml:space="preserve"> structur</w:t>
      </w:r>
      <w:r w:rsidR="004D6AF3">
        <w:rPr>
          <w:rFonts w:ascii="Times New Roman" w:hAnsi="Times New Roman" w:cs="Times New Roman"/>
          <w:iCs/>
        </w:rPr>
        <w:t>es</w:t>
      </w:r>
      <w:r w:rsidR="00DE6307">
        <w:rPr>
          <w:rFonts w:ascii="Times New Roman" w:hAnsi="Times New Roman" w:cs="Times New Roman"/>
          <w:iCs/>
        </w:rPr>
        <w:t xml:space="preserve"> </w:t>
      </w:r>
      <w:r w:rsidR="00DE6307" w:rsidRPr="00DE6307">
        <w:rPr>
          <w:rFonts w:ascii="Times New Roman" w:hAnsi="Times New Roman" w:cs="Times New Roman"/>
          <w:iCs/>
        </w:rPr>
        <w:t xml:space="preserve"> </w:t>
      </w:r>
      <w:r w:rsidR="00DE6307" w:rsidRPr="00FC4939">
        <w:rPr>
          <w:rFonts w:ascii="Times New Roman" w:hAnsi="Times New Roman" w:cs="Times New Roman"/>
          <w:iCs/>
        </w:rPr>
        <w:t xml:space="preserve"> team roles are more broadly defined giving members wide personal discretion,</w:t>
      </w:r>
      <w:r w:rsidR="0065686B" w:rsidRPr="00FC4939">
        <w:rPr>
          <w:rFonts w:ascii="Times New Roman" w:hAnsi="Times New Roman" w:cs="Times New Roman"/>
          <w:iCs/>
        </w:rPr>
        <w:t xml:space="preserve"> based on knowledge, autonomy and adaptability, and continual adjustment</w:t>
      </w:r>
      <w:r w:rsidR="00DE6307">
        <w:rPr>
          <w:rFonts w:ascii="Times New Roman" w:hAnsi="Times New Roman" w:cs="Times New Roman"/>
          <w:iCs/>
        </w:rPr>
        <w:t xml:space="preserve">. </w:t>
      </w:r>
      <w:r w:rsidR="008813FE" w:rsidRPr="008813FE">
        <w:rPr>
          <w:rFonts w:ascii="Times New Roman" w:hAnsi="Times New Roman" w:cs="Times New Roman"/>
          <w:iCs/>
        </w:rPr>
        <w:t xml:space="preserve"> </w:t>
      </w:r>
      <w:r w:rsidR="00BA3F8F">
        <w:rPr>
          <w:rFonts w:ascii="Times New Roman" w:hAnsi="Times New Roman" w:cs="Times New Roman"/>
          <w:iCs/>
        </w:rPr>
        <w:t>For integrated</w:t>
      </w:r>
      <w:r w:rsidR="0065686B">
        <w:rPr>
          <w:rFonts w:ascii="Times New Roman" w:hAnsi="Times New Roman" w:cs="Times New Roman"/>
          <w:iCs/>
        </w:rPr>
        <w:t xml:space="preserve"> </w:t>
      </w:r>
      <w:r w:rsidR="00BA3F8F">
        <w:rPr>
          <w:rFonts w:ascii="Times New Roman" w:hAnsi="Times New Roman" w:cs="Times New Roman"/>
          <w:iCs/>
        </w:rPr>
        <w:t>team working</w:t>
      </w:r>
      <w:r w:rsidR="0065686B">
        <w:rPr>
          <w:rFonts w:ascii="Times New Roman" w:hAnsi="Times New Roman" w:cs="Times New Roman"/>
          <w:iCs/>
        </w:rPr>
        <w:t xml:space="preserve"> this has parallels with    the  inter-professional team model</w:t>
      </w:r>
      <w:r w:rsidR="008813FE">
        <w:rPr>
          <w:rFonts w:ascii="Times New Roman" w:hAnsi="Times New Roman" w:cs="Times New Roman"/>
          <w:iCs/>
        </w:rPr>
        <w:t xml:space="preserve"> </w:t>
      </w:r>
      <w:r w:rsidR="0065686B">
        <w:rPr>
          <w:rFonts w:ascii="Times New Roman" w:hAnsi="Times New Roman" w:cs="Times New Roman"/>
          <w:iCs/>
        </w:rPr>
        <w:t xml:space="preserve">and </w:t>
      </w:r>
      <w:r w:rsidR="008813FE">
        <w:rPr>
          <w:rFonts w:ascii="Times New Roman" w:hAnsi="Times New Roman" w:cs="Times New Roman"/>
          <w:iCs/>
        </w:rPr>
        <w:t xml:space="preserve">Hudsons’ (2007) optimistic model of practice where cases are shared and roles are more fluid </w:t>
      </w:r>
      <w:r w:rsidR="0065686B">
        <w:rPr>
          <w:rFonts w:ascii="Times New Roman" w:hAnsi="Times New Roman" w:cs="Times New Roman"/>
          <w:iCs/>
        </w:rPr>
        <w:t xml:space="preserve"> </w:t>
      </w:r>
      <w:r w:rsidR="00FC4939" w:rsidRPr="00FC4939">
        <w:rPr>
          <w:rFonts w:ascii="Times New Roman" w:hAnsi="Times New Roman" w:cs="Times New Roman"/>
          <w:iCs/>
        </w:rPr>
        <w:t>with shared control</w:t>
      </w:r>
      <w:r w:rsidR="0065686B">
        <w:rPr>
          <w:rFonts w:ascii="Times New Roman" w:hAnsi="Times New Roman" w:cs="Times New Roman"/>
          <w:iCs/>
        </w:rPr>
        <w:t xml:space="preserve">. </w:t>
      </w:r>
      <w:r w:rsidR="008813FE">
        <w:rPr>
          <w:rFonts w:ascii="Times New Roman" w:hAnsi="Times New Roman" w:cs="Times New Roman"/>
          <w:iCs/>
        </w:rPr>
        <w:t xml:space="preserve">In </w:t>
      </w:r>
      <w:r w:rsidR="008813FE" w:rsidRPr="008813FE">
        <w:rPr>
          <w:rFonts w:ascii="Times New Roman" w:hAnsi="Times New Roman" w:cs="Times New Roman"/>
          <w:iCs/>
        </w:rPr>
        <w:t xml:space="preserve"> </w:t>
      </w:r>
      <w:r w:rsidR="008813FE">
        <w:rPr>
          <w:rFonts w:ascii="Times New Roman" w:hAnsi="Times New Roman" w:cs="Times New Roman"/>
          <w:iCs/>
        </w:rPr>
        <w:t>Drach-Zahavy &amp;</w:t>
      </w:r>
      <w:r w:rsidR="008813FE" w:rsidRPr="00FC4939">
        <w:rPr>
          <w:rFonts w:ascii="Times New Roman" w:hAnsi="Times New Roman" w:cs="Times New Roman"/>
          <w:iCs/>
        </w:rPr>
        <w:t xml:space="preserve"> Freund (2007a)</w:t>
      </w:r>
      <w:r w:rsidR="008813FE">
        <w:rPr>
          <w:rFonts w:ascii="Times New Roman" w:hAnsi="Times New Roman" w:cs="Times New Roman"/>
          <w:iCs/>
        </w:rPr>
        <w:t xml:space="preserve"> study, such characteristics </w:t>
      </w:r>
      <w:r w:rsidR="00FC4939" w:rsidRPr="00FC4939">
        <w:rPr>
          <w:rFonts w:ascii="Times New Roman" w:hAnsi="Times New Roman" w:cs="Times New Roman"/>
          <w:iCs/>
        </w:rPr>
        <w:t xml:space="preserve">led </w:t>
      </w:r>
      <w:r w:rsidR="008813FE">
        <w:rPr>
          <w:rFonts w:ascii="Times New Roman" w:hAnsi="Times New Roman" w:cs="Times New Roman"/>
          <w:iCs/>
        </w:rPr>
        <w:t xml:space="preserve">participants </w:t>
      </w:r>
      <w:r w:rsidR="00FC4939" w:rsidRPr="00FC4939">
        <w:rPr>
          <w:rFonts w:ascii="Times New Roman" w:hAnsi="Times New Roman" w:cs="Times New Roman"/>
          <w:iCs/>
        </w:rPr>
        <w:t xml:space="preserve"> to see ‘the bigger picture’ and cooperate with others</w:t>
      </w:r>
      <w:r w:rsidR="004D6AF3">
        <w:rPr>
          <w:rFonts w:ascii="Times New Roman" w:hAnsi="Times New Roman" w:cs="Times New Roman"/>
          <w:iCs/>
        </w:rPr>
        <w:t xml:space="preserve">. </w:t>
      </w:r>
      <w:r w:rsidR="00FC4939" w:rsidRPr="00FC4939">
        <w:rPr>
          <w:rFonts w:ascii="Times New Roman" w:hAnsi="Times New Roman" w:cs="Times New Roman"/>
          <w:iCs/>
          <w:lang w:val="en-US"/>
        </w:rPr>
        <w:t>Findings from the  primary care teams indicated that mechanistic structuring for teams working under quantitative stress (volume of work) was positively associated with team commitment, which in turn fostered team effectiveness, whereas organic structuring for working under qualitative stress (complex work) improved team effectiveness (</w:t>
      </w:r>
      <w:r w:rsidR="00FC4939" w:rsidRPr="00FC4939">
        <w:rPr>
          <w:rFonts w:ascii="Times New Roman" w:hAnsi="Times New Roman" w:cs="Times New Roman"/>
          <w:iCs/>
        </w:rPr>
        <w:t>Drach-Zahavy</w:t>
      </w:r>
      <w:r w:rsidR="0093299D">
        <w:rPr>
          <w:rFonts w:ascii="Times New Roman" w:hAnsi="Times New Roman" w:cs="Times New Roman"/>
          <w:iCs/>
        </w:rPr>
        <w:t xml:space="preserve"> </w:t>
      </w:r>
      <w:r w:rsidR="00F40CE0">
        <w:rPr>
          <w:rFonts w:ascii="Times New Roman" w:hAnsi="Times New Roman" w:cs="Times New Roman"/>
          <w:iCs/>
        </w:rPr>
        <w:t>&amp;</w:t>
      </w:r>
      <w:r w:rsidR="0093299D">
        <w:rPr>
          <w:rFonts w:ascii="Times New Roman" w:hAnsi="Times New Roman" w:cs="Times New Roman"/>
          <w:iCs/>
        </w:rPr>
        <w:t xml:space="preserve"> </w:t>
      </w:r>
      <w:r w:rsidR="00FC4939" w:rsidRPr="00FC4939">
        <w:rPr>
          <w:rFonts w:ascii="Times New Roman" w:hAnsi="Times New Roman" w:cs="Times New Roman"/>
          <w:iCs/>
        </w:rPr>
        <w:t xml:space="preserve">Freund, 2007a).  </w:t>
      </w:r>
    </w:p>
    <w:p w:rsidR="00405E16" w:rsidRPr="00405E16" w:rsidRDefault="00DB78CE" w:rsidP="00405E16">
      <w:pPr>
        <w:ind w:firstLine="720"/>
        <w:rPr>
          <w:rFonts w:ascii="Times New Roman" w:hAnsi="Times New Roman" w:cs="Times New Roman"/>
          <w:iCs/>
        </w:rPr>
      </w:pPr>
      <w:r w:rsidRPr="00DB78CE">
        <w:rPr>
          <w:rFonts w:ascii="Times New Roman" w:hAnsi="Times New Roman" w:cs="Times New Roman"/>
          <w:iCs/>
        </w:rPr>
        <w:t xml:space="preserve">Delarue </w:t>
      </w:r>
      <w:r w:rsidR="00865B0C" w:rsidRPr="00865B0C">
        <w:rPr>
          <w:rFonts w:ascii="Times New Roman" w:hAnsi="Times New Roman" w:cs="Times New Roman"/>
          <w:i/>
          <w:iCs/>
        </w:rPr>
        <w:t>et al</w:t>
      </w:r>
      <w:r w:rsidRPr="00DB78CE">
        <w:rPr>
          <w:rFonts w:ascii="Times New Roman" w:hAnsi="Times New Roman" w:cs="Times New Roman"/>
          <w:iCs/>
        </w:rPr>
        <w:t>. (2008) suggest that employees under stress can cope by routini</w:t>
      </w:r>
      <w:r w:rsidR="00024DAF">
        <w:rPr>
          <w:rFonts w:ascii="Times New Roman" w:hAnsi="Times New Roman" w:cs="Times New Roman"/>
          <w:iCs/>
        </w:rPr>
        <w:t>s</w:t>
      </w:r>
      <w:r w:rsidRPr="00DB78CE">
        <w:rPr>
          <w:rFonts w:ascii="Times New Roman" w:hAnsi="Times New Roman" w:cs="Times New Roman"/>
          <w:iCs/>
        </w:rPr>
        <w:t>ing their task environments and falling back on familiar modes of operation.</w:t>
      </w:r>
      <w:r w:rsidR="00DA7C56">
        <w:rPr>
          <w:rFonts w:ascii="Times New Roman" w:hAnsi="Times New Roman" w:cs="Times New Roman"/>
          <w:iCs/>
        </w:rPr>
        <w:t xml:space="preserve">  </w:t>
      </w:r>
      <w:r w:rsidR="00405E16">
        <w:rPr>
          <w:rFonts w:ascii="Times New Roman" w:hAnsi="Times New Roman" w:cs="Times New Roman"/>
          <w:iCs/>
        </w:rPr>
        <w:t xml:space="preserve">However </w:t>
      </w:r>
      <w:r w:rsidR="004D6AF3">
        <w:rPr>
          <w:rFonts w:ascii="Times New Roman" w:hAnsi="Times New Roman" w:cs="Times New Roman"/>
          <w:iCs/>
        </w:rPr>
        <w:t>t</w:t>
      </w:r>
      <w:r w:rsidR="00C150A2">
        <w:rPr>
          <w:rFonts w:ascii="Times New Roman" w:hAnsi="Times New Roman" w:cs="Times New Roman"/>
          <w:iCs/>
        </w:rPr>
        <w:t xml:space="preserve">his creates a paradox as </w:t>
      </w:r>
      <w:r w:rsidRPr="00DB78CE">
        <w:rPr>
          <w:rFonts w:ascii="Times New Roman" w:hAnsi="Times New Roman" w:cs="Times New Roman"/>
          <w:iCs/>
        </w:rPr>
        <w:t>Hudson (2007) observe</w:t>
      </w:r>
      <w:r w:rsidR="00C150A2">
        <w:rPr>
          <w:rFonts w:ascii="Times New Roman" w:hAnsi="Times New Roman" w:cs="Times New Roman"/>
          <w:iCs/>
        </w:rPr>
        <w:t>s</w:t>
      </w:r>
      <w:r w:rsidRPr="00DB78CE">
        <w:rPr>
          <w:rFonts w:ascii="Times New Roman" w:hAnsi="Times New Roman" w:cs="Times New Roman"/>
          <w:iCs/>
        </w:rPr>
        <w:t xml:space="preserve"> </w:t>
      </w:r>
      <w:r w:rsidR="00C150A2">
        <w:rPr>
          <w:rFonts w:ascii="Times New Roman" w:hAnsi="Times New Roman" w:cs="Times New Roman"/>
          <w:iCs/>
        </w:rPr>
        <w:t>when</w:t>
      </w:r>
      <w:r w:rsidRPr="00DB78CE">
        <w:rPr>
          <w:rFonts w:ascii="Times New Roman" w:hAnsi="Times New Roman" w:cs="Times New Roman"/>
          <w:iCs/>
        </w:rPr>
        <w:t xml:space="preserve">  patient or service</w:t>
      </w:r>
      <w:r w:rsidR="00CF2D9D">
        <w:rPr>
          <w:rFonts w:ascii="Times New Roman" w:hAnsi="Times New Roman" w:cs="Times New Roman"/>
          <w:iCs/>
        </w:rPr>
        <w:t>-</w:t>
      </w:r>
      <w:r w:rsidRPr="00DB78CE">
        <w:rPr>
          <w:rFonts w:ascii="Times New Roman" w:hAnsi="Times New Roman" w:cs="Times New Roman"/>
          <w:iCs/>
        </w:rPr>
        <w:t xml:space="preserve">user need becomes more </w:t>
      </w:r>
      <w:r w:rsidR="00C150A2" w:rsidRPr="00DB78CE">
        <w:rPr>
          <w:rFonts w:ascii="Times New Roman" w:hAnsi="Times New Roman" w:cs="Times New Roman"/>
          <w:iCs/>
        </w:rPr>
        <w:t>complex</w:t>
      </w:r>
      <w:r w:rsidR="00C150A2">
        <w:rPr>
          <w:rFonts w:ascii="Times New Roman" w:hAnsi="Times New Roman" w:cs="Times New Roman"/>
          <w:iCs/>
        </w:rPr>
        <w:t xml:space="preserve"> and </w:t>
      </w:r>
      <w:r w:rsidRPr="00DB78CE">
        <w:rPr>
          <w:rFonts w:ascii="Times New Roman" w:hAnsi="Times New Roman" w:cs="Times New Roman"/>
          <w:iCs/>
        </w:rPr>
        <w:t>there is a greater urgency to involve a range of professionals</w:t>
      </w:r>
      <w:r w:rsidR="00C150A2">
        <w:rPr>
          <w:rFonts w:ascii="Times New Roman" w:hAnsi="Times New Roman" w:cs="Times New Roman"/>
          <w:iCs/>
        </w:rPr>
        <w:t>.</w:t>
      </w:r>
      <w:r w:rsidRPr="00DB78CE">
        <w:rPr>
          <w:rFonts w:ascii="Times New Roman" w:hAnsi="Times New Roman" w:cs="Times New Roman"/>
          <w:iCs/>
        </w:rPr>
        <w:t xml:space="preserve"> </w:t>
      </w:r>
      <w:r w:rsidR="004D6AF3">
        <w:rPr>
          <w:rFonts w:ascii="Times New Roman" w:hAnsi="Times New Roman" w:cs="Times New Roman"/>
          <w:iCs/>
        </w:rPr>
        <w:t>J</w:t>
      </w:r>
      <w:r w:rsidRPr="00DB78CE">
        <w:rPr>
          <w:rFonts w:ascii="Times New Roman" w:hAnsi="Times New Roman" w:cs="Times New Roman"/>
          <w:iCs/>
        </w:rPr>
        <w:t xml:space="preserve">oint responsibility for cases means there is less </w:t>
      </w:r>
      <w:r w:rsidR="00DB42A4">
        <w:rPr>
          <w:rFonts w:ascii="Times New Roman" w:hAnsi="Times New Roman" w:cs="Times New Roman"/>
          <w:iCs/>
        </w:rPr>
        <w:t xml:space="preserve">room </w:t>
      </w:r>
      <w:r w:rsidRPr="00DB78CE">
        <w:rPr>
          <w:rFonts w:ascii="Times New Roman" w:hAnsi="Times New Roman" w:cs="Times New Roman"/>
          <w:iCs/>
        </w:rPr>
        <w:t>for individual professional contribution</w:t>
      </w:r>
      <w:r w:rsidR="00DA7C56">
        <w:rPr>
          <w:rFonts w:ascii="Times New Roman" w:hAnsi="Times New Roman" w:cs="Times New Roman"/>
          <w:iCs/>
        </w:rPr>
        <w:t xml:space="preserve"> and  routine </w:t>
      </w:r>
      <w:r w:rsidR="008813FE">
        <w:rPr>
          <w:rFonts w:ascii="Times New Roman" w:hAnsi="Times New Roman" w:cs="Times New Roman"/>
          <w:iCs/>
        </w:rPr>
        <w:t xml:space="preserve">or mechanistic </w:t>
      </w:r>
      <w:r w:rsidR="00DA7C56">
        <w:rPr>
          <w:rFonts w:ascii="Times New Roman" w:hAnsi="Times New Roman" w:cs="Times New Roman"/>
          <w:iCs/>
        </w:rPr>
        <w:t>task</w:t>
      </w:r>
      <w:r w:rsidR="00CF2D9D">
        <w:rPr>
          <w:rFonts w:ascii="Times New Roman" w:hAnsi="Times New Roman" w:cs="Times New Roman"/>
          <w:iCs/>
        </w:rPr>
        <w:t>-</w:t>
      </w:r>
      <w:r w:rsidR="00DA7C56">
        <w:rPr>
          <w:rFonts w:ascii="Times New Roman" w:hAnsi="Times New Roman" w:cs="Times New Roman"/>
          <w:iCs/>
        </w:rPr>
        <w:t>based care</w:t>
      </w:r>
      <w:r w:rsidRPr="00DB78CE">
        <w:rPr>
          <w:rFonts w:ascii="Times New Roman" w:hAnsi="Times New Roman" w:cs="Times New Roman"/>
          <w:iCs/>
        </w:rPr>
        <w:t xml:space="preserve">. </w:t>
      </w:r>
      <w:r w:rsidR="00405E16">
        <w:rPr>
          <w:rFonts w:ascii="Times New Roman" w:hAnsi="Times New Roman" w:cs="Times New Roman"/>
          <w:iCs/>
        </w:rPr>
        <w:t xml:space="preserve">At the same time in the </w:t>
      </w:r>
      <w:r w:rsidR="00405E16" w:rsidRPr="00405E16">
        <w:rPr>
          <w:rFonts w:ascii="Times New Roman" w:hAnsi="Times New Roman" w:cs="Times New Roman"/>
          <w:iCs/>
        </w:rPr>
        <w:t xml:space="preserve"> UK </w:t>
      </w:r>
      <w:r w:rsidR="00405E16">
        <w:rPr>
          <w:rFonts w:ascii="Times New Roman" w:hAnsi="Times New Roman" w:cs="Times New Roman"/>
          <w:iCs/>
        </w:rPr>
        <w:t xml:space="preserve"> despite positive moves towards integration, </w:t>
      </w:r>
      <w:r w:rsidR="004D6AF3">
        <w:rPr>
          <w:rFonts w:ascii="Times New Roman" w:hAnsi="Times New Roman" w:cs="Times New Roman"/>
          <w:iCs/>
        </w:rPr>
        <w:t xml:space="preserve">several </w:t>
      </w:r>
      <w:r w:rsidR="00405E16" w:rsidRPr="00405E16">
        <w:rPr>
          <w:rFonts w:ascii="Times New Roman" w:hAnsi="Times New Roman" w:cs="Times New Roman"/>
          <w:iCs/>
        </w:rPr>
        <w:t xml:space="preserve">forms  of service delivery model currently co-exist  as many acute healthcare settings still  have a mechanistic structure in place whilst </w:t>
      </w:r>
      <w:r w:rsidR="004D6AF3">
        <w:rPr>
          <w:rFonts w:ascii="Times New Roman" w:hAnsi="Times New Roman" w:cs="Times New Roman"/>
          <w:iCs/>
        </w:rPr>
        <w:t xml:space="preserve">social care, </w:t>
      </w:r>
      <w:r w:rsidR="00405E16">
        <w:rPr>
          <w:rFonts w:ascii="Times New Roman" w:hAnsi="Times New Roman" w:cs="Times New Roman"/>
          <w:iCs/>
        </w:rPr>
        <w:t xml:space="preserve">community and children’s </w:t>
      </w:r>
      <w:r w:rsidR="00405E16" w:rsidRPr="00405E16">
        <w:rPr>
          <w:rFonts w:ascii="Times New Roman" w:hAnsi="Times New Roman" w:cs="Times New Roman"/>
          <w:iCs/>
        </w:rPr>
        <w:t xml:space="preserve"> services frequently hold an organic structure . </w:t>
      </w:r>
      <w:r w:rsidR="00405E16">
        <w:rPr>
          <w:rFonts w:ascii="Times New Roman" w:hAnsi="Times New Roman" w:cs="Times New Roman"/>
          <w:iCs/>
        </w:rPr>
        <w:t xml:space="preserve">This can be </w:t>
      </w:r>
      <w:r w:rsidR="00BA3F8F">
        <w:rPr>
          <w:rFonts w:ascii="Times New Roman" w:hAnsi="Times New Roman" w:cs="Times New Roman"/>
          <w:iCs/>
        </w:rPr>
        <w:lastRenderedPageBreak/>
        <w:t>problematic when building</w:t>
      </w:r>
      <w:r w:rsidR="00D90ADE">
        <w:rPr>
          <w:rFonts w:ascii="Times New Roman" w:hAnsi="Times New Roman" w:cs="Times New Roman"/>
          <w:iCs/>
        </w:rPr>
        <w:t xml:space="preserve">  resilience</w:t>
      </w:r>
      <w:r w:rsidR="00BA3F8F">
        <w:rPr>
          <w:rFonts w:ascii="Times New Roman" w:hAnsi="Times New Roman" w:cs="Times New Roman"/>
          <w:iCs/>
        </w:rPr>
        <w:t xml:space="preserve"> as</w:t>
      </w:r>
      <w:r w:rsidR="00D90ADE">
        <w:rPr>
          <w:rFonts w:ascii="Times New Roman" w:hAnsi="Times New Roman" w:cs="Times New Roman"/>
          <w:iCs/>
        </w:rPr>
        <w:t xml:space="preserve"> </w:t>
      </w:r>
      <w:r w:rsidR="00BA3F8F">
        <w:rPr>
          <w:rFonts w:ascii="Times New Roman" w:hAnsi="Times New Roman" w:cs="Times New Roman"/>
          <w:iCs/>
        </w:rPr>
        <w:t xml:space="preserve">workforce  </w:t>
      </w:r>
      <w:r w:rsidR="00D90ADE">
        <w:rPr>
          <w:rFonts w:ascii="Times New Roman" w:hAnsi="Times New Roman" w:cs="Times New Roman"/>
          <w:iCs/>
        </w:rPr>
        <w:t xml:space="preserve">training  and learning may not prepare </w:t>
      </w:r>
      <w:r w:rsidR="00BA3F8F">
        <w:rPr>
          <w:rFonts w:ascii="Times New Roman" w:hAnsi="Times New Roman" w:cs="Times New Roman"/>
          <w:iCs/>
        </w:rPr>
        <w:t xml:space="preserve">workers for </w:t>
      </w:r>
      <w:r w:rsidR="00D90ADE">
        <w:rPr>
          <w:rFonts w:ascii="Times New Roman" w:hAnsi="Times New Roman" w:cs="Times New Roman"/>
          <w:iCs/>
        </w:rPr>
        <w:t xml:space="preserve"> this variation </w:t>
      </w:r>
      <w:r w:rsidR="00BA3F8F">
        <w:rPr>
          <w:rFonts w:ascii="Times New Roman" w:hAnsi="Times New Roman" w:cs="Times New Roman"/>
          <w:iCs/>
        </w:rPr>
        <w:t>in type of structure and  team.</w:t>
      </w:r>
      <w:r w:rsidR="00405E16" w:rsidRPr="00405E16">
        <w:rPr>
          <w:rFonts w:ascii="Times New Roman" w:hAnsi="Times New Roman" w:cs="Times New Roman"/>
          <w:iCs/>
        </w:rPr>
        <w:t xml:space="preserve"> </w:t>
      </w:r>
      <w:r w:rsidR="00190DA3" w:rsidRPr="00405E16">
        <w:rPr>
          <w:rFonts w:ascii="Times New Roman" w:hAnsi="Times New Roman" w:cs="Times New Roman"/>
          <w:iCs/>
        </w:rPr>
        <w:t>One example</w:t>
      </w:r>
      <w:r w:rsidR="00405E16" w:rsidRPr="00405E16">
        <w:rPr>
          <w:rFonts w:ascii="Times New Roman" w:hAnsi="Times New Roman" w:cs="Times New Roman"/>
          <w:iCs/>
        </w:rPr>
        <w:t xml:space="preserve"> of </w:t>
      </w:r>
      <w:r w:rsidR="00BA3F8F">
        <w:rPr>
          <w:rFonts w:ascii="Times New Roman" w:hAnsi="Times New Roman" w:cs="Times New Roman"/>
          <w:iCs/>
        </w:rPr>
        <w:t xml:space="preserve">this being </w:t>
      </w:r>
      <w:r w:rsidR="00405E16" w:rsidRPr="00405E16">
        <w:rPr>
          <w:rFonts w:ascii="Times New Roman" w:hAnsi="Times New Roman" w:cs="Times New Roman"/>
          <w:iCs/>
        </w:rPr>
        <w:t>the introduction of personalised care plans in the UK care sector (McCray &amp; Palmer, 2014).</w:t>
      </w:r>
    </w:p>
    <w:p w:rsidR="00AB4A6E" w:rsidRDefault="00AB4A6E" w:rsidP="00FC23ED">
      <w:pPr>
        <w:rPr>
          <w:rFonts w:ascii="Times New Roman" w:hAnsi="Times New Roman" w:cs="Times New Roman"/>
          <w:iCs/>
        </w:rPr>
      </w:pPr>
    </w:p>
    <w:p w:rsidR="00836258" w:rsidRPr="00FC23ED" w:rsidRDefault="00836258" w:rsidP="00FC23ED">
      <w:pPr>
        <w:rPr>
          <w:rFonts w:ascii="Times New Roman" w:hAnsi="Times New Roman" w:cs="Times New Roman"/>
        </w:rPr>
      </w:pPr>
      <w:r>
        <w:rPr>
          <w:rFonts w:ascii="Times New Roman" w:hAnsi="Times New Roman" w:cs="Times New Roman"/>
          <w:b/>
          <w:bCs/>
        </w:rPr>
        <w:t>Organisational Strategies to Build Resilience</w:t>
      </w:r>
    </w:p>
    <w:p w:rsidR="00A550E2" w:rsidRPr="00A550E2" w:rsidRDefault="00516323" w:rsidP="00A550E2">
      <w:pPr>
        <w:rPr>
          <w:rFonts w:ascii="Times New Roman" w:hAnsi="Times New Roman" w:cs="Times New Roman"/>
        </w:rPr>
      </w:pPr>
      <w:r>
        <w:rPr>
          <w:rFonts w:ascii="Times New Roman" w:hAnsi="Times New Roman" w:cs="Times New Roman"/>
        </w:rPr>
        <w:t xml:space="preserve">Workforce development can be defined as encompassing a range of strategies at the systemic, organisational and individual level (Roche </w:t>
      </w:r>
      <w:r w:rsidR="00865B0C" w:rsidRPr="00865B0C">
        <w:rPr>
          <w:rFonts w:ascii="Times New Roman" w:hAnsi="Times New Roman" w:cs="Times New Roman"/>
          <w:i/>
        </w:rPr>
        <w:t>et al.,</w:t>
      </w:r>
      <w:r>
        <w:rPr>
          <w:rFonts w:ascii="Times New Roman" w:hAnsi="Times New Roman" w:cs="Times New Roman"/>
        </w:rPr>
        <w:t xml:space="preserve"> 2002). </w:t>
      </w:r>
      <w:r w:rsidR="00836258">
        <w:rPr>
          <w:rFonts w:ascii="Times New Roman" w:hAnsi="Times New Roman" w:cs="Times New Roman"/>
        </w:rPr>
        <w:t>A focus on empl</w:t>
      </w:r>
      <w:r w:rsidR="00FC23ED">
        <w:rPr>
          <w:rFonts w:ascii="Times New Roman" w:hAnsi="Times New Roman" w:cs="Times New Roman"/>
        </w:rPr>
        <w:t xml:space="preserve">oyee resilience as one </w:t>
      </w:r>
      <w:r w:rsidR="00912639" w:rsidRPr="00462DF6">
        <w:rPr>
          <w:rFonts w:ascii="Times New Roman" w:hAnsi="Times New Roman" w:cs="Times New Roman"/>
        </w:rPr>
        <w:t>construct</w:t>
      </w:r>
      <w:r w:rsidR="00FC23ED">
        <w:rPr>
          <w:rFonts w:ascii="Times New Roman" w:hAnsi="Times New Roman" w:cs="Times New Roman"/>
        </w:rPr>
        <w:t xml:space="preserve"> </w:t>
      </w:r>
      <w:r w:rsidR="00836258">
        <w:rPr>
          <w:rFonts w:ascii="Times New Roman" w:hAnsi="Times New Roman" w:cs="Times New Roman"/>
        </w:rPr>
        <w:t xml:space="preserve">of </w:t>
      </w:r>
      <w:r w:rsidR="00F3033F">
        <w:rPr>
          <w:rFonts w:ascii="Times New Roman" w:hAnsi="Times New Roman" w:cs="Times New Roman"/>
        </w:rPr>
        <w:t xml:space="preserve">POB </w:t>
      </w:r>
      <w:r w:rsidR="00836258">
        <w:rPr>
          <w:rFonts w:ascii="Times New Roman" w:hAnsi="Times New Roman" w:cs="Times New Roman"/>
        </w:rPr>
        <w:t>(Luthans, 2002) has gained in</w:t>
      </w:r>
      <w:r w:rsidR="004C7832">
        <w:rPr>
          <w:rFonts w:ascii="Times New Roman" w:hAnsi="Times New Roman" w:cs="Times New Roman"/>
        </w:rPr>
        <w:t xml:space="preserve"> popularity in organisational</w:t>
      </w:r>
      <w:r w:rsidR="00836258">
        <w:rPr>
          <w:rFonts w:ascii="Times New Roman" w:hAnsi="Times New Roman" w:cs="Times New Roman"/>
        </w:rPr>
        <w:t xml:space="preserve"> </w:t>
      </w:r>
      <w:r w:rsidR="00F3033F">
        <w:rPr>
          <w:rFonts w:ascii="Times New Roman" w:hAnsi="Times New Roman" w:cs="Times New Roman"/>
        </w:rPr>
        <w:t>workforce development solutions</w:t>
      </w:r>
      <w:r w:rsidR="00836258">
        <w:rPr>
          <w:rFonts w:ascii="Times New Roman" w:hAnsi="Times New Roman" w:cs="Times New Roman"/>
        </w:rPr>
        <w:t xml:space="preserve">.  </w:t>
      </w:r>
      <w:r w:rsidR="004C7832">
        <w:rPr>
          <w:rFonts w:ascii="Times New Roman" w:hAnsi="Times New Roman" w:cs="Times New Roman"/>
        </w:rPr>
        <w:t>T</w:t>
      </w:r>
      <w:r w:rsidR="00836258">
        <w:rPr>
          <w:rFonts w:ascii="Times New Roman" w:hAnsi="Times New Roman" w:cs="Times New Roman"/>
        </w:rPr>
        <w:t xml:space="preserve">here remains a lack of agreement in the literature on what resilience is and a gap between how </w:t>
      </w:r>
      <w:r w:rsidR="00FC23ED">
        <w:rPr>
          <w:rFonts w:ascii="Times New Roman" w:hAnsi="Times New Roman" w:cs="Times New Roman"/>
        </w:rPr>
        <w:t xml:space="preserve">resilience operates </w:t>
      </w:r>
      <w:r w:rsidR="00836258">
        <w:rPr>
          <w:rFonts w:ascii="Times New Roman" w:hAnsi="Times New Roman" w:cs="Times New Roman"/>
        </w:rPr>
        <w:t>for individuals and what mechanisms work in transferring this to groups and organisations</w:t>
      </w:r>
      <w:r w:rsidR="00F914FD">
        <w:rPr>
          <w:rFonts w:ascii="Times New Roman" w:hAnsi="Times New Roman" w:cs="Times New Roman"/>
        </w:rPr>
        <w:t xml:space="preserve"> </w:t>
      </w:r>
      <w:r w:rsidR="00836258">
        <w:rPr>
          <w:rFonts w:ascii="Times New Roman" w:hAnsi="Times New Roman" w:cs="Times New Roman"/>
        </w:rPr>
        <w:t xml:space="preserve">(Zellars </w:t>
      </w:r>
      <w:r w:rsidR="00865B0C" w:rsidRPr="00865B0C">
        <w:rPr>
          <w:rFonts w:ascii="Times New Roman" w:hAnsi="Times New Roman" w:cs="Times New Roman"/>
          <w:i/>
        </w:rPr>
        <w:t>et al</w:t>
      </w:r>
      <w:r w:rsidR="00F914FD">
        <w:rPr>
          <w:rFonts w:ascii="Times New Roman" w:hAnsi="Times New Roman" w:cs="Times New Roman"/>
        </w:rPr>
        <w:t>.</w:t>
      </w:r>
      <w:r w:rsidR="00836258">
        <w:rPr>
          <w:rFonts w:ascii="Times New Roman" w:hAnsi="Times New Roman" w:cs="Times New Roman"/>
        </w:rPr>
        <w:t>, 201</w:t>
      </w:r>
      <w:r w:rsidR="00530E23">
        <w:rPr>
          <w:rFonts w:ascii="Times New Roman" w:hAnsi="Times New Roman" w:cs="Times New Roman"/>
        </w:rPr>
        <w:t>2</w:t>
      </w:r>
      <w:r w:rsidR="00836258">
        <w:rPr>
          <w:rFonts w:ascii="Times New Roman" w:hAnsi="Times New Roman" w:cs="Times New Roman"/>
        </w:rPr>
        <w:t xml:space="preserve">). </w:t>
      </w:r>
      <w:r w:rsidR="00A550E2">
        <w:rPr>
          <w:rFonts w:ascii="Times New Roman" w:hAnsi="Times New Roman" w:cs="Times New Roman"/>
        </w:rPr>
        <w:t>One field of  r</w:t>
      </w:r>
      <w:r w:rsidR="00A550E2" w:rsidRPr="00A550E2">
        <w:rPr>
          <w:rFonts w:ascii="Times New Roman" w:hAnsi="Times New Roman" w:cs="Times New Roman"/>
        </w:rPr>
        <w:t>esearch</w:t>
      </w:r>
      <w:r w:rsidR="00A550E2">
        <w:rPr>
          <w:rFonts w:ascii="Times New Roman" w:hAnsi="Times New Roman" w:cs="Times New Roman"/>
        </w:rPr>
        <w:t xml:space="preserve"> </w:t>
      </w:r>
      <w:r w:rsidR="00A550E2" w:rsidRPr="00A550E2">
        <w:rPr>
          <w:rFonts w:ascii="Times New Roman" w:hAnsi="Times New Roman" w:cs="Times New Roman"/>
        </w:rPr>
        <w:t xml:space="preserve"> supports a bottom-up approach in organisations by employing workers with resilient personality traits (Peterson </w:t>
      </w:r>
      <w:r w:rsidR="00865B0C" w:rsidRPr="00865B0C">
        <w:rPr>
          <w:rFonts w:ascii="Times New Roman" w:hAnsi="Times New Roman" w:cs="Times New Roman"/>
          <w:i/>
        </w:rPr>
        <w:t>et al</w:t>
      </w:r>
      <w:r w:rsidR="00A550E2" w:rsidRPr="00A550E2">
        <w:rPr>
          <w:rFonts w:ascii="Times New Roman" w:hAnsi="Times New Roman" w:cs="Times New Roman"/>
        </w:rPr>
        <w:t>., 2008) to build psychological capital and assets in the form of knowledge and skills (Masten</w:t>
      </w:r>
      <w:r w:rsidR="0093299D">
        <w:rPr>
          <w:rFonts w:ascii="Times New Roman" w:hAnsi="Times New Roman" w:cs="Times New Roman"/>
        </w:rPr>
        <w:t xml:space="preserve"> </w:t>
      </w:r>
      <w:r w:rsidR="00F40CE0">
        <w:rPr>
          <w:rFonts w:ascii="Times New Roman" w:hAnsi="Times New Roman" w:cs="Times New Roman"/>
        </w:rPr>
        <w:t>&amp;</w:t>
      </w:r>
      <w:r w:rsidR="00A550E2" w:rsidRPr="00A550E2">
        <w:rPr>
          <w:rFonts w:ascii="Times New Roman" w:hAnsi="Times New Roman" w:cs="Times New Roman"/>
        </w:rPr>
        <w:t xml:space="preserve">Reed, 2002).  </w:t>
      </w:r>
    </w:p>
    <w:p w:rsidR="00715610" w:rsidRDefault="00A550E2" w:rsidP="00433F23">
      <w:pPr>
        <w:ind w:firstLine="720"/>
        <w:rPr>
          <w:rFonts w:ascii="Times New Roman" w:hAnsi="Times New Roman" w:cs="Times New Roman"/>
          <w:lang w:val="en-US"/>
        </w:rPr>
      </w:pPr>
      <w:r>
        <w:rPr>
          <w:rFonts w:ascii="Times New Roman" w:hAnsi="Times New Roman" w:cs="Times New Roman"/>
        </w:rPr>
        <w:t>Other r</w:t>
      </w:r>
      <w:r w:rsidR="00836258" w:rsidRPr="00106046">
        <w:rPr>
          <w:rFonts w:ascii="Times New Roman" w:hAnsi="Times New Roman" w:cs="Times New Roman"/>
        </w:rPr>
        <w:t>esearchers advocat</w:t>
      </w:r>
      <w:r>
        <w:rPr>
          <w:rFonts w:ascii="Times New Roman" w:hAnsi="Times New Roman" w:cs="Times New Roman"/>
        </w:rPr>
        <w:t>e</w:t>
      </w:r>
      <w:r w:rsidR="00836258" w:rsidRPr="00106046">
        <w:rPr>
          <w:rFonts w:ascii="Times New Roman" w:hAnsi="Times New Roman" w:cs="Times New Roman"/>
        </w:rPr>
        <w:t xml:space="preserve"> a top</w:t>
      </w:r>
      <w:r w:rsidR="00F914FD">
        <w:rPr>
          <w:rFonts w:ascii="Times New Roman" w:hAnsi="Times New Roman" w:cs="Times New Roman"/>
        </w:rPr>
        <w:t>-</w:t>
      </w:r>
      <w:r w:rsidR="00836258" w:rsidRPr="00106046">
        <w:rPr>
          <w:rFonts w:ascii="Times New Roman" w:hAnsi="Times New Roman" w:cs="Times New Roman"/>
        </w:rPr>
        <w:t>down approach</w:t>
      </w:r>
      <w:r>
        <w:rPr>
          <w:rFonts w:ascii="Times New Roman" w:hAnsi="Times New Roman" w:cs="Times New Roman"/>
        </w:rPr>
        <w:t xml:space="preserve"> and </w:t>
      </w:r>
      <w:r w:rsidR="00836258" w:rsidRPr="00106046">
        <w:rPr>
          <w:rFonts w:ascii="Times New Roman" w:hAnsi="Times New Roman" w:cs="Times New Roman"/>
        </w:rPr>
        <w:t xml:space="preserve"> suggest organisations can build resilient individuals by focusing on speci</w:t>
      </w:r>
      <w:r w:rsidR="00FC23ED">
        <w:rPr>
          <w:rFonts w:ascii="Times New Roman" w:hAnsi="Times New Roman" w:cs="Times New Roman"/>
        </w:rPr>
        <w:t>fic training inputs (Youssef</w:t>
      </w:r>
      <w:r w:rsidR="0093299D">
        <w:rPr>
          <w:rFonts w:ascii="Times New Roman" w:hAnsi="Times New Roman" w:cs="Times New Roman"/>
        </w:rPr>
        <w:t xml:space="preserve"> </w:t>
      </w:r>
      <w:r w:rsidR="000A04A5">
        <w:rPr>
          <w:rFonts w:ascii="Times New Roman" w:hAnsi="Times New Roman" w:cs="Times New Roman"/>
        </w:rPr>
        <w:t>&amp;</w:t>
      </w:r>
      <w:r w:rsidR="0093299D">
        <w:rPr>
          <w:rFonts w:ascii="Times New Roman" w:hAnsi="Times New Roman" w:cs="Times New Roman"/>
        </w:rPr>
        <w:t xml:space="preserve"> </w:t>
      </w:r>
      <w:r w:rsidR="00836258" w:rsidRPr="00106046">
        <w:rPr>
          <w:rFonts w:ascii="Times New Roman" w:hAnsi="Times New Roman" w:cs="Times New Roman"/>
        </w:rPr>
        <w:t>Luthans, 2007) and risk</w:t>
      </w:r>
      <w:r w:rsidR="00FC23ED">
        <w:rPr>
          <w:rFonts w:ascii="Times New Roman" w:hAnsi="Times New Roman" w:cs="Times New Roman"/>
        </w:rPr>
        <w:t xml:space="preserve"> reduction </w:t>
      </w:r>
      <w:r w:rsidR="00836258" w:rsidRPr="00106046">
        <w:rPr>
          <w:rFonts w:ascii="Times New Roman" w:hAnsi="Times New Roman" w:cs="Times New Roman"/>
        </w:rPr>
        <w:t>strategies such as stress management, improving communication, addressing group d</w:t>
      </w:r>
      <w:r w:rsidR="00FC23ED">
        <w:rPr>
          <w:rFonts w:ascii="Times New Roman" w:hAnsi="Times New Roman" w:cs="Times New Roman"/>
        </w:rPr>
        <w:t>ynamics and poor leadership (</w:t>
      </w:r>
      <w:r w:rsidR="00836258" w:rsidRPr="00106046">
        <w:rPr>
          <w:rFonts w:ascii="Times New Roman" w:hAnsi="Times New Roman" w:cs="Times New Roman"/>
        </w:rPr>
        <w:t>Masten</w:t>
      </w:r>
      <w:r w:rsidR="0093299D">
        <w:rPr>
          <w:rFonts w:ascii="Times New Roman" w:hAnsi="Times New Roman" w:cs="Times New Roman"/>
        </w:rPr>
        <w:t xml:space="preserve"> </w:t>
      </w:r>
      <w:r w:rsidR="00F40CE0">
        <w:rPr>
          <w:rFonts w:ascii="Times New Roman" w:hAnsi="Times New Roman" w:cs="Times New Roman"/>
        </w:rPr>
        <w:t>&amp;</w:t>
      </w:r>
      <w:r w:rsidR="0093299D">
        <w:rPr>
          <w:rFonts w:ascii="Times New Roman" w:hAnsi="Times New Roman" w:cs="Times New Roman"/>
        </w:rPr>
        <w:t xml:space="preserve"> </w:t>
      </w:r>
      <w:r w:rsidR="00836258" w:rsidRPr="00106046">
        <w:rPr>
          <w:rFonts w:ascii="Times New Roman" w:hAnsi="Times New Roman" w:cs="Times New Roman"/>
        </w:rPr>
        <w:t>Reed</w:t>
      </w:r>
      <w:r w:rsidR="00F914FD">
        <w:rPr>
          <w:rFonts w:ascii="Times New Roman" w:hAnsi="Times New Roman" w:cs="Times New Roman"/>
        </w:rPr>
        <w:t>,</w:t>
      </w:r>
      <w:r w:rsidR="00836258" w:rsidRPr="00106046">
        <w:rPr>
          <w:rFonts w:ascii="Times New Roman" w:hAnsi="Times New Roman" w:cs="Times New Roman"/>
        </w:rPr>
        <w:t xml:space="preserve"> 2002). </w:t>
      </w:r>
      <w:r w:rsidR="002B2063" w:rsidRPr="002B2063">
        <w:rPr>
          <w:rFonts w:ascii="Times New Roman" w:hAnsi="Times New Roman" w:cs="Times New Roman"/>
        </w:rPr>
        <w:t xml:space="preserve">Oi Ling Sui </w:t>
      </w:r>
      <w:r w:rsidR="00865B0C" w:rsidRPr="00865B0C">
        <w:rPr>
          <w:rFonts w:ascii="Times New Roman" w:hAnsi="Times New Roman" w:cs="Times New Roman"/>
          <w:i/>
        </w:rPr>
        <w:t>et al</w:t>
      </w:r>
      <w:r w:rsidR="002B2063" w:rsidRPr="002B2063">
        <w:rPr>
          <w:rFonts w:ascii="Times New Roman" w:hAnsi="Times New Roman" w:cs="Times New Roman"/>
        </w:rPr>
        <w:t xml:space="preserve">.’s (2012) study of  health workers </w:t>
      </w:r>
      <w:r w:rsidR="00893CD6">
        <w:rPr>
          <w:rFonts w:ascii="Times New Roman" w:hAnsi="Times New Roman" w:cs="Times New Roman"/>
        </w:rPr>
        <w:t>(</w:t>
      </w:r>
      <w:r w:rsidR="004D6AF3">
        <w:rPr>
          <w:rFonts w:ascii="Times New Roman" w:hAnsi="Times New Roman" w:cs="Times New Roman"/>
        </w:rPr>
        <w:t xml:space="preserve"> </w:t>
      </w:r>
      <w:r w:rsidR="00893CD6" w:rsidRPr="00DE75D6">
        <w:rPr>
          <w:rFonts w:ascii="Times New Roman" w:hAnsi="Times New Roman" w:cs="Times New Roman"/>
          <w:i/>
        </w:rPr>
        <w:t>n</w:t>
      </w:r>
      <w:r w:rsidR="004D6AF3">
        <w:rPr>
          <w:rFonts w:ascii="Times New Roman" w:hAnsi="Times New Roman" w:cs="Times New Roman"/>
          <w:i/>
        </w:rPr>
        <w:t xml:space="preserve"> </w:t>
      </w:r>
      <w:r w:rsidR="00893CD6">
        <w:rPr>
          <w:rFonts w:ascii="Times New Roman" w:hAnsi="Times New Roman" w:cs="Times New Roman"/>
        </w:rPr>
        <w:t>=</w:t>
      </w:r>
      <w:r w:rsidR="004D6AF3">
        <w:rPr>
          <w:rFonts w:ascii="Times New Roman" w:hAnsi="Times New Roman" w:cs="Times New Roman"/>
        </w:rPr>
        <w:t xml:space="preserve"> </w:t>
      </w:r>
      <w:r w:rsidR="00893CD6">
        <w:rPr>
          <w:rFonts w:ascii="Times New Roman" w:hAnsi="Times New Roman" w:cs="Times New Roman"/>
        </w:rPr>
        <w:t xml:space="preserve">1,304) </w:t>
      </w:r>
      <w:r w:rsidR="002B2063" w:rsidRPr="002B2063">
        <w:rPr>
          <w:rFonts w:ascii="Times New Roman" w:hAnsi="Times New Roman" w:cs="Times New Roman"/>
        </w:rPr>
        <w:t>in receipt of personal stress management training found</w:t>
      </w:r>
      <w:r w:rsidR="002B2063" w:rsidRPr="002B2063">
        <w:rPr>
          <w:rFonts w:ascii="Times New Roman" w:hAnsi="Times New Roman" w:cs="Times New Roman"/>
          <w:lang w:val="en-US"/>
        </w:rPr>
        <w:t xml:space="preserve"> that post training, participants </w:t>
      </w:r>
      <w:r w:rsidR="005168A1">
        <w:rPr>
          <w:rFonts w:ascii="Times New Roman" w:hAnsi="Times New Roman" w:cs="Times New Roman"/>
          <w:lang w:val="en-US"/>
        </w:rPr>
        <w:t xml:space="preserve">had higher reported levels of positive feelings and </w:t>
      </w:r>
      <w:r w:rsidR="002B2063" w:rsidRPr="002B2063">
        <w:rPr>
          <w:rFonts w:ascii="Times New Roman" w:hAnsi="Times New Roman" w:cs="Times New Roman"/>
          <w:lang w:val="en-US"/>
        </w:rPr>
        <w:t>scored statistically significantly lower on physical/psychological symptoms and burn</w:t>
      </w:r>
      <w:r w:rsidR="002914CB">
        <w:rPr>
          <w:rFonts w:ascii="Times New Roman" w:hAnsi="Times New Roman" w:cs="Times New Roman"/>
          <w:lang w:val="en-US"/>
        </w:rPr>
        <w:t xml:space="preserve"> </w:t>
      </w:r>
      <w:r w:rsidR="002B2063" w:rsidRPr="002B2063">
        <w:rPr>
          <w:rFonts w:ascii="Times New Roman" w:hAnsi="Times New Roman" w:cs="Times New Roman"/>
          <w:lang w:val="en-US"/>
        </w:rPr>
        <w:t>out</w:t>
      </w:r>
      <w:r>
        <w:rPr>
          <w:rFonts w:ascii="Times New Roman" w:hAnsi="Times New Roman" w:cs="Times New Roman"/>
          <w:lang w:val="en-US"/>
        </w:rPr>
        <w:t>, which may impact on resilience for some individuals.</w:t>
      </w:r>
      <w:r w:rsidR="005168A1" w:rsidRPr="005168A1">
        <w:rPr>
          <w:rFonts w:ascii="Times New Roman" w:hAnsi="Times New Roman" w:cs="Times New Roman"/>
        </w:rPr>
        <w:t xml:space="preserve"> </w:t>
      </w:r>
    </w:p>
    <w:p w:rsidR="002B2063" w:rsidRPr="0013221D" w:rsidRDefault="002B2063" w:rsidP="0013221D">
      <w:pPr>
        <w:ind w:firstLine="720"/>
        <w:rPr>
          <w:rFonts w:ascii="Times New Roman" w:hAnsi="Times New Roman" w:cs="Times New Roman"/>
          <w:bCs/>
        </w:rPr>
      </w:pPr>
      <w:r w:rsidRPr="002B2063">
        <w:rPr>
          <w:rFonts w:ascii="Times New Roman" w:hAnsi="Times New Roman" w:cs="Times New Roman"/>
        </w:rPr>
        <w:t xml:space="preserve">Breen </w:t>
      </w:r>
      <w:r w:rsidR="00865B0C" w:rsidRPr="00865B0C">
        <w:rPr>
          <w:rFonts w:ascii="Times New Roman" w:hAnsi="Times New Roman" w:cs="Times New Roman"/>
          <w:i/>
        </w:rPr>
        <w:t>et al</w:t>
      </w:r>
      <w:r w:rsidRPr="002B2063">
        <w:rPr>
          <w:rFonts w:ascii="Times New Roman" w:hAnsi="Times New Roman" w:cs="Times New Roman"/>
        </w:rPr>
        <w:t xml:space="preserve">. (2014) explored the experiences of palliative care workers in oncology services and the impact of complex cases on personal </w:t>
      </w:r>
      <w:r w:rsidR="00ED13A6">
        <w:rPr>
          <w:rFonts w:ascii="Times New Roman" w:hAnsi="Times New Roman" w:cs="Times New Roman"/>
        </w:rPr>
        <w:t>well-being</w:t>
      </w:r>
      <w:r w:rsidRPr="002B2063">
        <w:rPr>
          <w:rFonts w:ascii="Times New Roman" w:hAnsi="Times New Roman" w:cs="Times New Roman"/>
        </w:rPr>
        <w:t xml:space="preserve"> </w:t>
      </w:r>
      <w:r w:rsidR="00FC6B4F">
        <w:rPr>
          <w:rFonts w:ascii="Times New Roman" w:hAnsi="Times New Roman" w:cs="Times New Roman"/>
        </w:rPr>
        <w:t>and resilience.</w:t>
      </w:r>
      <w:r w:rsidR="00CF2D9D">
        <w:rPr>
          <w:rFonts w:ascii="Times New Roman" w:hAnsi="Times New Roman" w:cs="Times New Roman"/>
        </w:rPr>
        <w:t xml:space="preserve"> </w:t>
      </w:r>
      <w:r w:rsidRPr="002B2063">
        <w:rPr>
          <w:rFonts w:ascii="Times New Roman" w:hAnsi="Times New Roman" w:cs="Times New Roman"/>
        </w:rPr>
        <w:t xml:space="preserve">Most organisations in the Breen </w:t>
      </w:r>
      <w:r w:rsidR="00865B0C" w:rsidRPr="00865B0C">
        <w:rPr>
          <w:rFonts w:ascii="Times New Roman" w:hAnsi="Times New Roman" w:cs="Times New Roman"/>
          <w:i/>
        </w:rPr>
        <w:t>et al</w:t>
      </w:r>
      <w:r w:rsidRPr="002B2063">
        <w:rPr>
          <w:rFonts w:ascii="Times New Roman" w:hAnsi="Times New Roman" w:cs="Times New Roman"/>
        </w:rPr>
        <w:t>. study (2014) left self-care to the individual who may or may not develop or focus on these skills. A number of negative factor</w:t>
      </w:r>
      <w:r w:rsidRPr="002B2063">
        <w:rPr>
          <w:rFonts w:ascii="Times New Roman" w:hAnsi="Times New Roman" w:cs="Times New Roman"/>
          <w:b/>
          <w:bCs/>
        </w:rPr>
        <w:t xml:space="preserve">s </w:t>
      </w:r>
      <w:r w:rsidRPr="002B2063">
        <w:rPr>
          <w:rFonts w:ascii="Times New Roman" w:hAnsi="Times New Roman" w:cs="Times New Roman"/>
        </w:rPr>
        <w:t xml:space="preserve">resulted including a distancing from the service user and family. McCray </w:t>
      </w:r>
      <w:r w:rsidR="00865B0C" w:rsidRPr="00865B0C">
        <w:rPr>
          <w:rFonts w:ascii="Times New Roman" w:hAnsi="Times New Roman" w:cs="Times New Roman"/>
          <w:i/>
        </w:rPr>
        <w:t>et al</w:t>
      </w:r>
      <w:r w:rsidRPr="002B2063">
        <w:rPr>
          <w:rFonts w:ascii="Times New Roman" w:hAnsi="Times New Roman" w:cs="Times New Roman"/>
        </w:rPr>
        <w:t>. (2014) report on the impact of formal</w:t>
      </w:r>
      <w:r w:rsidR="004C1ED0" w:rsidRPr="004C1ED0">
        <w:rPr>
          <w:rFonts w:ascii="Times New Roman" w:hAnsi="Times New Roman" w:cs="Times New Roman"/>
          <w:bCs/>
        </w:rPr>
        <w:t xml:space="preserve"> </w:t>
      </w:r>
      <w:r w:rsidR="004C1ED0">
        <w:rPr>
          <w:rFonts w:ascii="Times New Roman" w:hAnsi="Times New Roman" w:cs="Times New Roman"/>
          <w:bCs/>
        </w:rPr>
        <w:t>mentorship</w:t>
      </w:r>
      <w:r w:rsidR="00FC6B4F">
        <w:rPr>
          <w:rFonts w:ascii="Times New Roman" w:hAnsi="Times New Roman" w:cs="Times New Roman"/>
        </w:rPr>
        <w:t xml:space="preserve">, </w:t>
      </w:r>
      <w:r w:rsidR="006D68BB">
        <w:rPr>
          <w:rFonts w:ascii="Times New Roman" w:hAnsi="Times New Roman" w:cs="Times New Roman"/>
        </w:rPr>
        <w:t xml:space="preserve">defined </w:t>
      </w:r>
      <w:r w:rsidR="00190DA3">
        <w:rPr>
          <w:rFonts w:ascii="Times New Roman" w:hAnsi="Times New Roman" w:cs="Times New Roman"/>
        </w:rPr>
        <w:t xml:space="preserve">by </w:t>
      </w:r>
      <w:r w:rsidR="00190DA3">
        <w:rPr>
          <w:rFonts w:ascii="Times New Roman" w:hAnsi="Times New Roman" w:cs="Times New Roman"/>
          <w:bCs/>
        </w:rPr>
        <w:t>Crisp</w:t>
      </w:r>
      <w:r w:rsidR="0093299D">
        <w:rPr>
          <w:rFonts w:ascii="Times New Roman" w:hAnsi="Times New Roman" w:cs="Times New Roman"/>
          <w:bCs/>
        </w:rPr>
        <w:t xml:space="preserve"> and </w:t>
      </w:r>
      <w:r w:rsidR="006D68BB">
        <w:rPr>
          <w:rFonts w:ascii="Times New Roman" w:hAnsi="Times New Roman" w:cs="Times New Roman"/>
          <w:bCs/>
        </w:rPr>
        <w:t>Cruz</w:t>
      </w:r>
      <w:r w:rsidR="006D68BB" w:rsidRPr="006D68BB">
        <w:rPr>
          <w:rFonts w:ascii="Times New Roman" w:hAnsi="Times New Roman" w:cs="Times New Roman"/>
          <w:bCs/>
        </w:rPr>
        <w:t xml:space="preserve"> </w:t>
      </w:r>
      <w:r w:rsidR="006D68BB">
        <w:rPr>
          <w:rFonts w:ascii="Times New Roman" w:hAnsi="Times New Roman" w:cs="Times New Roman"/>
          <w:bCs/>
        </w:rPr>
        <w:t>(</w:t>
      </w:r>
      <w:r w:rsidR="006D68BB" w:rsidRPr="006D68BB">
        <w:rPr>
          <w:rFonts w:ascii="Times New Roman" w:hAnsi="Times New Roman" w:cs="Times New Roman"/>
          <w:bCs/>
        </w:rPr>
        <w:t>2009</w:t>
      </w:r>
      <w:r w:rsidR="00AD35B0">
        <w:rPr>
          <w:rFonts w:ascii="Times New Roman" w:hAnsi="Times New Roman" w:cs="Times New Roman"/>
          <w:bCs/>
        </w:rPr>
        <w:t>, p</w:t>
      </w:r>
      <w:r w:rsidR="00024DAF">
        <w:rPr>
          <w:rFonts w:ascii="Times New Roman" w:hAnsi="Times New Roman" w:cs="Times New Roman"/>
          <w:bCs/>
        </w:rPr>
        <w:t>.</w:t>
      </w:r>
      <w:r w:rsidR="00AD35B0">
        <w:rPr>
          <w:rFonts w:ascii="Times New Roman" w:hAnsi="Times New Roman" w:cs="Times New Roman"/>
          <w:bCs/>
        </w:rPr>
        <w:t>525</w:t>
      </w:r>
      <w:r w:rsidR="006D68BB" w:rsidRPr="006D68BB">
        <w:rPr>
          <w:rFonts w:ascii="Times New Roman" w:hAnsi="Times New Roman" w:cs="Times New Roman"/>
          <w:bCs/>
        </w:rPr>
        <w:t>)</w:t>
      </w:r>
      <w:r w:rsidR="006D68BB">
        <w:rPr>
          <w:rFonts w:ascii="Times New Roman" w:hAnsi="Times New Roman" w:cs="Times New Roman"/>
        </w:rPr>
        <w:t xml:space="preserve"> as </w:t>
      </w:r>
      <w:r w:rsidR="00FC6B4F" w:rsidRPr="004C1ED0">
        <w:rPr>
          <w:rFonts w:ascii="Times New Roman" w:hAnsi="Times New Roman" w:cs="Times New Roman"/>
          <w:bCs/>
        </w:rPr>
        <w:t xml:space="preserve">a </w:t>
      </w:r>
      <w:r w:rsidR="00AD35B0">
        <w:rPr>
          <w:rFonts w:ascii="Times New Roman" w:hAnsi="Times New Roman" w:cs="Times New Roman"/>
          <w:bCs/>
        </w:rPr>
        <w:t>“</w:t>
      </w:r>
      <w:r w:rsidR="00FC6B4F" w:rsidRPr="00AD35B0">
        <w:rPr>
          <w:rFonts w:ascii="Times New Roman" w:hAnsi="Times New Roman" w:cs="Times New Roman"/>
          <w:bCs/>
          <w:i/>
        </w:rPr>
        <w:t xml:space="preserve">focus on </w:t>
      </w:r>
      <w:r w:rsidR="006D68BB" w:rsidRPr="00AD35B0">
        <w:rPr>
          <w:rFonts w:ascii="Times New Roman" w:hAnsi="Times New Roman" w:cs="Times New Roman"/>
          <w:bCs/>
          <w:i/>
        </w:rPr>
        <w:t xml:space="preserve">the </w:t>
      </w:r>
      <w:r w:rsidR="00FC6B4F" w:rsidRPr="00AD35B0">
        <w:rPr>
          <w:rFonts w:ascii="Times New Roman" w:hAnsi="Times New Roman" w:cs="Times New Roman"/>
          <w:bCs/>
          <w:i/>
        </w:rPr>
        <w:t xml:space="preserve">growth and </w:t>
      </w:r>
      <w:r w:rsidR="00FC6B4F" w:rsidRPr="00AD35B0">
        <w:rPr>
          <w:rFonts w:ascii="Times New Roman" w:hAnsi="Times New Roman" w:cs="Times New Roman"/>
          <w:bCs/>
          <w:i/>
        </w:rPr>
        <w:lastRenderedPageBreak/>
        <w:t>accomplishment of an individual,</w:t>
      </w:r>
      <w:r w:rsidR="006D68BB" w:rsidRPr="00AD35B0">
        <w:rPr>
          <w:rFonts w:ascii="Times New Roman" w:hAnsi="Times New Roman" w:cs="Times New Roman"/>
          <w:bCs/>
          <w:i/>
        </w:rPr>
        <w:t xml:space="preserve"> </w:t>
      </w:r>
      <w:r w:rsidR="00001CD4" w:rsidRPr="00AD35B0">
        <w:rPr>
          <w:rFonts w:ascii="Times New Roman" w:hAnsi="Times New Roman" w:cs="Times New Roman"/>
          <w:bCs/>
          <w:i/>
        </w:rPr>
        <w:t>for</w:t>
      </w:r>
      <w:r w:rsidR="00FC6B4F" w:rsidRPr="00AD35B0">
        <w:rPr>
          <w:rFonts w:ascii="Times New Roman" w:hAnsi="Times New Roman" w:cs="Times New Roman"/>
          <w:bCs/>
          <w:i/>
        </w:rPr>
        <w:t xml:space="preserve"> help and support with professional development, and psychological support</w:t>
      </w:r>
      <w:r w:rsidR="00AD35B0">
        <w:rPr>
          <w:rFonts w:ascii="Times New Roman" w:hAnsi="Times New Roman" w:cs="Times New Roman"/>
          <w:bCs/>
        </w:rPr>
        <w:t>”</w:t>
      </w:r>
      <w:r w:rsidR="00FC6B4F" w:rsidRPr="004C1ED0">
        <w:rPr>
          <w:rFonts w:ascii="Times New Roman" w:hAnsi="Times New Roman" w:cs="Times New Roman"/>
          <w:bCs/>
        </w:rPr>
        <w:t xml:space="preserve"> </w:t>
      </w:r>
      <w:r w:rsidRPr="002B2063">
        <w:rPr>
          <w:rFonts w:ascii="Times New Roman" w:hAnsi="Times New Roman" w:cs="Times New Roman"/>
        </w:rPr>
        <w:t xml:space="preserve">on H&amp;SC managers’ resilience and </w:t>
      </w:r>
      <w:r w:rsidR="00ED13A6">
        <w:rPr>
          <w:rFonts w:ascii="Times New Roman" w:hAnsi="Times New Roman" w:cs="Times New Roman"/>
        </w:rPr>
        <w:t>well-being</w:t>
      </w:r>
      <w:r w:rsidR="004C1ED0">
        <w:rPr>
          <w:rFonts w:ascii="Times New Roman" w:hAnsi="Times New Roman" w:cs="Times New Roman"/>
        </w:rPr>
        <w:t>.</w:t>
      </w:r>
      <w:r w:rsidR="0002304E">
        <w:rPr>
          <w:rFonts w:ascii="Times New Roman" w:hAnsi="Times New Roman" w:cs="Times New Roman"/>
        </w:rPr>
        <w:t xml:space="preserve"> </w:t>
      </w:r>
      <w:r w:rsidRPr="002B2063">
        <w:rPr>
          <w:rFonts w:ascii="Times New Roman" w:hAnsi="Times New Roman" w:cs="Times New Roman"/>
        </w:rPr>
        <w:t>Intervention resulted in reported changes in practice and a return to positive valuing of their role and service.</w:t>
      </w:r>
    </w:p>
    <w:p w:rsidR="008539A9" w:rsidRPr="00106046" w:rsidRDefault="00836258">
      <w:pPr>
        <w:ind w:firstLine="720"/>
        <w:rPr>
          <w:rFonts w:ascii="Times New Roman" w:hAnsi="Times New Roman" w:cs="Times New Roman"/>
        </w:rPr>
      </w:pPr>
      <w:r w:rsidRPr="00106046">
        <w:rPr>
          <w:rFonts w:ascii="Times New Roman" w:hAnsi="Times New Roman" w:cs="Times New Roman"/>
        </w:rPr>
        <w:t xml:space="preserve">Zellars </w:t>
      </w:r>
      <w:r w:rsidR="00865B0C" w:rsidRPr="00865B0C">
        <w:rPr>
          <w:rFonts w:ascii="Times New Roman" w:hAnsi="Times New Roman" w:cs="Times New Roman"/>
          <w:i/>
        </w:rPr>
        <w:t>et al</w:t>
      </w:r>
      <w:r w:rsidR="00F914FD">
        <w:rPr>
          <w:rFonts w:ascii="Times New Roman" w:hAnsi="Times New Roman" w:cs="Times New Roman"/>
        </w:rPr>
        <w:t>.</w:t>
      </w:r>
      <w:r w:rsidRPr="00106046">
        <w:rPr>
          <w:rFonts w:ascii="Times New Roman" w:hAnsi="Times New Roman" w:cs="Times New Roman"/>
        </w:rPr>
        <w:t xml:space="preserve"> (201</w:t>
      </w:r>
      <w:r w:rsidR="00530E23">
        <w:rPr>
          <w:rFonts w:ascii="Times New Roman" w:hAnsi="Times New Roman" w:cs="Times New Roman"/>
        </w:rPr>
        <w:t>2</w:t>
      </w:r>
      <w:r w:rsidRPr="00106046">
        <w:rPr>
          <w:rFonts w:ascii="Times New Roman" w:hAnsi="Times New Roman" w:cs="Times New Roman"/>
        </w:rPr>
        <w:t xml:space="preserve">) suggest taking into account both research perspectives when seeking possible workforce development strategies. </w:t>
      </w:r>
      <w:r w:rsidR="00036198">
        <w:rPr>
          <w:rFonts w:ascii="Times New Roman" w:hAnsi="Times New Roman" w:cs="Times New Roman"/>
        </w:rPr>
        <w:t>H&amp;SC</w:t>
      </w:r>
      <w:r w:rsidRPr="00106046">
        <w:rPr>
          <w:rFonts w:ascii="Times New Roman" w:hAnsi="Times New Roman" w:cs="Times New Roman"/>
        </w:rPr>
        <w:t xml:space="preserve"> organisations </w:t>
      </w:r>
      <w:r w:rsidR="00A71AEC" w:rsidRPr="00106046">
        <w:rPr>
          <w:rFonts w:ascii="Times New Roman" w:hAnsi="Times New Roman" w:cs="Times New Roman"/>
        </w:rPr>
        <w:t xml:space="preserve">in the UK </w:t>
      </w:r>
      <w:r w:rsidRPr="00106046">
        <w:rPr>
          <w:rFonts w:ascii="Times New Roman" w:hAnsi="Times New Roman" w:cs="Times New Roman"/>
        </w:rPr>
        <w:t>have begun to take a dual approach toward buil</w:t>
      </w:r>
      <w:r w:rsidR="004C7832" w:rsidRPr="00106046">
        <w:rPr>
          <w:rFonts w:ascii="Times New Roman" w:hAnsi="Times New Roman" w:cs="Times New Roman"/>
        </w:rPr>
        <w:t xml:space="preserve">ding resilience, </w:t>
      </w:r>
      <w:r w:rsidRPr="00106046">
        <w:rPr>
          <w:rFonts w:ascii="Times New Roman" w:hAnsi="Times New Roman" w:cs="Times New Roman"/>
        </w:rPr>
        <w:t xml:space="preserve">by </w:t>
      </w:r>
      <w:r w:rsidR="004C7832" w:rsidRPr="00106046">
        <w:rPr>
          <w:rFonts w:ascii="Times New Roman" w:hAnsi="Times New Roman" w:cs="Times New Roman"/>
        </w:rPr>
        <w:t>operationalising risk reduction strategies</w:t>
      </w:r>
      <w:r w:rsidR="008539A9" w:rsidRPr="00106046">
        <w:rPr>
          <w:rFonts w:ascii="Times New Roman" w:hAnsi="Times New Roman" w:cs="Times New Roman"/>
        </w:rPr>
        <w:t xml:space="preserve"> (Skills for Care, 2011</w:t>
      </w:r>
      <w:r w:rsidR="00BC745E" w:rsidRPr="00106046">
        <w:rPr>
          <w:rFonts w:ascii="Times New Roman" w:hAnsi="Times New Roman" w:cs="Times New Roman"/>
        </w:rPr>
        <w:t xml:space="preserve">) </w:t>
      </w:r>
      <w:r w:rsidR="008539A9" w:rsidRPr="00106046">
        <w:rPr>
          <w:rFonts w:ascii="Times New Roman" w:hAnsi="Times New Roman" w:cs="Times New Roman"/>
        </w:rPr>
        <w:t xml:space="preserve">and </w:t>
      </w:r>
      <w:r w:rsidR="00FC23ED">
        <w:rPr>
          <w:rFonts w:ascii="Times New Roman" w:hAnsi="Times New Roman" w:cs="Times New Roman"/>
        </w:rPr>
        <w:t>seeking to attain the</w:t>
      </w:r>
      <w:r w:rsidRPr="00106046">
        <w:rPr>
          <w:rFonts w:ascii="Times New Roman" w:hAnsi="Times New Roman" w:cs="Times New Roman"/>
        </w:rPr>
        <w:t xml:space="preserve"> </w:t>
      </w:r>
      <w:r w:rsidR="00A83F3C" w:rsidRPr="00A83F3C">
        <w:rPr>
          <w:rFonts w:ascii="Times New Roman" w:hAnsi="Times New Roman" w:cs="Times New Roman"/>
        </w:rPr>
        <w:t>qualities</w:t>
      </w:r>
      <w:r w:rsidR="00A83F3C">
        <w:rPr>
          <w:rFonts w:ascii="Times New Roman" w:hAnsi="Times New Roman" w:cs="Times New Roman"/>
          <w:color w:val="FF0000"/>
        </w:rPr>
        <w:t xml:space="preserve"> </w:t>
      </w:r>
      <w:r w:rsidRPr="00106046">
        <w:rPr>
          <w:rFonts w:ascii="Times New Roman" w:hAnsi="Times New Roman" w:cs="Times New Roman"/>
        </w:rPr>
        <w:t>o</w:t>
      </w:r>
      <w:r w:rsidR="00FC23ED">
        <w:rPr>
          <w:rFonts w:ascii="Times New Roman" w:hAnsi="Times New Roman" w:cs="Times New Roman"/>
        </w:rPr>
        <w:t>f</w:t>
      </w:r>
      <w:r w:rsidR="00775736" w:rsidRPr="00106046">
        <w:rPr>
          <w:rFonts w:ascii="Times New Roman" w:hAnsi="Times New Roman" w:cs="Times New Roman"/>
        </w:rPr>
        <w:t xml:space="preserve"> </w:t>
      </w:r>
      <w:r w:rsidR="00FC23ED">
        <w:rPr>
          <w:rFonts w:ascii="Times New Roman" w:hAnsi="Times New Roman" w:cs="Times New Roman"/>
        </w:rPr>
        <w:t xml:space="preserve">a </w:t>
      </w:r>
      <w:r w:rsidR="00775736" w:rsidRPr="00106046">
        <w:rPr>
          <w:rFonts w:ascii="Times New Roman" w:hAnsi="Times New Roman" w:cs="Times New Roman"/>
        </w:rPr>
        <w:t xml:space="preserve">learning organisation. </w:t>
      </w:r>
      <w:r w:rsidR="009E6011" w:rsidRPr="009E6011">
        <w:rPr>
          <w:rFonts w:ascii="Times New Roman" w:hAnsi="Times New Roman" w:cs="Times New Roman"/>
        </w:rPr>
        <w:t xml:space="preserve">Senge (1990) defines </w:t>
      </w:r>
      <w:r w:rsidR="008A1996">
        <w:rPr>
          <w:rFonts w:ascii="Times New Roman" w:hAnsi="Times New Roman" w:cs="Times New Roman"/>
        </w:rPr>
        <w:t xml:space="preserve">a learning organisation </w:t>
      </w:r>
      <w:r w:rsidR="009E6011" w:rsidRPr="009E6011">
        <w:rPr>
          <w:rFonts w:ascii="Times New Roman" w:hAnsi="Times New Roman" w:cs="Times New Roman"/>
        </w:rPr>
        <w:t>a</w:t>
      </w:r>
      <w:r w:rsidR="009E6011">
        <w:rPr>
          <w:rFonts w:ascii="Times New Roman" w:hAnsi="Times New Roman" w:cs="Times New Roman"/>
        </w:rPr>
        <w:t>s</w:t>
      </w:r>
      <w:r w:rsidR="009E6011" w:rsidRPr="009E6011">
        <w:rPr>
          <w:rFonts w:ascii="Times New Roman" w:hAnsi="Times New Roman" w:cs="Times New Roman"/>
        </w:rPr>
        <w:t xml:space="preserve"> an ideal form of organisation based on five key areas: </w:t>
      </w:r>
      <w:r w:rsidR="009E6011" w:rsidRPr="009E6011">
        <w:rPr>
          <w:rFonts w:ascii="Times New Roman" w:hAnsi="Times New Roman" w:cs="Times New Roman"/>
          <w:lang w:val="en-US"/>
        </w:rPr>
        <w:t xml:space="preserve">systems thinking; personal mastery; mental models; building a shared vision; and team learning. </w:t>
      </w:r>
      <w:r w:rsidR="00775736" w:rsidRPr="00106046">
        <w:rPr>
          <w:rFonts w:ascii="Times New Roman" w:hAnsi="Times New Roman" w:cs="Times New Roman"/>
        </w:rPr>
        <w:t>This is in part</w:t>
      </w:r>
      <w:r w:rsidR="008539A9" w:rsidRPr="00106046">
        <w:rPr>
          <w:rFonts w:ascii="Times New Roman" w:hAnsi="Times New Roman" w:cs="Times New Roman"/>
        </w:rPr>
        <w:t xml:space="preserve"> a response to the</w:t>
      </w:r>
      <w:r w:rsidRPr="00106046">
        <w:rPr>
          <w:rFonts w:ascii="Times New Roman" w:hAnsi="Times New Roman" w:cs="Times New Roman"/>
        </w:rPr>
        <w:t xml:space="preserve"> demand for changes in organi</w:t>
      </w:r>
      <w:r w:rsidR="00F914FD">
        <w:rPr>
          <w:rFonts w:ascii="Times New Roman" w:hAnsi="Times New Roman" w:cs="Times New Roman"/>
        </w:rPr>
        <w:t>s</w:t>
      </w:r>
      <w:r w:rsidRPr="00106046">
        <w:rPr>
          <w:rFonts w:ascii="Times New Roman" w:hAnsi="Times New Roman" w:cs="Times New Roman"/>
        </w:rPr>
        <w:t>ational culture, and a need to build in learning</w:t>
      </w:r>
      <w:r w:rsidRPr="00106046">
        <w:rPr>
          <w:rFonts w:ascii="Times New Roman" w:hAnsi="Times New Roman" w:cs="Times New Roman"/>
          <w:i/>
          <w:iCs/>
        </w:rPr>
        <w:t xml:space="preserve"> </w:t>
      </w:r>
      <w:r w:rsidR="00775736" w:rsidRPr="00106046">
        <w:rPr>
          <w:rFonts w:ascii="Times New Roman" w:hAnsi="Times New Roman" w:cs="Times New Roman"/>
          <w:iCs/>
        </w:rPr>
        <w:t>that has</w:t>
      </w:r>
      <w:r w:rsidR="008539A9" w:rsidRPr="00106046">
        <w:rPr>
          <w:rFonts w:ascii="Times New Roman" w:hAnsi="Times New Roman" w:cs="Times New Roman"/>
          <w:iCs/>
        </w:rPr>
        <w:t xml:space="preserve"> emerged from</w:t>
      </w:r>
      <w:r w:rsidR="008539A9" w:rsidRPr="00106046">
        <w:rPr>
          <w:rFonts w:ascii="Times New Roman" w:hAnsi="Times New Roman" w:cs="Times New Roman"/>
        </w:rPr>
        <w:t xml:space="preserve"> </w:t>
      </w:r>
      <w:r w:rsidRPr="00106046">
        <w:rPr>
          <w:rFonts w:ascii="Times New Roman" w:hAnsi="Times New Roman" w:cs="Times New Roman"/>
        </w:rPr>
        <w:t xml:space="preserve">public inquiries </w:t>
      </w:r>
      <w:r w:rsidR="000C5C4F" w:rsidRPr="00106046">
        <w:rPr>
          <w:rFonts w:ascii="Times New Roman" w:hAnsi="Times New Roman" w:cs="Times New Roman"/>
        </w:rPr>
        <w:t xml:space="preserve">into poor quality service delivery </w:t>
      </w:r>
      <w:r w:rsidRPr="00106046">
        <w:rPr>
          <w:rFonts w:ascii="Times New Roman" w:hAnsi="Times New Roman" w:cs="Times New Roman"/>
        </w:rPr>
        <w:t xml:space="preserve">(Munro, 2011). </w:t>
      </w:r>
      <w:r w:rsidR="00CB595A">
        <w:rPr>
          <w:rFonts w:ascii="Times New Roman" w:hAnsi="Times New Roman" w:cs="Times New Roman"/>
        </w:rPr>
        <w:t>However resources for workforce development are likely to remain constrained in a sector with numerous competing demands.</w:t>
      </w:r>
    </w:p>
    <w:p w:rsidR="00D40D2E" w:rsidRPr="00D40D2E" w:rsidRDefault="00BC745E" w:rsidP="00D40D2E">
      <w:pPr>
        <w:ind w:firstLine="720"/>
        <w:rPr>
          <w:rFonts w:ascii="Times New Roman" w:hAnsi="Times New Roman" w:cs="Times New Roman"/>
        </w:rPr>
      </w:pPr>
      <w:r w:rsidRPr="00106046">
        <w:rPr>
          <w:rFonts w:ascii="Times New Roman" w:hAnsi="Times New Roman" w:cs="Times New Roman"/>
        </w:rPr>
        <w:t>Whilst theorists define organisational cult</w:t>
      </w:r>
      <w:r w:rsidR="00077861" w:rsidRPr="00106046">
        <w:rPr>
          <w:rFonts w:ascii="Times New Roman" w:hAnsi="Times New Roman" w:cs="Times New Roman"/>
        </w:rPr>
        <w:t xml:space="preserve">ure from differing perspectives </w:t>
      </w:r>
      <w:r w:rsidR="00FC23ED">
        <w:rPr>
          <w:rFonts w:ascii="Times New Roman" w:hAnsi="Times New Roman" w:cs="Times New Roman"/>
        </w:rPr>
        <w:t>(</w:t>
      </w:r>
      <w:r w:rsidR="007666A2" w:rsidRPr="00106046">
        <w:rPr>
          <w:rFonts w:ascii="Times New Roman" w:hAnsi="Times New Roman" w:cs="Times New Roman"/>
        </w:rPr>
        <w:t xml:space="preserve">Davies </w:t>
      </w:r>
      <w:r w:rsidR="00865B0C" w:rsidRPr="00865B0C">
        <w:rPr>
          <w:rFonts w:ascii="Times New Roman" w:hAnsi="Times New Roman" w:cs="Times New Roman"/>
          <w:i/>
        </w:rPr>
        <w:t>et al</w:t>
      </w:r>
      <w:r w:rsidR="00F914FD">
        <w:rPr>
          <w:rFonts w:ascii="Times New Roman" w:hAnsi="Times New Roman" w:cs="Times New Roman"/>
        </w:rPr>
        <w:t>.</w:t>
      </w:r>
      <w:r w:rsidR="007666A2" w:rsidRPr="00106046">
        <w:rPr>
          <w:rFonts w:ascii="Times New Roman" w:hAnsi="Times New Roman" w:cs="Times New Roman"/>
        </w:rPr>
        <w:t>, 2000)</w:t>
      </w:r>
      <w:r w:rsidR="00F914FD">
        <w:rPr>
          <w:rFonts w:ascii="Times New Roman" w:hAnsi="Times New Roman" w:cs="Times New Roman"/>
        </w:rPr>
        <w:t>,</w:t>
      </w:r>
      <w:r w:rsidR="0016197B" w:rsidRPr="00106046">
        <w:rPr>
          <w:rFonts w:ascii="Times New Roman" w:hAnsi="Times New Roman" w:cs="Times New Roman"/>
        </w:rPr>
        <w:t xml:space="preserve"> the UK </w:t>
      </w:r>
      <w:r w:rsidR="00036198">
        <w:rPr>
          <w:rFonts w:ascii="Times New Roman" w:hAnsi="Times New Roman" w:cs="Times New Roman"/>
        </w:rPr>
        <w:t>H&amp;SC</w:t>
      </w:r>
      <w:r w:rsidRPr="00106046">
        <w:rPr>
          <w:rFonts w:ascii="Times New Roman" w:hAnsi="Times New Roman" w:cs="Times New Roman"/>
        </w:rPr>
        <w:t xml:space="preserve"> organisations interpret culture as something that an organi</w:t>
      </w:r>
      <w:r w:rsidR="00370904" w:rsidRPr="00106046">
        <w:rPr>
          <w:rFonts w:ascii="Times New Roman" w:hAnsi="Times New Roman" w:cs="Times New Roman"/>
        </w:rPr>
        <w:t>sation has that can be changed.</w:t>
      </w:r>
      <w:r w:rsidRPr="00106046">
        <w:rPr>
          <w:rFonts w:ascii="Times New Roman" w:hAnsi="Times New Roman" w:cs="Times New Roman"/>
        </w:rPr>
        <w:t xml:space="preserve"> Organisational culture from this position includes </w:t>
      </w:r>
      <w:r w:rsidR="00FC23ED" w:rsidRPr="00106046">
        <w:rPr>
          <w:rFonts w:ascii="Times New Roman" w:hAnsi="Times New Roman" w:cs="Times New Roman"/>
        </w:rPr>
        <w:t>attitudes</w:t>
      </w:r>
      <w:r w:rsidRPr="00106046">
        <w:rPr>
          <w:rFonts w:ascii="Times New Roman" w:hAnsi="Times New Roman" w:cs="Times New Roman"/>
        </w:rPr>
        <w:t>, beliefs and values about how things are done within it</w:t>
      </w:r>
      <w:r w:rsidR="00774C4A">
        <w:rPr>
          <w:rFonts w:ascii="Times New Roman" w:hAnsi="Times New Roman" w:cs="Times New Roman"/>
        </w:rPr>
        <w:t xml:space="preserve"> (Davies </w:t>
      </w:r>
      <w:r w:rsidR="00865B0C" w:rsidRPr="00865B0C">
        <w:rPr>
          <w:rFonts w:ascii="Times New Roman" w:hAnsi="Times New Roman" w:cs="Times New Roman"/>
          <w:i/>
        </w:rPr>
        <w:t>et al.,</w:t>
      </w:r>
      <w:r w:rsidR="00774C4A">
        <w:rPr>
          <w:rFonts w:ascii="Times New Roman" w:hAnsi="Times New Roman" w:cs="Times New Roman"/>
        </w:rPr>
        <w:t xml:space="preserve"> 2000).</w:t>
      </w:r>
      <w:r w:rsidR="00ED692E">
        <w:rPr>
          <w:rFonts w:ascii="Times New Roman" w:hAnsi="Times New Roman" w:cs="Times New Roman"/>
        </w:rPr>
        <w:t xml:space="preserve">  </w:t>
      </w:r>
      <w:r w:rsidRPr="00106046">
        <w:rPr>
          <w:rFonts w:ascii="Times New Roman" w:hAnsi="Times New Roman" w:cs="Times New Roman"/>
        </w:rPr>
        <w:t xml:space="preserve">There is a common </w:t>
      </w:r>
      <w:r w:rsidR="007666A2" w:rsidRPr="00106046">
        <w:rPr>
          <w:rFonts w:ascii="Times New Roman" w:hAnsi="Times New Roman" w:cs="Times New Roman"/>
        </w:rPr>
        <w:t xml:space="preserve">and shared </w:t>
      </w:r>
      <w:r w:rsidRPr="00106046">
        <w:rPr>
          <w:rFonts w:ascii="Times New Roman" w:hAnsi="Times New Roman" w:cs="Times New Roman"/>
        </w:rPr>
        <w:t>way of making sense of how things happen</w:t>
      </w:r>
      <w:r w:rsidR="002D23F9">
        <w:rPr>
          <w:rFonts w:ascii="Times New Roman" w:hAnsi="Times New Roman" w:cs="Times New Roman"/>
        </w:rPr>
        <w:t xml:space="preserve">. </w:t>
      </w:r>
      <w:r w:rsidR="00D40D2E" w:rsidRPr="00D40D2E">
        <w:rPr>
          <w:rFonts w:ascii="Times New Roman" w:hAnsi="Times New Roman" w:cs="Times New Roman"/>
        </w:rPr>
        <w:t>Organisational learning (Cyert</w:t>
      </w:r>
      <w:r w:rsidR="0093299D">
        <w:rPr>
          <w:rFonts w:ascii="Times New Roman" w:hAnsi="Times New Roman" w:cs="Times New Roman"/>
        </w:rPr>
        <w:t xml:space="preserve"> </w:t>
      </w:r>
      <w:r w:rsidR="00F40CE0">
        <w:rPr>
          <w:rFonts w:ascii="Times New Roman" w:hAnsi="Times New Roman" w:cs="Times New Roman"/>
        </w:rPr>
        <w:t>&amp;</w:t>
      </w:r>
      <w:r w:rsidR="0093299D">
        <w:rPr>
          <w:rFonts w:ascii="Times New Roman" w:hAnsi="Times New Roman" w:cs="Times New Roman"/>
        </w:rPr>
        <w:t xml:space="preserve"> </w:t>
      </w:r>
      <w:r w:rsidR="00D40D2E" w:rsidRPr="00D40D2E">
        <w:rPr>
          <w:rFonts w:ascii="Times New Roman" w:hAnsi="Times New Roman" w:cs="Times New Roman"/>
        </w:rPr>
        <w:t>James, 1963) is an inter</w:t>
      </w:r>
      <w:r w:rsidR="008A1996">
        <w:rPr>
          <w:rFonts w:ascii="Times New Roman" w:hAnsi="Times New Roman" w:cs="Times New Roman"/>
        </w:rPr>
        <w:t>-</w:t>
      </w:r>
      <w:r w:rsidR="00D40D2E" w:rsidRPr="00D40D2E">
        <w:rPr>
          <w:rFonts w:ascii="Times New Roman" w:hAnsi="Times New Roman" w:cs="Times New Roman"/>
        </w:rPr>
        <w:t xml:space="preserve">disciplinary area of knowledge which studies models and theories about how an organisation learns and adapts (Kerman </w:t>
      </w:r>
      <w:r w:rsidR="00865B0C" w:rsidRPr="00865B0C">
        <w:rPr>
          <w:rFonts w:ascii="Times New Roman" w:hAnsi="Times New Roman" w:cs="Times New Roman"/>
          <w:i/>
        </w:rPr>
        <w:t>et al</w:t>
      </w:r>
      <w:r w:rsidR="00D40D2E" w:rsidRPr="00D40D2E">
        <w:rPr>
          <w:rFonts w:ascii="Times New Roman" w:hAnsi="Times New Roman" w:cs="Times New Roman"/>
        </w:rPr>
        <w:t>., 2012). Schein (2006) reports that it is the impact of organisational learning and its components, including adaptation to change, continuous learning, wide participation and accountability within a culture of sharing and communication</w:t>
      </w:r>
      <w:r w:rsidR="008A1996">
        <w:rPr>
          <w:rFonts w:ascii="Times New Roman" w:hAnsi="Times New Roman" w:cs="Times New Roman"/>
        </w:rPr>
        <w:t>,</w:t>
      </w:r>
      <w:r w:rsidR="00D40D2E" w:rsidRPr="00D40D2E">
        <w:rPr>
          <w:rFonts w:ascii="Times New Roman" w:hAnsi="Times New Roman" w:cs="Times New Roman"/>
        </w:rPr>
        <w:t xml:space="preserve"> that are significant in growing a learning organisation with built-in strategies for resilience. Defined as ‘Positive Organisational Behaviour </w:t>
      </w:r>
      <w:r w:rsidR="008A1996">
        <w:rPr>
          <w:rFonts w:ascii="Times New Roman" w:hAnsi="Times New Roman" w:cs="Times New Roman"/>
        </w:rPr>
        <w:t xml:space="preserve">(POB) </w:t>
      </w:r>
      <w:r w:rsidR="00D40D2E" w:rsidRPr="00D40D2E">
        <w:rPr>
          <w:rFonts w:ascii="Times New Roman" w:hAnsi="Times New Roman" w:cs="Times New Roman"/>
        </w:rPr>
        <w:t>Resiliency’ these components are present within a learning organisation regardless of the stability or instability of the organisation (Luthans</w:t>
      </w:r>
      <w:r w:rsidR="0093299D">
        <w:rPr>
          <w:rFonts w:ascii="Times New Roman" w:hAnsi="Times New Roman" w:cs="Times New Roman"/>
        </w:rPr>
        <w:t xml:space="preserve"> </w:t>
      </w:r>
      <w:r w:rsidR="00F40CE0">
        <w:rPr>
          <w:rFonts w:ascii="Times New Roman" w:hAnsi="Times New Roman" w:cs="Times New Roman"/>
        </w:rPr>
        <w:t>&amp;</w:t>
      </w:r>
      <w:r w:rsidR="00D40D2E" w:rsidRPr="00D40D2E">
        <w:rPr>
          <w:rFonts w:ascii="Times New Roman" w:hAnsi="Times New Roman" w:cs="Times New Roman"/>
        </w:rPr>
        <w:t>Yousef, 2007). Components of POB resiliency may include individual behaviours such as learning from setbacks and in strategies to increase creativity and flexibility (Luthans</w:t>
      </w:r>
      <w:r w:rsidR="0093299D">
        <w:rPr>
          <w:rFonts w:ascii="Times New Roman" w:hAnsi="Times New Roman" w:cs="Times New Roman"/>
        </w:rPr>
        <w:t xml:space="preserve"> </w:t>
      </w:r>
      <w:r w:rsidR="00F40CE0">
        <w:rPr>
          <w:rFonts w:ascii="Times New Roman" w:hAnsi="Times New Roman" w:cs="Times New Roman"/>
        </w:rPr>
        <w:t>&amp;</w:t>
      </w:r>
      <w:r w:rsidR="0093299D">
        <w:rPr>
          <w:rFonts w:ascii="Times New Roman" w:hAnsi="Times New Roman" w:cs="Times New Roman"/>
        </w:rPr>
        <w:t xml:space="preserve"> </w:t>
      </w:r>
      <w:r w:rsidR="00D40D2E" w:rsidRPr="00D40D2E">
        <w:rPr>
          <w:rFonts w:ascii="Times New Roman" w:hAnsi="Times New Roman" w:cs="Times New Roman"/>
        </w:rPr>
        <w:t xml:space="preserve">Yousef, 2007). These can be operationalised through the use of </w:t>
      </w:r>
      <w:r w:rsidR="00D40D2E" w:rsidRPr="00D40D2E">
        <w:rPr>
          <w:rFonts w:ascii="Times New Roman" w:hAnsi="Times New Roman" w:cs="Times New Roman"/>
        </w:rPr>
        <w:lastRenderedPageBreak/>
        <w:t xml:space="preserve">individual or team reflection, defined as “the throwing back of thoughts and memories, in cognitive acts such as thinking, contemplation, meditation and any other form of attentive consideration, in order to make sense of them, and to make contextually appropriate changes if they are required." (Taylor, 2000, p.7), plus attention to managing emotional responses. </w:t>
      </w:r>
      <w:r w:rsidR="00D40D2E" w:rsidRPr="00D40D2E">
        <w:rPr>
          <w:rFonts w:ascii="Times New Roman" w:hAnsi="Times New Roman" w:cs="Times New Roman"/>
          <w:lang w:val="en-US"/>
        </w:rPr>
        <w:t xml:space="preserve"> </w:t>
      </w:r>
      <w:r w:rsidR="00D40D2E" w:rsidRPr="00D40D2E">
        <w:rPr>
          <w:rFonts w:ascii="Times New Roman" w:hAnsi="Times New Roman" w:cs="Times New Roman"/>
        </w:rPr>
        <w:t xml:space="preserve">Edmondson (2002) writes that </w:t>
      </w:r>
      <w:r w:rsidR="00D40D2E" w:rsidRPr="00D40D2E">
        <w:rPr>
          <w:rFonts w:ascii="Times New Roman" w:hAnsi="Times New Roman" w:cs="Times New Roman"/>
          <w:lang w:val="en-US"/>
        </w:rPr>
        <w:t xml:space="preserve">team learning refers to a process of reflection in which past strategies and </w:t>
      </w:r>
      <w:r w:rsidR="00D40D2E" w:rsidRPr="00D40D2E">
        <w:rPr>
          <w:rFonts w:ascii="Times New Roman" w:hAnsi="Times New Roman" w:cs="Times New Roman"/>
        </w:rPr>
        <w:t>behaviour a</w:t>
      </w:r>
      <w:r w:rsidR="00D40D2E" w:rsidRPr="00D40D2E">
        <w:rPr>
          <w:rFonts w:ascii="Times New Roman" w:hAnsi="Times New Roman" w:cs="Times New Roman"/>
          <w:lang w:val="en-US"/>
        </w:rPr>
        <w:t xml:space="preserve">re reviewed, leading to development of modified strategies. Team learning requires that learning is shared with other team members (Kayes </w:t>
      </w:r>
      <w:r w:rsidR="00865B0C" w:rsidRPr="00865B0C">
        <w:rPr>
          <w:rFonts w:ascii="Times New Roman" w:hAnsi="Times New Roman" w:cs="Times New Roman"/>
          <w:i/>
          <w:lang w:val="en-US"/>
        </w:rPr>
        <w:t>et al</w:t>
      </w:r>
      <w:r w:rsidR="00D40D2E" w:rsidRPr="00D40D2E">
        <w:rPr>
          <w:rFonts w:ascii="Times New Roman" w:hAnsi="Times New Roman" w:cs="Times New Roman"/>
          <w:lang w:val="en-US"/>
        </w:rPr>
        <w:t xml:space="preserve">., 2005) and </w:t>
      </w:r>
      <w:r w:rsidR="00D40D2E" w:rsidRPr="00D40D2E">
        <w:rPr>
          <w:rFonts w:ascii="Times New Roman" w:hAnsi="Times New Roman" w:cs="Times New Roman"/>
        </w:rPr>
        <w:t xml:space="preserve"> involves cognition, emotion and behaviours shared by individuals, as opposed to individual learning which focuses on individual cognition, behaviour and emotion (Kayes </w:t>
      </w:r>
      <w:r w:rsidR="00865B0C" w:rsidRPr="00865B0C">
        <w:rPr>
          <w:rFonts w:ascii="Times New Roman" w:hAnsi="Times New Roman" w:cs="Times New Roman"/>
          <w:i/>
        </w:rPr>
        <w:t>et al</w:t>
      </w:r>
      <w:r w:rsidR="00D40D2E" w:rsidRPr="00D40D2E">
        <w:rPr>
          <w:rFonts w:ascii="Times New Roman" w:hAnsi="Times New Roman" w:cs="Times New Roman"/>
        </w:rPr>
        <w:t>., 2006; Van der Vegt, Bunderson</w:t>
      </w:r>
      <w:r w:rsidR="0093299D">
        <w:rPr>
          <w:rFonts w:ascii="Times New Roman" w:hAnsi="Times New Roman" w:cs="Times New Roman"/>
        </w:rPr>
        <w:t xml:space="preserve"> </w:t>
      </w:r>
      <w:r w:rsidR="00F81608">
        <w:rPr>
          <w:rFonts w:ascii="Times New Roman" w:hAnsi="Times New Roman" w:cs="Times New Roman"/>
        </w:rPr>
        <w:t xml:space="preserve"> &amp; </w:t>
      </w:r>
      <w:r w:rsidR="0093299D">
        <w:rPr>
          <w:rFonts w:ascii="Times New Roman" w:hAnsi="Times New Roman" w:cs="Times New Roman"/>
        </w:rPr>
        <w:t xml:space="preserve"> </w:t>
      </w:r>
      <w:r w:rsidR="00D40D2E" w:rsidRPr="00D40D2E">
        <w:rPr>
          <w:rFonts w:ascii="Times New Roman" w:hAnsi="Times New Roman" w:cs="Times New Roman"/>
        </w:rPr>
        <w:t>Stuart, 2005).</w:t>
      </w:r>
    </w:p>
    <w:p w:rsidR="00A16F4C" w:rsidRDefault="00D40D2E" w:rsidP="008A1996">
      <w:pPr>
        <w:ind w:firstLine="720"/>
        <w:rPr>
          <w:rFonts w:ascii="Times New Roman" w:hAnsi="Times New Roman" w:cs="Times New Roman"/>
          <w:iCs/>
          <w:lang w:val="en-US"/>
        </w:rPr>
      </w:pPr>
      <w:r w:rsidRPr="00D40D2E">
        <w:rPr>
          <w:rFonts w:ascii="Times New Roman" w:hAnsi="Times New Roman" w:cs="Times New Roman"/>
          <w:lang w:val="en-US"/>
        </w:rPr>
        <w:t>Other areas of research in team learning have focused upon the impact of learning on the team – whether it is lasting or temporary and the applicability of learning to the team situation (Wegner, 1995)</w:t>
      </w:r>
      <w:r w:rsidRPr="00D40D2E">
        <w:rPr>
          <w:rFonts w:ascii="Times New Roman" w:hAnsi="Times New Roman" w:cs="Times New Roman"/>
        </w:rPr>
        <w:t>.  DeChurch and Mesmer-Magnus (2010), in a meta-analysis using 65 studies, found team cognition to have strong positive relationships to team behavioural process, motivational states and team performance, and that once the former two were controlled team cognition still had a significant effect on team performance</w:t>
      </w:r>
      <w:r w:rsidRPr="00D40D2E">
        <w:rPr>
          <w:rFonts w:ascii="Times New Roman" w:hAnsi="Times New Roman" w:cs="Times New Roman"/>
          <w:i/>
          <w:iCs/>
        </w:rPr>
        <w:t>.</w:t>
      </w:r>
      <w:r w:rsidRPr="00D40D2E">
        <w:rPr>
          <w:rFonts w:ascii="Times New Roman" w:hAnsi="Times New Roman" w:cs="Times New Roman"/>
          <w:lang w:val="en-US"/>
        </w:rPr>
        <w:t xml:space="preserve"> </w:t>
      </w:r>
      <w:r w:rsidR="00A16F4C">
        <w:rPr>
          <w:rFonts w:ascii="Times New Roman" w:hAnsi="Times New Roman" w:cs="Times New Roman"/>
          <w:iCs/>
          <w:lang w:val="en-US"/>
        </w:rPr>
        <w:t>L</w:t>
      </w:r>
      <w:r w:rsidRPr="00D40D2E">
        <w:rPr>
          <w:rFonts w:ascii="Times New Roman" w:hAnsi="Times New Roman" w:cs="Times New Roman"/>
          <w:iCs/>
          <w:lang w:val="en-US"/>
        </w:rPr>
        <w:t xml:space="preserve">earning at team level </w:t>
      </w:r>
      <w:r w:rsidR="00A04C7F">
        <w:rPr>
          <w:rFonts w:ascii="Times New Roman" w:hAnsi="Times New Roman" w:cs="Times New Roman"/>
          <w:iCs/>
          <w:lang w:val="en-US"/>
        </w:rPr>
        <w:t xml:space="preserve">can </w:t>
      </w:r>
      <w:r w:rsidRPr="00D40D2E">
        <w:rPr>
          <w:rFonts w:ascii="Times New Roman" w:hAnsi="Times New Roman" w:cs="Times New Roman"/>
          <w:iCs/>
          <w:lang w:val="en-US"/>
        </w:rPr>
        <w:t>play a significant part in effectiveness</w:t>
      </w:r>
      <w:r w:rsidR="004D6AF3">
        <w:rPr>
          <w:rFonts w:ascii="Times New Roman" w:hAnsi="Times New Roman" w:cs="Times New Roman"/>
          <w:iCs/>
          <w:lang w:val="en-US"/>
        </w:rPr>
        <w:t xml:space="preserve"> </w:t>
      </w:r>
      <w:r w:rsidRPr="00D40D2E">
        <w:rPr>
          <w:rFonts w:ascii="Times New Roman" w:hAnsi="Times New Roman" w:cs="Times New Roman"/>
          <w:iCs/>
          <w:lang w:val="en-US"/>
        </w:rPr>
        <w:t>provided learning is relevant</w:t>
      </w:r>
      <w:r w:rsidR="00D43E40">
        <w:rPr>
          <w:rFonts w:ascii="Times New Roman" w:hAnsi="Times New Roman" w:cs="Times New Roman"/>
          <w:iCs/>
          <w:lang w:val="en-US"/>
        </w:rPr>
        <w:t xml:space="preserve"> to the team</w:t>
      </w:r>
      <w:r w:rsidR="00A04C7F">
        <w:rPr>
          <w:rFonts w:ascii="Times New Roman" w:hAnsi="Times New Roman" w:cs="Times New Roman"/>
          <w:iCs/>
          <w:lang w:val="en-US"/>
        </w:rPr>
        <w:t xml:space="preserve">. For example as </w:t>
      </w:r>
      <w:r w:rsidR="00A04C7F" w:rsidRPr="00D40D2E">
        <w:rPr>
          <w:rFonts w:ascii="Times New Roman" w:hAnsi="Times New Roman" w:cs="Times New Roman"/>
          <w:lang w:val="en-US"/>
        </w:rPr>
        <w:t xml:space="preserve">Hirschfeld </w:t>
      </w:r>
      <w:r w:rsidR="00A04C7F" w:rsidRPr="00865B0C">
        <w:rPr>
          <w:rFonts w:ascii="Times New Roman" w:hAnsi="Times New Roman" w:cs="Times New Roman"/>
          <w:i/>
          <w:lang w:val="en-US"/>
        </w:rPr>
        <w:t>et al</w:t>
      </w:r>
      <w:r w:rsidR="00A04C7F" w:rsidRPr="00D40D2E">
        <w:rPr>
          <w:rFonts w:ascii="Times New Roman" w:hAnsi="Times New Roman" w:cs="Times New Roman"/>
          <w:lang w:val="en-US"/>
        </w:rPr>
        <w:t xml:space="preserve">. </w:t>
      </w:r>
      <w:r w:rsidR="00A04C7F">
        <w:rPr>
          <w:rFonts w:ascii="Times New Roman" w:hAnsi="Times New Roman" w:cs="Times New Roman"/>
          <w:lang w:val="en-US"/>
        </w:rPr>
        <w:t>(2006</w:t>
      </w:r>
      <w:r w:rsidR="00190DA3">
        <w:rPr>
          <w:rFonts w:ascii="Times New Roman" w:hAnsi="Times New Roman" w:cs="Times New Roman"/>
          <w:lang w:val="en-US"/>
        </w:rPr>
        <w:t>) suggest</w:t>
      </w:r>
      <w:r w:rsidR="00A04C7F">
        <w:rPr>
          <w:rFonts w:ascii="Times New Roman" w:hAnsi="Times New Roman" w:cs="Times New Roman"/>
          <w:lang w:val="en-US"/>
        </w:rPr>
        <w:t xml:space="preserve">, teams </w:t>
      </w:r>
      <w:r w:rsidR="00D43E40">
        <w:rPr>
          <w:rFonts w:ascii="Times New Roman" w:hAnsi="Times New Roman" w:cs="Times New Roman"/>
          <w:iCs/>
          <w:lang w:val="en-US"/>
        </w:rPr>
        <w:t>should</w:t>
      </w:r>
      <w:r w:rsidR="00A04C7F">
        <w:rPr>
          <w:rFonts w:ascii="Times New Roman" w:hAnsi="Times New Roman" w:cs="Times New Roman"/>
          <w:iCs/>
          <w:lang w:val="en-US"/>
        </w:rPr>
        <w:t xml:space="preserve"> participate in workforce training to master what effective teamwork </w:t>
      </w:r>
      <w:r w:rsidR="00190DA3">
        <w:rPr>
          <w:rFonts w:ascii="Times New Roman" w:hAnsi="Times New Roman" w:cs="Times New Roman"/>
          <w:iCs/>
          <w:lang w:val="en-US"/>
        </w:rPr>
        <w:t>entails in</w:t>
      </w:r>
      <w:r w:rsidR="00A04C7F">
        <w:rPr>
          <w:rFonts w:ascii="Times New Roman" w:hAnsi="Times New Roman" w:cs="Times New Roman"/>
          <w:iCs/>
          <w:lang w:val="en-US"/>
        </w:rPr>
        <w:t xml:space="preserve"> their organization</w:t>
      </w:r>
      <w:r w:rsidR="00D90ADE">
        <w:rPr>
          <w:rFonts w:ascii="Times New Roman" w:hAnsi="Times New Roman" w:cs="Times New Roman"/>
          <w:iCs/>
          <w:lang w:val="en-US"/>
        </w:rPr>
        <w:t>.</w:t>
      </w:r>
      <w:r w:rsidR="00A04C7F">
        <w:rPr>
          <w:rFonts w:ascii="Times New Roman" w:hAnsi="Times New Roman" w:cs="Times New Roman"/>
          <w:iCs/>
          <w:lang w:val="en-US"/>
        </w:rPr>
        <w:t xml:space="preserve">  </w:t>
      </w:r>
    </w:p>
    <w:p w:rsidR="003A54AF" w:rsidRPr="003A54AF" w:rsidRDefault="00A16F4C" w:rsidP="008A1996">
      <w:pPr>
        <w:ind w:firstLine="720"/>
        <w:rPr>
          <w:rFonts w:ascii="Times New Roman" w:hAnsi="Times New Roman" w:cs="Times New Roman"/>
          <w:i/>
          <w:iCs/>
        </w:rPr>
      </w:pPr>
      <w:r>
        <w:rPr>
          <w:rFonts w:ascii="Times New Roman" w:hAnsi="Times New Roman" w:cs="Times New Roman"/>
          <w:lang w:val="en-US"/>
        </w:rPr>
        <w:t>A</w:t>
      </w:r>
      <w:r w:rsidRPr="00D40D2E">
        <w:rPr>
          <w:rFonts w:ascii="Times New Roman" w:hAnsi="Times New Roman" w:cs="Times New Roman"/>
          <w:lang w:val="en-US"/>
        </w:rPr>
        <w:t xml:space="preserve"> focus on the unwanted effects of team behaviour, </w:t>
      </w:r>
      <w:r>
        <w:rPr>
          <w:rFonts w:ascii="Times New Roman" w:hAnsi="Times New Roman" w:cs="Times New Roman"/>
          <w:lang w:val="en-US"/>
        </w:rPr>
        <w:t xml:space="preserve"> using a problem solving model to understand </w:t>
      </w:r>
      <w:r w:rsidRPr="00D40D2E">
        <w:rPr>
          <w:rFonts w:ascii="Times New Roman" w:hAnsi="Times New Roman" w:cs="Times New Roman"/>
          <w:lang w:val="en-US"/>
        </w:rPr>
        <w:t xml:space="preserve"> </w:t>
      </w:r>
      <w:r>
        <w:rPr>
          <w:rFonts w:ascii="Times New Roman" w:hAnsi="Times New Roman" w:cs="Times New Roman"/>
          <w:lang w:val="en-US"/>
        </w:rPr>
        <w:t xml:space="preserve">why </w:t>
      </w:r>
      <w:r w:rsidRPr="00D40D2E">
        <w:rPr>
          <w:rFonts w:ascii="Times New Roman" w:hAnsi="Times New Roman" w:cs="Times New Roman"/>
          <w:lang w:val="en-US"/>
        </w:rPr>
        <w:t>poor outcomes for service users</w:t>
      </w:r>
      <w:r w:rsidRPr="00D40D2E">
        <w:rPr>
          <w:rFonts w:ascii="Times New Roman" w:hAnsi="Times New Roman" w:cs="Times New Roman"/>
        </w:rPr>
        <w:t xml:space="preserve"> </w:t>
      </w:r>
      <w:r>
        <w:rPr>
          <w:rFonts w:ascii="Times New Roman" w:hAnsi="Times New Roman" w:cs="Times New Roman"/>
        </w:rPr>
        <w:t xml:space="preserve">happen is </w:t>
      </w:r>
      <w:r w:rsidRPr="00D40D2E">
        <w:rPr>
          <w:rFonts w:ascii="Times New Roman" w:hAnsi="Times New Roman" w:cs="Times New Roman"/>
        </w:rPr>
        <w:t xml:space="preserve"> </w:t>
      </w:r>
      <w:r>
        <w:rPr>
          <w:rFonts w:ascii="Times New Roman" w:hAnsi="Times New Roman" w:cs="Times New Roman"/>
        </w:rPr>
        <w:t xml:space="preserve">important </w:t>
      </w:r>
      <w:r w:rsidRPr="00D40D2E">
        <w:rPr>
          <w:rFonts w:ascii="Times New Roman" w:hAnsi="Times New Roman" w:cs="Times New Roman"/>
        </w:rPr>
        <w:t>in order to change future behaviour</w:t>
      </w:r>
      <w:r>
        <w:rPr>
          <w:rFonts w:ascii="Times New Roman" w:hAnsi="Times New Roman" w:cs="Times New Roman"/>
        </w:rPr>
        <w:t xml:space="preserve">, lessen defensiveness  and to build cooperation </w:t>
      </w:r>
      <w:r w:rsidRPr="00D40D2E">
        <w:rPr>
          <w:rFonts w:ascii="Times New Roman" w:hAnsi="Times New Roman" w:cs="Times New Roman"/>
        </w:rPr>
        <w:t xml:space="preserve"> </w:t>
      </w:r>
      <w:r>
        <w:rPr>
          <w:rFonts w:ascii="Times New Roman" w:hAnsi="Times New Roman" w:cs="Times New Roman"/>
        </w:rPr>
        <w:t xml:space="preserve"> and subsequently learn from mistakes </w:t>
      </w:r>
      <w:r w:rsidRPr="00D40D2E">
        <w:rPr>
          <w:rFonts w:ascii="Times New Roman" w:hAnsi="Times New Roman" w:cs="Times New Roman"/>
        </w:rPr>
        <w:t>(Tjosvold, Yu</w:t>
      </w:r>
      <w:r>
        <w:rPr>
          <w:rFonts w:ascii="Times New Roman" w:hAnsi="Times New Roman" w:cs="Times New Roman"/>
        </w:rPr>
        <w:t xml:space="preserve"> &amp; </w:t>
      </w:r>
      <w:r w:rsidRPr="00D40D2E">
        <w:rPr>
          <w:rFonts w:ascii="Times New Roman" w:hAnsi="Times New Roman" w:cs="Times New Roman"/>
        </w:rPr>
        <w:t>Hui, 2004)</w:t>
      </w:r>
      <w:r>
        <w:rPr>
          <w:rFonts w:ascii="Times New Roman" w:hAnsi="Times New Roman" w:cs="Times New Roman"/>
        </w:rPr>
        <w:t>,</w:t>
      </w:r>
    </w:p>
    <w:p w:rsidR="00836258" w:rsidRPr="00A83F3C" w:rsidRDefault="0099523E" w:rsidP="00ED692E">
      <w:pPr>
        <w:ind w:firstLine="720"/>
        <w:rPr>
          <w:rFonts w:ascii="Times New Roman" w:hAnsi="Times New Roman" w:cs="Times New Roman"/>
          <w:lang w:val="en-US"/>
        </w:rPr>
      </w:pPr>
      <w:r>
        <w:rPr>
          <w:rFonts w:ascii="Times New Roman" w:hAnsi="Times New Roman" w:cs="Times New Roman"/>
        </w:rPr>
        <w:t xml:space="preserve"> Equally a</w:t>
      </w:r>
      <w:r w:rsidR="00836258" w:rsidRPr="00462DF6">
        <w:rPr>
          <w:rFonts w:ascii="Times New Roman" w:hAnsi="Times New Roman" w:cs="Times New Roman"/>
        </w:rPr>
        <w:t>ttention to managing emotional responses such as the development of mindfulness</w:t>
      </w:r>
      <w:r w:rsidR="008A1996">
        <w:rPr>
          <w:rFonts w:ascii="Times New Roman" w:hAnsi="Times New Roman" w:cs="Times New Roman"/>
        </w:rPr>
        <w:t xml:space="preserve"> </w:t>
      </w:r>
      <w:r w:rsidR="002D23F9">
        <w:rPr>
          <w:rFonts w:ascii="Times New Roman" w:hAnsi="Times New Roman" w:cs="Times New Roman"/>
        </w:rPr>
        <w:t>-</w:t>
      </w:r>
      <w:r w:rsidR="00836258" w:rsidRPr="00462DF6">
        <w:rPr>
          <w:rFonts w:ascii="Times New Roman" w:hAnsi="Times New Roman" w:cs="Times New Roman"/>
        </w:rPr>
        <w:t xml:space="preserve"> a </w:t>
      </w:r>
      <w:r w:rsidR="00C7443B">
        <w:rPr>
          <w:rFonts w:ascii="Times New Roman" w:hAnsi="Times New Roman" w:cs="Times New Roman"/>
        </w:rPr>
        <w:t>“</w:t>
      </w:r>
      <w:r w:rsidR="00836258" w:rsidRPr="00462DF6">
        <w:rPr>
          <w:rFonts w:ascii="Times New Roman" w:hAnsi="Times New Roman" w:cs="Times New Roman"/>
        </w:rPr>
        <w:t>particular way to pay purposeful attention in the moment to expe</w:t>
      </w:r>
      <w:r w:rsidR="004C7832" w:rsidRPr="00462DF6">
        <w:rPr>
          <w:rFonts w:ascii="Times New Roman" w:hAnsi="Times New Roman" w:cs="Times New Roman"/>
        </w:rPr>
        <w:t>riences</w:t>
      </w:r>
      <w:r w:rsidR="00F44906">
        <w:rPr>
          <w:rFonts w:ascii="Times New Roman" w:hAnsi="Times New Roman" w:cs="Times New Roman"/>
        </w:rPr>
        <w:t>”</w:t>
      </w:r>
      <w:r w:rsidR="00836258" w:rsidRPr="00106046">
        <w:rPr>
          <w:rFonts w:ascii="Times New Roman" w:hAnsi="Times New Roman" w:cs="Times New Roman"/>
        </w:rPr>
        <w:t xml:space="preserve"> (Kabat Zinn, 2003,</w:t>
      </w:r>
      <w:r w:rsidR="00841EFE">
        <w:rPr>
          <w:rFonts w:ascii="Times New Roman" w:hAnsi="Times New Roman" w:cs="Times New Roman"/>
        </w:rPr>
        <w:t xml:space="preserve"> p.</w:t>
      </w:r>
      <w:r w:rsidR="00836258" w:rsidRPr="00106046">
        <w:rPr>
          <w:rFonts w:ascii="Times New Roman" w:hAnsi="Times New Roman" w:cs="Times New Roman"/>
        </w:rPr>
        <w:t>145</w:t>
      </w:r>
      <w:r w:rsidR="00190DA3" w:rsidRPr="00106046">
        <w:rPr>
          <w:rFonts w:ascii="Times New Roman" w:hAnsi="Times New Roman" w:cs="Times New Roman"/>
        </w:rPr>
        <w:t>)</w:t>
      </w:r>
      <w:r w:rsidR="00190DA3">
        <w:rPr>
          <w:rFonts w:ascii="Times New Roman" w:hAnsi="Times New Roman" w:cs="Times New Roman"/>
        </w:rPr>
        <w:t xml:space="preserve"> may</w:t>
      </w:r>
      <w:r w:rsidR="002D23F9">
        <w:rPr>
          <w:rFonts w:ascii="Times New Roman" w:hAnsi="Times New Roman" w:cs="Times New Roman"/>
        </w:rPr>
        <w:t xml:space="preserve"> be effective. </w:t>
      </w:r>
      <w:r w:rsidR="00836258" w:rsidRPr="00462DF6">
        <w:rPr>
          <w:rFonts w:ascii="Times New Roman" w:hAnsi="Times New Roman" w:cs="Times New Roman"/>
        </w:rPr>
        <w:t>Compo</w:t>
      </w:r>
      <w:r w:rsidR="00841EFE" w:rsidRPr="00462DF6">
        <w:rPr>
          <w:rFonts w:ascii="Times New Roman" w:hAnsi="Times New Roman" w:cs="Times New Roman"/>
        </w:rPr>
        <w:t>nents of mindfulness practice have</w:t>
      </w:r>
      <w:r w:rsidR="00836258" w:rsidRPr="00462DF6">
        <w:rPr>
          <w:rFonts w:ascii="Times New Roman" w:hAnsi="Times New Roman" w:cs="Times New Roman"/>
        </w:rPr>
        <w:t xml:space="preserve"> been developed by Bishop</w:t>
      </w:r>
      <w:r w:rsidR="003D4B2C">
        <w:rPr>
          <w:rFonts w:ascii="Times New Roman" w:hAnsi="Times New Roman" w:cs="Times New Roman"/>
        </w:rPr>
        <w:t xml:space="preserve"> </w:t>
      </w:r>
      <w:r w:rsidR="00865B0C" w:rsidRPr="00865B0C">
        <w:rPr>
          <w:rFonts w:ascii="Times New Roman" w:hAnsi="Times New Roman" w:cs="Times New Roman"/>
          <w:i/>
        </w:rPr>
        <w:t>et al</w:t>
      </w:r>
      <w:r w:rsidR="00ED692E">
        <w:rPr>
          <w:rFonts w:ascii="Times New Roman" w:hAnsi="Times New Roman" w:cs="Times New Roman"/>
        </w:rPr>
        <w:t>.</w:t>
      </w:r>
      <w:r w:rsidR="00836258" w:rsidRPr="00462DF6">
        <w:rPr>
          <w:rFonts w:ascii="Times New Roman" w:hAnsi="Times New Roman" w:cs="Times New Roman"/>
        </w:rPr>
        <w:t xml:space="preserve"> (2004) in terms of attitudes and by Shapiro</w:t>
      </w:r>
      <w:r w:rsidR="00836258" w:rsidRPr="00841EFE">
        <w:rPr>
          <w:rFonts w:ascii="Times New Roman" w:hAnsi="Times New Roman" w:cs="Times New Roman"/>
          <w:b/>
        </w:rPr>
        <w:t xml:space="preserve"> </w:t>
      </w:r>
      <w:r w:rsidR="00865B0C" w:rsidRPr="00865B0C">
        <w:rPr>
          <w:rFonts w:ascii="Times New Roman" w:hAnsi="Times New Roman" w:cs="Times New Roman"/>
          <w:i/>
        </w:rPr>
        <w:t>et al</w:t>
      </w:r>
      <w:r w:rsidR="00ED692E">
        <w:rPr>
          <w:rFonts w:ascii="Times New Roman" w:hAnsi="Times New Roman" w:cs="Times New Roman"/>
        </w:rPr>
        <w:t>.</w:t>
      </w:r>
      <w:r w:rsidR="003D4B2C">
        <w:rPr>
          <w:rFonts w:ascii="Times New Roman" w:hAnsi="Times New Roman" w:cs="Times New Roman"/>
          <w:b/>
        </w:rPr>
        <w:t xml:space="preserve"> </w:t>
      </w:r>
      <w:r w:rsidR="00836258" w:rsidRPr="00462DF6">
        <w:rPr>
          <w:rFonts w:ascii="Times New Roman" w:hAnsi="Times New Roman" w:cs="Times New Roman"/>
        </w:rPr>
        <w:t>(20</w:t>
      </w:r>
      <w:r w:rsidR="00912639" w:rsidRPr="00462DF6">
        <w:rPr>
          <w:rFonts w:ascii="Times New Roman" w:hAnsi="Times New Roman" w:cs="Times New Roman"/>
        </w:rPr>
        <w:t xml:space="preserve">06) in </w:t>
      </w:r>
      <w:r w:rsidR="00462DF6" w:rsidRPr="00462DF6">
        <w:rPr>
          <w:rFonts w:ascii="Times New Roman" w:hAnsi="Times New Roman" w:cs="Times New Roman"/>
        </w:rPr>
        <w:t>re</w:t>
      </w:r>
      <w:r w:rsidR="00912639" w:rsidRPr="00462DF6">
        <w:rPr>
          <w:rFonts w:ascii="Times New Roman" w:hAnsi="Times New Roman" w:cs="Times New Roman"/>
        </w:rPr>
        <w:t>l</w:t>
      </w:r>
      <w:r w:rsidR="00462DF6" w:rsidRPr="00462DF6">
        <w:rPr>
          <w:rFonts w:ascii="Times New Roman" w:hAnsi="Times New Roman" w:cs="Times New Roman"/>
        </w:rPr>
        <w:t>a</w:t>
      </w:r>
      <w:r w:rsidR="00912639" w:rsidRPr="00462DF6">
        <w:rPr>
          <w:rFonts w:ascii="Times New Roman" w:hAnsi="Times New Roman" w:cs="Times New Roman"/>
        </w:rPr>
        <w:t>tion to attention.</w:t>
      </w:r>
      <w:r w:rsidR="00836258" w:rsidRPr="00462DF6">
        <w:rPr>
          <w:rFonts w:ascii="Times New Roman" w:hAnsi="Times New Roman" w:cs="Times New Roman"/>
        </w:rPr>
        <w:t xml:space="preserve"> </w:t>
      </w:r>
      <w:r w:rsidR="00836258" w:rsidRPr="00106046">
        <w:rPr>
          <w:rFonts w:ascii="Times New Roman" w:hAnsi="Times New Roman" w:cs="Times New Roman"/>
        </w:rPr>
        <w:t xml:space="preserve">In terms of practice behaviour mindfulness </w:t>
      </w:r>
      <w:r w:rsidR="002D23F9">
        <w:rPr>
          <w:rFonts w:ascii="Times New Roman" w:hAnsi="Times New Roman" w:cs="Times New Roman"/>
        </w:rPr>
        <w:t>may</w:t>
      </w:r>
      <w:r w:rsidR="00836258" w:rsidRPr="00106046">
        <w:rPr>
          <w:rFonts w:ascii="Times New Roman" w:hAnsi="Times New Roman" w:cs="Times New Roman"/>
        </w:rPr>
        <w:t xml:space="preserve"> enable a less re</w:t>
      </w:r>
      <w:r w:rsidR="00841EFE">
        <w:rPr>
          <w:rFonts w:ascii="Times New Roman" w:hAnsi="Times New Roman" w:cs="Times New Roman"/>
        </w:rPr>
        <w:t xml:space="preserve">active, </w:t>
      </w:r>
      <w:r w:rsidR="00841EFE">
        <w:rPr>
          <w:rFonts w:ascii="Times New Roman" w:hAnsi="Times New Roman" w:cs="Times New Roman"/>
        </w:rPr>
        <w:lastRenderedPageBreak/>
        <w:t>more objective</w:t>
      </w:r>
      <w:r w:rsidR="00F92270" w:rsidRPr="00106046">
        <w:rPr>
          <w:rFonts w:ascii="Times New Roman" w:hAnsi="Times New Roman" w:cs="Times New Roman"/>
        </w:rPr>
        <w:t xml:space="preserve"> and </w:t>
      </w:r>
      <w:r w:rsidR="00836258" w:rsidRPr="00106046">
        <w:rPr>
          <w:rFonts w:ascii="Times New Roman" w:hAnsi="Times New Roman" w:cs="Times New Roman"/>
        </w:rPr>
        <w:t xml:space="preserve">reflective response to a situation and the breaking of old habits and patterns of behaviour. </w:t>
      </w:r>
      <w:r w:rsidR="00C144F3">
        <w:rPr>
          <w:rFonts w:ascii="Times New Roman" w:hAnsi="Times New Roman" w:cs="Times New Roman"/>
        </w:rPr>
        <w:t xml:space="preserve">Roche </w:t>
      </w:r>
      <w:r w:rsidR="00865B0C" w:rsidRPr="00865B0C">
        <w:rPr>
          <w:rFonts w:ascii="Times New Roman" w:hAnsi="Times New Roman" w:cs="Times New Roman"/>
          <w:i/>
        </w:rPr>
        <w:t>et al</w:t>
      </w:r>
      <w:r w:rsidR="00530E23">
        <w:rPr>
          <w:rFonts w:ascii="Times New Roman" w:hAnsi="Times New Roman" w:cs="Times New Roman"/>
          <w:i/>
        </w:rPr>
        <w:t>.</w:t>
      </w:r>
      <w:r w:rsidR="00C144F3">
        <w:rPr>
          <w:rFonts w:ascii="Times New Roman" w:hAnsi="Times New Roman" w:cs="Times New Roman"/>
        </w:rPr>
        <w:t xml:space="preserve"> (2014) report </w:t>
      </w:r>
      <w:r w:rsidR="00190DA3">
        <w:rPr>
          <w:rFonts w:ascii="Times New Roman" w:hAnsi="Times New Roman" w:cs="Times New Roman"/>
        </w:rPr>
        <w:t>that the</w:t>
      </w:r>
      <w:r w:rsidR="006963C6">
        <w:rPr>
          <w:rFonts w:ascii="Times New Roman" w:hAnsi="Times New Roman" w:cs="Times New Roman"/>
        </w:rPr>
        <w:t xml:space="preserve"> mindfulness may be state like and open to development (Brown </w:t>
      </w:r>
      <w:r w:rsidR="00865B0C" w:rsidRPr="00865B0C">
        <w:rPr>
          <w:rFonts w:ascii="Times New Roman" w:hAnsi="Times New Roman" w:cs="Times New Roman"/>
          <w:i/>
        </w:rPr>
        <w:t>et al.,</w:t>
      </w:r>
      <w:r w:rsidR="006963C6">
        <w:rPr>
          <w:rFonts w:ascii="Times New Roman" w:hAnsi="Times New Roman" w:cs="Times New Roman"/>
        </w:rPr>
        <w:t xml:space="preserve"> 2007). </w:t>
      </w:r>
      <w:r w:rsidR="00001CD4">
        <w:rPr>
          <w:rFonts w:ascii="Times New Roman" w:hAnsi="Times New Roman" w:cs="Times New Roman"/>
        </w:rPr>
        <w:t>E</w:t>
      </w:r>
      <w:r w:rsidR="00836258" w:rsidRPr="00106046">
        <w:rPr>
          <w:rFonts w:ascii="Times New Roman" w:hAnsi="Times New Roman" w:cs="Times New Roman"/>
        </w:rPr>
        <w:t xml:space="preserve">ffectively used mindfulness practice </w:t>
      </w:r>
      <w:r w:rsidR="002D23F9">
        <w:rPr>
          <w:rFonts w:ascii="Times New Roman" w:hAnsi="Times New Roman" w:cs="Times New Roman"/>
        </w:rPr>
        <w:t>may</w:t>
      </w:r>
      <w:r w:rsidR="00836258" w:rsidRPr="00106046">
        <w:rPr>
          <w:rFonts w:ascii="Times New Roman" w:hAnsi="Times New Roman" w:cs="Times New Roman"/>
        </w:rPr>
        <w:t xml:space="preserve"> enable employee stress and anxiety reduction</w:t>
      </w:r>
      <w:r w:rsidR="00C144F3">
        <w:rPr>
          <w:rFonts w:ascii="Times New Roman" w:hAnsi="Times New Roman" w:cs="Times New Roman"/>
        </w:rPr>
        <w:t xml:space="preserve"> (Shapiro </w:t>
      </w:r>
      <w:r w:rsidR="00865B0C" w:rsidRPr="00865B0C">
        <w:rPr>
          <w:rFonts w:ascii="Times New Roman" w:hAnsi="Times New Roman" w:cs="Times New Roman"/>
          <w:i/>
        </w:rPr>
        <w:t>et al.,</w:t>
      </w:r>
      <w:r w:rsidR="00C144F3">
        <w:rPr>
          <w:rFonts w:ascii="Times New Roman" w:hAnsi="Times New Roman" w:cs="Times New Roman"/>
        </w:rPr>
        <w:t xml:space="preserve"> 2005)</w:t>
      </w:r>
      <w:r w:rsidR="00836258" w:rsidRPr="00106046">
        <w:rPr>
          <w:rFonts w:ascii="Times New Roman" w:hAnsi="Times New Roman" w:cs="Times New Roman"/>
        </w:rPr>
        <w:t xml:space="preserve"> in difficult situations</w:t>
      </w:r>
      <w:r w:rsidR="00C144F3">
        <w:rPr>
          <w:rFonts w:ascii="Times New Roman" w:hAnsi="Times New Roman" w:cs="Times New Roman"/>
        </w:rPr>
        <w:t xml:space="preserve"> (Weinstein </w:t>
      </w:r>
      <w:r w:rsidR="00F40CE0">
        <w:rPr>
          <w:rFonts w:ascii="Times New Roman" w:hAnsi="Times New Roman" w:cs="Times New Roman"/>
        </w:rPr>
        <w:t>&amp;</w:t>
      </w:r>
      <w:r w:rsidR="00530E23">
        <w:rPr>
          <w:rFonts w:ascii="Times New Roman" w:hAnsi="Times New Roman" w:cs="Times New Roman"/>
        </w:rPr>
        <w:t xml:space="preserve"> </w:t>
      </w:r>
      <w:r w:rsidR="00C144F3">
        <w:rPr>
          <w:rFonts w:ascii="Times New Roman" w:hAnsi="Times New Roman" w:cs="Times New Roman"/>
        </w:rPr>
        <w:t>Ryan, 2011)</w:t>
      </w:r>
      <w:r w:rsidR="00001CD4">
        <w:rPr>
          <w:rFonts w:ascii="Times New Roman" w:hAnsi="Times New Roman" w:cs="Times New Roman"/>
        </w:rPr>
        <w:t>.</w:t>
      </w:r>
      <w:r w:rsidR="00C144F3">
        <w:rPr>
          <w:rFonts w:ascii="Times New Roman" w:hAnsi="Times New Roman" w:cs="Times New Roman"/>
        </w:rPr>
        <w:t xml:space="preserve"> </w:t>
      </w:r>
      <w:r w:rsidR="006354E6" w:rsidRPr="00106046">
        <w:rPr>
          <w:rFonts w:ascii="Times New Roman" w:hAnsi="Times New Roman" w:cs="Times New Roman"/>
        </w:rPr>
        <w:t xml:space="preserve"> Formal workforce mechanisms for facilitating reflection and mindfulness may include the use of mentorship</w:t>
      </w:r>
      <w:r w:rsidR="00816767">
        <w:rPr>
          <w:rFonts w:ascii="Times New Roman" w:hAnsi="Times New Roman" w:cs="Times New Roman"/>
        </w:rPr>
        <w:t xml:space="preserve"> and action learning </w:t>
      </w:r>
      <w:r w:rsidR="008A1996">
        <w:rPr>
          <w:rFonts w:ascii="Times New Roman" w:hAnsi="Times New Roman" w:cs="Times New Roman"/>
        </w:rPr>
        <w:t>(</w:t>
      </w:r>
      <w:r w:rsidR="00816767">
        <w:rPr>
          <w:rFonts w:ascii="Times New Roman" w:hAnsi="Times New Roman" w:cs="Times New Roman"/>
        </w:rPr>
        <w:t>Revans</w:t>
      </w:r>
      <w:r w:rsidR="008A1996">
        <w:rPr>
          <w:rFonts w:ascii="Times New Roman" w:hAnsi="Times New Roman" w:cs="Times New Roman"/>
        </w:rPr>
        <w:t xml:space="preserve">, </w:t>
      </w:r>
      <w:r w:rsidR="00816767">
        <w:rPr>
          <w:rFonts w:ascii="Times New Roman" w:hAnsi="Times New Roman" w:cs="Times New Roman"/>
        </w:rPr>
        <w:t>1982)</w:t>
      </w:r>
      <w:r w:rsidR="008A1996">
        <w:rPr>
          <w:rFonts w:ascii="Times New Roman" w:hAnsi="Times New Roman" w:cs="Times New Roman"/>
        </w:rPr>
        <w:t>,</w:t>
      </w:r>
      <w:r w:rsidR="00816767">
        <w:rPr>
          <w:rFonts w:ascii="Times New Roman" w:hAnsi="Times New Roman" w:cs="Times New Roman"/>
        </w:rPr>
        <w:t xml:space="preserve"> a learning tool where individuals and teams </w:t>
      </w:r>
      <w:r w:rsidR="00853306">
        <w:rPr>
          <w:rFonts w:ascii="Times New Roman" w:hAnsi="Times New Roman" w:cs="Times New Roman"/>
        </w:rPr>
        <w:t xml:space="preserve">work in a set on real </w:t>
      </w:r>
      <w:r w:rsidR="00190DA3">
        <w:rPr>
          <w:rFonts w:ascii="Times New Roman" w:hAnsi="Times New Roman" w:cs="Times New Roman"/>
        </w:rPr>
        <w:t>life workplace</w:t>
      </w:r>
      <w:r w:rsidR="00816767">
        <w:rPr>
          <w:rFonts w:ascii="Times New Roman" w:hAnsi="Times New Roman" w:cs="Times New Roman"/>
        </w:rPr>
        <w:t xml:space="preserve"> </w:t>
      </w:r>
      <w:r w:rsidR="00853306">
        <w:rPr>
          <w:rFonts w:ascii="Times New Roman" w:hAnsi="Times New Roman" w:cs="Times New Roman"/>
          <w:lang w:val="en-US"/>
        </w:rPr>
        <w:t xml:space="preserve">issues </w:t>
      </w:r>
      <w:r w:rsidR="008A1996">
        <w:rPr>
          <w:rFonts w:ascii="Times New Roman" w:hAnsi="Times New Roman" w:cs="Times New Roman"/>
          <w:lang w:val="en-US"/>
        </w:rPr>
        <w:t xml:space="preserve">to </w:t>
      </w:r>
      <w:r w:rsidR="00853306">
        <w:rPr>
          <w:rFonts w:ascii="Times New Roman" w:hAnsi="Times New Roman" w:cs="Times New Roman"/>
          <w:lang w:val="en-US"/>
        </w:rPr>
        <w:t xml:space="preserve">resolve problems. The interactions and reflections of members of the learning set </w:t>
      </w:r>
      <w:r w:rsidR="008A1996">
        <w:rPr>
          <w:rFonts w:ascii="Times New Roman" w:hAnsi="Times New Roman" w:cs="Times New Roman"/>
          <w:lang w:val="en-US"/>
        </w:rPr>
        <w:t xml:space="preserve">are </w:t>
      </w:r>
      <w:r w:rsidR="00853306">
        <w:rPr>
          <w:rFonts w:ascii="Times New Roman" w:hAnsi="Times New Roman" w:cs="Times New Roman"/>
          <w:lang w:val="en-US"/>
        </w:rPr>
        <w:t>key parts of the process.</w:t>
      </w:r>
    </w:p>
    <w:p w:rsidR="00836258" w:rsidRPr="00106046" w:rsidRDefault="00836258">
      <w:pPr>
        <w:ind w:firstLine="720"/>
        <w:rPr>
          <w:rFonts w:ascii="Times New Roman" w:hAnsi="Times New Roman" w:cs="Times New Roman"/>
        </w:rPr>
      </w:pPr>
    </w:p>
    <w:p w:rsidR="00836258" w:rsidRPr="00106046" w:rsidRDefault="00841EFE" w:rsidP="00841EFE">
      <w:pPr>
        <w:rPr>
          <w:rFonts w:ascii="Times New Roman" w:hAnsi="Times New Roman" w:cs="Times New Roman"/>
          <w:b/>
          <w:bCs/>
        </w:rPr>
      </w:pPr>
      <w:r>
        <w:rPr>
          <w:rFonts w:ascii="Times New Roman" w:hAnsi="Times New Roman" w:cs="Times New Roman"/>
          <w:b/>
          <w:bCs/>
        </w:rPr>
        <w:t xml:space="preserve">The Need for Research on </w:t>
      </w:r>
      <w:r w:rsidR="00836258" w:rsidRPr="00106046">
        <w:rPr>
          <w:rFonts w:ascii="Times New Roman" w:hAnsi="Times New Roman" w:cs="Times New Roman"/>
          <w:b/>
          <w:bCs/>
        </w:rPr>
        <w:t>Resilience and Teams in Organisations</w:t>
      </w:r>
    </w:p>
    <w:p w:rsidR="00E43E17" w:rsidRPr="00106046" w:rsidRDefault="00FB2315" w:rsidP="00E5788D">
      <w:pPr>
        <w:rPr>
          <w:rFonts w:ascii="Times New Roman" w:hAnsi="Times New Roman" w:cs="Times New Roman"/>
        </w:rPr>
      </w:pPr>
      <w:r>
        <w:rPr>
          <w:rFonts w:ascii="Times New Roman" w:hAnsi="Times New Roman" w:cs="Times New Roman"/>
        </w:rPr>
        <w:t>O</w:t>
      </w:r>
      <w:r w:rsidR="00836258" w:rsidRPr="00106046">
        <w:rPr>
          <w:rFonts w:ascii="Times New Roman" w:hAnsi="Times New Roman" w:cs="Times New Roman"/>
        </w:rPr>
        <w:t>rganisations facing external pressures, additional ta</w:t>
      </w:r>
      <w:r w:rsidR="009B178B" w:rsidRPr="00106046">
        <w:rPr>
          <w:rFonts w:ascii="Times New Roman" w:hAnsi="Times New Roman" w:cs="Times New Roman"/>
        </w:rPr>
        <w:t xml:space="preserve">rgets </w:t>
      </w:r>
      <w:r w:rsidR="003A54AF">
        <w:rPr>
          <w:rFonts w:ascii="Times New Roman" w:hAnsi="Times New Roman" w:cs="Times New Roman"/>
          <w:iCs/>
          <w:lang w:val="en-US"/>
        </w:rPr>
        <w:t xml:space="preserve">and </w:t>
      </w:r>
      <w:r w:rsidR="003A54AF" w:rsidRPr="003A54AF">
        <w:rPr>
          <w:rFonts w:ascii="Times New Roman" w:hAnsi="Times New Roman" w:cs="Times New Roman"/>
          <w:iCs/>
          <w:lang w:val="en-US"/>
        </w:rPr>
        <w:t xml:space="preserve">complex </w:t>
      </w:r>
      <w:r w:rsidR="0007003C">
        <w:rPr>
          <w:rFonts w:ascii="Times New Roman" w:hAnsi="Times New Roman" w:cs="Times New Roman"/>
          <w:iCs/>
          <w:lang w:val="en-US"/>
        </w:rPr>
        <w:t xml:space="preserve">healthcare </w:t>
      </w:r>
      <w:r w:rsidR="003A54AF" w:rsidRPr="003A54AF">
        <w:rPr>
          <w:rFonts w:ascii="Times New Roman" w:hAnsi="Times New Roman" w:cs="Times New Roman"/>
          <w:iCs/>
          <w:lang w:val="en-US"/>
        </w:rPr>
        <w:t>work situations</w:t>
      </w:r>
      <w:r w:rsidR="0007003C">
        <w:rPr>
          <w:rFonts w:ascii="Times New Roman" w:hAnsi="Times New Roman" w:cs="Times New Roman"/>
          <w:iCs/>
          <w:lang w:val="en-US"/>
        </w:rPr>
        <w:t xml:space="preserve"> (Jacobs </w:t>
      </w:r>
      <w:r w:rsidR="00865B0C" w:rsidRPr="00865B0C">
        <w:rPr>
          <w:rFonts w:ascii="Times New Roman" w:hAnsi="Times New Roman" w:cs="Times New Roman"/>
          <w:i/>
          <w:iCs/>
          <w:lang w:val="en-US"/>
        </w:rPr>
        <w:t>et al</w:t>
      </w:r>
      <w:r w:rsidR="0007003C">
        <w:rPr>
          <w:rFonts w:ascii="Times New Roman" w:hAnsi="Times New Roman" w:cs="Times New Roman"/>
          <w:iCs/>
          <w:lang w:val="en-US"/>
        </w:rPr>
        <w:t>.</w:t>
      </w:r>
      <w:r w:rsidR="00530E23">
        <w:rPr>
          <w:rFonts w:ascii="Times New Roman" w:hAnsi="Times New Roman" w:cs="Times New Roman"/>
          <w:iCs/>
          <w:lang w:val="en-US"/>
        </w:rPr>
        <w:t>,</w:t>
      </w:r>
      <w:r w:rsidR="003A54AF" w:rsidRPr="003A54AF">
        <w:rPr>
          <w:rFonts w:ascii="Times New Roman" w:hAnsi="Times New Roman" w:cs="Times New Roman"/>
          <w:iCs/>
          <w:lang w:val="en-US"/>
        </w:rPr>
        <w:t xml:space="preserve"> </w:t>
      </w:r>
      <w:r w:rsidR="0007003C">
        <w:rPr>
          <w:rFonts w:ascii="Times New Roman" w:hAnsi="Times New Roman" w:cs="Times New Roman"/>
          <w:iCs/>
          <w:lang w:val="en-US"/>
        </w:rPr>
        <w:t>2014)</w:t>
      </w:r>
      <w:r w:rsidR="002611A4">
        <w:rPr>
          <w:rFonts w:ascii="Times New Roman" w:hAnsi="Times New Roman" w:cs="Times New Roman"/>
        </w:rPr>
        <w:t xml:space="preserve"> </w:t>
      </w:r>
      <w:r w:rsidR="00190DA3">
        <w:rPr>
          <w:rFonts w:ascii="Times New Roman" w:hAnsi="Times New Roman" w:cs="Times New Roman"/>
        </w:rPr>
        <w:t xml:space="preserve">may </w:t>
      </w:r>
      <w:r w:rsidR="00190DA3" w:rsidRPr="00106046">
        <w:rPr>
          <w:rFonts w:ascii="Times New Roman" w:hAnsi="Times New Roman" w:cs="Times New Roman"/>
        </w:rPr>
        <w:t>instil</w:t>
      </w:r>
      <w:r w:rsidR="00836258" w:rsidRPr="00106046">
        <w:rPr>
          <w:rFonts w:ascii="Times New Roman" w:hAnsi="Times New Roman" w:cs="Times New Roman"/>
        </w:rPr>
        <w:t xml:space="preserve"> stress</w:t>
      </w:r>
      <w:r w:rsidR="0079480B">
        <w:rPr>
          <w:rFonts w:ascii="Times New Roman" w:hAnsi="Times New Roman" w:cs="Times New Roman"/>
        </w:rPr>
        <w:t>-</w:t>
      </w:r>
      <w:r w:rsidR="00836258" w:rsidRPr="00106046">
        <w:rPr>
          <w:rFonts w:ascii="Times New Roman" w:hAnsi="Times New Roman" w:cs="Times New Roman"/>
        </w:rPr>
        <w:t>creating situations for their employees</w:t>
      </w:r>
      <w:r w:rsidR="00530E23">
        <w:rPr>
          <w:rFonts w:ascii="Times New Roman" w:hAnsi="Times New Roman" w:cs="Times New Roman"/>
        </w:rPr>
        <w:t xml:space="preserve"> </w:t>
      </w:r>
      <w:r w:rsidRPr="00FB2315">
        <w:rPr>
          <w:rFonts w:ascii="Times New Roman" w:hAnsi="Times New Roman" w:cs="Times New Roman"/>
          <w:iCs/>
          <w:lang w:val="en-US"/>
        </w:rPr>
        <w:t xml:space="preserve">(Wiedow </w:t>
      </w:r>
      <w:r w:rsidR="00865B0C" w:rsidRPr="00865B0C">
        <w:rPr>
          <w:rFonts w:ascii="Times New Roman" w:hAnsi="Times New Roman" w:cs="Times New Roman"/>
          <w:i/>
          <w:iCs/>
          <w:lang w:val="en-US"/>
        </w:rPr>
        <w:t>et al</w:t>
      </w:r>
      <w:r w:rsidRPr="00FB2315">
        <w:rPr>
          <w:rFonts w:ascii="Times New Roman" w:hAnsi="Times New Roman" w:cs="Times New Roman"/>
          <w:iCs/>
          <w:lang w:val="en-US"/>
        </w:rPr>
        <w:t>., 2013</w:t>
      </w:r>
      <w:r w:rsidRPr="00FB2315">
        <w:rPr>
          <w:rFonts w:ascii="Times New Roman" w:hAnsi="Times New Roman" w:cs="Times New Roman"/>
          <w:b/>
          <w:bCs/>
          <w:iCs/>
          <w:lang w:val="en-US"/>
        </w:rPr>
        <w:t>)</w:t>
      </w:r>
      <w:r w:rsidR="00836258" w:rsidRPr="00106046">
        <w:rPr>
          <w:rFonts w:ascii="Times New Roman" w:hAnsi="Times New Roman" w:cs="Times New Roman"/>
        </w:rPr>
        <w:t xml:space="preserve">. </w:t>
      </w:r>
      <w:r w:rsidR="00B54EF1" w:rsidRPr="00106046">
        <w:rPr>
          <w:rFonts w:ascii="Times New Roman" w:hAnsi="Times New Roman" w:cs="Times New Roman"/>
        </w:rPr>
        <w:t xml:space="preserve">This may </w:t>
      </w:r>
      <w:r w:rsidR="00B54EF1" w:rsidRPr="00012270">
        <w:rPr>
          <w:rFonts w:ascii="Times New Roman" w:hAnsi="Times New Roman" w:cs="Times New Roman"/>
        </w:rPr>
        <w:t>manifest</w:t>
      </w:r>
      <w:r w:rsidR="00836258" w:rsidRPr="00012270">
        <w:rPr>
          <w:rFonts w:ascii="Times New Roman" w:hAnsi="Times New Roman" w:cs="Times New Roman"/>
        </w:rPr>
        <w:t xml:space="preserve"> </w:t>
      </w:r>
      <w:r w:rsidR="00841EFE" w:rsidRPr="00012270">
        <w:rPr>
          <w:rFonts w:ascii="Times New Roman" w:hAnsi="Times New Roman" w:cs="Times New Roman"/>
        </w:rPr>
        <w:t xml:space="preserve">itself </w:t>
      </w:r>
      <w:r w:rsidR="00836258" w:rsidRPr="00012270">
        <w:rPr>
          <w:rFonts w:ascii="Times New Roman" w:hAnsi="Times New Roman" w:cs="Times New Roman"/>
        </w:rPr>
        <w:t>as</w:t>
      </w:r>
      <w:r w:rsidR="00B54EF1" w:rsidRPr="00012270">
        <w:rPr>
          <w:rFonts w:ascii="Times New Roman" w:hAnsi="Times New Roman" w:cs="Times New Roman"/>
        </w:rPr>
        <w:t xml:space="preserve"> </w:t>
      </w:r>
      <w:r w:rsidR="00836258" w:rsidRPr="00106046">
        <w:rPr>
          <w:rFonts w:ascii="Times New Roman" w:hAnsi="Times New Roman" w:cs="Times New Roman"/>
        </w:rPr>
        <w:t xml:space="preserve">poor </w:t>
      </w:r>
      <w:r w:rsidR="00B54EF1" w:rsidRPr="00106046">
        <w:rPr>
          <w:rFonts w:ascii="Times New Roman" w:hAnsi="Times New Roman" w:cs="Times New Roman"/>
        </w:rPr>
        <w:t xml:space="preserve">organisational </w:t>
      </w:r>
      <w:r w:rsidR="00841EFE">
        <w:rPr>
          <w:rFonts w:ascii="Times New Roman" w:hAnsi="Times New Roman" w:cs="Times New Roman"/>
        </w:rPr>
        <w:t>communication and information</w:t>
      </w:r>
      <w:r w:rsidR="00836258" w:rsidRPr="00106046">
        <w:rPr>
          <w:rFonts w:ascii="Times New Roman" w:hAnsi="Times New Roman" w:cs="Times New Roman"/>
        </w:rPr>
        <w:t xml:space="preserve"> </w:t>
      </w:r>
      <w:r w:rsidR="00841EFE">
        <w:rPr>
          <w:rFonts w:ascii="Times New Roman" w:hAnsi="Times New Roman" w:cs="Times New Roman"/>
        </w:rPr>
        <w:t>(</w:t>
      </w:r>
      <w:r w:rsidR="00836258" w:rsidRPr="00106046">
        <w:rPr>
          <w:rFonts w:ascii="Times New Roman" w:hAnsi="Times New Roman" w:cs="Times New Roman"/>
        </w:rPr>
        <w:t>Gladstein</w:t>
      </w:r>
      <w:r w:rsidR="0093299D">
        <w:rPr>
          <w:rFonts w:ascii="Times New Roman" w:hAnsi="Times New Roman" w:cs="Times New Roman"/>
        </w:rPr>
        <w:t xml:space="preserve"> </w:t>
      </w:r>
      <w:r w:rsidR="00F81608">
        <w:rPr>
          <w:rFonts w:ascii="Times New Roman" w:hAnsi="Times New Roman" w:cs="Times New Roman"/>
        </w:rPr>
        <w:t>&amp;</w:t>
      </w:r>
      <w:r w:rsidR="0093299D">
        <w:rPr>
          <w:rFonts w:ascii="Times New Roman" w:hAnsi="Times New Roman" w:cs="Times New Roman"/>
        </w:rPr>
        <w:t xml:space="preserve"> </w:t>
      </w:r>
      <w:r w:rsidR="00836258" w:rsidRPr="00106046">
        <w:rPr>
          <w:rFonts w:ascii="Times New Roman" w:hAnsi="Times New Roman" w:cs="Times New Roman"/>
        </w:rPr>
        <w:t>Reilly, 1985) and is often set within a dema</w:t>
      </w:r>
      <w:r w:rsidR="00841EFE">
        <w:rPr>
          <w:rFonts w:ascii="Times New Roman" w:hAnsi="Times New Roman" w:cs="Times New Roman"/>
        </w:rPr>
        <w:t xml:space="preserve">nd to deliver services with </w:t>
      </w:r>
      <w:r w:rsidR="00841EFE" w:rsidRPr="00012270">
        <w:rPr>
          <w:rFonts w:ascii="Times New Roman" w:hAnsi="Times New Roman" w:cs="Times New Roman"/>
        </w:rPr>
        <w:t>fewer resources</w:t>
      </w:r>
      <w:r w:rsidR="00836258" w:rsidRPr="00106046">
        <w:rPr>
          <w:rFonts w:ascii="Times New Roman" w:hAnsi="Times New Roman" w:cs="Times New Roman"/>
        </w:rPr>
        <w:t xml:space="preserve">. </w:t>
      </w:r>
      <w:r w:rsidR="00B54EF1" w:rsidRPr="00106046">
        <w:rPr>
          <w:rFonts w:ascii="Times New Roman" w:hAnsi="Times New Roman" w:cs="Times New Roman"/>
        </w:rPr>
        <w:t xml:space="preserve">Employee stress may be triggered by </w:t>
      </w:r>
      <w:r w:rsidR="009B6216" w:rsidRPr="00106046">
        <w:rPr>
          <w:rFonts w:ascii="Times New Roman" w:hAnsi="Times New Roman" w:cs="Times New Roman"/>
        </w:rPr>
        <w:t>additional</w:t>
      </w:r>
      <w:r w:rsidR="00B54EF1" w:rsidRPr="00106046">
        <w:rPr>
          <w:rFonts w:ascii="Times New Roman" w:hAnsi="Times New Roman" w:cs="Times New Roman"/>
        </w:rPr>
        <w:t xml:space="preserve"> role demand and characterised by emotional exhaustion </w:t>
      </w:r>
      <w:r w:rsidR="00DA521E" w:rsidRPr="00DA521E">
        <w:rPr>
          <w:rFonts w:ascii="Times New Roman" w:hAnsi="Times New Roman" w:cs="Times New Roman"/>
        </w:rPr>
        <w:t xml:space="preserve">(Maslach </w:t>
      </w:r>
      <w:r w:rsidR="00865B0C" w:rsidRPr="00865B0C">
        <w:rPr>
          <w:rFonts w:ascii="Times New Roman" w:hAnsi="Times New Roman" w:cs="Times New Roman"/>
          <w:i/>
        </w:rPr>
        <w:t>et al</w:t>
      </w:r>
      <w:r w:rsidR="00DA521E" w:rsidRPr="00DA521E">
        <w:rPr>
          <w:rFonts w:ascii="Times New Roman" w:hAnsi="Times New Roman" w:cs="Times New Roman"/>
        </w:rPr>
        <w:t>.</w:t>
      </w:r>
      <w:r w:rsidR="00DA521E">
        <w:rPr>
          <w:rFonts w:ascii="Times New Roman" w:hAnsi="Times New Roman" w:cs="Times New Roman"/>
        </w:rPr>
        <w:t>, 1993</w:t>
      </w:r>
      <w:r w:rsidR="00DA521E" w:rsidRPr="00DA521E">
        <w:rPr>
          <w:rFonts w:ascii="Times New Roman" w:hAnsi="Times New Roman" w:cs="Times New Roman"/>
        </w:rPr>
        <w:t>)</w:t>
      </w:r>
      <w:r w:rsidR="00FF4068">
        <w:rPr>
          <w:rFonts w:ascii="Times New Roman" w:hAnsi="Times New Roman" w:cs="Times New Roman"/>
        </w:rPr>
        <w:t>, negativity (CIPD,</w:t>
      </w:r>
      <w:r w:rsidR="00530E23">
        <w:rPr>
          <w:rFonts w:ascii="Times New Roman" w:hAnsi="Times New Roman" w:cs="Times New Roman"/>
        </w:rPr>
        <w:t xml:space="preserve"> </w:t>
      </w:r>
      <w:r w:rsidR="00FF4068">
        <w:rPr>
          <w:rFonts w:ascii="Times New Roman" w:hAnsi="Times New Roman" w:cs="Times New Roman"/>
        </w:rPr>
        <w:t xml:space="preserve">2006) </w:t>
      </w:r>
      <w:r w:rsidR="00B54EF1" w:rsidRPr="00106046">
        <w:rPr>
          <w:rFonts w:ascii="Times New Roman" w:hAnsi="Times New Roman" w:cs="Times New Roman"/>
        </w:rPr>
        <w:t xml:space="preserve">and </w:t>
      </w:r>
      <w:r w:rsidR="00EA513B" w:rsidRPr="00106046">
        <w:rPr>
          <w:rFonts w:ascii="Times New Roman" w:hAnsi="Times New Roman" w:cs="Times New Roman"/>
        </w:rPr>
        <w:t xml:space="preserve">a </w:t>
      </w:r>
      <w:r w:rsidR="00B54EF1" w:rsidRPr="00106046">
        <w:rPr>
          <w:rFonts w:ascii="Times New Roman" w:hAnsi="Times New Roman" w:cs="Times New Roman"/>
        </w:rPr>
        <w:t>de</w:t>
      </w:r>
      <w:r w:rsidR="00ED692E">
        <w:rPr>
          <w:rFonts w:ascii="Times New Roman" w:hAnsi="Times New Roman" w:cs="Times New Roman"/>
        </w:rPr>
        <w:t>-</w:t>
      </w:r>
      <w:r w:rsidR="00B54EF1" w:rsidRPr="00106046">
        <w:rPr>
          <w:rFonts w:ascii="Times New Roman" w:hAnsi="Times New Roman" w:cs="Times New Roman"/>
        </w:rPr>
        <w:t>personalisation of service users</w:t>
      </w:r>
      <w:r w:rsidR="00FF4068">
        <w:rPr>
          <w:rFonts w:ascii="Times New Roman" w:hAnsi="Times New Roman" w:cs="Times New Roman"/>
        </w:rPr>
        <w:t xml:space="preserve"> (Thomas </w:t>
      </w:r>
      <w:r w:rsidR="00F40CE0">
        <w:rPr>
          <w:rFonts w:ascii="Times New Roman" w:hAnsi="Times New Roman" w:cs="Times New Roman"/>
        </w:rPr>
        <w:t>&amp;</w:t>
      </w:r>
      <w:r w:rsidR="00FF4068">
        <w:rPr>
          <w:rFonts w:ascii="Times New Roman" w:hAnsi="Times New Roman" w:cs="Times New Roman"/>
        </w:rPr>
        <w:t xml:space="preserve"> Rose, </w:t>
      </w:r>
      <w:r w:rsidR="001979FE">
        <w:rPr>
          <w:rFonts w:ascii="Times New Roman" w:hAnsi="Times New Roman" w:cs="Times New Roman"/>
        </w:rPr>
        <w:t>2009)</w:t>
      </w:r>
      <w:r w:rsidR="008A1996">
        <w:rPr>
          <w:rFonts w:ascii="Times New Roman" w:hAnsi="Times New Roman" w:cs="Times New Roman"/>
        </w:rPr>
        <w:t>.</w:t>
      </w:r>
      <w:r w:rsidR="001979FE">
        <w:rPr>
          <w:rFonts w:ascii="Times New Roman" w:hAnsi="Times New Roman" w:cs="Times New Roman"/>
        </w:rPr>
        <w:t xml:space="preserve"> </w:t>
      </w:r>
      <w:r w:rsidR="00836258" w:rsidRPr="00106046">
        <w:rPr>
          <w:rFonts w:ascii="Times New Roman" w:hAnsi="Times New Roman" w:cs="Times New Roman"/>
        </w:rPr>
        <w:t>If em</w:t>
      </w:r>
      <w:r w:rsidR="0014370B" w:rsidRPr="00106046">
        <w:rPr>
          <w:rFonts w:ascii="Times New Roman" w:hAnsi="Times New Roman" w:cs="Times New Roman"/>
        </w:rPr>
        <w:t>ployees are in team set</w:t>
      </w:r>
      <w:r w:rsidR="00EA513B" w:rsidRPr="00106046">
        <w:rPr>
          <w:rFonts w:ascii="Times New Roman" w:hAnsi="Times New Roman" w:cs="Times New Roman"/>
        </w:rPr>
        <w:t xml:space="preserve">tings </w:t>
      </w:r>
      <w:r w:rsidR="00836258" w:rsidRPr="00106046">
        <w:rPr>
          <w:rFonts w:ascii="Times New Roman" w:hAnsi="Times New Roman" w:cs="Times New Roman"/>
        </w:rPr>
        <w:t xml:space="preserve">then likely </w:t>
      </w:r>
      <w:r w:rsidR="00B54EF1" w:rsidRPr="00106046">
        <w:rPr>
          <w:rFonts w:ascii="Times New Roman" w:hAnsi="Times New Roman" w:cs="Times New Roman"/>
        </w:rPr>
        <w:t xml:space="preserve">resulting </w:t>
      </w:r>
      <w:r w:rsidR="00836258" w:rsidRPr="00106046">
        <w:rPr>
          <w:rFonts w:ascii="Times New Roman" w:hAnsi="Times New Roman" w:cs="Times New Roman"/>
        </w:rPr>
        <w:t>behaviours may include an individual focusing inwards (Driskell</w:t>
      </w:r>
      <w:r w:rsidR="0093299D">
        <w:rPr>
          <w:rFonts w:ascii="Times New Roman" w:hAnsi="Times New Roman" w:cs="Times New Roman"/>
        </w:rPr>
        <w:t xml:space="preserve"> </w:t>
      </w:r>
      <w:r w:rsidR="00F40CE0">
        <w:rPr>
          <w:rFonts w:ascii="Times New Roman" w:hAnsi="Times New Roman" w:cs="Times New Roman"/>
        </w:rPr>
        <w:t>&amp;</w:t>
      </w:r>
      <w:r w:rsidR="00836258" w:rsidRPr="00106046">
        <w:rPr>
          <w:rFonts w:ascii="Times New Roman" w:hAnsi="Times New Roman" w:cs="Times New Roman"/>
        </w:rPr>
        <w:t>Sallas,</w:t>
      </w:r>
      <w:r w:rsidR="0079480B">
        <w:rPr>
          <w:rFonts w:ascii="Times New Roman" w:hAnsi="Times New Roman" w:cs="Times New Roman"/>
        </w:rPr>
        <w:t xml:space="preserve"> </w:t>
      </w:r>
      <w:r w:rsidR="00836258" w:rsidRPr="00106046">
        <w:rPr>
          <w:rFonts w:ascii="Times New Roman" w:hAnsi="Times New Roman" w:cs="Times New Roman"/>
        </w:rPr>
        <w:t>1</w:t>
      </w:r>
      <w:r w:rsidR="00306FCB" w:rsidRPr="00106046">
        <w:rPr>
          <w:rFonts w:ascii="Times New Roman" w:hAnsi="Times New Roman" w:cs="Times New Roman"/>
        </w:rPr>
        <w:t xml:space="preserve">991), with less attention to </w:t>
      </w:r>
      <w:r w:rsidR="00836258" w:rsidRPr="00106046">
        <w:rPr>
          <w:rFonts w:ascii="Times New Roman" w:hAnsi="Times New Roman" w:cs="Times New Roman"/>
        </w:rPr>
        <w:t xml:space="preserve"> team </w:t>
      </w:r>
      <w:r w:rsidR="00306FCB" w:rsidRPr="00106046">
        <w:rPr>
          <w:rFonts w:ascii="Times New Roman" w:hAnsi="Times New Roman" w:cs="Times New Roman"/>
        </w:rPr>
        <w:t xml:space="preserve">cohesion </w:t>
      </w:r>
      <w:r w:rsidR="00836258" w:rsidRPr="00106046">
        <w:rPr>
          <w:rFonts w:ascii="Times New Roman" w:hAnsi="Times New Roman" w:cs="Times New Roman"/>
        </w:rPr>
        <w:t>and its goals, impacting on  team unity and  team performance (Johnson</w:t>
      </w:r>
      <w:r w:rsidR="0093299D">
        <w:rPr>
          <w:rFonts w:ascii="Times New Roman" w:hAnsi="Times New Roman" w:cs="Times New Roman"/>
        </w:rPr>
        <w:t xml:space="preserve"> </w:t>
      </w:r>
      <w:r w:rsidR="00F40CE0">
        <w:rPr>
          <w:rFonts w:ascii="Times New Roman" w:hAnsi="Times New Roman" w:cs="Times New Roman"/>
        </w:rPr>
        <w:t>&amp;</w:t>
      </w:r>
      <w:r w:rsidR="00836258" w:rsidRPr="00106046">
        <w:rPr>
          <w:rFonts w:ascii="Times New Roman" w:hAnsi="Times New Roman" w:cs="Times New Roman"/>
        </w:rPr>
        <w:t>Johnson, 2005). Ultimately this may lea</w:t>
      </w:r>
      <w:r w:rsidR="00841EFE">
        <w:rPr>
          <w:rFonts w:ascii="Times New Roman" w:hAnsi="Times New Roman" w:cs="Times New Roman"/>
        </w:rPr>
        <w:t>d to poor team satisfaction and</w:t>
      </w:r>
      <w:r w:rsidR="00E43E17" w:rsidRPr="00106046">
        <w:rPr>
          <w:rFonts w:ascii="Times New Roman" w:hAnsi="Times New Roman" w:cs="Times New Roman"/>
        </w:rPr>
        <w:t xml:space="preserve"> poor team processes</w:t>
      </w:r>
      <w:r w:rsidR="0079480B">
        <w:rPr>
          <w:rFonts w:ascii="Times New Roman" w:hAnsi="Times New Roman" w:cs="Times New Roman"/>
        </w:rPr>
        <w:t>,</w:t>
      </w:r>
      <w:r w:rsidR="00E43E17" w:rsidRPr="00106046">
        <w:rPr>
          <w:rFonts w:ascii="Times New Roman" w:hAnsi="Times New Roman" w:cs="Times New Roman"/>
        </w:rPr>
        <w:t xml:space="preserve"> where team proc</w:t>
      </w:r>
      <w:r w:rsidR="00CA65EF">
        <w:rPr>
          <w:rFonts w:ascii="Times New Roman" w:hAnsi="Times New Roman" w:cs="Times New Roman"/>
        </w:rPr>
        <w:t xml:space="preserve">esses are interactions such as </w:t>
      </w:r>
      <w:r w:rsidR="00E43E17" w:rsidRPr="00106046">
        <w:rPr>
          <w:rFonts w:ascii="Times New Roman" w:hAnsi="Times New Roman" w:cs="Times New Roman"/>
        </w:rPr>
        <w:t>communication</w:t>
      </w:r>
      <w:r w:rsidR="0079480B">
        <w:rPr>
          <w:rFonts w:ascii="Times New Roman" w:hAnsi="Times New Roman" w:cs="Times New Roman"/>
        </w:rPr>
        <w:t>,</w:t>
      </w:r>
      <w:r w:rsidR="00E43E17" w:rsidRPr="00106046">
        <w:rPr>
          <w:rFonts w:ascii="Times New Roman" w:hAnsi="Times New Roman" w:cs="Times New Roman"/>
        </w:rPr>
        <w:t xml:space="preserve"> and conflict that occurs amongst team members </w:t>
      </w:r>
      <w:r w:rsidR="00F3033F" w:rsidRPr="00106046">
        <w:rPr>
          <w:rFonts w:ascii="Times New Roman" w:hAnsi="Times New Roman" w:cs="Times New Roman"/>
        </w:rPr>
        <w:t>and others (Cohen</w:t>
      </w:r>
      <w:r w:rsidR="0093299D">
        <w:rPr>
          <w:rFonts w:ascii="Times New Roman" w:hAnsi="Times New Roman" w:cs="Times New Roman"/>
        </w:rPr>
        <w:t xml:space="preserve"> </w:t>
      </w:r>
      <w:r w:rsidR="00F40CE0">
        <w:rPr>
          <w:rFonts w:ascii="Times New Roman" w:hAnsi="Times New Roman" w:cs="Times New Roman"/>
        </w:rPr>
        <w:t>&amp;</w:t>
      </w:r>
      <w:r w:rsidR="00F3033F" w:rsidRPr="00106046">
        <w:rPr>
          <w:rFonts w:ascii="Times New Roman" w:hAnsi="Times New Roman" w:cs="Times New Roman"/>
        </w:rPr>
        <w:t>Bailey</w:t>
      </w:r>
      <w:r w:rsidR="00CA65EF">
        <w:rPr>
          <w:rFonts w:ascii="Times New Roman" w:hAnsi="Times New Roman" w:cs="Times New Roman"/>
        </w:rPr>
        <w:t>,</w:t>
      </w:r>
      <w:r w:rsidR="00F3033F" w:rsidRPr="00106046">
        <w:rPr>
          <w:rFonts w:ascii="Times New Roman" w:hAnsi="Times New Roman" w:cs="Times New Roman"/>
        </w:rPr>
        <w:t xml:space="preserve"> </w:t>
      </w:r>
      <w:r w:rsidR="00E43E17" w:rsidRPr="00106046">
        <w:rPr>
          <w:rFonts w:ascii="Times New Roman" w:hAnsi="Times New Roman" w:cs="Times New Roman"/>
        </w:rPr>
        <w:t xml:space="preserve">1997). </w:t>
      </w:r>
      <w:r w:rsidR="00836258" w:rsidRPr="00106046">
        <w:rPr>
          <w:rFonts w:ascii="Times New Roman" w:hAnsi="Times New Roman" w:cs="Times New Roman"/>
        </w:rPr>
        <w:t xml:space="preserve">West </w:t>
      </w:r>
      <w:r w:rsidR="00865B0C" w:rsidRPr="00865B0C">
        <w:rPr>
          <w:rFonts w:ascii="Times New Roman" w:hAnsi="Times New Roman" w:cs="Times New Roman"/>
          <w:i/>
        </w:rPr>
        <w:t>et al</w:t>
      </w:r>
      <w:r w:rsidR="0079480B">
        <w:rPr>
          <w:rFonts w:ascii="Times New Roman" w:hAnsi="Times New Roman" w:cs="Times New Roman"/>
        </w:rPr>
        <w:t>.</w:t>
      </w:r>
      <w:r w:rsidR="00836258" w:rsidRPr="00106046">
        <w:rPr>
          <w:rFonts w:ascii="Times New Roman" w:hAnsi="Times New Roman" w:cs="Times New Roman"/>
        </w:rPr>
        <w:t xml:space="preserve"> (2009) note</w:t>
      </w:r>
      <w:r w:rsidR="00E43E17" w:rsidRPr="00106046">
        <w:rPr>
          <w:rFonts w:ascii="Times New Roman" w:hAnsi="Times New Roman" w:cs="Times New Roman"/>
        </w:rPr>
        <w:t xml:space="preserve"> th</w:t>
      </w:r>
      <w:r w:rsidR="00CA65EF">
        <w:rPr>
          <w:rFonts w:ascii="Times New Roman" w:hAnsi="Times New Roman" w:cs="Times New Roman"/>
        </w:rPr>
        <w:t>is inward</w:t>
      </w:r>
      <w:r w:rsidR="0079480B">
        <w:rPr>
          <w:rFonts w:ascii="Times New Roman" w:hAnsi="Times New Roman" w:cs="Times New Roman"/>
        </w:rPr>
        <w:t>-</w:t>
      </w:r>
      <w:r w:rsidR="00CA65EF">
        <w:rPr>
          <w:rFonts w:ascii="Times New Roman" w:hAnsi="Times New Roman" w:cs="Times New Roman"/>
        </w:rPr>
        <w:t>looking behaviour may</w:t>
      </w:r>
      <w:r w:rsidR="00836258" w:rsidRPr="00106046">
        <w:rPr>
          <w:rFonts w:ascii="Times New Roman" w:hAnsi="Times New Roman" w:cs="Times New Roman"/>
        </w:rPr>
        <w:t xml:space="preserve"> lead to miscommunication</w:t>
      </w:r>
      <w:r w:rsidR="00832561" w:rsidRPr="00106046">
        <w:rPr>
          <w:rFonts w:ascii="Times New Roman" w:hAnsi="Times New Roman" w:cs="Times New Roman"/>
        </w:rPr>
        <w:t xml:space="preserve"> and potenti</w:t>
      </w:r>
      <w:r w:rsidR="00370904" w:rsidRPr="00106046">
        <w:rPr>
          <w:rFonts w:ascii="Times New Roman" w:hAnsi="Times New Roman" w:cs="Times New Roman"/>
        </w:rPr>
        <w:t>ally impact on team resilience and performance.</w:t>
      </w:r>
    </w:p>
    <w:p w:rsidR="00E73A36" w:rsidRPr="00CA65EF" w:rsidRDefault="00370904">
      <w:pPr>
        <w:ind w:firstLine="720"/>
        <w:rPr>
          <w:rFonts w:ascii="Calibri" w:eastAsia="Calibri" w:hAnsi="Calibri" w:cs="Times New Roman"/>
          <w:b/>
          <w:kern w:val="0"/>
          <w:sz w:val="22"/>
          <w:szCs w:val="22"/>
          <w:lang w:val="en-US" w:eastAsia="en-US"/>
        </w:rPr>
      </w:pPr>
      <w:r w:rsidRPr="00106046">
        <w:rPr>
          <w:rFonts w:ascii="Times New Roman" w:hAnsi="Times New Roman" w:cs="Times New Roman"/>
        </w:rPr>
        <w:t xml:space="preserve"> </w:t>
      </w:r>
      <w:r w:rsidR="00CA65EF">
        <w:rPr>
          <w:rFonts w:ascii="Times New Roman" w:hAnsi="Times New Roman" w:cs="Times New Roman"/>
        </w:rPr>
        <w:t xml:space="preserve">The question of how to </w:t>
      </w:r>
      <w:r w:rsidR="00832561" w:rsidRPr="00106046">
        <w:rPr>
          <w:rFonts w:ascii="Times New Roman" w:hAnsi="Times New Roman" w:cs="Times New Roman"/>
        </w:rPr>
        <w:t xml:space="preserve">maintain and sustain </w:t>
      </w:r>
      <w:r w:rsidR="00CA65EF">
        <w:rPr>
          <w:rFonts w:ascii="Times New Roman" w:hAnsi="Times New Roman" w:cs="Times New Roman"/>
        </w:rPr>
        <w:t>resilient</w:t>
      </w:r>
      <w:r w:rsidR="00832561" w:rsidRPr="00106046">
        <w:rPr>
          <w:rFonts w:ascii="Times New Roman" w:hAnsi="Times New Roman" w:cs="Times New Roman"/>
        </w:rPr>
        <w:t xml:space="preserve"> team performance</w:t>
      </w:r>
      <w:r w:rsidRPr="00106046">
        <w:rPr>
          <w:rFonts w:ascii="Times New Roman" w:hAnsi="Times New Roman" w:cs="Times New Roman"/>
        </w:rPr>
        <w:t xml:space="preserve"> via </w:t>
      </w:r>
      <w:r w:rsidR="00C97FB0" w:rsidRPr="00106046">
        <w:rPr>
          <w:rFonts w:ascii="Times New Roman" w:hAnsi="Times New Roman" w:cs="Times New Roman"/>
        </w:rPr>
        <w:t>effec</w:t>
      </w:r>
      <w:r w:rsidR="009F55AE" w:rsidRPr="00106046">
        <w:rPr>
          <w:rFonts w:ascii="Times New Roman" w:hAnsi="Times New Roman" w:cs="Times New Roman"/>
        </w:rPr>
        <w:t>tive</w:t>
      </w:r>
      <w:r w:rsidR="009A79D5" w:rsidRPr="00106046">
        <w:rPr>
          <w:rFonts w:ascii="Times New Roman" w:hAnsi="Times New Roman" w:cs="Times New Roman"/>
        </w:rPr>
        <w:t xml:space="preserve"> </w:t>
      </w:r>
      <w:r w:rsidR="00832561" w:rsidRPr="00106046">
        <w:rPr>
          <w:rFonts w:ascii="Times New Roman" w:hAnsi="Times New Roman" w:cs="Times New Roman"/>
        </w:rPr>
        <w:t>workforce development strategies remains under</w:t>
      </w:r>
      <w:r w:rsidR="0079480B">
        <w:rPr>
          <w:rFonts w:ascii="Times New Roman" w:hAnsi="Times New Roman" w:cs="Times New Roman"/>
        </w:rPr>
        <w:t>-</w:t>
      </w:r>
      <w:r w:rsidR="00832561" w:rsidRPr="00106046">
        <w:rPr>
          <w:rFonts w:ascii="Times New Roman" w:hAnsi="Times New Roman" w:cs="Times New Roman"/>
        </w:rPr>
        <w:t>researched in the literature</w:t>
      </w:r>
      <w:r w:rsidR="004D6AF3">
        <w:rPr>
          <w:rFonts w:ascii="Times New Roman" w:hAnsi="Times New Roman" w:cs="Times New Roman"/>
        </w:rPr>
        <w:t xml:space="preserve"> (</w:t>
      </w:r>
      <w:r w:rsidR="00485BCA" w:rsidRPr="00106046">
        <w:rPr>
          <w:rFonts w:ascii="Times New Roman" w:hAnsi="Times New Roman" w:cs="Times New Roman"/>
        </w:rPr>
        <w:t xml:space="preserve">West </w:t>
      </w:r>
      <w:r w:rsidR="00485BCA" w:rsidRPr="00865B0C">
        <w:rPr>
          <w:rFonts w:ascii="Times New Roman" w:hAnsi="Times New Roman" w:cs="Times New Roman"/>
          <w:i/>
        </w:rPr>
        <w:t>et al</w:t>
      </w:r>
      <w:r w:rsidR="00485BCA">
        <w:rPr>
          <w:rFonts w:ascii="Times New Roman" w:hAnsi="Times New Roman" w:cs="Times New Roman"/>
        </w:rPr>
        <w:t>.</w:t>
      </w:r>
      <w:r w:rsidR="00485BCA" w:rsidRPr="00106046">
        <w:rPr>
          <w:rFonts w:ascii="Times New Roman" w:hAnsi="Times New Roman" w:cs="Times New Roman"/>
        </w:rPr>
        <w:t xml:space="preserve"> 2009, p</w:t>
      </w:r>
      <w:r w:rsidR="00485BCA">
        <w:rPr>
          <w:rFonts w:ascii="Times New Roman" w:hAnsi="Times New Roman" w:cs="Times New Roman"/>
        </w:rPr>
        <w:t>.</w:t>
      </w:r>
      <w:r w:rsidR="00485BCA" w:rsidRPr="00106046">
        <w:rPr>
          <w:rFonts w:ascii="Times New Roman" w:hAnsi="Times New Roman" w:cs="Times New Roman"/>
        </w:rPr>
        <w:t>254).</w:t>
      </w:r>
    </w:p>
    <w:p w:rsidR="00836258" w:rsidRPr="00106046" w:rsidRDefault="00832561">
      <w:pPr>
        <w:ind w:firstLine="720"/>
        <w:rPr>
          <w:rFonts w:ascii="Times New Roman" w:hAnsi="Times New Roman" w:cs="Times New Roman"/>
        </w:rPr>
      </w:pPr>
      <w:r w:rsidRPr="00106046">
        <w:rPr>
          <w:rFonts w:ascii="Times New Roman" w:hAnsi="Times New Roman" w:cs="Times New Roman"/>
        </w:rPr>
        <w:t xml:space="preserve">The role of POB </w:t>
      </w:r>
      <w:r w:rsidR="00EA513B" w:rsidRPr="00106046">
        <w:rPr>
          <w:rFonts w:ascii="Times New Roman" w:hAnsi="Times New Roman" w:cs="Times New Roman"/>
        </w:rPr>
        <w:t>components</w:t>
      </w:r>
      <w:r w:rsidR="000C197E" w:rsidRPr="00106046">
        <w:rPr>
          <w:rFonts w:ascii="Times New Roman" w:hAnsi="Times New Roman" w:cs="Times New Roman"/>
        </w:rPr>
        <w:t xml:space="preserve"> and team outcomes </w:t>
      </w:r>
      <w:r w:rsidR="00EA513B" w:rsidRPr="00106046">
        <w:rPr>
          <w:rFonts w:ascii="Times New Roman" w:hAnsi="Times New Roman" w:cs="Times New Roman"/>
        </w:rPr>
        <w:t>has been tested</w:t>
      </w:r>
      <w:r w:rsidRPr="00106046">
        <w:rPr>
          <w:rFonts w:ascii="Times New Roman" w:hAnsi="Times New Roman" w:cs="Times New Roman"/>
        </w:rPr>
        <w:t xml:space="preserve"> by West </w:t>
      </w:r>
      <w:r w:rsidR="00865B0C" w:rsidRPr="00865B0C">
        <w:rPr>
          <w:rFonts w:ascii="Times New Roman" w:hAnsi="Times New Roman" w:cs="Times New Roman"/>
          <w:i/>
        </w:rPr>
        <w:t>et al</w:t>
      </w:r>
      <w:r w:rsidR="0079480B">
        <w:rPr>
          <w:rFonts w:ascii="Times New Roman" w:hAnsi="Times New Roman" w:cs="Times New Roman"/>
        </w:rPr>
        <w:t>.</w:t>
      </w:r>
      <w:r w:rsidRPr="00106046">
        <w:rPr>
          <w:rFonts w:ascii="Times New Roman" w:hAnsi="Times New Roman" w:cs="Times New Roman"/>
        </w:rPr>
        <w:t xml:space="preserve"> </w:t>
      </w:r>
      <w:r w:rsidR="00EA513B" w:rsidRPr="00106046">
        <w:rPr>
          <w:rFonts w:ascii="Times New Roman" w:hAnsi="Times New Roman" w:cs="Times New Roman"/>
        </w:rPr>
        <w:lastRenderedPageBreak/>
        <w:t>(2009, p</w:t>
      </w:r>
      <w:r w:rsidR="0079480B">
        <w:rPr>
          <w:rFonts w:ascii="Times New Roman" w:hAnsi="Times New Roman" w:cs="Times New Roman"/>
        </w:rPr>
        <w:t>.</w:t>
      </w:r>
      <w:r w:rsidR="00EA513B" w:rsidRPr="00106046">
        <w:rPr>
          <w:rFonts w:ascii="Times New Roman" w:hAnsi="Times New Roman" w:cs="Times New Roman"/>
        </w:rPr>
        <w:t xml:space="preserve">254). Their study </w:t>
      </w:r>
      <w:r w:rsidR="00370904" w:rsidRPr="00106046">
        <w:rPr>
          <w:rFonts w:ascii="Times New Roman" w:hAnsi="Times New Roman" w:cs="Times New Roman"/>
        </w:rPr>
        <w:t xml:space="preserve">on college students </w:t>
      </w:r>
      <w:r w:rsidR="00EA513B" w:rsidRPr="00106046">
        <w:rPr>
          <w:rFonts w:ascii="Times New Roman" w:hAnsi="Times New Roman" w:cs="Times New Roman"/>
        </w:rPr>
        <w:t>found that</w:t>
      </w:r>
      <w:r w:rsidR="00F30DB8">
        <w:rPr>
          <w:rFonts w:ascii="Times New Roman" w:hAnsi="Times New Roman" w:cs="Times New Roman"/>
        </w:rPr>
        <w:t xml:space="preserve"> out of three</w:t>
      </w:r>
      <w:r w:rsidR="00EA513B" w:rsidRPr="00106046">
        <w:rPr>
          <w:rFonts w:ascii="Times New Roman" w:hAnsi="Times New Roman" w:cs="Times New Roman"/>
        </w:rPr>
        <w:t xml:space="preserve"> component </w:t>
      </w:r>
      <w:r w:rsidR="00F30DB8">
        <w:rPr>
          <w:rFonts w:ascii="Times New Roman" w:hAnsi="Times New Roman" w:cs="Times New Roman"/>
        </w:rPr>
        <w:t xml:space="preserve">team </w:t>
      </w:r>
      <w:r w:rsidR="00EA513B" w:rsidRPr="00106046">
        <w:rPr>
          <w:rFonts w:ascii="Times New Roman" w:hAnsi="Times New Roman" w:cs="Times New Roman"/>
        </w:rPr>
        <w:t>POB</w:t>
      </w:r>
      <w:r w:rsidR="00122F7F">
        <w:rPr>
          <w:rFonts w:ascii="Times New Roman" w:hAnsi="Times New Roman" w:cs="Times New Roman"/>
        </w:rPr>
        <w:t>s</w:t>
      </w:r>
      <w:r w:rsidR="00F30DB8">
        <w:rPr>
          <w:rFonts w:ascii="Times New Roman" w:hAnsi="Times New Roman" w:cs="Times New Roman"/>
        </w:rPr>
        <w:t xml:space="preserve">, of efficacy, optimism and </w:t>
      </w:r>
      <w:r w:rsidR="00EA513B" w:rsidRPr="00106046">
        <w:rPr>
          <w:rFonts w:ascii="Times New Roman" w:hAnsi="Times New Roman" w:cs="Times New Roman"/>
        </w:rPr>
        <w:t xml:space="preserve">resiliency in team settings </w:t>
      </w:r>
      <w:r w:rsidR="00F30DB8">
        <w:rPr>
          <w:rFonts w:ascii="Times New Roman" w:hAnsi="Times New Roman" w:cs="Times New Roman"/>
        </w:rPr>
        <w:t xml:space="preserve">only optimism </w:t>
      </w:r>
      <w:r w:rsidR="000C197E" w:rsidRPr="00106046">
        <w:rPr>
          <w:rFonts w:ascii="Times New Roman" w:hAnsi="Times New Roman" w:cs="Times New Roman"/>
        </w:rPr>
        <w:t>was an imp</w:t>
      </w:r>
      <w:r w:rsidR="00CA65EF">
        <w:rPr>
          <w:rFonts w:ascii="Times New Roman" w:hAnsi="Times New Roman" w:cs="Times New Roman"/>
        </w:rPr>
        <w:t xml:space="preserve">ortant factor </w:t>
      </w:r>
      <w:r w:rsidR="00F30DB8">
        <w:rPr>
          <w:rFonts w:ascii="Times New Roman" w:hAnsi="Times New Roman" w:cs="Times New Roman"/>
        </w:rPr>
        <w:t>at their start up. Further</w:t>
      </w:r>
      <w:r w:rsidR="00941ACD">
        <w:rPr>
          <w:rFonts w:ascii="Times New Roman" w:hAnsi="Times New Roman" w:cs="Times New Roman"/>
        </w:rPr>
        <w:t>more</w:t>
      </w:r>
      <w:r w:rsidR="00F30DB8">
        <w:rPr>
          <w:rFonts w:ascii="Times New Roman" w:hAnsi="Times New Roman" w:cs="Times New Roman"/>
        </w:rPr>
        <w:t xml:space="preserve"> </w:t>
      </w:r>
      <w:r w:rsidR="00CA65EF">
        <w:rPr>
          <w:rFonts w:ascii="Times New Roman" w:hAnsi="Times New Roman" w:cs="Times New Roman"/>
        </w:rPr>
        <w:t xml:space="preserve">in terms of some </w:t>
      </w:r>
      <w:r w:rsidR="000C197E" w:rsidRPr="00106046">
        <w:rPr>
          <w:rFonts w:ascii="Times New Roman" w:hAnsi="Times New Roman" w:cs="Times New Roman"/>
        </w:rPr>
        <w:t xml:space="preserve">team outcomes </w:t>
      </w:r>
      <w:r w:rsidR="00370904" w:rsidRPr="00106046">
        <w:rPr>
          <w:rFonts w:ascii="Times New Roman" w:hAnsi="Times New Roman" w:cs="Times New Roman"/>
        </w:rPr>
        <w:t>such as cohesion</w:t>
      </w:r>
      <w:r w:rsidR="00762A9F">
        <w:rPr>
          <w:rFonts w:ascii="Times New Roman" w:hAnsi="Times New Roman" w:cs="Times New Roman"/>
        </w:rPr>
        <w:t>, co-operation, communication, conflict and team satisfaction</w:t>
      </w:r>
      <w:r w:rsidR="00941ACD">
        <w:rPr>
          <w:rFonts w:ascii="Times New Roman" w:hAnsi="Times New Roman" w:cs="Times New Roman"/>
        </w:rPr>
        <w:t>,</w:t>
      </w:r>
      <w:r w:rsidR="00F30DB8">
        <w:rPr>
          <w:rFonts w:ascii="Times New Roman" w:hAnsi="Times New Roman" w:cs="Times New Roman"/>
        </w:rPr>
        <w:t xml:space="preserve"> team resiliency and efficacy was a factor </w:t>
      </w:r>
      <w:r w:rsidR="000C197E" w:rsidRPr="00106046">
        <w:rPr>
          <w:rFonts w:ascii="Times New Roman" w:hAnsi="Times New Roman" w:cs="Times New Roman"/>
        </w:rPr>
        <w:t>but not until the study was in a later stage and relationships had started to develop.</w:t>
      </w:r>
      <w:r w:rsidR="00306FCB" w:rsidRPr="00106046">
        <w:rPr>
          <w:rFonts w:ascii="Times New Roman" w:hAnsi="Times New Roman" w:cs="Times New Roman"/>
        </w:rPr>
        <w:t xml:space="preserve"> </w:t>
      </w:r>
      <w:r w:rsidR="00CA65EF">
        <w:rPr>
          <w:rFonts w:ascii="Times New Roman" w:hAnsi="Times New Roman" w:cs="Times New Roman"/>
        </w:rPr>
        <w:t xml:space="preserve">West </w:t>
      </w:r>
      <w:r w:rsidR="00865B0C" w:rsidRPr="00865B0C">
        <w:rPr>
          <w:rFonts w:ascii="Times New Roman" w:hAnsi="Times New Roman" w:cs="Times New Roman"/>
          <w:i/>
        </w:rPr>
        <w:t>et al</w:t>
      </w:r>
      <w:r w:rsidR="0079480B">
        <w:rPr>
          <w:rFonts w:ascii="Times New Roman" w:hAnsi="Times New Roman" w:cs="Times New Roman"/>
        </w:rPr>
        <w:t>.</w:t>
      </w:r>
      <w:r w:rsidR="00370904" w:rsidRPr="00106046">
        <w:rPr>
          <w:rFonts w:ascii="Times New Roman" w:hAnsi="Times New Roman" w:cs="Times New Roman"/>
        </w:rPr>
        <w:t xml:space="preserve"> </w:t>
      </w:r>
      <w:r w:rsidR="00F30DB8">
        <w:rPr>
          <w:rFonts w:ascii="Times New Roman" w:hAnsi="Times New Roman" w:cs="Times New Roman"/>
        </w:rPr>
        <w:t xml:space="preserve">reported that the extent to which POB components impact on team processes and outcomes may be related to team interactions.  This may be important West </w:t>
      </w:r>
      <w:r w:rsidR="00865B0C" w:rsidRPr="00865B0C">
        <w:rPr>
          <w:rFonts w:ascii="Times New Roman" w:hAnsi="Times New Roman" w:cs="Times New Roman"/>
          <w:i/>
        </w:rPr>
        <w:t>et al</w:t>
      </w:r>
      <w:r w:rsidR="00F30DB8">
        <w:rPr>
          <w:rFonts w:ascii="Times New Roman" w:hAnsi="Times New Roman" w:cs="Times New Roman"/>
        </w:rPr>
        <w:t xml:space="preserve">. </w:t>
      </w:r>
      <w:r w:rsidR="00370904" w:rsidRPr="00106046">
        <w:rPr>
          <w:rFonts w:ascii="Times New Roman" w:hAnsi="Times New Roman" w:cs="Times New Roman"/>
        </w:rPr>
        <w:t xml:space="preserve">explain </w:t>
      </w:r>
      <w:r w:rsidR="00F30DB8">
        <w:rPr>
          <w:rFonts w:ascii="Times New Roman" w:hAnsi="Times New Roman" w:cs="Times New Roman"/>
        </w:rPr>
        <w:t>because</w:t>
      </w:r>
      <w:r w:rsidR="00370904" w:rsidRPr="00106046">
        <w:rPr>
          <w:rFonts w:ascii="Times New Roman" w:hAnsi="Times New Roman" w:cs="Times New Roman"/>
        </w:rPr>
        <w:t xml:space="preserve"> </w:t>
      </w:r>
      <w:r w:rsidR="00306FCB" w:rsidRPr="00106046">
        <w:rPr>
          <w:rFonts w:ascii="Times New Roman" w:hAnsi="Times New Roman" w:cs="Times New Roman"/>
        </w:rPr>
        <w:t>when things are difficult</w:t>
      </w:r>
      <w:r w:rsidR="0079480B">
        <w:rPr>
          <w:rFonts w:ascii="Times New Roman" w:hAnsi="Times New Roman" w:cs="Times New Roman"/>
        </w:rPr>
        <w:t>,</w:t>
      </w:r>
      <w:r w:rsidR="00306FCB" w:rsidRPr="00106046">
        <w:rPr>
          <w:rFonts w:ascii="Times New Roman" w:hAnsi="Times New Roman" w:cs="Times New Roman"/>
        </w:rPr>
        <w:t xml:space="preserve"> those teams that can rebound after adversity and maintain relationships with other teams</w:t>
      </w:r>
      <w:r w:rsidR="00941ACD">
        <w:rPr>
          <w:rFonts w:ascii="Times New Roman" w:hAnsi="Times New Roman" w:cs="Times New Roman"/>
        </w:rPr>
        <w:t>,</w:t>
      </w:r>
      <w:r w:rsidR="00306FCB" w:rsidRPr="00106046">
        <w:rPr>
          <w:rFonts w:ascii="Times New Roman" w:hAnsi="Times New Roman" w:cs="Times New Roman"/>
        </w:rPr>
        <w:t xml:space="preserve"> rather than looking inwards</w:t>
      </w:r>
      <w:r w:rsidR="00001CD4">
        <w:rPr>
          <w:rFonts w:ascii="Times New Roman" w:hAnsi="Times New Roman" w:cs="Times New Roman"/>
        </w:rPr>
        <w:t>,</w:t>
      </w:r>
      <w:r w:rsidR="00306FCB" w:rsidRPr="00106046">
        <w:rPr>
          <w:rFonts w:ascii="Times New Roman" w:hAnsi="Times New Roman" w:cs="Times New Roman"/>
        </w:rPr>
        <w:t xml:space="preserve"> will keep communication channels open</w:t>
      </w:r>
      <w:r w:rsidR="00370904" w:rsidRPr="00106046">
        <w:rPr>
          <w:rFonts w:ascii="Times New Roman" w:hAnsi="Times New Roman" w:cs="Times New Roman"/>
        </w:rPr>
        <w:t xml:space="preserve">. West </w:t>
      </w:r>
      <w:r w:rsidR="00865B0C" w:rsidRPr="00865B0C">
        <w:rPr>
          <w:rFonts w:ascii="Times New Roman" w:hAnsi="Times New Roman" w:cs="Times New Roman"/>
          <w:i/>
        </w:rPr>
        <w:t>et al</w:t>
      </w:r>
      <w:r w:rsidR="0079480B">
        <w:rPr>
          <w:rFonts w:ascii="Times New Roman" w:hAnsi="Times New Roman" w:cs="Times New Roman"/>
        </w:rPr>
        <w:t>.</w:t>
      </w:r>
      <w:r w:rsidR="00370904" w:rsidRPr="00106046">
        <w:rPr>
          <w:rFonts w:ascii="Times New Roman" w:hAnsi="Times New Roman" w:cs="Times New Roman"/>
        </w:rPr>
        <w:t xml:space="preserve"> report </w:t>
      </w:r>
      <w:r w:rsidR="00306FCB" w:rsidRPr="00106046">
        <w:rPr>
          <w:rFonts w:ascii="Times New Roman" w:hAnsi="Times New Roman" w:cs="Times New Roman"/>
        </w:rPr>
        <w:t>that the time</w:t>
      </w:r>
      <w:r w:rsidR="00D24AB9" w:rsidRPr="00106046">
        <w:rPr>
          <w:rFonts w:ascii="Times New Roman" w:hAnsi="Times New Roman" w:cs="Times New Roman"/>
        </w:rPr>
        <w:t xml:space="preserve"> teams have worked together </w:t>
      </w:r>
      <w:r w:rsidR="00306FCB" w:rsidRPr="00106046">
        <w:rPr>
          <w:rFonts w:ascii="Times New Roman" w:hAnsi="Times New Roman" w:cs="Times New Roman"/>
        </w:rPr>
        <w:t xml:space="preserve">could impact on </w:t>
      </w:r>
      <w:r w:rsidR="00D24AB9" w:rsidRPr="00106046">
        <w:rPr>
          <w:rFonts w:ascii="Times New Roman" w:hAnsi="Times New Roman" w:cs="Times New Roman"/>
        </w:rPr>
        <w:t xml:space="preserve">further </w:t>
      </w:r>
      <w:r w:rsidR="00306FCB" w:rsidRPr="00106046">
        <w:rPr>
          <w:rFonts w:ascii="Times New Roman" w:hAnsi="Times New Roman" w:cs="Times New Roman"/>
        </w:rPr>
        <w:t>study findings.</w:t>
      </w:r>
      <w:r w:rsidR="00370904" w:rsidRPr="00106046">
        <w:rPr>
          <w:rFonts w:ascii="Times New Roman" w:hAnsi="Times New Roman" w:cs="Times New Roman"/>
        </w:rPr>
        <w:t xml:space="preserve"> They conclude that the impact of </w:t>
      </w:r>
      <w:r w:rsidR="00CA65EF">
        <w:rPr>
          <w:rFonts w:ascii="Times New Roman" w:hAnsi="Times New Roman" w:cs="Times New Roman"/>
        </w:rPr>
        <w:t xml:space="preserve">the POB resiliency </w:t>
      </w:r>
      <w:r w:rsidR="00370904" w:rsidRPr="00106046">
        <w:rPr>
          <w:rFonts w:ascii="Times New Roman" w:hAnsi="Times New Roman" w:cs="Times New Roman"/>
        </w:rPr>
        <w:t>could be more significant in other</w:t>
      </w:r>
      <w:r w:rsidR="00C261FC">
        <w:rPr>
          <w:rFonts w:ascii="Times New Roman" w:hAnsi="Times New Roman" w:cs="Times New Roman"/>
        </w:rPr>
        <w:t xml:space="preserve"> real world </w:t>
      </w:r>
      <w:r w:rsidR="00370904" w:rsidRPr="00106046">
        <w:rPr>
          <w:rFonts w:ascii="Times New Roman" w:hAnsi="Times New Roman" w:cs="Times New Roman"/>
        </w:rPr>
        <w:t>settings where the team is m</w:t>
      </w:r>
      <w:r w:rsidR="00BF2B0A" w:rsidRPr="00106046">
        <w:rPr>
          <w:rFonts w:ascii="Times New Roman" w:hAnsi="Times New Roman" w:cs="Times New Roman"/>
        </w:rPr>
        <w:t>ore important,</w:t>
      </w:r>
      <w:r w:rsidR="00370904" w:rsidRPr="00106046">
        <w:rPr>
          <w:rFonts w:ascii="Times New Roman" w:hAnsi="Times New Roman" w:cs="Times New Roman"/>
        </w:rPr>
        <w:t xml:space="preserve"> recommend</w:t>
      </w:r>
      <w:r w:rsidR="00BF2B0A" w:rsidRPr="00106046">
        <w:rPr>
          <w:rFonts w:ascii="Times New Roman" w:hAnsi="Times New Roman" w:cs="Times New Roman"/>
        </w:rPr>
        <w:t>ing</w:t>
      </w:r>
      <w:r w:rsidR="00370904" w:rsidRPr="00106046">
        <w:rPr>
          <w:rFonts w:ascii="Times New Roman" w:hAnsi="Times New Roman" w:cs="Times New Roman"/>
        </w:rPr>
        <w:t xml:space="preserve"> more research on teams with set members in organisations and those that are more fluid</w:t>
      </w:r>
      <w:r w:rsidR="009D49E0" w:rsidRPr="00106046">
        <w:rPr>
          <w:rFonts w:ascii="Times New Roman" w:hAnsi="Times New Roman" w:cs="Times New Roman"/>
        </w:rPr>
        <w:t xml:space="preserve"> in membership.</w:t>
      </w:r>
    </w:p>
    <w:p w:rsidR="00836258" w:rsidRPr="00106046" w:rsidRDefault="00836258">
      <w:pPr>
        <w:ind w:firstLine="720"/>
        <w:rPr>
          <w:rFonts w:ascii="Times New Roman" w:hAnsi="Times New Roman" w:cs="Times New Roman"/>
        </w:rPr>
      </w:pPr>
    </w:p>
    <w:p w:rsidR="00836258" w:rsidRDefault="00836258">
      <w:pPr>
        <w:rPr>
          <w:rFonts w:ascii="Times New Roman" w:hAnsi="Times New Roman" w:cs="Times New Roman"/>
          <w:b/>
          <w:bCs/>
        </w:rPr>
      </w:pPr>
      <w:r>
        <w:rPr>
          <w:rFonts w:ascii="Times New Roman" w:hAnsi="Times New Roman" w:cs="Times New Roman"/>
          <w:b/>
          <w:bCs/>
        </w:rPr>
        <w:t>Methodology</w:t>
      </w:r>
    </w:p>
    <w:p w:rsidR="00836258" w:rsidRDefault="00836258">
      <w:pPr>
        <w:rPr>
          <w:rFonts w:ascii="Times New Roman" w:hAnsi="Times New Roman" w:cs="Times New Roman"/>
        </w:rPr>
      </w:pPr>
      <w:r>
        <w:rPr>
          <w:rFonts w:ascii="Times New Roman" w:hAnsi="Times New Roman" w:cs="Times New Roman"/>
        </w:rPr>
        <w:t>A qualitative research methodol</w:t>
      </w:r>
      <w:r w:rsidR="00A94B54">
        <w:rPr>
          <w:rFonts w:ascii="Times New Roman" w:hAnsi="Times New Roman" w:cs="Times New Roman"/>
        </w:rPr>
        <w:t>ogy was utilised</w:t>
      </w:r>
      <w:r>
        <w:rPr>
          <w:rFonts w:ascii="Times New Roman" w:hAnsi="Times New Roman" w:cs="Times New Roman"/>
        </w:rPr>
        <w:t xml:space="preserve"> to gain in</w:t>
      </w:r>
      <w:r w:rsidR="0079480B">
        <w:rPr>
          <w:rFonts w:ascii="Times New Roman" w:hAnsi="Times New Roman" w:cs="Times New Roman"/>
        </w:rPr>
        <w:t>-</w:t>
      </w:r>
      <w:r>
        <w:rPr>
          <w:rFonts w:ascii="Times New Roman" w:hAnsi="Times New Roman" w:cs="Times New Roman"/>
        </w:rPr>
        <w:t>depth understanding of resilience in team</w:t>
      </w:r>
      <w:r w:rsidR="009A56C6">
        <w:rPr>
          <w:rFonts w:ascii="Times New Roman" w:hAnsi="Times New Roman" w:cs="Times New Roman"/>
        </w:rPr>
        <w:t xml:space="preserve"> </w:t>
      </w:r>
      <w:r>
        <w:rPr>
          <w:rFonts w:ascii="Times New Roman" w:hAnsi="Times New Roman" w:cs="Times New Roman"/>
        </w:rPr>
        <w:t xml:space="preserve">work in </w:t>
      </w:r>
      <w:r w:rsidR="00036198">
        <w:rPr>
          <w:rFonts w:ascii="Times New Roman" w:hAnsi="Times New Roman" w:cs="Times New Roman"/>
        </w:rPr>
        <w:t>H&amp;SC</w:t>
      </w:r>
      <w:r>
        <w:rPr>
          <w:rFonts w:ascii="Times New Roman" w:hAnsi="Times New Roman" w:cs="Times New Roman"/>
        </w:rPr>
        <w:t>, through learning about participant</w:t>
      </w:r>
      <w:r w:rsidR="0079480B">
        <w:rPr>
          <w:rFonts w:ascii="Times New Roman" w:hAnsi="Times New Roman" w:cs="Times New Roman"/>
        </w:rPr>
        <w:t>s</w:t>
      </w:r>
      <w:r>
        <w:rPr>
          <w:rFonts w:ascii="Times New Roman" w:hAnsi="Times New Roman" w:cs="Times New Roman"/>
        </w:rPr>
        <w:t xml:space="preserve">’ experiences (Moriarty, 2010). </w:t>
      </w:r>
      <w:r w:rsidR="00CB595A">
        <w:rPr>
          <w:rFonts w:ascii="Times New Roman" w:hAnsi="Times New Roman" w:cs="Times New Roman"/>
        </w:rPr>
        <w:t>U</w:t>
      </w:r>
      <w:r>
        <w:rPr>
          <w:rFonts w:ascii="Times New Roman" w:hAnsi="Times New Roman" w:cs="Times New Roman"/>
        </w:rPr>
        <w:t>sing a general inductive approach (Silverman, 2011) enabled the research team with di</w:t>
      </w:r>
      <w:r w:rsidR="00F3033F">
        <w:rPr>
          <w:rFonts w:ascii="Times New Roman" w:hAnsi="Times New Roman" w:cs="Times New Roman"/>
        </w:rPr>
        <w:t>fferent subject discipline backgrounds</w:t>
      </w:r>
      <w:r>
        <w:rPr>
          <w:rFonts w:ascii="Times New Roman" w:hAnsi="Times New Roman" w:cs="Times New Roman"/>
        </w:rPr>
        <w:t xml:space="preserve"> to work within an agreed framework. This was an important decision (Backett-Milburn </w:t>
      </w:r>
      <w:r w:rsidR="00865B0C" w:rsidRPr="00865B0C">
        <w:rPr>
          <w:rFonts w:ascii="Times New Roman" w:hAnsi="Times New Roman" w:cs="Times New Roman"/>
          <w:i/>
        </w:rPr>
        <w:t>et al</w:t>
      </w:r>
      <w:r w:rsidR="0079480B">
        <w:rPr>
          <w:rFonts w:ascii="Times New Roman" w:hAnsi="Times New Roman" w:cs="Times New Roman"/>
        </w:rPr>
        <w:t>.,</w:t>
      </w:r>
      <w:r>
        <w:rPr>
          <w:rFonts w:ascii="Times New Roman" w:hAnsi="Times New Roman" w:cs="Times New Roman"/>
        </w:rPr>
        <w:t xml:space="preserve"> 1999) because of the possible impact of different methodological preferences on the research team approach to data and its interpretation and how it could influence interaction with participants.    </w:t>
      </w:r>
    </w:p>
    <w:p w:rsidR="00836258" w:rsidRDefault="00836258" w:rsidP="00541DF0">
      <w:pPr>
        <w:ind w:firstLine="720"/>
        <w:rPr>
          <w:rFonts w:ascii="Times New Roman" w:hAnsi="Times New Roman" w:cs="Times New Roman"/>
        </w:rPr>
      </w:pPr>
      <w:r>
        <w:rPr>
          <w:rFonts w:ascii="Times New Roman" w:hAnsi="Times New Roman" w:cs="Times New Roman"/>
        </w:rPr>
        <w:t xml:space="preserve"> </w:t>
      </w:r>
    </w:p>
    <w:p w:rsidR="00836258" w:rsidRDefault="00836258">
      <w:pPr>
        <w:rPr>
          <w:rFonts w:ascii="Times New Roman" w:hAnsi="Times New Roman" w:cs="Times New Roman"/>
          <w:b/>
          <w:bCs/>
        </w:rPr>
      </w:pPr>
      <w:r>
        <w:rPr>
          <w:rFonts w:ascii="Times New Roman" w:hAnsi="Times New Roman" w:cs="Times New Roman"/>
          <w:b/>
          <w:bCs/>
        </w:rPr>
        <w:t>The Sample</w:t>
      </w:r>
    </w:p>
    <w:p w:rsidR="005B5289" w:rsidRDefault="00836258" w:rsidP="00E5788D">
      <w:pPr>
        <w:rPr>
          <w:rFonts w:ascii="Times New Roman" w:hAnsi="Times New Roman" w:cs="Times New Roman"/>
        </w:rPr>
      </w:pPr>
      <w:r>
        <w:rPr>
          <w:rFonts w:ascii="Times New Roman" w:hAnsi="Times New Roman" w:cs="Times New Roman"/>
        </w:rPr>
        <w:t xml:space="preserve">Participants who were selected for the </w:t>
      </w:r>
      <w:r w:rsidR="00CC40F5">
        <w:rPr>
          <w:rFonts w:ascii="Times New Roman" w:hAnsi="Times New Roman" w:cs="Times New Roman"/>
        </w:rPr>
        <w:t xml:space="preserve">five </w:t>
      </w:r>
      <w:r>
        <w:rPr>
          <w:rFonts w:ascii="Times New Roman" w:hAnsi="Times New Roman" w:cs="Times New Roman"/>
        </w:rPr>
        <w:t xml:space="preserve">focus group interviews </w:t>
      </w:r>
      <w:r w:rsidR="00263585">
        <w:rPr>
          <w:rFonts w:ascii="Times New Roman" w:hAnsi="Times New Roman" w:cs="Times New Roman"/>
        </w:rPr>
        <w:t xml:space="preserve">had to meet the following criteria. They </w:t>
      </w:r>
      <w:r>
        <w:rPr>
          <w:rFonts w:ascii="Times New Roman" w:hAnsi="Times New Roman" w:cs="Times New Roman"/>
        </w:rPr>
        <w:t>were</w:t>
      </w:r>
      <w:r w:rsidR="00263585">
        <w:rPr>
          <w:rFonts w:ascii="Times New Roman" w:hAnsi="Times New Roman" w:cs="Times New Roman"/>
        </w:rPr>
        <w:t xml:space="preserve"> required to </w:t>
      </w:r>
      <w:r w:rsidR="00190DA3">
        <w:rPr>
          <w:rFonts w:ascii="Times New Roman" w:hAnsi="Times New Roman" w:cs="Times New Roman"/>
        </w:rPr>
        <w:t>be currently</w:t>
      </w:r>
      <w:r w:rsidR="00263585">
        <w:rPr>
          <w:rFonts w:ascii="Times New Roman" w:hAnsi="Times New Roman" w:cs="Times New Roman"/>
        </w:rPr>
        <w:t xml:space="preserve"> employed </w:t>
      </w:r>
      <w:r>
        <w:rPr>
          <w:rFonts w:ascii="Times New Roman" w:hAnsi="Times New Roman" w:cs="Times New Roman"/>
        </w:rPr>
        <w:t xml:space="preserve">in leadership </w:t>
      </w:r>
      <w:r w:rsidR="00190DA3">
        <w:rPr>
          <w:rFonts w:ascii="Times New Roman" w:hAnsi="Times New Roman" w:cs="Times New Roman"/>
        </w:rPr>
        <w:t>roles as</w:t>
      </w:r>
      <w:r w:rsidR="00FD7B2B">
        <w:rPr>
          <w:rFonts w:ascii="Times New Roman" w:hAnsi="Times New Roman" w:cs="Times New Roman"/>
        </w:rPr>
        <w:t xml:space="preserve"> </w:t>
      </w:r>
      <w:r w:rsidR="0079480B">
        <w:rPr>
          <w:rFonts w:ascii="Times New Roman" w:hAnsi="Times New Roman" w:cs="Times New Roman"/>
        </w:rPr>
        <w:t>t</w:t>
      </w:r>
      <w:r w:rsidR="00FD7B2B">
        <w:rPr>
          <w:rFonts w:ascii="Times New Roman" w:hAnsi="Times New Roman" w:cs="Times New Roman"/>
        </w:rPr>
        <w:t xml:space="preserve">eam </w:t>
      </w:r>
      <w:r w:rsidR="0079480B">
        <w:rPr>
          <w:rFonts w:ascii="Times New Roman" w:hAnsi="Times New Roman" w:cs="Times New Roman"/>
        </w:rPr>
        <w:t>m</w:t>
      </w:r>
      <w:r w:rsidR="00FD7B2B">
        <w:rPr>
          <w:rFonts w:ascii="Times New Roman" w:hAnsi="Times New Roman" w:cs="Times New Roman"/>
        </w:rPr>
        <w:t xml:space="preserve">anagers </w:t>
      </w:r>
      <w:r>
        <w:rPr>
          <w:rFonts w:ascii="Times New Roman" w:hAnsi="Times New Roman" w:cs="Times New Roman"/>
        </w:rPr>
        <w:t xml:space="preserve">and able to discuss and reflect upon resilience in team members in organisations in </w:t>
      </w:r>
      <w:r w:rsidR="00036198">
        <w:rPr>
          <w:rFonts w:ascii="Times New Roman" w:hAnsi="Times New Roman" w:cs="Times New Roman"/>
        </w:rPr>
        <w:t>H&amp;SC</w:t>
      </w:r>
      <w:r>
        <w:rPr>
          <w:rFonts w:ascii="Times New Roman" w:hAnsi="Times New Roman" w:cs="Times New Roman"/>
        </w:rPr>
        <w:t xml:space="preserve">. In this purposive sample all </w:t>
      </w:r>
      <w:r w:rsidR="00263585">
        <w:rPr>
          <w:rFonts w:ascii="Times New Roman" w:hAnsi="Times New Roman" w:cs="Times New Roman"/>
        </w:rPr>
        <w:t xml:space="preserve">had to be </w:t>
      </w:r>
      <w:r>
        <w:rPr>
          <w:rFonts w:ascii="Times New Roman" w:hAnsi="Times New Roman" w:cs="Times New Roman"/>
        </w:rPr>
        <w:t>work</w:t>
      </w:r>
      <w:r w:rsidR="00263585">
        <w:rPr>
          <w:rFonts w:ascii="Times New Roman" w:hAnsi="Times New Roman" w:cs="Times New Roman"/>
        </w:rPr>
        <w:t>ing</w:t>
      </w:r>
      <w:r>
        <w:rPr>
          <w:rFonts w:ascii="Times New Roman" w:hAnsi="Times New Roman" w:cs="Times New Roman"/>
        </w:rPr>
        <w:t xml:space="preserve"> in inter-professional and</w:t>
      </w:r>
      <w:r w:rsidR="00CA65EF">
        <w:rPr>
          <w:rFonts w:ascii="Times New Roman" w:hAnsi="Times New Roman" w:cs="Times New Roman"/>
        </w:rPr>
        <w:t>/</w:t>
      </w:r>
      <w:r>
        <w:rPr>
          <w:rFonts w:ascii="Times New Roman" w:hAnsi="Times New Roman" w:cs="Times New Roman"/>
        </w:rPr>
        <w:t>or multi-disc</w:t>
      </w:r>
      <w:r w:rsidR="00BE26C1">
        <w:rPr>
          <w:rFonts w:ascii="Times New Roman" w:hAnsi="Times New Roman" w:cs="Times New Roman"/>
        </w:rPr>
        <w:t>iplinary</w:t>
      </w:r>
      <w:r w:rsidR="00CA65EF">
        <w:rPr>
          <w:rFonts w:ascii="Times New Roman" w:hAnsi="Times New Roman" w:cs="Times New Roman"/>
        </w:rPr>
        <w:t xml:space="preserve"> </w:t>
      </w:r>
      <w:r w:rsidR="00BE26C1">
        <w:rPr>
          <w:rFonts w:ascii="Times New Roman" w:hAnsi="Times New Roman" w:cs="Times New Roman"/>
        </w:rPr>
        <w:lastRenderedPageBreak/>
        <w:t>teams</w:t>
      </w:r>
      <w:r w:rsidR="00EB409F">
        <w:rPr>
          <w:rFonts w:ascii="Times New Roman" w:hAnsi="Times New Roman" w:cs="Times New Roman"/>
        </w:rPr>
        <w:t xml:space="preserve"> in H&amp;SC</w:t>
      </w:r>
      <w:r w:rsidR="00BE26C1">
        <w:rPr>
          <w:rFonts w:ascii="Times New Roman" w:hAnsi="Times New Roman" w:cs="Times New Roman"/>
        </w:rPr>
        <w:t xml:space="preserve"> </w:t>
      </w:r>
    </w:p>
    <w:p w:rsidR="00015FE4" w:rsidRDefault="00015FE4" w:rsidP="00E5788D">
      <w:pPr>
        <w:rPr>
          <w:rFonts w:ascii="Times New Roman" w:hAnsi="Times New Roman" w:cs="Times New Roman"/>
        </w:rPr>
      </w:pPr>
    </w:p>
    <w:p w:rsidR="00A829A7" w:rsidRPr="00A829A7" w:rsidRDefault="00A829A7" w:rsidP="00A829A7">
      <w:pPr>
        <w:ind w:firstLine="720"/>
        <w:rPr>
          <w:rFonts w:ascii="Times New Roman" w:hAnsi="Times New Roman" w:cs="Times New Roman"/>
          <w:lang w:val="en-US"/>
        </w:rPr>
      </w:pPr>
      <w:r w:rsidRPr="00A829A7">
        <w:rPr>
          <w:rFonts w:ascii="Times New Roman" w:hAnsi="Times New Roman" w:cs="Times New Roman"/>
          <w:lang w:val="en-US"/>
        </w:rPr>
        <w:t>Table 1</w:t>
      </w:r>
    </w:p>
    <w:p w:rsidR="00A829A7" w:rsidRPr="00A829A7" w:rsidRDefault="00A829A7" w:rsidP="00A829A7">
      <w:pPr>
        <w:ind w:firstLine="720"/>
        <w:rPr>
          <w:rFonts w:ascii="Times New Roman" w:hAnsi="Times New Roman" w:cs="Times New Roman"/>
          <w:b/>
        </w:rPr>
      </w:pPr>
      <w:r w:rsidRPr="00A829A7">
        <w:rPr>
          <w:rFonts w:ascii="Times New Roman" w:hAnsi="Times New Roman" w:cs="Times New Roman"/>
          <w:b/>
        </w:rPr>
        <w:t xml:space="preserve">Characteristics of Study Participants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8"/>
        <w:gridCol w:w="4618"/>
      </w:tblGrid>
      <w:tr w:rsidR="00A829A7" w:rsidRPr="00A829A7" w:rsidTr="00D74066">
        <w:tc>
          <w:tcPr>
            <w:tcW w:w="4618" w:type="dxa"/>
            <w:tcBorders>
              <w:top w:val="single" w:sz="12" w:space="0" w:color="000000" w:themeColor="text1"/>
              <w:bottom w:val="single" w:sz="2" w:space="0" w:color="000000" w:themeColor="text1"/>
            </w:tcBorders>
          </w:tcPr>
          <w:p w:rsidR="00A829A7" w:rsidRPr="00A829A7" w:rsidRDefault="00A829A7" w:rsidP="00A829A7">
            <w:pPr>
              <w:ind w:firstLine="720"/>
              <w:rPr>
                <w:rFonts w:ascii="Times New Roman" w:hAnsi="Times New Roman" w:cs="Times New Roman"/>
                <w:iCs/>
                <w:lang w:val="en-US"/>
              </w:rPr>
            </w:pPr>
          </w:p>
          <w:p w:rsidR="00A829A7" w:rsidRPr="00A829A7" w:rsidRDefault="00A829A7" w:rsidP="00A829A7">
            <w:pPr>
              <w:ind w:firstLine="720"/>
              <w:rPr>
                <w:rFonts w:ascii="Times New Roman" w:hAnsi="Times New Roman" w:cs="Times New Roman"/>
                <w:iCs/>
                <w:lang w:val="en-US"/>
              </w:rPr>
            </w:pPr>
            <w:r w:rsidRPr="00A829A7">
              <w:rPr>
                <w:rFonts w:ascii="Times New Roman" w:hAnsi="Times New Roman" w:cs="Times New Roman"/>
                <w:iCs/>
                <w:lang w:val="en-US"/>
              </w:rPr>
              <w:t>Characteristic</w:t>
            </w:r>
          </w:p>
        </w:tc>
        <w:tc>
          <w:tcPr>
            <w:tcW w:w="4618" w:type="dxa"/>
            <w:tcBorders>
              <w:top w:val="single" w:sz="12" w:space="0" w:color="000000" w:themeColor="text1"/>
              <w:bottom w:val="single" w:sz="2" w:space="0" w:color="000000" w:themeColor="text1"/>
            </w:tcBorders>
          </w:tcPr>
          <w:p w:rsidR="00A829A7" w:rsidRPr="00A829A7" w:rsidRDefault="00A829A7" w:rsidP="00A829A7">
            <w:pPr>
              <w:ind w:firstLine="720"/>
              <w:rPr>
                <w:rFonts w:ascii="Times New Roman" w:hAnsi="Times New Roman" w:cs="Times New Roman"/>
                <w:iCs/>
                <w:lang w:val="en-US"/>
              </w:rPr>
            </w:pPr>
          </w:p>
          <w:p w:rsidR="00A829A7" w:rsidRPr="00A829A7" w:rsidRDefault="00A829A7" w:rsidP="00A829A7">
            <w:pPr>
              <w:ind w:firstLine="720"/>
              <w:rPr>
                <w:rFonts w:ascii="Times New Roman" w:hAnsi="Times New Roman" w:cs="Times New Roman"/>
                <w:iCs/>
                <w:lang w:val="en-US"/>
              </w:rPr>
            </w:pPr>
            <w:r w:rsidRPr="00A829A7">
              <w:rPr>
                <w:rFonts w:ascii="Times New Roman" w:hAnsi="Times New Roman" w:cs="Times New Roman"/>
                <w:iCs/>
                <w:lang w:val="en-US"/>
              </w:rPr>
              <w:t>Frequency (</w:t>
            </w:r>
            <w:r w:rsidR="00F40CE0">
              <w:rPr>
                <w:rFonts w:ascii="Times New Roman" w:hAnsi="Times New Roman" w:cs="Times New Roman"/>
                <w:iCs/>
                <w:lang w:val="en-US"/>
              </w:rPr>
              <w:t xml:space="preserve"> </w:t>
            </w:r>
            <w:r w:rsidR="00F40CE0" w:rsidRPr="00DE75D6">
              <w:rPr>
                <w:rFonts w:ascii="Times New Roman" w:hAnsi="Times New Roman" w:cs="Times New Roman"/>
                <w:i/>
                <w:iCs/>
                <w:lang w:val="en-US"/>
              </w:rPr>
              <w:t>n</w:t>
            </w:r>
            <w:r w:rsidR="001927FB">
              <w:rPr>
                <w:rFonts w:ascii="Times New Roman" w:hAnsi="Times New Roman" w:cs="Times New Roman"/>
                <w:i/>
                <w:iCs/>
                <w:lang w:val="en-US"/>
              </w:rPr>
              <w:t xml:space="preserve"> </w:t>
            </w:r>
            <w:r w:rsidR="00DE75D6">
              <w:rPr>
                <w:rFonts w:ascii="Times New Roman" w:hAnsi="Times New Roman" w:cs="Times New Roman"/>
                <w:i/>
                <w:iCs/>
                <w:lang w:val="en-US"/>
              </w:rPr>
              <w:t xml:space="preserve"> </w:t>
            </w:r>
            <w:r w:rsidRPr="00A829A7">
              <w:rPr>
                <w:rFonts w:ascii="Times New Roman" w:hAnsi="Times New Roman" w:cs="Times New Roman"/>
                <w:iCs/>
                <w:lang w:val="en-US"/>
              </w:rPr>
              <w:t>=</w:t>
            </w:r>
            <w:r w:rsidR="001927FB">
              <w:rPr>
                <w:rFonts w:ascii="Times New Roman" w:hAnsi="Times New Roman" w:cs="Times New Roman"/>
                <w:iCs/>
                <w:lang w:val="en-US"/>
              </w:rPr>
              <w:t xml:space="preserve"> </w:t>
            </w:r>
            <w:r w:rsidRPr="00B17F46">
              <w:rPr>
                <w:rFonts w:ascii="Times New Roman" w:hAnsi="Times New Roman" w:cs="Times New Roman"/>
                <w:i/>
                <w:iCs/>
                <w:lang w:val="en-US"/>
              </w:rPr>
              <w:t>40</w:t>
            </w:r>
            <w:r w:rsidRPr="00A829A7">
              <w:rPr>
                <w:rFonts w:ascii="Times New Roman" w:hAnsi="Times New Roman" w:cs="Times New Roman"/>
                <w:iCs/>
                <w:lang w:val="en-US"/>
              </w:rPr>
              <w:t>)</w:t>
            </w:r>
          </w:p>
        </w:tc>
      </w:tr>
      <w:tr w:rsidR="00A829A7" w:rsidRPr="00A829A7" w:rsidTr="00D74066">
        <w:trPr>
          <w:trHeight w:val="1042"/>
        </w:trPr>
        <w:tc>
          <w:tcPr>
            <w:tcW w:w="4618" w:type="dxa"/>
            <w:tcBorders>
              <w:top w:val="single" w:sz="2" w:space="0" w:color="000000" w:themeColor="text1"/>
              <w:bottom w:val="single" w:sz="2" w:space="0" w:color="000000" w:themeColor="text1"/>
            </w:tcBorders>
          </w:tcPr>
          <w:p w:rsidR="00A829A7" w:rsidRPr="00A829A7" w:rsidRDefault="00A829A7" w:rsidP="00A829A7">
            <w:pPr>
              <w:ind w:firstLine="720"/>
              <w:rPr>
                <w:rFonts w:ascii="Times New Roman" w:hAnsi="Times New Roman" w:cs="Times New Roman"/>
              </w:rPr>
            </w:pPr>
            <w:r w:rsidRPr="00A829A7">
              <w:rPr>
                <w:rFonts w:ascii="Times New Roman" w:hAnsi="Times New Roman" w:cs="Times New Roman"/>
              </w:rPr>
              <w:t>Gender</w:t>
            </w:r>
          </w:p>
          <w:p w:rsidR="00A829A7" w:rsidRPr="00A829A7" w:rsidRDefault="00A829A7" w:rsidP="00A829A7">
            <w:pPr>
              <w:ind w:firstLine="720"/>
              <w:rPr>
                <w:rFonts w:ascii="Times New Roman" w:hAnsi="Times New Roman" w:cs="Times New Roman"/>
                <w:i/>
              </w:rPr>
            </w:pPr>
            <w:r w:rsidRPr="00A829A7">
              <w:rPr>
                <w:rFonts w:ascii="Times New Roman" w:hAnsi="Times New Roman" w:cs="Times New Roman"/>
                <w:i/>
              </w:rPr>
              <w:t xml:space="preserve">Female            </w:t>
            </w:r>
          </w:p>
          <w:p w:rsidR="00A829A7" w:rsidRPr="00A829A7" w:rsidRDefault="00A829A7" w:rsidP="00A829A7">
            <w:pPr>
              <w:ind w:firstLine="720"/>
              <w:rPr>
                <w:rFonts w:ascii="Times New Roman" w:hAnsi="Times New Roman" w:cs="Times New Roman"/>
                <w:lang w:val="en-US"/>
              </w:rPr>
            </w:pPr>
            <w:r w:rsidRPr="00A829A7">
              <w:rPr>
                <w:rFonts w:ascii="Times New Roman" w:hAnsi="Times New Roman" w:cs="Times New Roman"/>
                <w:i/>
              </w:rPr>
              <w:t>Male</w:t>
            </w:r>
            <w:r w:rsidRPr="00A829A7">
              <w:rPr>
                <w:rFonts w:ascii="Times New Roman" w:hAnsi="Times New Roman" w:cs="Times New Roman"/>
              </w:rPr>
              <w:t xml:space="preserve">       </w:t>
            </w:r>
          </w:p>
        </w:tc>
        <w:tc>
          <w:tcPr>
            <w:tcW w:w="4618" w:type="dxa"/>
            <w:tcBorders>
              <w:top w:val="single" w:sz="2" w:space="0" w:color="000000" w:themeColor="text1"/>
              <w:bottom w:val="single" w:sz="2" w:space="0" w:color="000000" w:themeColor="text1"/>
            </w:tcBorders>
          </w:tcPr>
          <w:p w:rsidR="00A829A7" w:rsidRPr="00A829A7" w:rsidRDefault="00A829A7" w:rsidP="00A829A7">
            <w:pPr>
              <w:ind w:firstLine="720"/>
              <w:rPr>
                <w:rFonts w:ascii="Times New Roman" w:hAnsi="Times New Roman" w:cs="Times New Roman"/>
              </w:rPr>
            </w:pPr>
          </w:p>
          <w:p w:rsidR="00A829A7" w:rsidRPr="00A829A7" w:rsidRDefault="00A829A7" w:rsidP="00A829A7">
            <w:pPr>
              <w:ind w:firstLine="720"/>
              <w:rPr>
                <w:rFonts w:ascii="Times New Roman" w:hAnsi="Times New Roman" w:cs="Times New Roman"/>
              </w:rPr>
            </w:pPr>
            <w:r w:rsidRPr="00A829A7">
              <w:rPr>
                <w:rFonts w:ascii="Times New Roman" w:hAnsi="Times New Roman" w:cs="Times New Roman"/>
              </w:rPr>
              <w:t>25</w:t>
            </w:r>
          </w:p>
          <w:p w:rsidR="00A829A7" w:rsidRPr="00A829A7" w:rsidRDefault="00A829A7" w:rsidP="00A829A7">
            <w:pPr>
              <w:ind w:firstLine="720"/>
              <w:rPr>
                <w:rFonts w:ascii="Times New Roman" w:hAnsi="Times New Roman" w:cs="Times New Roman"/>
                <w:lang w:val="en-US"/>
              </w:rPr>
            </w:pPr>
            <w:r w:rsidRPr="00A829A7">
              <w:rPr>
                <w:rFonts w:ascii="Times New Roman" w:hAnsi="Times New Roman" w:cs="Times New Roman"/>
              </w:rPr>
              <w:t>15</w:t>
            </w:r>
          </w:p>
        </w:tc>
      </w:tr>
      <w:tr w:rsidR="00A829A7" w:rsidRPr="00A829A7" w:rsidTr="00B17F46">
        <w:tc>
          <w:tcPr>
            <w:tcW w:w="4618" w:type="dxa"/>
            <w:tcBorders>
              <w:top w:val="single" w:sz="2" w:space="0" w:color="000000" w:themeColor="text1"/>
              <w:bottom w:val="single" w:sz="8" w:space="0" w:color="000000" w:themeColor="text1"/>
            </w:tcBorders>
          </w:tcPr>
          <w:p w:rsidR="00A829A7" w:rsidRPr="00A829A7" w:rsidRDefault="00A829A7" w:rsidP="00A829A7">
            <w:pPr>
              <w:ind w:firstLine="720"/>
              <w:rPr>
                <w:rFonts w:ascii="Times New Roman" w:hAnsi="Times New Roman" w:cs="Times New Roman"/>
              </w:rPr>
            </w:pPr>
            <w:r w:rsidRPr="00A829A7">
              <w:rPr>
                <w:rFonts w:ascii="Times New Roman" w:hAnsi="Times New Roman" w:cs="Times New Roman"/>
              </w:rPr>
              <w:t>Ethnicity</w:t>
            </w:r>
          </w:p>
          <w:p w:rsidR="00A829A7" w:rsidRPr="00A829A7" w:rsidRDefault="00A829A7" w:rsidP="00A829A7">
            <w:pPr>
              <w:ind w:firstLine="720"/>
              <w:rPr>
                <w:rFonts w:ascii="Times New Roman" w:hAnsi="Times New Roman" w:cs="Times New Roman"/>
                <w:i/>
              </w:rPr>
            </w:pPr>
            <w:r w:rsidRPr="00A829A7">
              <w:rPr>
                <w:rFonts w:ascii="Times New Roman" w:hAnsi="Times New Roman" w:cs="Times New Roman"/>
                <w:i/>
              </w:rPr>
              <w:t xml:space="preserve">White         </w:t>
            </w:r>
          </w:p>
          <w:p w:rsidR="00A829A7" w:rsidRPr="00A829A7" w:rsidRDefault="00A829A7" w:rsidP="00A829A7">
            <w:pPr>
              <w:ind w:firstLine="720"/>
              <w:rPr>
                <w:rFonts w:ascii="Times New Roman" w:hAnsi="Times New Roman" w:cs="Times New Roman"/>
                <w:i/>
              </w:rPr>
            </w:pPr>
            <w:r w:rsidRPr="00A829A7">
              <w:rPr>
                <w:rFonts w:ascii="Times New Roman" w:hAnsi="Times New Roman" w:cs="Times New Roman"/>
                <w:i/>
              </w:rPr>
              <w:t xml:space="preserve">Black </w:t>
            </w:r>
          </w:p>
          <w:p w:rsidR="00A829A7" w:rsidRPr="00A829A7" w:rsidRDefault="00A829A7" w:rsidP="00A829A7">
            <w:pPr>
              <w:ind w:firstLine="720"/>
              <w:rPr>
                <w:rFonts w:ascii="Times New Roman" w:hAnsi="Times New Roman" w:cs="Times New Roman"/>
                <w:lang w:val="en-US"/>
              </w:rPr>
            </w:pPr>
          </w:p>
        </w:tc>
        <w:tc>
          <w:tcPr>
            <w:tcW w:w="4618" w:type="dxa"/>
            <w:tcBorders>
              <w:top w:val="single" w:sz="2" w:space="0" w:color="000000" w:themeColor="text1"/>
              <w:bottom w:val="single" w:sz="8" w:space="0" w:color="000000" w:themeColor="text1"/>
            </w:tcBorders>
          </w:tcPr>
          <w:p w:rsidR="00A829A7" w:rsidRPr="00A829A7" w:rsidRDefault="00A829A7" w:rsidP="00A829A7">
            <w:pPr>
              <w:ind w:firstLine="720"/>
              <w:rPr>
                <w:rFonts w:ascii="Times New Roman" w:hAnsi="Times New Roman" w:cs="Times New Roman"/>
                <w:lang w:val="en-US"/>
              </w:rPr>
            </w:pPr>
          </w:p>
          <w:p w:rsidR="00A829A7" w:rsidRPr="00A829A7" w:rsidRDefault="00A829A7" w:rsidP="00A829A7">
            <w:pPr>
              <w:ind w:firstLine="720"/>
              <w:rPr>
                <w:rFonts w:ascii="Times New Roman" w:hAnsi="Times New Roman" w:cs="Times New Roman"/>
              </w:rPr>
            </w:pPr>
            <w:r w:rsidRPr="00A829A7">
              <w:rPr>
                <w:rFonts w:ascii="Times New Roman" w:hAnsi="Times New Roman" w:cs="Times New Roman"/>
              </w:rPr>
              <w:t>38</w:t>
            </w:r>
          </w:p>
          <w:p w:rsidR="00A829A7" w:rsidRPr="00A829A7" w:rsidRDefault="00A829A7" w:rsidP="00A829A7">
            <w:pPr>
              <w:ind w:firstLine="720"/>
              <w:rPr>
                <w:rFonts w:ascii="Times New Roman" w:hAnsi="Times New Roman" w:cs="Times New Roman"/>
              </w:rPr>
            </w:pPr>
            <w:r w:rsidRPr="00A829A7">
              <w:rPr>
                <w:rFonts w:ascii="Times New Roman" w:hAnsi="Times New Roman" w:cs="Times New Roman"/>
              </w:rPr>
              <w:t xml:space="preserve"> 2</w:t>
            </w:r>
          </w:p>
          <w:p w:rsidR="00A829A7" w:rsidRPr="00A829A7" w:rsidRDefault="00A829A7" w:rsidP="00A829A7">
            <w:pPr>
              <w:ind w:firstLine="720"/>
              <w:rPr>
                <w:rFonts w:ascii="Times New Roman" w:hAnsi="Times New Roman" w:cs="Times New Roman"/>
                <w:lang w:val="en-US"/>
              </w:rPr>
            </w:pPr>
          </w:p>
        </w:tc>
      </w:tr>
      <w:tr w:rsidR="00A829A7" w:rsidRPr="00A829A7" w:rsidTr="00D74066">
        <w:tc>
          <w:tcPr>
            <w:tcW w:w="4618" w:type="dxa"/>
            <w:tcBorders>
              <w:top w:val="single" w:sz="8" w:space="0" w:color="000000" w:themeColor="text1"/>
              <w:bottom w:val="single" w:sz="8" w:space="0" w:color="000000" w:themeColor="text1"/>
            </w:tcBorders>
          </w:tcPr>
          <w:p w:rsidR="00A829A7" w:rsidRPr="00A829A7" w:rsidRDefault="00A829A7" w:rsidP="00A829A7">
            <w:pPr>
              <w:ind w:firstLine="720"/>
              <w:rPr>
                <w:rFonts w:ascii="Times New Roman" w:hAnsi="Times New Roman" w:cs="Times New Roman"/>
              </w:rPr>
            </w:pPr>
            <w:r w:rsidRPr="00A829A7">
              <w:rPr>
                <w:rFonts w:ascii="Times New Roman" w:hAnsi="Times New Roman" w:cs="Times New Roman"/>
              </w:rPr>
              <w:t xml:space="preserve">Age         </w:t>
            </w:r>
          </w:p>
          <w:p w:rsidR="00A829A7" w:rsidRPr="00A829A7" w:rsidRDefault="00A829A7" w:rsidP="00A829A7">
            <w:pPr>
              <w:ind w:firstLine="720"/>
              <w:rPr>
                <w:rFonts w:ascii="Times New Roman" w:hAnsi="Times New Roman" w:cs="Times New Roman"/>
                <w:i/>
              </w:rPr>
            </w:pPr>
            <w:r w:rsidRPr="00A829A7">
              <w:rPr>
                <w:rFonts w:ascii="Times New Roman" w:hAnsi="Times New Roman" w:cs="Times New Roman"/>
                <w:i/>
              </w:rPr>
              <w:t xml:space="preserve">30-40      </w:t>
            </w:r>
          </w:p>
          <w:p w:rsidR="00A829A7" w:rsidRPr="00A829A7" w:rsidRDefault="00A829A7" w:rsidP="00A829A7">
            <w:pPr>
              <w:ind w:firstLine="720"/>
              <w:rPr>
                <w:rFonts w:ascii="Times New Roman" w:hAnsi="Times New Roman" w:cs="Times New Roman"/>
                <w:i/>
              </w:rPr>
            </w:pPr>
            <w:r w:rsidRPr="00A829A7">
              <w:rPr>
                <w:rFonts w:ascii="Times New Roman" w:hAnsi="Times New Roman" w:cs="Times New Roman"/>
                <w:i/>
              </w:rPr>
              <w:t xml:space="preserve">40-50      </w:t>
            </w:r>
          </w:p>
          <w:p w:rsidR="00A829A7" w:rsidRPr="00A829A7" w:rsidRDefault="00A829A7" w:rsidP="00A829A7">
            <w:pPr>
              <w:ind w:firstLine="720"/>
              <w:rPr>
                <w:rFonts w:ascii="Times New Roman" w:hAnsi="Times New Roman" w:cs="Times New Roman"/>
                <w:i/>
              </w:rPr>
            </w:pPr>
            <w:r w:rsidRPr="00A829A7">
              <w:rPr>
                <w:rFonts w:ascii="Times New Roman" w:hAnsi="Times New Roman" w:cs="Times New Roman"/>
                <w:i/>
              </w:rPr>
              <w:t xml:space="preserve">50-60    </w:t>
            </w:r>
          </w:p>
          <w:p w:rsidR="00A829A7" w:rsidRPr="00A829A7" w:rsidRDefault="00A829A7" w:rsidP="00A829A7">
            <w:pPr>
              <w:ind w:firstLine="720"/>
              <w:rPr>
                <w:rFonts w:ascii="Times New Roman" w:hAnsi="Times New Roman" w:cs="Times New Roman"/>
                <w:lang w:val="en-US"/>
              </w:rPr>
            </w:pPr>
          </w:p>
        </w:tc>
        <w:tc>
          <w:tcPr>
            <w:tcW w:w="4618" w:type="dxa"/>
            <w:tcBorders>
              <w:top w:val="single" w:sz="8" w:space="0" w:color="000000" w:themeColor="text1"/>
              <w:bottom w:val="single" w:sz="8" w:space="0" w:color="000000" w:themeColor="text1"/>
            </w:tcBorders>
          </w:tcPr>
          <w:p w:rsidR="00A829A7" w:rsidRPr="00A829A7" w:rsidRDefault="00A829A7" w:rsidP="00A829A7">
            <w:pPr>
              <w:ind w:firstLine="720"/>
              <w:rPr>
                <w:rFonts w:ascii="Times New Roman" w:hAnsi="Times New Roman" w:cs="Times New Roman"/>
                <w:lang w:val="en-US"/>
              </w:rPr>
            </w:pPr>
          </w:p>
          <w:p w:rsidR="00A829A7" w:rsidRPr="00A829A7" w:rsidRDefault="00A829A7" w:rsidP="00A829A7">
            <w:pPr>
              <w:ind w:firstLine="720"/>
              <w:rPr>
                <w:rFonts w:ascii="Times New Roman" w:hAnsi="Times New Roman" w:cs="Times New Roman"/>
              </w:rPr>
            </w:pPr>
            <w:r w:rsidRPr="00A829A7">
              <w:rPr>
                <w:rFonts w:ascii="Times New Roman" w:hAnsi="Times New Roman" w:cs="Times New Roman"/>
              </w:rPr>
              <w:t>30</w:t>
            </w:r>
          </w:p>
          <w:p w:rsidR="00A829A7" w:rsidRPr="00A829A7" w:rsidRDefault="00A829A7" w:rsidP="00A829A7">
            <w:pPr>
              <w:ind w:firstLine="720"/>
              <w:rPr>
                <w:rFonts w:ascii="Times New Roman" w:hAnsi="Times New Roman" w:cs="Times New Roman"/>
              </w:rPr>
            </w:pPr>
            <w:r w:rsidRPr="00A829A7">
              <w:rPr>
                <w:rFonts w:ascii="Times New Roman" w:hAnsi="Times New Roman" w:cs="Times New Roman"/>
              </w:rPr>
              <w:t xml:space="preserve"> 9</w:t>
            </w:r>
          </w:p>
          <w:p w:rsidR="00A829A7" w:rsidRPr="00A829A7" w:rsidRDefault="00A829A7" w:rsidP="00A829A7">
            <w:pPr>
              <w:ind w:firstLine="720"/>
              <w:rPr>
                <w:rFonts w:ascii="Times New Roman" w:hAnsi="Times New Roman" w:cs="Times New Roman"/>
              </w:rPr>
            </w:pPr>
            <w:r w:rsidRPr="00A829A7">
              <w:rPr>
                <w:rFonts w:ascii="Times New Roman" w:hAnsi="Times New Roman" w:cs="Times New Roman"/>
              </w:rPr>
              <w:t xml:space="preserve"> 1</w:t>
            </w:r>
          </w:p>
          <w:p w:rsidR="00A829A7" w:rsidRPr="00A829A7" w:rsidRDefault="00A829A7" w:rsidP="00A829A7">
            <w:pPr>
              <w:ind w:firstLine="720"/>
              <w:rPr>
                <w:rFonts w:ascii="Times New Roman" w:hAnsi="Times New Roman" w:cs="Times New Roman"/>
                <w:lang w:val="en-US"/>
              </w:rPr>
            </w:pPr>
          </w:p>
        </w:tc>
      </w:tr>
      <w:tr w:rsidR="00A829A7" w:rsidRPr="00A829A7" w:rsidTr="00D74066">
        <w:tc>
          <w:tcPr>
            <w:tcW w:w="4618" w:type="dxa"/>
            <w:tcBorders>
              <w:top w:val="single" w:sz="8" w:space="0" w:color="000000" w:themeColor="text1"/>
              <w:bottom w:val="single" w:sz="12" w:space="0" w:color="000000" w:themeColor="text1"/>
            </w:tcBorders>
          </w:tcPr>
          <w:p w:rsidR="00A829A7" w:rsidRPr="00A829A7" w:rsidRDefault="00A829A7" w:rsidP="00A829A7">
            <w:pPr>
              <w:ind w:firstLine="720"/>
              <w:rPr>
                <w:rFonts w:ascii="Times New Roman" w:hAnsi="Times New Roman" w:cs="Times New Roman"/>
              </w:rPr>
            </w:pPr>
            <w:r w:rsidRPr="00A829A7">
              <w:rPr>
                <w:rFonts w:ascii="Times New Roman" w:hAnsi="Times New Roman" w:cs="Times New Roman"/>
              </w:rPr>
              <w:t xml:space="preserve">Role   </w:t>
            </w:r>
          </w:p>
          <w:p w:rsidR="00A829A7" w:rsidRPr="00A829A7" w:rsidRDefault="00A829A7" w:rsidP="00A829A7">
            <w:pPr>
              <w:ind w:firstLine="720"/>
              <w:rPr>
                <w:rFonts w:ascii="Times New Roman" w:hAnsi="Times New Roman" w:cs="Times New Roman"/>
                <w:i/>
              </w:rPr>
            </w:pPr>
            <w:r w:rsidRPr="00A829A7">
              <w:rPr>
                <w:rFonts w:ascii="Times New Roman" w:hAnsi="Times New Roman" w:cs="Times New Roman"/>
                <w:i/>
              </w:rPr>
              <w:t xml:space="preserve">Team Manager Health  </w:t>
            </w:r>
          </w:p>
          <w:p w:rsidR="00A829A7" w:rsidRPr="00A829A7" w:rsidRDefault="00A829A7" w:rsidP="00A829A7">
            <w:pPr>
              <w:ind w:firstLine="720"/>
              <w:rPr>
                <w:rFonts w:ascii="Times New Roman" w:hAnsi="Times New Roman" w:cs="Times New Roman"/>
                <w:i/>
              </w:rPr>
            </w:pPr>
            <w:r w:rsidRPr="00A829A7">
              <w:rPr>
                <w:rFonts w:ascii="Times New Roman" w:hAnsi="Times New Roman" w:cs="Times New Roman"/>
                <w:i/>
              </w:rPr>
              <w:t xml:space="preserve">Team Manager Social Work and Care </w:t>
            </w:r>
          </w:p>
          <w:p w:rsidR="00A829A7" w:rsidRPr="00A829A7" w:rsidRDefault="00A829A7" w:rsidP="00A829A7">
            <w:pPr>
              <w:ind w:firstLine="720"/>
              <w:rPr>
                <w:rFonts w:ascii="Times New Roman" w:hAnsi="Times New Roman" w:cs="Times New Roman"/>
                <w:lang w:val="en-US"/>
              </w:rPr>
            </w:pPr>
          </w:p>
        </w:tc>
        <w:tc>
          <w:tcPr>
            <w:tcW w:w="4618" w:type="dxa"/>
            <w:tcBorders>
              <w:top w:val="single" w:sz="8" w:space="0" w:color="000000" w:themeColor="text1"/>
              <w:bottom w:val="single" w:sz="12" w:space="0" w:color="000000" w:themeColor="text1"/>
            </w:tcBorders>
          </w:tcPr>
          <w:p w:rsidR="00A829A7" w:rsidRPr="00A829A7" w:rsidRDefault="00A829A7" w:rsidP="00A829A7">
            <w:pPr>
              <w:ind w:firstLine="720"/>
              <w:rPr>
                <w:rFonts w:ascii="Times New Roman" w:hAnsi="Times New Roman" w:cs="Times New Roman"/>
                <w:lang w:val="en-US"/>
              </w:rPr>
            </w:pPr>
          </w:p>
          <w:p w:rsidR="00A829A7" w:rsidRPr="00A829A7" w:rsidRDefault="00A829A7" w:rsidP="00A829A7">
            <w:pPr>
              <w:ind w:firstLine="720"/>
              <w:rPr>
                <w:rFonts w:ascii="Times New Roman" w:hAnsi="Times New Roman" w:cs="Times New Roman"/>
              </w:rPr>
            </w:pPr>
            <w:r w:rsidRPr="00A829A7">
              <w:rPr>
                <w:rFonts w:ascii="Times New Roman" w:hAnsi="Times New Roman" w:cs="Times New Roman"/>
              </w:rPr>
              <w:t>12</w:t>
            </w:r>
          </w:p>
          <w:p w:rsidR="00A829A7" w:rsidRPr="00A829A7" w:rsidRDefault="00A829A7" w:rsidP="00A829A7">
            <w:pPr>
              <w:ind w:firstLine="720"/>
              <w:rPr>
                <w:rFonts w:ascii="Times New Roman" w:hAnsi="Times New Roman" w:cs="Times New Roman"/>
                <w:lang w:val="en-US"/>
              </w:rPr>
            </w:pPr>
            <w:r w:rsidRPr="00A829A7">
              <w:rPr>
                <w:rFonts w:ascii="Times New Roman" w:hAnsi="Times New Roman" w:cs="Times New Roman"/>
              </w:rPr>
              <w:t>28</w:t>
            </w:r>
          </w:p>
        </w:tc>
      </w:tr>
    </w:tbl>
    <w:p w:rsidR="00A829A7" w:rsidRPr="00A829A7" w:rsidRDefault="00A829A7" w:rsidP="00A829A7">
      <w:pPr>
        <w:ind w:firstLine="720"/>
        <w:rPr>
          <w:rFonts w:ascii="Times New Roman" w:hAnsi="Times New Roman" w:cs="Times New Roman"/>
        </w:rPr>
      </w:pPr>
    </w:p>
    <w:p w:rsidR="00BE26C1" w:rsidRDefault="00BE26C1" w:rsidP="00BE26C1">
      <w:pPr>
        <w:ind w:firstLine="720"/>
        <w:rPr>
          <w:rFonts w:ascii="Times New Roman" w:hAnsi="Times New Roman" w:cs="Times New Roman"/>
        </w:rPr>
      </w:pPr>
      <w:r w:rsidRPr="000E64F7">
        <w:rPr>
          <w:rFonts w:ascii="Times New Roman" w:hAnsi="Times New Roman" w:cs="Times New Roman"/>
        </w:rPr>
        <w:t>Macnaghten and Myers (2004) write that ideally focus group members</w:t>
      </w:r>
      <w:r>
        <w:rPr>
          <w:rFonts w:ascii="Times New Roman" w:hAnsi="Times New Roman" w:cs="Times New Roman"/>
        </w:rPr>
        <w:t xml:space="preserve"> should have shared the same direct expe</w:t>
      </w:r>
      <w:r w:rsidR="000E64F7">
        <w:rPr>
          <w:rFonts w:ascii="Times New Roman" w:hAnsi="Times New Roman" w:cs="Times New Roman"/>
        </w:rPr>
        <w:t xml:space="preserve">rience. </w:t>
      </w:r>
      <w:r>
        <w:rPr>
          <w:rFonts w:ascii="Times New Roman" w:hAnsi="Times New Roman" w:cs="Times New Roman"/>
        </w:rPr>
        <w:t>All were working</w:t>
      </w:r>
      <w:r w:rsidR="003058A3">
        <w:rPr>
          <w:rFonts w:ascii="Times New Roman" w:hAnsi="Times New Roman" w:cs="Times New Roman"/>
        </w:rPr>
        <w:t xml:space="preserve"> as team managers</w:t>
      </w:r>
      <w:r>
        <w:rPr>
          <w:rFonts w:ascii="Times New Roman" w:hAnsi="Times New Roman" w:cs="Times New Roman"/>
        </w:rPr>
        <w:t xml:space="preserve"> in the integrated care context in the South of England and had direct experience of the transformation of services created by the person</w:t>
      </w:r>
      <w:r w:rsidR="0079480B">
        <w:rPr>
          <w:rFonts w:ascii="Times New Roman" w:hAnsi="Times New Roman" w:cs="Times New Roman"/>
        </w:rPr>
        <w:t>-</w:t>
      </w:r>
      <w:r>
        <w:rPr>
          <w:rFonts w:ascii="Times New Roman" w:hAnsi="Times New Roman" w:cs="Times New Roman"/>
        </w:rPr>
        <w:t xml:space="preserve">centred policy agenda. In each </w:t>
      </w:r>
      <w:r w:rsidR="00CC40F5">
        <w:rPr>
          <w:rFonts w:ascii="Times New Roman" w:hAnsi="Times New Roman" w:cs="Times New Roman"/>
        </w:rPr>
        <w:t xml:space="preserve">of the five </w:t>
      </w:r>
      <w:r>
        <w:rPr>
          <w:rFonts w:ascii="Times New Roman" w:hAnsi="Times New Roman" w:cs="Times New Roman"/>
        </w:rPr>
        <w:t>group</w:t>
      </w:r>
      <w:r w:rsidR="00CC40F5">
        <w:rPr>
          <w:rFonts w:ascii="Times New Roman" w:hAnsi="Times New Roman" w:cs="Times New Roman"/>
        </w:rPr>
        <w:t>s there were five women and three</w:t>
      </w:r>
      <w:r w:rsidR="000E64F7">
        <w:rPr>
          <w:rFonts w:ascii="Times New Roman" w:hAnsi="Times New Roman" w:cs="Times New Roman"/>
        </w:rPr>
        <w:t xml:space="preserve"> men.</w:t>
      </w:r>
      <w:r>
        <w:rPr>
          <w:rFonts w:ascii="Times New Roman" w:hAnsi="Times New Roman" w:cs="Times New Roman"/>
        </w:rPr>
        <w:t xml:space="preserve"> The groups were facilitated by the lead author</w:t>
      </w:r>
      <w:r w:rsidR="006154E0">
        <w:rPr>
          <w:rFonts w:ascii="Times New Roman" w:hAnsi="Times New Roman" w:cs="Times New Roman"/>
        </w:rPr>
        <w:t xml:space="preserve"> as moderator</w:t>
      </w:r>
      <w:r w:rsidR="00AB2E61">
        <w:rPr>
          <w:rFonts w:ascii="Times New Roman" w:hAnsi="Times New Roman" w:cs="Times New Roman"/>
        </w:rPr>
        <w:t xml:space="preserve">. Each </w:t>
      </w:r>
      <w:r w:rsidR="00AB2E61">
        <w:rPr>
          <w:rFonts w:ascii="Times New Roman" w:hAnsi="Times New Roman" w:cs="Times New Roman"/>
        </w:rPr>
        <w:lastRenderedPageBreak/>
        <w:t>focus group lasted two hours</w:t>
      </w:r>
      <w:r>
        <w:rPr>
          <w:rFonts w:ascii="Times New Roman" w:hAnsi="Times New Roman" w:cs="Times New Roman"/>
        </w:rPr>
        <w:t xml:space="preserve"> and </w:t>
      </w:r>
      <w:r w:rsidR="00190DA3">
        <w:rPr>
          <w:rFonts w:ascii="Times New Roman" w:hAnsi="Times New Roman" w:cs="Times New Roman"/>
        </w:rPr>
        <w:t>data was</w:t>
      </w:r>
      <w:r w:rsidR="00AB2E61">
        <w:rPr>
          <w:rFonts w:ascii="Times New Roman" w:hAnsi="Times New Roman" w:cs="Times New Roman"/>
        </w:rPr>
        <w:t xml:space="preserve"> </w:t>
      </w:r>
      <w:r>
        <w:rPr>
          <w:rFonts w:ascii="Times New Roman" w:hAnsi="Times New Roman" w:cs="Times New Roman"/>
        </w:rPr>
        <w:t xml:space="preserve">recorded and transcribed by a research assistant. </w:t>
      </w:r>
    </w:p>
    <w:p w:rsidR="00836258" w:rsidRDefault="00BE26C1" w:rsidP="009A71E6">
      <w:pPr>
        <w:ind w:firstLine="720"/>
        <w:rPr>
          <w:rFonts w:ascii="Times New Roman" w:hAnsi="Times New Roman" w:cs="Times New Roman"/>
        </w:rPr>
      </w:pPr>
      <w:r>
        <w:rPr>
          <w:rFonts w:ascii="Times New Roman" w:hAnsi="Times New Roman" w:cs="Times New Roman"/>
        </w:rPr>
        <w:t xml:space="preserve">All participants </w:t>
      </w:r>
      <w:r w:rsidR="00836258">
        <w:rPr>
          <w:rFonts w:ascii="Times New Roman" w:hAnsi="Times New Roman" w:cs="Times New Roman"/>
        </w:rPr>
        <w:t>were undertaking a postgraduate programme in leadership at a uni</w:t>
      </w:r>
      <w:r>
        <w:rPr>
          <w:rFonts w:ascii="Times New Roman" w:hAnsi="Times New Roman" w:cs="Times New Roman"/>
        </w:rPr>
        <w:t>versity in the UK</w:t>
      </w:r>
      <w:r w:rsidR="00820380">
        <w:rPr>
          <w:rFonts w:ascii="Times New Roman" w:hAnsi="Times New Roman" w:cs="Times New Roman"/>
        </w:rPr>
        <w:t xml:space="preserve"> at the time</w:t>
      </w:r>
      <w:r>
        <w:rPr>
          <w:rFonts w:ascii="Times New Roman" w:hAnsi="Times New Roman" w:cs="Times New Roman"/>
        </w:rPr>
        <w:t>. As the group members</w:t>
      </w:r>
      <w:r w:rsidR="00836258">
        <w:rPr>
          <w:rFonts w:ascii="Times New Roman" w:hAnsi="Times New Roman" w:cs="Times New Roman"/>
        </w:rPr>
        <w:t xml:space="preserve"> were known to each other as fellow students, but were not with colleagues from their organisational work setting, this reduced the potential for discomfort caused by power and status differences (Morgan</w:t>
      </w:r>
      <w:r w:rsidR="0079480B">
        <w:rPr>
          <w:rFonts w:ascii="Times New Roman" w:hAnsi="Times New Roman" w:cs="Times New Roman"/>
        </w:rPr>
        <w:t>,</w:t>
      </w:r>
      <w:r w:rsidR="00836258">
        <w:rPr>
          <w:rFonts w:ascii="Times New Roman" w:hAnsi="Times New Roman" w:cs="Times New Roman"/>
        </w:rPr>
        <w:t xml:space="preserve"> 1993).</w:t>
      </w:r>
    </w:p>
    <w:p w:rsidR="00541DF0" w:rsidRDefault="00541DF0" w:rsidP="00541DF0">
      <w:pPr>
        <w:ind w:firstLine="720"/>
        <w:rPr>
          <w:rFonts w:ascii="Times New Roman" w:hAnsi="Times New Roman" w:cs="Times New Roman"/>
        </w:rPr>
      </w:pPr>
      <w:r>
        <w:rPr>
          <w:rFonts w:ascii="Times New Roman" w:hAnsi="Times New Roman" w:cs="Times New Roman"/>
        </w:rPr>
        <w:t xml:space="preserve">The aims of the focus group activity were to:  </w:t>
      </w:r>
    </w:p>
    <w:p w:rsidR="00541DF0" w:rsidRDefault="00541DF0" w:rsidP="00541DF0">
      <w:pPr>
        <w:ind w:left="1440" w:hanging="720"/>
        <w:rPr>
          <w:rFonts w:ascii="Times New Roman" w:hAnsi="Times New Roman" w:cs="Times New Roman"/>
        </w:rPr>
      </w:pPr>
      <w:r>
        <w:rPr>
          <w:rFonts w:ascii="Times New Roman" w:hAnsi="Times New Roman" w:cs="Times New Roman"/>
        </w:rPr>
        <w:t>(1)</w:t>
      </w:r>
      <w:r>
        <w:rPr>
          <w:rFonts w:ascii="Times New Roman" w:hAnsi="Times New Roman" w:cs="Times New Roman"/>
        </w:rPr>
        <w:tab/>
        <w:t xml:space="preserve">Seek the views of leaders in </w:t>
      </w:r>
      <w:r w:rsidR="00036198">
        <w:rPr>
          <w:rFonts w:ascii="Times New Roman" w:hAnsi="Times New Roman" w:cs="Times New Roman"/>
        </w:rPr>
        <w:t>H&amp;SC</w:t>
      </w:r>
      <w:r>
        <w:rPr>
          <w:rFonts w:ascii="Times New Roman" w:hAnsi="Times New Roman" w:cs="Times New Roman"/>
        </w:rPr>
        <w:t xml:space="preserve"> on resilience in integrated care teams. </w:t>
      </w:r>
    </w:p>
    <w:p w:rsidR="00541DF0" w:rsidRDefault="00541DF0" w:rsidP="00541DF0">
      <w:pPr>
        <w:ind w:left="1440" w:hanging="720"/>
        <w:rPr>
          <w:rFonts w:ascii="Times New Roman" w:hAnsi="Times New Roman" w:cs="Times New Roman"/>
        </w:rPr>
      </w:pPr>
      <w:r>
        <w:rPr>
          <w:rFonts w:ascii="Times New Roman" w:hAnsi="Times New Roman" w:cs="Times New Roman"/>
        </w:rPr>
        <w:t>(2)</w:t>
      </w:r>
      <w:r>
        <w:rPr>
          <w:rFonts w:ascii="Times New Roman" w:hAnsi="Times New Roman" w:cs="Times New Roman"/>
        </w:rPr>
        <w:tab/>
        <w:t>Identify factors that may influence team resilience in integrated care teams.</w:t>
      </w:r>
    </w:p>
    <w:p w:rsidR="00541DF0" w:rsidRDefault="00541DF0" w:rsidP="00541DF0">
      <w:pPr>
        <w:ind w:firstLine="720"/>
        <w:rPr>
          <w:rFonts w:ascii="Times New Roman" w:hAnsi="Times New Roman" w:cs="Times New Roman"/>
        </w:rPr>
      </w:pPr>
      <w:r>
        <w:rPr>
          <w:rFonts w:ascii="Times New Roman" w:hAnsi="Times New Roman" w:cs="Times New Roman"/>
        </w:rPr>
        <w:t>(3)</w:t>
      </w:r>
      <w:r>
        <w:rPr>
          <w:rFonts w:ascii="Times New Roman" w:hAnsi="Times New Roman" w:cs="Times New Roman"/>
        </w:rPr>
        <w:tab/>
        <w:t xml:space="preserve">Contribute to organisational </w:t>
      </w:r>
      <w:r w:rsidR="0079480B">
        <w:rPr>
          <w:rFonts w:ascii="Times New Roman" w:hAnsi="Times New Roman" w:cs="Times New Roman"/>
        </w:rPr>
        <w:t>w</w:t>
      </w:r>
      <w:r>
        <w:rPr>
          <w:rFonts w:ascii="Times New Roman" w:hAnsi="Times New Roman" w:cs="Times New Roman"/>
        </w:rPr>
        <w:t xml:space="preserve">orkforce </w:t>
      </w:r>
      <w:r w:rsidR="0079480B">
        <w:rPr>
          <w:rFonts w:ascii="Times New Roman" w:hAnsi="Times New Roman" w:cs="Times New Roman"/>
        </w:rPr>
        <w:t>d</w:t>
      </w:r>
      <w:r>
        <w:rPr>
          <w:rFonts w:ascii="Times New Roman" w:hAnsi="Times New Roman" w:cs="Times New Roman"/>
        </w:rPr>
        <w:t xml:space="preserve">evelopment strategy to build </w:t>
      </w:r>
      <w:r>
        <w:rPr>
          <w:rFonts w:ascii="Times New Roman" w:hAnsi="Times New Roman" w:cs="Times New Roman"/>
        </w:rPr>
        <w:tab/>
      </w:r>
      <w:r>
        <w:rPr>
          <w:rFonts w:ascii="Times New Roman" w:hAnsi="Times New Roman" w:cs="Times New Roman"/>
        </w:rPr>
        <w:tab/>
        <w:t xml:space="preserve">resilient teams. </w:t>
      </w:r>
    </w:p>
    <w:p w:rsidR="00836258" w:rsidRDefault="00836258">
      <w:pPr>
        <w:rPr>
          <w:rFonts w:ascii="Times New Roman" w:hAnsi="Times New Roman" w:cs="Times New Roman"/>
          <w:b/>
          <w:bCs/>
        </w:rPr>
      </w:pPr>
    </w:p>
    <w:p w:rsidR="00836258" w:rsidRDefault="00836258">
      <w:pPr>
        <w:rPr>
          <w:rFonts w:ascii="Times New Roman" w:hAnsi="Times New Roman" w:cs="Times New Roman"/>
          <w:b/>
          <w:bCs/>
        </w:rPr>
      </w:pPr>
      <w:r>
        <w:rPr>
          <w:rFonts w:ascii="Times New Roman" w:hAnsi="Times New Roman" w:cs="Times New Roman"/>
          <w:b/>
          <w:bCs/>
        </w:rPr>
        <w:t>Ethical Issues</w:t>
      </w:r>
    </w:p>
    <w:p w:rsidR="00836258" w:rsidRDefault="00836258">
      <w:pPr>
        <w:rPr>
          <w:rFonts w:ascii="Times New Roman" w:hAnsi="Times New Roman" w:cs="Times New Roman"/>
        </w:rPr>
      </w:pPr>
      <w:r>
        <w:rPr>
          <w:rFonts w:ascii="Times New Roman" w:hAnsi="Times New Roman" w:cs="Times New Roman"/>
        </w:rPr>
        <w:t xml:space="preserve">Before commencing the study, approval from the university ethics committee was obtained. Prior to any involvement, participants were forwarded an information sheet and consent form for signature. A short briefing session was held to answer any questions about involvement and what was expected. Agreement to participate in the form of written consent was gained prior to the start of each group interview from all participants. </w:t>
      </w:r>
    </w:p>
    <w:p w:rsidR="00836258" w:rsidRDefault="00836258">
      <w:pPr>
        <w:rPr>
          <w:rFonts w:ascii="Times New Roman" w:hAnsi="Times New Roman" w:cs="Times New Roman"/>
          <w:b/>
          <w:bCs/>
        </w:rPr>
      </w:pPr>
    </w:p>
    <w:p w:rsidR="00836258" w:rsidRDefault="00836258">
      <w:pPr>
        <w:rPr>
          <w:rFonts w:ascii="Times New Roman" w:hAnsi="Times New Roman" w:cs="Times New Roman"/>
          <w:b/>
          <w:bCs/>
        </w:rPr>
      </w:pPr>
      <w:r>
        <w:rPr>
          <w:rFonts w:ascii="Times New Roman" w:hAnsi="Times New Roman" w:cs="Times New Roman"/>
          <w:b/>
          <w:bCs/>
        </w:rPr>
        <w:t xml:space="preserve">The </w:t>
      </w:r>
      <w:r w:rsidR="005D3E40">
        <w:rPr>
          <w:rFonts w:ascii="Times New Roman" w:hAnsi="Times New Roman" w:cs="Times New Roman"/>
          <w:b/>
          <w:bCs/>
        </w:rPr>
        <w:t xml:space="preserve">Procedure </w:t>
      </w:r>
    </w:p>
    <w:p w:rsidR="00836258" w:rsidRDefault="005D3E40">
      <w:pPr>
        <w:rPr>
          <w:rFonts w:ascii="Times New Roman" w:hAnsi="Times New Roman" w:cs="Times New Roman"/>
        </w:rPr>
      </w:pPr>
      <w:r>
        <w:rPr>
          <w:rFonts w:ascii="Times New Roman" w:hAnsi="Times New Roman" w:cs="Times New Roman"/>
        </w:rPr>
        <w:t>A focus group procedure was used.</w:t>
      </w:r>
      <w:r w:rsidR="003F30CC">
        <w:rPr>
          <w:rFonts w:ascii="Times New Roman" w:hAnsi="Times New Roman" w:cs="Times New Roman"/>
        </w:rPr>
        <w:t xml:space="preserve"> </w:t>
      </w:r>
      <w:r w:rsidR="00836258">
        <w:rPr>
          <w:rFonts w:ascii="Times New Roman" w:hAnsi="Times New Roman" w:cs="Times New Roman"/>
        </w:rPr>
        <w:t xml:space="preserve">Lindsay and Hubley (2006) write that in contrast to other group structures the aim of a focus group </w:t>
      </w:r>
      <w:r w:rsidR="0079480B">
        <w:rPr>
          <w:rFonts w:ascii="Times New Roman" w:hAnsi="Times New Roman" w:cs="Times New Roman"/>
        </w:rPr>
        <w:t>i</w:t>
      </w:r>
      <w:r w:rsidR="00836258">
        <w:rPr>
          <w:rFonts w:ascii="Times New Roman" w:hAnsi="Times New Roman" w:cs="Times New Roman"/>
        </w:rPr>
        <w:t>s not to reach a consensus on a topic but to capture a range of perceptions. We also shared with Lindsay and Hubley (ibid) an exploratory position on the topic and were aware we could be presented with uncertainty and ambiguity around the topic as people shared their initial responses and perceptions.  Participants in each focus group we</w:t>
      </w:r>
      <w:r w:rsidR="00D8289E">
        <w:rPr>
          <w:rFonts w:ascii="Times New Roman" w:hAnsi="Times New Roman" w:cs="Times New Roman"/>
        </w:rPr>
        <w:t xml:space="preserve">re asked the same three </w:t>
      </w:r>
      <w:r w:rsidR="00836258">
        <w:rPr>
          <w:rFonts w:ascii="Times New Roman" w:hAnsi="Times New Roman" w:cs="Times New Roman"/>
        </w:rPr>
        <w:t>questions. These were:</w:t>
      </w:r>
    </w:p>
    <w:p w:rsidR="00836258" w:rsidRDefault="00836258">
      <w:pPr>
        <w:ind w:firstLine="720"/>
        <w:rPr>
          <w:rFonts w:ascii="Times New Roman" w:hAnsi="Times New Roman" w:cs="Times New Roman"/>
        </w:rPr>
      </w:pPr>
      <w:r>
        <w:rPr>
          <w:rFonts w:ascii="Times New Roman" w:hAnsi="Times New Roman" w:cs="Times New Roman"/>
        </w:rPr>
        <w:t>(1)</w:t>
      </w:r>
      <w:r>
        <w:rPr>
          <w:rFonts w:ascii="Times New Roman" w:hAnsi="Times New Roman" w:cs="Times New Roman"/>
          <w:i/>
          <w:iCs/>
        </w:rPr>
        <w:t xml:space="preserve"> </w:t>
      </w:r>
      <w:r>
        <w:rPr>
          <w:rFonts w:ascii="Times New Roman" w:hAnsi="Times New Roman" w:cs="Times New Roman"/>
        </w:rPr>
        <w:t>What does the term resilience mean to you?</w:t>
      </w:r>
    </w:p>
    <w:p w:rsidR="00836258" w:rsidRDefault="00836258">
      <w:pPr>
        <w:ind w:left="720"/>
        <w:rPr>
          <w:rFonts w:ascii="Times New Roman" w:hAnsi="Times New Roman" w:cs="Times New Roman"/>
        </w:rPr>
      </w:pPr>
      <w:r>
        <w:rPr>
          <w:rFonts w:ascii="Times New Roman" w:hAnsi="Times New Roman" w:cs="Times New Roman"/>
        </w:rPr>
        <w:t xml:space="preserve">(2) Can you describe the qualities of resilience required for effective team work?  </w:t>
      </w:r>
    </w:p>
    <w:p w:rsidR="00836258" w:rsidRDefault="00836258">
      <w:pPr>
        <w:ind w:firstLine="720"/>
        <w:rPr>
          <w:rFonts w:ascii="Times New Roman" w:hAnsi="Times New Roman" w:cs="Times New Roman"/>
        </w:rPr>
      </w:pPr>
      <w:r>
        <w:rPr>
          <w:rFonts w:ascii="Times New Roman" w:hAnsi="Times New Roman" w:cs="Times New Roman"/>
        </w:rPr>
        <w:t>(3) What has worked for you in terms of strategy to build team resilience?</w:t>
      </w:r>
    </w:p>
    <w:p w:rsidR="00015FE4" w:rsidRDefault="00015FE4">
      <w:pPr>
        <w:ind w:firstLine="720"/>
        <w:rPr>
          <w:rFonts w:ascii="Times New Roman" w:hAnsi="Times New Roman" w:cs="Times New Roman"/>
        </w:rPr>
      </w:pPr>
    </w:p>
    <w:p w:rsidR="00BE26C1" w:rsidRPr="00BE26C1" w:rsidRDefault="00BE26C1" w:rsidP="009A71E6">
      <w:pPr>
        <w:rPr>
          <w:rFonts w:ascii="Times New Roman" w:hAnsi="Times New Roman" w:cs="Times New Roman"/>
          <w:b/>
        </w:rPr>
      </w:pPr>
      <w:r w:rsidRPr="00BE26C1">
        <w:rPr>
          <w:rFonts w:ascii="Times New Roman" w:hAnsi="Times New Roman" w:cs="Times New Roman"/>
          <w:b/>
        </w:rPr>
        <w:t>Data Analysis</w:t>
      </w:r>
    </w:p>
    <w:p w:rsidR="00836258" w:rsidRDefault="005D3E40" w:rsidP="009A71E6">
      <w:pPr>
        <w:rPr>
          <w:rFonts w:ascii="Times New Roman" w:hAnsi="Times New Roman" w:cs="Times New Roman"/>
        </w:rPr>
      </w:pPr>
      <w:r>
        <w:rPr>
          <w:rFonts w:ascii="Times New Roman" w:hAnsi="Times New Roman" w:cs="Times New Roman"/>
        </w:rPr>
        <w:t>The data was analysed using a thematic analysis procedure</w:t>
      </w:r>
      <w:r w:rsidR="006D1416">
        <w:rPr>
          <w:rFonts w:ascii="Times New Roman" w:hAnsi="Times New Roman" w:cs="Times New Roman"/>
        </w:rPr>
        <w:t xml:space="preserve">. </w:t>
      </w:r>
      <w:r w:rsidR="006D1416" w:rsidRPr="006D1416">
        <w:rPr>
          <w:rFonts w:ascii="Times New Roman" w:hAnsi="Times New Roman" w:cs="Times New Roman"/>
          <w:bCs/>
        </w:rPr>
        <w:t>Thematic analysis</w:t>
      </w:r>
      <w:r w:rsidR="006D1416">
        <w:rPr>
          <w:rFonts w:ascii="Times New Roman" w:hAnsi="Times New Roman" w:cs="Times New Roman"/>
          <w:bCs/>
        </w:rPr>
        <w:t xml:space="preserve"> is defined by Braun and Clarke as a method of identifying, analysing and reporting patterns in qualitative data</w:t>
      </w:r>
      <w:r w:rsidR="00015FE4">
        <w:rPr>
          <w:rFonts w:ascii="Times New Roman" w:hAnsi="Times New Roman" w:cs="Times New Roman"/>
          <w:bCs/>
        </w:rPr>
        <w:t xml:space="preserve"> </w:t>
      </w:r>
      <w:r w:rsidR="006D1416">
        <w:rPr>
          <w:rFonts w:ascii="Times New Roman" w:hAnsi="Times New Roman" w:cs="Times New Roman"/>
          <w:bCs/>
        </w:rPr>
        <w:t xml:space="preserve">(Braun </w:t>
      </w:r>
      <w:r w:rsidR="00F40CE0">
        <w:rPr>
          <w:rFonts w:ascii="Times New Roman" w:hAnsi="Times New Roman" w:cs="Times New Roman"/>
          <w:bCs/>
        </w:rPr>
        <w:t>&amp;</w:t>
      </w:r>
      <w:r w:rsidR="006D1416">
        <w:rPr>
          <w:rFonts w:ascii="Times New Roman" w:hAnsi="Times New Roman" w:cs="Times New Roman"/>
          <w:bCs/>
        </w:rPr>
        <w:t xml:space="preserve"> Clarke, 2006</w:t>
      </w:r>
      <w:r w:rsidR="00774C4A">
        <w:rPr>
          <w:rFonts w:ascii="Times New Roman" w:hAnsi="Times New Roman" w:cs="Times New Roman"/>
          <w:bCs/>
        </w:rPr>
        <w:t>).</w:t>
      </w:r>
      <w:r w:rsidR="00CB595A">
        <w:rPr>
          <w:rFonts w:ascii="Times New Roman" w:hAnsi="Times New Roman" w:cs="Times New Roman"/>
          <w:bCs/>
        </w:rPr>
        <w:t xml:space="preserve"> </w:t>
      </w:r>
      <w:r w:rsidR="00A31F35">
        <w:rPr>
          <w:rFonts w:ascii="Times New Roman" w:hAnsi="Times New Roman" w:cs="Times New Roman"/>
        </w:rPr>
        <w:t xml:space="preserve">Each focus group transcript was read carefully, </w:t>
      </w:r>
      <w:r w:rsidR="003815C6">
        <w:rPr>
          <w:rFonts w:ascii="Times New Roman" w:hAnsi="Times New Roman" w:cs="Times New Roman"/>
        </w:rPr>
        <w:t xml:space="preserve">organised, </w:t>
      </w:r>
      <w:r w:rsidR="00A31F35">
        <w:rPr>
          <w:rFonts w:ascii="Times New Roman" w:hAnsi="Times New Roman" w:cs="Times New Roman"/>
        </w:rPr>
        <w:t>analysed and coded separately</w:t>
      </w:r>
      <w:r w:rsidR="006577EA">
        <w:rPr>
          <w:rFonts w:ascii="Times New Roman" w:hAnsi="Times New Roman" w:cs="Times New Roman"/>
        </w:rPr>
        <w:t>,</w:t>
      </w:r>
      <w:r w:rsidR="00A31F35">
        <w:rPr>
          <w:rFonts w:ascii="Times New Roman" w:hAnsi="Times New Roman" w:cs="Times New Roman"/>
        </w:rPr>
        <w:t xml:space="preserve"> initially by the lea</w:t>
      </w:r>
      <w:r w:rsidR="006154E0">
        <w:rPr>
          <w:rFonts w:ascii="Times New Roman" w:hAnsi="Times New Roman" w:cs="Times New Roman"/>
        </w:rPr>
        <w:t xml:space="preserve">d author and then checked by the </w:t>
      </w:r>
      <w:r w:rsidR="00A31F35">
        <w:rPr>
          <w:rFonts w:ascii="Times New Roman" w:hAnsi="Times New Roman" w:cs="Times New Roman"/>
        </w:rPr>
        <w:t xml:space="preserve">research assistant. </w:t>
      </w:r>
      <w:r w:rsidR="00D8289E">
        <w:rPr>
          <w:rFonts w:ascii="Times New Roman" w:hAnsi="Times New Roman" w:cs="Times New Roman"/>
        </w:rPr>
        <w:t>Transcripts</w:t>
      </w:r>
      <w:r w:rsidR="002623E6">
        <w:rPr>
          <w:rFonts w:ascii="Times New Roman" w:hAnsi="Times New Roman" w:cs="Times New Roman"/>
        </w:rPr>
        <w:t xml:space="preserve"> w</w:t>
      </w:r>
      <w:r w:rsidR="006577EA">
        <w:rPr>
          <w:rFonts w:ascii="Times New Roman" w:hAnsi="Times New Roman" w:cs="Times New Roman"/>
        </w:rPr>
        <w:t>ere</w:t>
      </w:r>
      <w:r w:rsidR="002623E6">
        <w:rPr>
          <w:rFonts w:ascii="Times New Roman" w:hAnsi="Times New Roman" w:cs="Times New Roman"/>
        </w:rPr>
        <w:t xml:space="preserve"> </w:t>
      </w:r>
      <w:r w:rsidR="00836258">
        <w:rPr>
          <w:rFonts w:ascii="Times New Roman" w:hAnsi="Times New Roman" w:cs="Times New Roman"/>
        </w:rPr>
        <w:t>scrutinised and allocated codes</w:t>
      </w:r>
      <w:r w:rsidR="00D8289E">
        <w:rPr>
          <w:rFonts w:ascii="Times New Roman" w:hAnsi="Times New Roman" w:cs="Times New Roman"/>
        </w:rPr>
        <w:t xml:space="preserve"> independently</w:t>
      </w:r>
      <w:r w:rsidR="00836258">
        <w:rPr>
          <w:rFonts w:ascii="Times New Roman" w:hAnsi="Times New Roman" w:cs="Times New Roman"/>
        </w:rPr>
        <w:t xml:space="preserve"> </w:t>
      </w:r>
      <w:r w:rsidR="009A71E6">
        <w:rPr>
          <w:rFonts w:ascii="Times New Roman" w:hAnsi="Times New Roman" w:cs="Times New Roman"/>
        </w:rPr>
        <w:t xml:space="preserve">by the </w:t>
      </w:r>
      <w:r w:rsidR="00912639" w:rsidRPr="00CC40F5">
        <w:rPr>
          <w:rFonts w:ascii="Times New Roman" w:hAnsi="Times New Roman" w:cs="Times New Roman"/>
        </w:rPr>
        <w:t>second</w:t>
      </w:r>
      <w:r w:rsidR="00D8289E" w:rsidRPr="00CC40F5">
        <w:rPr>
          <w:rFonts w:ascii="Times New Roman" w:hAnsi="Times New Roman" w:cs="Times New Roman"/>
        </w:rPr>
        <w:t xml:space="preserve"> a</w:t>
      </w:r>
      <w:r w:rsidR="00D8289E">
        <w:rPr>
          <w:rFonts w:ascii="Times New Roman" w:hAnsi="Times New Roman" w:cs="Times New Roman"/>
        </w:rPr>
        <w:t>uthor</w:t>
      </w:r>
      <w:r w:rsidR="00595D3F">
        <w:rPr>
          <w:rFonts w:ascii="Times New Roman" w:hAnsi="Times New Roman" w:cs="Times New Roman"/>
        </w:rPr>
        <w:t xml:space="preserve"> to avoid bias,</w:t>
      </w:r>
      <w:r w:rsidR="00D8289E">
        <w:rPr>
          <w:rFonts w:ascii="Times New Roman" w:hAnsi="Times New Roman" w:cs="Times New Roman"/>
        </w:rPr>
        <w:t xml:space="preserve"> </w:t>
      </w:r>
      <w:r w:rsidR="00190DA3">
        <w:rPr>
          <w:rFonts w:ascii="Times New Roman" w:hAnsi="Times New Roman" w:cs="Times New Roman"/>
        </w:rPr>
        <w:t>and then</w:t>
      </w:r>
      <w:r w:rsidR="00D8289E">
        <w:rPr>
          <w:rFonts w:ascii="Times New Roman" w:hAnsi="Times New Roman" w:cs="Times New Roman"/>
        </w:rPr>
        <w:t xml:space="preserve"> revisited</w:t>
      </w:r>
      <w:r w:rsidR="006577EA">
        <w:rPr>
          <w:rFonts w:ascii="Times New Roman" w:hAnsi="Times New Roman" w:cs="Times New Roman"/>
        </w:rPr>
        <w:t xml:space="preserve"> </w:t>
      </w:r>
      <w:r w:rsidR="00836258">
        <w:rPr>
          <w:rFonts w:ascii="Times New Roman" w:hAnsi="Times New Roman" w:cs="Times New Roman"/>
        </w:rPr>
        <w:t>(Braun</w:t>
      </w:r>
      <w:r w:rsidR="0093299D">
        <w:rPr>
          <w:rFonts w:ascii="Times New Roman" w:hAnsi="Times New Roman" w:cs="Times New Roman"/>
        </w:rPr>
        <w:t xml:space="preserve"> </w:t>
      </w:r>
      <w:r w:rsidR="00F40CE0">
        <w:rPr>
          <w:rFonts w:ascii="Times New Roman" w:hAnsi="Times New Roman" w:cs="Times New Roman"/>
        </w:rPr>
        <w:t>&amp;</w:t>
      </w:r>
      <w:r w:rsidR="0093299D">
        <w:rPr>
          <w:rFonts w:ascii="Times New Roman" w:hAnsi="Times New Roman" w:cs="Times New Roman"/>
        </w:rPr>
        <w:t xml:space="preserve"> </w:t>
      </w:r>
      <w:r w:rsidR="00836258">
        <w:rPr>
          <w:rFonts w:ascii="Times New Roman" w:hAnsi="Times New Roman" w:cs="Times New Roman"/>
        </w:rPr>
        <w:t>Clarke,</w:t>
      </w:r>
      <w:r w:rsidR="006577EA">
        <w:rPr>
          <w:rFonts w:ascii="Times New Roman" w:hAnsi="Times New Roman" w:cs="Times New Roman"/>
        </w:rPr>
        <w:t xml:space="preserve"> </w:t>
      </w:r>
      <w:r w:rsidR="00836258">
        <w:rPr>
          <w:rFonts w:ascii="Times New Roman" w:hAnsi="Times New Roman" w:cs="Times New Roman"/>
        </w:rPr>
        <w:t>2006).</w:t>
      </w:r>
      <w:r w:rsidR="003815C6">
        <w:rPr>
          <w:rFonts w:ascii="Times New Roman" w:hAnsi="Times New Roman" w:cs="Times New Roman"/>
        </w:rPr>
        <w:t xml:space="preserve"> Coding has three purposes</w:t>
      </w:r>
      <w:r w:rsidR="006577EA">
        <w:rPr>
          <w:rFonts w:ascii="Times New Roman" w:hAnsi="Times New Roman" w:cs="Times New Roman"/>
        </w:rPr>
        <w:t>:</w:t>
      </w:r>
      <w:r w:rsidR="003815C6">
        <w:rPr>
          <w:rFonts w:ascii="Times New Roman" w:hAnsi="Times New Roman" w:cs="Times New Roman"/>
        </w:rPr>
        <w:t xml:space="preserve"> noticing relevant phe</w:t>
      </w:r>
      <w:r w:rsidR="009A71E6">
        <w:rPr>
          <w:rFonts w:ascii="Times New Roman" w:hAnsi="Times New Roman" w:cs="Times New Roman"/>
        </w:rPr>
        <w:t>nome</w:t>
      </w:r>
      <w:r w:rsidR="003815C6">
        <w:rPr>
          <w:rFonts w:ascii="Times New Roman" w:hAnsi="Times New Roman" w:cs="Times New Roman"/>
        </w:rPr>
        <w:t>na, collecting examples of that phenomena</w:t>
      </w:r>
      <w:r w:rsidR="006577EA">
        <w:rPr>
          <w:rFonts w:ascii="Times New Roman" w:hAnsi="Times New Roman" w:cs="Times New Roman"/>
        </w:rPr>
        <w:t>,</w:t>
      </w:r>
      <w:r w:rsidR="003815C6">
        <w:rPr>
          <w:rFonts w:ascii="Times New Roman" w:hAnsi="Times New Roman" w:cs="Times New Roman"/>
        </w:rPr>
        <w:t xml:space="preserve"> and analysing that phenomena to find commonalities, differences</w:t>
      </w:r>
      <w:r w:rsidR="006577EA">
        <w:rPr>
          <w:rFonts w:ascii="Times New Roman" w:hAnsi="Times New Roman" w:cs="Times New Roman"/>
        </w:rPr>
        <w:t xml:space="preserve"> and</w:t>
      </w:r>
      <w:r w:rsidR="003815C6">
        <w:rPr>
          <w:rFonts w:ascii="Times New Roman" w:hAnsi="Times New Roman" w:cs="Times New Roman"/>
        </w:rPr>
        <w:t xml:space="preserve"> patterns (Seidal</w:t>
      </w:r>
      <w:r w:rsidR="0093299D">
        <w:rPr>
          <w:rFonts w:ascii="Times New Roman" w:hAnsi="Times New Roman" w:cs="Times New Roman"/>
        </w:rPr>
        <w:t xml:space="preserve"> </w:t>
      </w:r>
      <w:r w:rsidR="00F40CE0">
        <w:rPr>
          <w:rFonts w:ascii="Times New Roman" w:hAnsi="Times New Roman" w:cs="Times New Roman"/>
        </w:rPr>
        <w:t>&amp;</w:t>
      </w:r>
      <w:r w:rsidR="0093299D">
        <w:rPr>
          <w:rFonts w:ascii="Times New Roman" w:hAnsi="Times New Roman" w:cs="Times New Roman"/>
        </w:rPr>
        <w:t xml:space="preserve"> </w:t>
      </w:r>
      <w:r w:rsidR="003815C6">
        <w:rPr>
          <w:rFonts w:ascii="Times New Roman" w:hAnsi="Times New Roman" w:cs="Times New Roman"/>
        </w:rPr>
        <w:t xml:space="preserve">Kelle, 1995). </w:t>
      </w:r>
      <w:r w:rsidR="00836258">
        <w:rPr>
          <w:rFonts w:ascii="Arial" w:hAnsi="Arial" w:cs="Arial"/>
        </w:rPr>
        <w:t xml:space="preserve"> </w:t>
      </w:r>
      <w:r w:rsidR="00836258">
        <w:rPr>
          <w:rFonts w:ascii="Times New Roman" w:hAnsi="Times New Roman" w:cs="Times New Roman"/>
        </w:rPr>
        <w:t>Smith, Flowers and Larkin (2009) advocate detailed consideration of each line of transcript to enable the researcher to see beyond what they are anticipating and explore different possible meaning</w:t>
      </w:r>
      <w:r w:rsidR="0068163F">
        <w:rPr>
          <w:rFonts w:ascii="Times New Roman" w:hAnsi="Times New Roman" w:cs="Times New Roman"/>
        </w:rPr>
        <w:t>s</w:t>
      </w:r>
      <w:r w:rsidR="00836258">
        <w:rPr>
          <w:rFonts w:ascii="Times New Roman" w:hAnsi="Times New Roman" w:cs="Times New Roman"/>
        </w:rPr>
        <w:t xml:space="preserve"> which results in a more interpretative rather than descriptive level of analysis (Collins</w:t>
      </w:r>
      <w:r w:rsidR="0093299D">
        <w:rPr>
          <w:rFonts w:ascii="Times New Roman" w:hAnsi="Times New Roman" w:cs="Times New Roman"/>
        </w:rPr>
        <w:t xml:space="preserve"> </w:t>
      </w:r>
      <w:r w:rsidR="00F40CE0">
        <w:rPr>
          <w:rFonts w:ascii="Times New Roman" w:hAnsi="Times New Roman" w:cs="Times New Roman"/>
        </w:rPr>
        <w:t xml:space="preserve"> &amp;</w:t>
      </w:r>
      <w:r w:rsidR="0093299D">
        <w:rPr>
          <w:rFonts w:ascii="Times New Roman" w:hAnsi="Times New Roman" w:cs="Times New Roman"/>
        </w:rPr>
        <w:t xml:space="preserve"> </w:t>
      </w:r>
      <w:r w:rsidR="00836258">
        <w:rPr>
          <w:rFonts w:ascii="Times New Roman" w:hAnsi="Times New Roman" w:cs="Times New Roman"/>
        </w:rPr>
        <w:t>McCray, 2012).</w:t>
      </w:r>
    </w:p>
    <w:p w:rsidR="00E24063" w:rsidRPr="00511C9C" w:rsidRDefault="00836258">
      <w:pPr>
        <w:rPr>
          <w:rFonts w:ascii="Times New Roman" w:hAnsi="Times New Roman" w:cs="Times New Roman"/>
          <w:iCs/>
        </w:rPr>
      </w:pPr>
      <w:r>
        <w:rPr>
          <w:rFonts w:ascii="Times New Roman" w:hAnsi="Times New Roman" w:cs="Times New Roman"/>
        </w:rPr>
        <w:t xml:space="preserve"> </w:t>
      </w:r>
      <w:r>
        <w:rPr>
          <w:rFonts w:ascii="Times New Roman" w:hAnsi="Times New Roman" w:cs="Times New Roman"/>
        </w:rPr>
        <w:tab/>
      </w:r>
      <w:r w:rsidR="00CB595A">
        <w:rPr>
          <w:rFonts w:ascii="Times New Roman" w:hAnsi="Times New Roman" w:cs="Times New Roman"/>
        </w:rPr>
        <w:t>C</w:t>
      </w:r>
      <w:r>
        <w:rPr>
          <w:rFonts w:ascii="Times New Roman" w:hAnsi="Times New Roman" w:cs="Times New Roman"/>
        </w:rPr>
        <w:t>odes</w:t>
      </w:r>
      <w:r w:rsidR="009A71E6">
        <w:rPr>
          <w:rFonts w:ascii="Times New Roman" w:hAnsi="Times New Roman" w:cs="Times New Roman"/>
        </w:rPr>
        <w:t xml:space="preserve"> were then further </w:t>
      </w:r>
      <w:r>
        <w:rPr>
          <w:rFonts w:ascii="Times New Roman" w:hAnsi="Times New Roman" w:cs="Times New Roman"/>
        </w:rPr>
        <w:t xml:space="preserve">revisited and categorised under distinct overarching themes. </w:t>
      </w:r>
      <w:r w:rsidR="00774C4A">
        <w:rPr>
          <w:rFonts w:ascii="Times New Roman" w:hAnsi="Times New Roman" w:cs="Times New Roman"/>
        </w:rPr>
        <w:t>Themes were determined because they “captured something important in re</w:t>
      </w:r>
      <w:r w:rsidR="00CB595A">
        <w:rPr>
          <w:rFonts w:ascii="Times New Roman" w:hAnsi="Times New Roman" w:cs="Times New Roman"/>
        </w:rPr>
        <w:t>lation</w:t>
      </w:r>
      <w:r w:rsidR="00774C4A">
        <w:rPr>
          <w:rFonts w:ascii="Times New Roman" w:hAnsi="Times New Roman" w:cs="Times New Roman"/>
        </w:rPr>
        <w:t xml:space="preserve"> to the research questions” (Br</w:t>
      </w:r>
      <w:r w:rsidR="002A3FE3">
        <w:rPr>
          <w:rFonts w:ascii="Times New Roman" w:hAnsi="Times New Roman" w:cs="Times New Roman"/>
        </w:rPr>
        <w:t>a</w:t>
      </w:r>
      <w:r w:rsidR="00774C4A">
        <w:rPr>
          <w:rFonts w:ascii="Times New Roman" w:hAnsi="Times New Roman" w:cs="Times New Roman"/>
        </w:rPr>
        <w:t>un</w:t>
      </w:r>
      <w:r w:rsidR="0093299D">
        <w:rPr>
          <w:rFonts w:ascii="Times New Roman" w:hAnsi="Times New Roman" w:cs="Times New Roman"/>
        </w:rPr>
        <w:t xml:space="preserve"> </w:t>
      </w:r>
      <w:r w:rsidR="00F40CE0">
        <w:rPr>
          <w:rFonts w:ascii="Times New Roman" w:hAnsi="Times New Roman" w:cs="Times New Roman"/>
        </w:rPr>
        <w:t>&amp;</w:t>
      </w:r>
      <w:r w:rsidR="0093299D">
        <w:rPr>
          <w:rFonts w:ascii="Times New Roman" w:hAnsi="Times New Roman" w:cs="Times New Roman"/>
        </w:rPr>
        <w:t xml:space="preserve"> </w:t>
      </w:r>
      <w:r w:rsidR="00774C4A">
        <w:rPr>
          <w:rFonts w:ascii="Times New Roman" w:hAnsi="Times New Roman" w:cs="Times New Roman"/>
        </w:rPr>
        <w:t>Clarke, 2006</w:t>
      </w:r>
      <w:r w:rsidR="001B13E7">
        <w:rPr>
          <w:rFonts w:ascii="Times New Roman" w:hAnsi="Times New Roman" w:cs="Times New Roman"/>
        </w:rPr>
        <w:t>, p.77</w:t>
      </w:r>
      <w:r w:rsidR="00774C4A">
        <w:rPr>
          <w:rFonts w:ascii="Times New Roman" w:hAnsi="Times New Roman" w:cs="Times New Roman"/>
        </w:rPr>
        <w:t>).</w:t>
      </w:r>
      <w:r w:rsidR="00015FE4">
        <w:rPr>
          <w:rFonts w:ascii="Times New Roman" w:hAnsi="Times New Roman" w:cs="Times New Roman"/>
        </w:rPr>
        <w:t xml:space="preserve">  </w:t>
      </w:r>
      <w:r>
        <w:rPr>
          <w:rFonts w:ascii="Times New Roman" w:hAnsi="Times New Roman" w:cs="Times New Roman"/>
        </w:rPr>
        <w:t xml:space="preserve">The overarching themes generated were </w:t>
      </w:r>
      <w:r w:rsidRPr="00511C9C">
        <w:rPr>
          <w:rFonts w:ascii="Times New Roman" w:hAnsi="Times New Roman" w:cs="Times New Roman"/>
          <w:iCs/>
        </w:rPr>
        <w:t>Sustaining Effort, Team Learning and</w:t>
      </w:r>
      <w:r w:rsidRPr="00511C9C">
        <w:rPr>
          <w:rFonts w:ascii="Times New Roman" w:hAnsi="Times New Roman" w:cs="Times New Roman"/>
        </w:rPr>
        <w:t xml:space="preserve"> </w:t>
      </w:r>
      <w:r w:rsidRPr="00511C9C">
        <w:rPr>
          <w:rFonts w:ascii="Times New Roman" w:hAnsi="Times New Roman" w:cs="Times New Roman"/>
          <w:iCs/>
        </w:rPr>
        <w:t>Team</w:t>
      </w:r>
      <w:r w:rsidR="009A56C6" w:rsidRPr="00511C9C">
        <w:rPr>
          <w:rFonts w:ascii="Times New Roman" w:hAnsi="Times New Roman" w:cs="Times New Roman"/>
          <w:iCs/>
        </w:rPr>
        <w:t xml:space="preserve"> W</w:t>
      </w:r>
      <w:r w:rsidRPr="00511C9C">
        <w:rPr>
          <w:rFonts w:ascii="Times New Roman" w:hAnsi="Times New Roman" w:cs="Times New Roman"/>
          <w:iCs/>
        </w:rPr>
        <w:t xml:space="preserve">ork Approaches. </w:t>
      </w:r>
    </w:p>
    <w:p w:rsidR="00836258" w:rsidRDefault="00836258">
      <w:pPr>
        <w:rPr>
          <w:rFonts w:ascii="Times New Roman" w:hAnsi="Times New Roman" w:cs="Times New Roman"/>
        </w:rPr>
      </w:pPr>
      <w:r>
        <w:rPr>
          <w:rFonts w:ascii="Times New Roman" w:hAnsi="Times New Roman" w:cs="Times New Roman"/>
        </w:rPr>
        <w:t>Sub</w:t>
      </w:r>
      <w:r w:rsidR="006577EA">
        <w:rPr>
          <w:rFonts w:ascii="Times New Roman" w:hAnsi="Times New Roman" w:cs="Times New Roman"/>
        </w:rPr>
        <w:t>-</w:t>
      </w:r>
      <w:r>
        <w:rPr>
          <w:rFonts w:ascii="Times New Roman" w:hAnsi="Times New Roman" w:cs="Times New Roman"/>
        </w:rPr>
        <w:t>themes</w:t>
      </w:r>
      <w:r w:rsidR="00E24063">
        <w:rPr>
          <w:rFonts w:ascii="Times New Roman" w:hAnsi="Times New Roman" w:cs="Times New Roman"/>
        </w:rPr>
        <w:t xml:space="preserve"> are illustrated in Table</w:t>
      </w:r>
      <w:r w:rsidR="006577EA">
        <w:rPr>
          <w:rFonts w:ascii="Times New Roman" w:hAnsi="Times New Roman" w:cs="Times New Roman"/>
        </w:rPr>
        <w:t xml:space="preserve"> </w:t>
      </w:r>
      <w:r w:rsidR="00E24063">
        <w:rPr>
          <w:rFonts w:ascii="Times New Roman" w:hAnsi="Times New Roman" w:cs="Times New Roman"/>
        </w:rPr>
        <w:t xml:space="preserve">2 </w:t>
      </w:r>
      <w:r>
        <w:rPr>
          <w:rFonts w:ascii="Times New Roman" w:hAnsi="Times New Roman" w:cs="Times New Roman"/>
        </w:rPr>
        <w:t>below.</w:t>
      </w:r>
    </w:p>
    <w:p w:rsidR="00236C84" w:rsidRDefault="00236C84">
      <w:pPr>
        <w:rPr>
          <w:rFonts w:ascii="Times New Roman" w:hAnsi="Times New Roman" w:cs="Times New Roman"/>
        </w:rPr>
      </w:pPr>
      <w:r>
        <w:rPr>
          <w:rFonts w:ascii="Times New Roman" w:hAnsi="Times New Roman" w:cs="Times New Roman"/>
        </w:rPr>
        <w:t xml:space="preserve">Table 2 </w:t>
      </w:r>
    </w:p>
    <w:p w:rsidR="00236C84" w:rsidRPr="00B17F46" w:rsidRDefault="00236C84">
      <w:pPr>
        <w:rPr>
          <w:rFonts w:ascii="Times New Roman" w:hAnsi="Times New Roman" w:cs="Times New Roman"/>
          <w:b/>
        </w:rPr>
      </w:pPr>
      <w:r w:rsidRPr="00B17F46">
        <w:rPr>
          <w:rFonts w:ascii="Times New Roman" w:hAnsi="Times New Roman" w:cs="Times New Roman"/>
          <w:b/>
        </w:rPr>
        <w:t>Sub Themes in data analysis</w:t>
      </w:r>
    </w:p>
    <w:p w:rsidR="00236C84" w:rsidRDefault="00236C84">
      <w:pPr>
        <w:rPr>
          <w:rFonts w:ascii="Times New Roman" w:hAnsi="Times New Roman" w:cs="Times New Roman"/>
        </w:rPr>
      </w:pPr>
    </w:p>
    <w:p w:rsidR="001927FB" w:rsidRDefault="001927FB">
      <w:pPr>
        <w:rPr>
          <w:rFonts w:ascii="Times New Roman" w:hAnsi="Times New Roman" w:cs="Times New Roman"/>
        </w:rPr>
      </w:pP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870"/>
      </w:tblGrid>
      <w:tr w:rsidR="00A829A7" w:rsidRPr="00A829A7" w:rsidTr="002A3FE3">
        <w:tc>
          <w:tcPr>
            <w:tcW w:w="3080" w:type="dxa"/>
            <w:tcBorders>
              <w:top w:val="single" w:sz="12" w:space="0" w:color="000000" w:themeColor="text1"/>
              <w:bottom w:val="single" w:sz="8" w:space="0" w:color="000000" w:themeColor="text1"/>
            </w:tcBorders>
          </w:tcPr>
          <w:p w:rsidR="00A829A7" w:rsidRPr="00A829A7" w:rsidRDefault="00A829A7" w:rsidP="00A829A7">
            <w:pPr>
              <w:rPr>
                <w:rFonts w:ascii="Times New Roman" w:hAnsi="Times New Roman" w:cs="Times New Roman"/>
                <w:lang w:val="en-US"/>
              </w:rPr>
            </w:pPr>
            <w:r w:rsidRPr="00A829A7">
              <w:rPr>
                <w:rFonts w:ascii="Times New Roman" w:hAnsi="Times New Roman" w:cs="Times New Roman"/>
                <w:b/>
                <w:bCs/>
              </w:rPr>
              <w:t>Sustaining Effort</w:t>
            </w:r>
            <w:r w:rsidR="0068163F">
              <w:rPr>
                <w:rFonts w:ascii="Times New Roman" w:hAnsi="Times New Roman" w:cs="Times New Roman"/>
                <w:b/>
                <w:bCs/>
              </w:rPr>
              <w:t xml:space="preserve"> </w:t>
            </w:r>
            <w:r w:rsidRPr="00A829A7">
              <w:rPr>
                <w:rFonts w:ascii="Times New Roman" w:hAnsi="Times New Roman" w:cs="Times New Roman"/>
                <w:b/>
                <w:bCs/>
              </w:rPr>
              <w:t>(SE)</w:t>
            </w:r>
          </w:p>
        </w:tc>
        <w:tc>
          <w:tcPr>
            <w:tcW w:w="3081" w:type="dxa"/>
            <w:tcBorders>
              <w:top w:val="single" w:sz="12" w:space="0" w:color="000000" w:themeColor="text1"/>
              <w:bottom w:val="single" w:sz="8" w:space="0" w:color="000000" w:themeColor="text1"/>
            </w:tcBorders>
          </w:tcPr>
          <w:p w:rsidR="00A829A7" w:rsidRPr="00A829A7" w:rsidRDefault="00A829A7" w:rsidP="00A829A7">
            <w:pPr>
              <w:rPr>
                <w:rFonts w:ascii="Times New Roman" w:hAnsi="Times New Roman" w:cs="Times New Roman"/>
                <w:lang w:val="en-US"/>
              </w:rPr>
            </w:pPr>
            <w:r w:rsidRPr="00A829A7">
              <w:rPr>
                <w:rFonts w:ascii="Times New Roman" w:hAnsi="Times New Roman" w:cs="Times New Roman"/>
                <w:b/>
                <w:bCs/>
              </w:rPr>
              <w:t>Team Learning (TL)</w:t>
            </w:r>
          </w:p>
        </w:tc>
        <w:tc>
          <w:tcPr>
            <w:tcW w:w="3870" w:type="dxa"/>
            <w:tcBorders>
              <w:top w:val="single" w:sz="12" w:space="0" w:color="000000" w:themeColor="text1"/>
              <w:bottom w:val="single" w:sz="8" w:space="0" w:color="000000" w:themeColor="text1"/>
            </w:tcBorders>
          </w:tcPr>
          <w:p w:rsidR="00A829A7" w:rsidRPr="00A829A7" w:rsidRDefault="00A829A7" w:rsidP="00A829A7">
            <w:pPr>
              <w:rPr>
                <w:rFonts w:ascii="Times New Roman" w:hAnsi="Times New Roman" w:cs="Times New Roman"/>
                <w:lang w:val="en-US"/>
              </w:rPr>
            </w:pPr>
            <w:r w:rsidRPr="00A829A7">
              <w:rPr>
                <w:rFonts w:ascii="Times New Roman" w:hAnsi="Times New Roman" w:cs="Times New Roman"/>
                <w:b/>
                <w:bCs/>
              </w:rPr>
              <w:t>Team Work Approaches (TWA)</w:t>
            </w:r>
          </w:p>
        </w:tc>
      </w:tr>
      <w:tr w:rsidR="00A829A7" w:rsidRPr="00A829A7" w:rsidTr="002A3FE3">
        <w:tc>
          <w:tcPr>
            <w:tcW w:w="3080" w:type="dxa"/>
            <w:tcBorders>
              <w:top w:val="single" w:sz="8" w:space="0" w:color="000000" w:themeColor="text1"/>
            </w:tcBorders>
          </w:tcPr>
          <w:p w:rsidR="00A829A7" w:rsidRPr="00511C9C" w:rsidRDefault="00A829A7" w:rsidP="00A829A7">
            <w:pPr>
              <w:rPr>
                <w:rFonts w:ascii="Times New Roman" w:hAnsi="Times New Roman" w:cs="Times New Roman"/>
                <w:lang w:val="en-US"/>
              </w:rPr>
            </w:pPr>
            <w:r w:rsidRPr="00511C9C">
              <w:rPr>
                <w:rFonts w:ascii="Times New Roman" w:hAnsi="Times New Roman" w:cs="Times New Roman"/>
                <w:iCs/>
              </w:rPr>
              <w:t>Stamina (S)</w:t>
            </w:r>
          </w:p>
        </w:tc>
        <w:tc>
          <w:tcPr>
            <w:tcW w:w="3081" w:type="dxa"/>
            <w:tcBorders>
              <w:top w:val="single" w:sz="8" w:space="0" w:color="000000" w:themeColor="text1"/>
            </w:tcBorders>
          </w:tcPr>
          <w:p w:rsidR="00A829A7" w:rsidRPr="00511C9C" w:rsidRDefault="00A829A7" w:rsidP="00A829A7">
            <w:pPr>
              <w:rPr>
                <w:rFonts w:ascii="Times New Roman" w:hAnsi="Times New Roman" w:cs="Times New Roman"/>
                <w:iCs/>
              </w:rPr>
            </w:pPr>
          </w:p>
          <w:p w:rsidR="002A3FE3" w:rsidRPr="00511C9C" w:rsidRDefault="002A3FE3" w:rsidP="00A829A7">
            <w:pPr>
              <w:rPr>
                <w:rFonts w:ascii="Times New Roman" w:hAnsi="Times New Roman" w:cs="Times New Roman"/>
                <w:iCs/>
              </w:rPr>
            </w:pPr>
            <w:r w:rsidRPr="00511C9C">
              <w:rPr>
                <w:rFonts w:ascii="Times New Roman" w:hAnsi="Times New Roman" w:cs="Times New Roman"/>
                <w:iCs/>
              </w:rPr>
              <w:t>Team Culture (TC)</w:t>
            </w:r>
          </w:p>
          <w:p w:rsidR="002A3FE3" w:rsidRPr="00511C9C" w:rsidRDefault="002A3FE3" w:rsidP="00A829A7">
            <w:pPr>
              <w:rPr>
                <w:rFonts w:ascii="Times New Roman" w:hAnsi="Times New Roman" w:cs="Times New Roman"/>
                <w:lang w:val="en-US"/>
              </w:rPr>
            </w:pPr>
            <w:r w:rsidRPr="00511C9C">
              <w:rPr>
                <w:rFonts w:ascii="Times New Roman" w:hAnsi="Times New Roman" w:cs="Times New Roman"/>
                <w:iCs/>
              </w:rPr>
              <w:t>Team Reflection (TR)</w:t>
            </w:r>
          </w:p>
        </w:tc>
        <w:tc>
          <w:tcPr>
            <w:tcW w:w="3870" w:type="dxa"/>
            <w:tcBorders>
              <w:top w:val="single" w:sz="8" w:space="0" w:color="000000" w:themeColor="text1"/>
            </w:tcBorders>
          </w:tcPr>
          <w:p w:rsidR="00A829A7" w:rsidRPr="00511C9C" w:rsidRDefault="00A829A7" w:rsidP="00A829A7">
            <w:pPr>
              <w:rPr>
                <w:rFonts w:ascii="Times New Roman" w:hAnsi="Times New Roman" w:cs="Times New Roman"/>
                <w:lang w:val="en-US"/>
              </w:rPr>
            </w:pPr>
          </w:p>
        </w:tc>
      </w:tr>
      <w:tr w:rsidR="00A829A7" w:rsidRPr="00A829A7" w:rsidTr="002A3FE3">
        <w:tc>
          <w:tcPr>
            <w:tcW w:w="3080" w:type="dxa"/>
          </w:tcPr>
          <w:p w:rsidR="00A829A7" w:rsidRPr="00511C9C" w:rsidRDefault="00A829A7" w:rsidP="00A829A7">
            <w:pPr>
              <w:rPr>
                <w:rFonts w:ascii="Times New Roman" w:hAnsi="Times New Roman" w:cs="Times New Roman"/>
                <w:lang w:val="en-US"/>
              </w:rPr>
            </w:pPr>
            <w:r w:rsidRPr="00511C9C">
              <w:rPr>
                <w:rFonts w:ascii="Times New Roman" w:hAnsi="Times New Roman" w:cs="Times New Roman"/>
                <w:iCs/>
              </w:rPr>
              <w:t>Resourcefulness (Rs)</w:t>
            </w:r>
          </w:p>
        </w:tc>
        <w:tc>
          <w:tcPr>
            <w:tcW w:w="3081" w:type="dxa"/>
          </w:tcPr>
          <w:p w:rsidR="00A829A7" w:rsidRPr="00511C9C" w:rsidRDefault="00A829A7" w:rsidP="00A829A7">
            <w:pPr>
              <w:rPr>
                <w:rFonts w:ascii="Times New Roman" w:hAnsi="Times New Roman" w:cs="Times New Roman"/>
                <w:lang w:val="en-US"/>
              </w:rPr>
            </w:pPr>
            <w:r w:rsidRPr="00511C9C">
              <w:rPr>
                <w:rFonts w:ascii="Times New Roman" w:hAnsi="Times New Roman" w:cs="Times New Roman"/>
                <w:iCs/>
              </w:rPr>
              <w:t>Team Processes (TP)</w:t>
            </w:r>
          </w:p>
        </w:tc>
        <w:tc>
          <w:tcPr>
            <w:tcW w:w="3870" w:type="dxa"/>
          </w:tcPr>
          <w:p w:rsidR="00A829A7" w:rsidRPr="00511C9C" w:rsidRDefault="00A829A7" w:rsidP="00A829A7">
            <w:pPr>
              <w:rPr>
                <w:rFonts w:ascii="Times New Roman" w:hAnsi="Times New Roman" w:cs="Times New Roman"/>
                <w:lang w:val="en-US"/>
              </w:rPr>
            </w:pPr>
            <w:r w:rsidRPr="00511C9C">
              <w:rPr>
                <w:rFonts w:ascii="Times New Roman" w:hAnsi="Times New Roman" w:cs="Times New Roman"/>
                <w:iCs/>
              </w:rPr>
              <w:t>Action (Ac)</w:t>
            </w:r>
          </w:p>
        </w:tc>
      </w:tr>
      <w:tr w:rsidR="00A829A7" w:rsidRPr="00A829A7" w:rsidTr="002A3FE3">
        <w:tc>
          <w:tcPr>
            <w:tcW w:w="3080" w:type="dxa"/>
            <w:tcBorders>
              <w:bottom w:val="single" w:sz="12" w:space="0" w:color="000000" w:themeColor="text1"/>
            </w:tcBorders>
          </w:tcPr>
          <w:p w:rsidR="00A829A7" w:rsidRPr="00511C9C" w:rsidRDefault="00A829A7" w:rsidP="00A829A7">
            <w:pPr>
              <w:rPr>
                <w:rFonts w:ascii="Times New Roman" w:hAnsi="Times New Roman" w:cs="Times New Roman"/>
                <w:lang w:val="en-US"/>
              </w:rPr>
            </w:pPr>
            <w:r w:rsidRPr="00511C9C">
              <w:rPr>
                <w:rFonts w:ascii="Times New Roman" w:hAnsi="Times New Roman" w:cs="Times New Roman"/>
                <w:iCs/>
              </w:rPr>
              <w:lastRenderedPageBreak/>
              <w:t>Mindfulness (M)</w:t>
            </w:r>
          </w:p>
        </w:tc>
        <w:tc>
          <w:tcPr>
            <w:tcW w:w="3081" w:type="dxa"/>
            <w:tcBorders>
              <w:bottom w:val="single" w:sz="12" w:space="0" w:color="000000" w:themeColor="text1"/>
            </w:tcBorders>
          </w:tcPr>
          <w:p w:rsidR="00A829A7" w:rsidRPr="00511C9C" w:rsidRDefault="00A829A7" w:rsidP="00A829A7">
            <w:pPr>
              <w:rPr>
                <w:rFonts w:ascii="Times New Roman" w:hAnsi="Times New Roman" w:cs="Times New Roman"/>
              </w:rPr>
            </w:pPr>
            <w:r w:rsidRPr="00511C9C">
              <w:rPr>
                <w:rFonts w:ascii="Times New Roman" w:hAnsi="Times New Roman" w:cs="Times New Roman"/>
                <w:iCs/>
              </w:rPr>
              <w:t>Team Education (TE)</w:t>
            </w:r>
          </w:p>
          <w:p w:rsidR="00A829A7" w:rsidRPr="00511C9C" w:rsidRDefault="00A829A7" w:rsidP="00A829A7">
            <w:pPr>
              <w:rPr>
                <w:rFonts w:ascii="Times New Roman" w:hAnsi="Times New Roman" w:cs="Times New Roman"/>
                <w:iCs/>
              </w:rPr>
            </w:pPr>
            <w:r w:rsidRPr="00511C9C">
              <w:rPr>
                <w:rFonts w:ascii="Times New Roman" w:hAnsi="Times New Roman" w:cs="Times New Roman"/>
                <w:iCs/>
              </w:rPr>
              <w:t>Learning from Individual Experience (LIE)</w:t>
            </w:r>
          </w:p>
          <w:p w:rsidR="00A829A7" w:rsidRPr="00511C9C" w:rsidRDefault="00A829A7" w:rsidP="00A829A7">
            <w:pPr>
              <w:rPr>
                <w:rFonts w:ascii="Times New Roman" w:hAnsi="Times New Roman" w:cs="Times New Roman"/>
                <w:iCs/>
              </w:rPr>
            </w:pPr>
            <w:r w:rsidRPr="00511C9C">
              <w:rPr>
                <w:rFonts w:ascii="Times New Roman" w:hAnsi="Times New Roman" w:cs="Times New Roman"/>
                <w:iCs/>
              </w:rPr>
              <w:t>Learning From Team Experience (L</w:t>
            </w:r>
            <w:r w:rsidR="00CC7C37">
              <w:rPr>
                <w:rFonts w:ascii="Times New Roman" w:hAnsi="Times New Roman" w:cs="Times New Roman"/>
                <w:iCs/>
              </w:rPr>
              <w:t>F</w:t>
            </w:r>
            <w:r w:rsidRPr="00511C9C">
              <w:rPr>
                <w:rFonts w:ascii="Times New Roman" w:hAnsi="Times New Roman" w:cs="Times New Roman"/>
                <w:iCs/>
              </w:rPr>
              <w:t>TE)</w:t>
            </w:r>
          </w:p>
          <w:p w:rsidR="00A829A7" w:rsidRPr="00511C9C" w:rsidRDefault="00A829A7" w:rsidP="00A829A7">
            <w:pPr>
              <w:rPr>
                <w:rFonts w:ascii="Times New Roman" w:hAnsi="Times New Roman" w:cs="Times New Roman"/>
                <w:lang w:val="en-US"/>
              </w:rPr>
            </w:pPr>
            <w:r w:rsidRPr="00511C9C">
              <w:rPr>
                <w:rFonts w:ascii="Times New Roman" w:hAnsi="Times New Roman" w:cs="Times New Roman"/>
                <w:iCs/>
              </w:rPr>
              <w:t>Team Feedback (TF)</w:t>
            </w:r>
          </w:p>
        </w:tc>
        <w:tc>
          <w:tcPr>
            <w:tcW w:w="3870" w:type="dxa"/>
            <w:tcBorders>
              <w:bottom w:val="single" w:sz="12" w:space="0" w:color="000000" w:themeColor="text1"/>
            </w:tcBorders>
          </w:tcPr>
          <w:p w:rsidR="00A829A7" w:rsidRPr="00511C9C" w:rsidRDefault="00A829A7" w:rsidP="00A829A7">
            <w:pPr>
              <w:rPr>
                <w:rFonts w:ascii="Times New Roman" w:hAnsi="Times New Roman" w:cs="Times New Roman"/>
                <w:iCs/>
              </w:rPr>
            </w:pPr>
            <w:r w:rsidRPr="00511C9C">
              <w:rPr>
                <w:rFonts w:ascii="Times New Roman" w:hAnsi="Times New Roman" w:cs="Times New Roman"/>
                <w:iCs/>
              </w:rPr>
              <w:t>Modelling of Behaviour</w:t>
            </w:r>
            <w:r w:rsidR="0068163F">
              <w:rPr>
                <w:rFonts w:ascii="Times New Roman" w:hAnsi="Times New Roman" w:cs="Times New Roman"/>
                <w:iCs/>
              </w:rPr>
              <w:t xml:space="preserve"> </w:t>
            </w:r>
            <w:r w:rsidRPr="00511C9C">
              <w:rPr>
                <w:rFonts w:ascii="Times New Roman" w:hAnsi="Times New Roman" w:cs="Times New Roman"/>
                <w:iCs/>
              </w:rPr>
              <w:t>(MB)</w:t>
            </w:r>
          </w:p>
          <w:p w:rsidR="00A829A7" w:rsidRPr="00511C9C" w:rsidRDefault="00A829A7" w:rsidP="00A829A7">
            <w:pPr>
              <w:rPr>
                <w:rFonts w:ascii="Times New Roman" w:hAnsi="Times New Roman" w:cs="Times New Roman"/>
                <w:iCs/>
              </w:rPr>
            </w:pPr>
            <w:r w:rsidRPr="00511C9C">
              <w:rPr>
                <w:rFonts w:ascii="Times New Roman" w:hAnsi="Times New Roman" w:cs="Times New Roman"/>
                <w:iCs/>
              </w:rPr>
              <w:t>Interdependency (I)</w:t>
            </w:r>
          </w:p>
          <w:p w:rsidR="00A829A7" w:rsidRPr="00511C9C" w:rsidRDefault="00A829A7" w:rsidP="00A829A7">
            <w:pPr>
              <w:rPr>
                <w:rFonts w:ascii="Times New Roman" w:hAnsi="Times New Roman" w:cs="Times New Roman"/>
                <w:iCs/>
              </w:rPr>
            </w:pPr>
            <w:r w:rsidRPr="00511C9C">
              <w:rPr>
                <w:rFonts w:ascii="Times New Roman" w:hAnsi="Times New Roman" w:cs="Times New Roman"/>
                <w:iCs/>
              </w:rPr>
              <w:t>Type (T)</w:t>
            </w:r>
          </w:p>
          <w:p w:rsidR="00A829A7" w:rsidRPr="00511C9C" w:rsidRDefault="00A829A7" w:rsidP="00A829A7">
            <w:pPr>
              <w:rPr>
                <w:rFonts w:ascii="Times New Roman" w:hAnsi="Times New Roman" w:cs="Times New Roman"/>
                <w:lang w:val="en-US"/>
              </w:rPr>
            </w:pPr>
          </w:p>
        </w:tc>
      </w:tr>
    </w:tbl>
    <w:p w:rsidR="00015FE4" w:rsidRDefault="001075DA">
      <w:pPr>
        <w:rPr>
          <w:rFonts w:ascii="Times New Roman" w:hAnsi="Times New Roman" w:cs="Times New Roman"/>
        </w:rPr>
      </w:pPr>
      <w:r>
        <w:rPr>
          <w:rFonts w:ascii="Times New Roman" w:hAnsi="Times New Roman" w:cs="Times New Roman"/>
        </w:rPr>
        <w:t>C</w:t>
      </w:r>
      <w:r w:rsidR="00836258">
        <w:rPr>
          <w:rFonts w:ascii="Times New Roman" w:hAnsi="Times New Roman" w:cs="Times New Roman"/>
        </w:rPr>
        <w:t xml:space="preserve">oding and descriptors for </w:t>
      </w:r>
      <w:r>
        <w:rPr>
          <w:rFonts w:ascii="Times New Roman" w:hAnsi="Times New Roman" w:cs="Times New Roman"/>
        </w:rPr>
        <w:t>each overarching theme</w:t>
      </w:r>
      <w:r w:rsidR="00836258">
        <w:rPr>
          <w:rFonts w:ascii="Times New Roman" w:hAnsi="Times New Roman" w:cs="Times New Roman"/>
        </w:rPr>
        <w:t xml:space="preserve"> </w:t>
      </w:r>
      <w:r w:rsidR="001C384F">
        <w:rPr>
          <w:rFonts w:ascii="Times New Roman" w:hAnsi="Times New Roman" w:cs="Times New Roman"/>
        </w:rPr>
        <w:t>and sub</w:t>
      </w:r>
      <w:r w:rsidR="0068163F">
        <w:rPr>
          <w:rFonts w:ascii="Times New Roman" w:hAnsi="Times New Roman" w:cs="Times New Roman"/>
        </w:rPr>
        <w:t>-</w:t>
      </w:r>
      <w:r w:rsidR="001C384F">
        <w:rPr>
          <w:rFonts w:ascii="Times New Roman" w:hAnsi="Times New Roman" w:cs="Times New Roman"/>
        </w:rPr>
        <w:t xml:space="preserve">themes </w:t>
      </w:r>
      <w:r w:rsidR="00836258">
        <w:rPr>
          <w:rFonts w:ascii="Times New Roman" w:hAnsi="Times New Roman" w:cs="Times New Roman"/>
        </w:rPr>
        <w:t>follow below:</w:t>
      </w:r>
    </w:p>
    <w:p w:rsidR="009C6DA0" w:rsidRPr="00F02DAF" w:rsidRDefault="00E82E24" w:rsidP="00E82E24">
      <w:pPr>
        <w:rPr>
          <w:rFonts w:ascii="Times New Roman" w:hAnsi="Times New Roman" w:cs="Times New Roman"/>
          <w:bCs/>
        </w:rPr>
      </w:pPr>
      <w:r w:rsidRPr="00F02DAF">
        <w:rPr>
          <w:rFonts w:ascii="Times New Roman" w:hAnsi="Times New Roman" w:cs="Times New Roman"/>
          <w:bCs/>
        </w:rPr>
        <w:t xml:space="preserve">Table 3 </w:t>
      </w:r>
    </w:p>
    <w:p w:rsidR="00E82E24" w:rsidRPr="00E82E24" w:rsidRDefault="00E82E24" w:rsidP="00E82E24">
      <w:pPr>
        <w:rPr>
          <w:rFonts w:ascii="Times New Roman" w:hAnsi="Times New Roman" w:cs="Times New Roman"/>
          <w:b/>
          <w:bCs/>
        </w:rPr>
      </w:pPr>
      <w:r w:rsidRPr="00E82E24">
        <w:rPr>
          <w:rFonts w:ascii="Times New Roman" w:hAnsi="Times New Roman" w:cs="Times New Roman"/>
          <w:b/>
          <w:bCs/>
        </w:rPr>
        <w:t>Overarching Themes and Sub</w:t>
      </w:r>
      <w:r w:rsidR="0068163F">
        <w:rPr>
          <w:rFonts w:ascii="Times New Roman" w:hAnsi="Times New Roman" w:cs="Times New Roman"/>
          <w:b/>
          <w:bCs/>
        </w:rPr>
        <w:t>-</w:t>
      </w:r>
      <w:r w:rsidRPr="00E82E24">
        <w:rPr>
          <w:rFonts w:ascii="Times New Roman" w:hAnsi="Times New Roman" w:cs="Times New Roman"/>
          <w:b/>
          <w:bCs/>
        </w:rPr>
        <w:t xml:space="preserve">Themes:     Coding Descriptors </w:t>
      </w:r>
    </w:p>
    <w:p w:rsidR="00E82E24" w:rsidRPr="00E82E24" w:rsidRDefault="00E82E24" w:rsidP="00E82E24">
      <w:pPr>
        <w:rPr>
          <w:rFonts w:ascii="Times New Roman" w:hAnsi="Times New Roman" w:cs="Times New Roman"/>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8"/>
        <w:gridCol w:w="4618"/>
      </w:tblGrid>
      <w:tr w:rsidR="00E82E24" w:rsidRPr="00E82E24" w:rsidTr="00BD3835">
        <w:tc>
          <w:tcPr>
            <w:tcW w:w="4621" w:type="dxa"/>
            <w:tcBorders>
              <w:top w:val="single" w:sz="12" w:space="0" w:color="000000" w:themeColor="text1"/>
              <w:bottom w:val="single" w:sz="2" w:space="0" w:color="000000" w:themeColor="text1"/>
            </w:tcBorders>
          </w:tcPr>
          <w:p w:rsidR="00E82E24" w:rsidRPr="00E82E24" w:rsidRDefault="00E82E24" w:rsidP="00E82E24">
            <w:pPr>
              <w:rPr>
                <w:rFonts w:ascii="Times New Roman" w:hAnsi="Times New Roman" w:cs="Times New Roman"/>
                <w:b/>
                <w:bCs/>
              </w:rPr>
            </w:pPr>
            <w:r w:rsidRPr="00E82E24">
              <w:rPr>
                <w:rFonts w:ascii="Times New Roman" w:hAnsi="Times New Roman" w:cs="Times New Roman"/>
                <w:b/>
                <w:bCs/>
              </w:rPr>
              <w:t xml:space="preserve"> Overarching Theme Sustaining Effort (SE)</w:t>
            </w:r>
          </w:p>
        </w:tc>
        <w:tc>
          <w:tcPr>
            <w:tcW w:w="4621" w:type="dxa"/>
            <w:tcBorders>
              <w:top w:val="single" w:sz="12" w:space="0" w:color="000000" w:themeColor="text1"/>
              <w:bottom w:val="single" w:sz="2" w:space="0" w:color="000000" w:themeColor="text1"/>
            </w:tcBorders>
          </w:tcPr>
          <w:p w:rsidR="00E82E24" w:rsidRPr="00E82E24" w:rsidRDefault="00E82E24" w:rsidP="00E82E24">
            <w:pPr>
              <w:rPr>
                <w:rFonts w:ascii="Times New Roman" w:hAnsi="Times New Roman" w:cs="Times New Roman"/>
                <w:b/>
                <w:bCs/>
              </w:rPr>
            </w:pPr>
            <w:r w:rsidRPr="00E82E24">
              <w:rPr>
                <w:rFonts w:ascii="Times New Roman" w:hAnsi="Times New Roman" w:cs="Times New Roman"/>
                <w:b/>
                <w:bCs/>
              </w:rPr>
              <w:t xml:space="preserve"> Data which indicates a resolve to strive to perform in difficult situations</w:t>
            </w:r>
          </w:p>
        </w:tc>
      </w:tr>
      <w:tr w:rsidR="00E82E24" w:rsidRPr="00E82E24" w:rsidTr="00BD3835">
        <w:tc>
          <w:tcPr>
            <w:tcW w:w="4621" w:type="dxa"/>
            <w:tcBorders>
              <w:top w:val="single" w:sz="2" w:space="0" w:color="000000" w:themeColor="text1"/>
              <w:bottom w:val="single" w:sz="2" w:space="0" w:color="000000" w:themeColor="text1"/>
            </w:tcBorders>
          </w:tcPr>
          <w:p w:rsidR="00E82E24" w:rsidRPr="00E82E24" w:rsidRDefault="00E82E24" w:rsidP="00E82E24">
            <w:pPr>
              <w:rPr>
                <w:rFonts w:ascii="Times New Roman" w:hAnsi="Times New Roman" w:cs="Times New Roman"/>
                <w:b/>
                <w:bCs/>
              </w:rPr>
            </w:pPr>
            <w:r w:rsidRPr="00E82E24">
              <w:rPr>
                <w:rFonts w:ascii="Times New Roman" w:hAnsi="Times New Roman" w:cs="Times New Roman"/>
                <w:b/>
                <w:bCs/>
              </w:rPr>
              <w:t>Sub</w:t>
            </w:r>
            <w:r w:rsidR="0068163F">
              <w:rPr>
                <w:rFonts w:ascii="Times New Roman" w:hAnsi="Times New Roman" w:cs="Times New Roman"/>
                <w:b/>
                <w:bCs/>
              </w:rPr>
              <w:t>-</w:t>
            </w:r>
            <w:r w:rsidRPr="00E82E24">
              <w:rPr>
                <w:rFonts w:ascii="Times New Roman" w:hAnsi="Times New Roman" w:cs="Times New Roman"/>
                <w:b/>
                <w:bCs/>
              </w:rPr>
              <w:t>Themes</w:t>
            </w:r>
          </w:p>
        </w:tc>
        <w:tc>
          <w:tcPr>
            <w:tcW w:w="4621" w:type="dxa"/>
            <w:tcBorders>
              <w:top w:val="single" w:sz="2" w:space="0" w:color="000000" w:themeColor="text1"/>
              <w:bottom w:val="single" w:sz="2" w:space="0" w:color="000000" w:themeColor="text1"/>
            </w:tcBorders>
          </w:tcPr>
          <w:p w:rsidR="00E82E24" w:rsidRPr="00E82E24" w:rsidRDefault="00E82E24" w:rsidP="00E82E24">
            <w:pPr>
              <w:rPr>
                <w:rFonts w:ascii="Times New Roman" w:hAnsi="Times New Roman" w:cs="Times New Roman"/>
                <w:b/>
                <w:bCs/>
              </w:rPr>
            </w:pPr>
            <w:r w:rsidRPr="00E82E24">
              <w:rPr>
                <w:rFonts w:ascii="Times New Roman" w:hAnsi="Times New Roman" w:cs="Times New Roman"/>
                <w:b/>
                <w:bCs/>
              </w:rPr>
              <w:t xml:space="preserve"> Descriptor </w:t>
            </w:r>
          </w:p>
        </w:tc>
      </w:tr>
      <w:tr w:rsidR="00E82E24" w:rsidRPr="00E82E24" w:rsidTr="00E24204">
        <w:tc>
          <w:tcPr>
            <w:tcW w:w="4621" w:type="dxa"/>
            <w:tcBorders>
              <w:top w:val="single" w:sz="2" w:space="0" w:color="000000" w:themeColor="text1"/>
              <w:bottom w:val="single" w:sz="2" w:space="0" w:color="000000" w:themeColor="text1"/>
            </w:tcBorders>
          </w:tcPr>
          <w:p w:rsidR="00E82E24" w:rsidRPr="00E82E24" w:rsidRDefault="00E82E24" w:rsidP="00E82E24">
            <w:pPr>
              <w:rPr>
                <w:rFonts w:ascii="Times New Roman" w:hAnsi="Times New Roman" w:cs="Times New Roman"/>
                <w:bCs/>
              </w:rPr>
            </w:pPr>
            <w:r w:rsidRPr="00E82E24">
              <w:rPr>
                <w:rFonts w:ascii="Times New Roman" w:hAnsi="Times New Roman" w:cs="Times New Roman"/>
                <w:bCs/>
                <w:iCs/>
              </w:rPr>
              <w:t xml:space="preserve">S Stamina </w:t>
            </w:r>
          </w:p>
        </w:tc>
        <w:tc>
          <w:tcPr>
            <w:tcW w:w="4621" w:type="dxa"/>
            <w:tcBorders>
              <w:top w:val="single" w:sz="2" w:space="0" w:color="000000" w:themeColor="text1"/>
              <w:bottom w:val="single" w:sz="2" w:space="0" w:color="000000" w:themeColor="text1"/>
            </w:tcBorders>
          </w:tcPr>
          <w:p w:rsidR="00E82E24" w:rsidRPr="00E82E24" w:rsidRDefault="00E82E24" w:rsidP="00E82E24">
            <w:pPr>
              <w:rPr>
                <w:rFonts w:ascii="Times New Roman" w:hAnsi="Times New Roman" w:cs="Times New Roman"/>
                <w:bCs/>
              </w:rPr>
            </w:pPr>
            <w:r w:rsidRPr="00E82E24">
              <w:rPr>
                <w:rFonts w:ascii="Times New Roman" w:hAnsi="Times New Roman" w:cs="Times New Roman"/>
                <w:bCs/>
              </w:rPr>
              <w:t>Data which demonstrates a strength of will to continue working in a situation</w:t>
            </w:r>
          </w:p>
        </w:tc>
      </w:tr>
      <w:tr w:rsidR="00E82E24" w:rsidRPr="00E82E24" w:rsidTr="00E24204">
        <w:tc>
          <w:tcPr>
            <w:tcW w:w="4621" w:type="dxa"/>
            <w:tcBorders>
              <w:top w:val="single" w:sz="2" w:space="0" w:color="000000" w:themeColor="text1"/>
              <w:bottom w:val="single" w:sz="2" w:space="0" w:color="000000" w:themeColor="text1"/>
            </w:tcBorders>
          </w:tcPr>
          <w:p w:rsidR="00E82E24" w:rsidRPr="00E82E24" w:rsidRDefault="00E82E24" w:rsidP="00E82E24">
            <w:pPr>
              <w:rPr>
                <w:rFonts w:ascii="Times New Roman" w:hAnsi="Times New Roman" w:cs="Times New Roman"/>
                <w:bCs/>
              </w:rPr>
            </w:pPr>
            <w:r w:rsidRPr="00E82E24">
              <w:rPr>
                <w:rFonts w:ascii="Times New Roman" w:hAnsi="Times New Roman" w:cs="Times New Roman"/>
                <w:bCs/>
                <w:iCs/>
              </w:rPr>
              <w:t xml:space="preserve">Rs  Resourcefulness </w:t>
            </w:r>
          </w:p>
        </w:tc>
        <w:tc>
          <w:tcPr>
            <w:tcW w:w="4621" w:type="dxa"/>
            <w:tcBorders>
              <w:top w:val="single" w:sz="2" w:space="0" w:color="000000" w:themeColor="text1"/>
              <w:bottom w:val="single" w:sz="2" w:space="0" w:color="000000" w:themeColor="text1"/>
            </w:tcBorders>
          </w:tcPr>
          <w:p w:rsidR="00E82E24" w:rsidRPr="00E82E24" w:rsidRDefault="00E82E24" w:rsidP="00E82E24">
            <w:pPr>
              <w:rPr>
                <w:rFonts w:ascii="Times New Roman" w:hAnsi="Times New Roman" w:cs="Times New Roman"/>
                <w:bCs/>
              </w:rPr>
            </w:pPr>
            <w:r w:rsidRPr="00E82E24">
              <w:rPr>
                <w:rFonts w:ascii="Times New Roman" w:hAnsi="Times New Roman" w:cs="Times New Roman"/>
                <w:bCs/>
              </w:rPr>
              <w:t>Data which describes capacity to find a creative way forward</w:t>
            </w:r>
          </w:p>
        </w:tc>
      </w:tr>
      <w:tr w:rsidR="00E82E24" w:rsidRPr="00E82E24" w:rsidTr="00E24204">
        <w:tc>
          <w:tcPr>
            <w:tcW w:w="4621" w:type="dxa"/>
            <w:tcBorders>
              <w:top w:val="single" w:sz="2" w:space="0" w:color="000000" w:themeColor="text1"/>
              <w:bottom w:val="single" w:sz="2" w:space="0" w:color="000000" w:themeColor="text1"/>
            </w:tcBorders>
          </w:tcPr>
          <w:p w:rsidR="00E82E24" w:rsidRPr="00E82E24" w:rsidRDefault="0068163F" w:rsidP="0068163F">
            <w:pPr>
              <w:rPr>
                <w:rFonts w:ascii="Times New Roman" w:hAnsi="Times New Roman" w:cs="Times New Roman"/>
                <w:bCs/>
              </w:rPr>
            </w:pPr>
            <w:r>
              <w:rPr>
                <w:rFonts w:ascii="Times New Roman" w:hAnsi="Times New Roman" w:cs="Times New Roman"/>
                <w:bCs/>
              </w:rPr>
              <w:t>M</w:t>
            </w:r>
            <w:r w:rsidR="00E82E24" w:rsidRPr="00E82E24">
              <w:rPr>
                <w:rFonts w:ascii="Times New Roman" w:hAnsi="Times New Roman" w:cs="Times New Roman"/>
                <w:bCs/>
              </w:rPr>
              <w:t xml:space="preserve"> Mindfulness </w:t>
            </w:r>
          </w:p>
        </w:tc>
        <w:tc>
          <w:tcPr>
            <w:tcW w:w="4621" w:type="dxa"/>
            <w:tcBorders>
              <w:top w:val="single" w:sz="2" w:space="0" w:color="000000" w:themeColor="text1"/>
              <w:bottom w:val="single" w:sz="2" w:space="0" w:color="000000" w:themeColor="text1"/>
            </w:tcBorders>
          </w:tcPr>
          <w:p w:rsidR="00E82E24" w:rsidRPr="00E82E24" w:rsidRDefault="00E82E24" w:rsidP="0068163F">
            <w:pPr>
              <w:rPr>
                <w:rFonts w:ascii="Times New Roman" w:hAnsi="Times New Roman" w:cs="Times New Roman"/>
                <w:bCs/>
              </w:rPr>
            </w:pPr>
            <w:r w:rsidRPr="00E82E24">
              <w:rPr>
                <w:rFonts w:ascii="Times New Roman" w:hAnsi="Times New Roman" w:cs="Times New Roman"/>
                <w:bCs/>
              </w:rPr>
              <w:t>Data related to self</w:t>
            </w:r>
            <w:r w:rsidR="0068163F">
              <w:rPr>
                <w:rFonts w:ascii="Times New Roman" w:hAnsi="Times New Roman" w:cs="Times New Roman"/>
                <w:bCs/>
              </w:rPr>
              <w:t>-</w:t>
            </w:r>
            <w:r w:rsidRPr="00E82E24">
              <w:rPr>
                <w:rFonts w:ascii="Times New Roman" w:hAnsi="Times New Roman" w:cs="Times New Roman"/>
                <w:bCs/>
              </w:rPr>
              <w:t xml:space="preserve">attention to the situation and the resulting feelings </w:t>
            </w:r>
          </w:p>
        </w:tc>
      </w:tr>
    </w:tbl>
    <w:p w:rsidR="00E82E24" w:rsidRPr="00E82E24" w:rsidRDefault="00E82E24" w:rsidP="00E82E24">
      <w:pPr>
        <w:rPr>
          <w:rFonts w:ascii="Times New Roman" w:hAnsi="Times New Roman" w:cs="Times New Roman"/>
          <w:bCs/>
        </w:rPr>
      </w:pPr>
    </w:p>
    <w:p w:rsidR="00E82E24" w:rsidRPr="00E82E24" w:rsidRDefault="00E82E24" w:rsidP="00E82E24">
      <w:pPr>
        <w:rPr>
          <w:rFonts w:ascii="Times New Roman" w:hAnsi="Times New Roman" w:cs="Times New Roman"/>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8"/>
        <w:gridCol w:w="4618"/>
      </w:tblGrid>
      <w:tr w:rsidR="00E82E24" w:rsidRPr="00E82E24" w:rsidTr="00F02DAF">
        <w:tc>
          <w:tcPr>
            <w:tcW w:w="4618" w:type="dxa"/>
            <w:tcBorders>
              <w:top w:val="single" w:sz="2" w:space="0" w:color="000000" w:themeColor="text1"/>
              <w:bottom w:val="single" w:sz="2" w:space="0" w:color="000000" w:themeColor="text1"/>
            </w:tcBorders>
          </w:tcPr>
          <w:p w:rsidR="00E82E24" w:rsidRPr="00E82E24" w:rsidRDefault="00E82E24" w:rsidP="00E82E24">
            <w:pPr>
              <w:rPr>
                <w:rFonts w:ascii="Times New Roman" w:hAnsi="Times New Roman" w:cs="Times New Roman"/>
                <w:b/>
                <w:bCs/>
              </w:rPr>
            </w:pPr>
          </w:p>
          <w:p w:rsidR="00E82E24" w:rsidRPr="00E82E24" w:rsidRDefault="00E82E24" w:rsidP="00E82E24">
            <w:pPr>
              <w:rPr>
                <w:rFonts w:ascii="Times New Roman" w:hAnsi="Times New Roman" w:cs="Times New Roman"/>
                <w:b/>
                <w:bCs/>
              </w:rPr>
            </w:pPr>
            <w:r w:rsidRPr="00E82E24">
              <w:rPr>
                <w:rFonts w:ascii="Times New Roman" w:hAnsi="Times New Roman" w:cs="Times New Roman"/>
                <w:b/>
                <w:bCs/>
              </w:rPr>
              <w:t>Overarching Theme Team Learning (TL)</w:t>
            </w:r>
          </w:p>
        </w:tc>
        <w:tc>
          <w:tcPr>
            <w:tcW w:w="4618" w:type="dxa"/>
            <w:tcBorders>
              <w:top w:val="single" w:sz="2" w:space="0" w:color="000000" w:themeColor="text1"/>
              <w:bottom w:val="single" w:sz="2" w:space="0" w:color="000000" w:themeColor="text1"/>
            </w:tcBorders>
          </w:tcPr>
          <w:p w:rsidR="00E82E24" w:rsidRPr="00E82E24" w:rsidRDefault="00E82E24" w:rsidP="00E82E24">
            <w:pPr>
              <w:rPr>
                <w:rFonts w:ascii="Times New Roman" w:hAnsi="Times New Roman" w:cs="Times New Roman"/>
                <w:b/>
                <w:bCs/>
              </w:rPr>
            </w:pPr>
          </w:p>
          <w:p w:rsidR="00E82E24" w:rsidRPr="00E82E24" w:rsidRDefault="00E82E24" w:rsidP="00E82E24">
            <w:pPr>
              <w:rPr>
                <w:rFonts w:ascii="Times New Roman" w:hAnsi="Times New Roman" w:cs="Times New Roman"/>
                <w:b/>
                <w:bCs/>
              </w:rPr>
            </w:pPr>
            <w:r w:rsidRPr="00E82E24">
              <w:rPr>
                <w:rFonts w:ascii="Times New Roman" w:hAnsi="Times New Roman" w:cs="Times New Roman"/>
                <w:b/>
                <w:bCs/>
              </w:rPr>
              <w:t>Data which indicates learning about how the team and team members work together</w:t>
            </w:r>
          </w:p>
        </w:tc>
      </w:tr>
      <w:tr w:rsidR="00E82E24" w:rsidRPr="00E82E24" w:rsidTr="00BD3835">
        <w:tc>
          <w:tcPr>
            <w:tcW w:w="4618" w:type="dxa"/>
            <w:tcBorders>
              <w:top w:val="single" w:sz="2" w:space="0" w:color="000000" w:themeColor="text1"/>
              <w:bottom w:val="single" w:sz="2" w:space="0" w:color="000000" w:themeColor="text1"/>
            </w:tcBorders>
          </w:tcPr>
          <w:p w:rsidR="00E82E24" w:rsidRPr="00E82E24" w:rsidRDefault="00E82E24" w:rsidP="00E82E24">
            <w:pPr>
              <w:rPr>
                <w:rFonts w:ascii="Times New Roman" w:hAnsi="Times New Roman" w:cs="Times New Roman"/>
                <w:b/>
                <w:bCs/>
              </w:rPr>
            </w:pPr>
            <w:r w:rsidRPr="00E82E24">
              <w:rPr>
                <w:rFonts w:ascii="Times New Roman" w:hAnsi="Times New Roman" w:cs="Times New Roman"/>
                <w:b/>
                <w:bCs/>
              </w:rPr>
              <w:t>Sub</w:t>
            </w:r>
            <w:r w:rsidR="0068163F">
              <w:rPr>
                <w:rFonts w:ascii="Times New Roman" w:hAnsi="Times New Roman" w:cs="Times New Roman"/>
                <w:b/>
                <w:bCs/>
              </w:rPr>
              <w:t>-</w:t>
            </w:r>
            <w:r w:rsidRPr="00E82E24">
              <w:rPr>
                <w:rFonts w:ascii="Times New Roman" w:hAnsi="Times New Roman" w:cs="Times New Roman"/>
                <w:b/>
                <w:bCs/>
              </w:rPr>
              <w:t>Themes</w:t>
            </w:r>
          </w:p>
        </w:tc>
        <w:tc>
          <w:tcPr>
            <w:tcW w:w="4618" w:type="dxa"/>
            <w:tcBorders>
              <w:top w:val="single" w:sz="2" w:space="0" w:color="000000" w:themeColor="text1"/>
              <w:bottom w:val="single" w:sz="2" w:space="0" w:color="000000" w:themeColor="text1"/>
            </w:tcBorders>
          </w:tcPr>
          <w:p w:rsidR="00E82E24" w:rsidRPr="00E82E24" w:rsidRDefault="00E82E24" w:rsidP="00E82E24">
            <w:pPr>
              <w:rPr>
                <w:rFonts w:ascii="Times New Roman" w:hAnsi="Times New Roman" w:cs="Times New Roman"/>
                <w:b/>
                <w:bCs/>
              </w:rPr>
            </w:pPr>
            <w:r w:rsidRPr="00E82E24">
              <w:rPr>
                <w:rFonts w:ascii="Times New Roman" w:hAnsi="Times New Roman" w:cs="Times New Roman"/>
                <w:b/>
                <w:bCs/>
              </w:rPr>
              <w:t xml:space="preserve">Descriptor </w:t>
            </w:r>
          </w:p>
        </w:tc>
      </w:tr>
      <w:tr w:rsidR="00E82E24" w:rsidRPr="00E82E24" w:rsidTr="003F4531">
        <w:tc>
          <w:tcPr>
            <w:tcW w:w="4618" w:type="dxa"/>
            <w:tcBorders>
              <w:top w:val="single" w:sz="2" w:space="0" w:color="000000" w:themeColor="text1"/>
              <w:bottom w:val="single" w:sz="2" w:space="0" w:color="000000" w:themeColor="text1"/>
            </w:tcBorders>
          </w:tcPr>
          <w:p w:rsidR="00E82E24" w:rsidRPr="00E82E24" w:rsidRDefault="00E82E24" w:rsidP="00E82E24">
            <w:pPr>
              <w:rPr>
                <w:rFonts w:ascii="Times New Roman" w:hAnsi="Times New Roman" w:cs="Times New Roman"/>
                <w:bCs/>
              </w:rPr>
            </w:pPr>
            <w:r w:rsidRPr="00E82E24">
              <w:rPr>
                <w:rFonts w:ascii="Times New Roman" w:hAnsi="Times New Roman" w:cs="Times New Roman"/>
                <w:bCs/>
                <w:iCs/>
              </w:rPr>
              <w:t>TC Team Culture</w:t>
            </w:r>
          </w:p>
        </w:tc>
        <w:tc>
          <w:tcPr>
            <w:tcW w:w="4618" w:type="dxa"/>
            <w:tcBorders>
              <w:top w:val="single" w:sz="2" w:space="0" w:color="000000" w:themeColor="text1"/>
              <w:bottom w:val="single" w:sz="2" w:space="0" w:color="000000" w:themeColor="text1"/>
            </w:tcBorders>
          </w:tcPr>
          <w:p w:rsidR="00E82E24" w:rsidRPr="00E82E24" w:rsidRDefault="00E82E24" w:rsidP="00E82E24">
            <w:pPr>
              <w:rPr>
                <w:rFonts w:ascii="Times New Roman" w:hAnsi="Times New Roman" w:cs="Times New Roman"/>
                <w:bCs/>
              </w:rPr>
            </w:pPr>
            <w:r w:rsidRPr="00E82E24">
              <w:rPr>
                <w:rFonts w:ascii="Times New Roman" w:hAnsi="Times New Roman" w:cs="Times New Roman"/>
                <w:bCs/>
              </w:rPr>
              <w:t>Data that indicates how team members  relate, work  and behave together</w:t>
            </w:r>
          </w:p>
        </w:tc>
      </w:tr>
      <w:tr w:rsidR="00E82E24" w:rsidRPr="00E82E24" w:rsidTr="003F4531">
        <w:tc>
          <w:tcPr>
            <w:tcW w:w="4618" w:type="dxa"/>
            <w:tcBorders>
              <w:top w:val="single" w:sz="2" w:space="0" w:color="000000" w:themeColor="text1"/>
              <w:bottom w:val="single" w:sz="2" w:space="0" w:color="000000" w:themeColor="text1"/>
            </w:tcBorders>
          </w:tcPr>
          <w:p w:rsidR="00E82E24" w:rsidRPr="00E82E24" w:rsidRDefault="00E82E24" w:rsidP="00E82E24">
            <w:pPr>
              <w:rPr>
                <w:rFonts w:ascii="Times New Roman" w:hAnsi="Times New Roman" w:cs="Times New Roman"/>
                <w:bCs/>
              </w:rPr>
            </w:pPr>
            <w:r w:rsidRPr="00E82E24">
              <w:rPr>
                <w:rFonts w:ascii="Times New Roman" w:hAnsi="Times New Roman" w:cs="Times New Roman"/>
                <w:bCs/>
                <w:iCs/>
              </w:rPr>
              <w:lastRenderedPageBreak/>
              <w:t>TP Team Processes</w:t>
            </w:r>
          </w:p>
        </w:tc>
        <w:tc>
          <w:tcPr>
            <w:tcW w:w="4618" w:type="dxa"/>
            <w:tcBorders>
              <w:top w:val="single" w:sz="2" w:space="0" w:color="000000" w:themeColor="text1"/>
              <w:bottom w:val="single" w:sz="2" w:space="0" w:color="000000" w:themeColor="text1"/>
            </w:tcBorders>
          </w:tcPr>
          <w:p w:rsidR="00E82E24" w:rsidRPr="00E82E24" w:rsidRDefault="00E82E24" w:rsidP="00E82E24">
            <w:pPr>
              <w:rPr>
                <w:rFonts w:ascii="Times New Roman" w:hAnsi="Times New Roman" w:cs="Times New Roman"/>
                <w:bCs/>
              </w:rPr>
            </w:pPr>
            <w:r w:rsidRPr="00E82E24">
              <w:rPr>
                <w:rFonts w:ascii="Times New Roman" w:hAnsi="Times New Roman" w:cs="Times New Roman"/>
                <w:bCs/>
              </w:rPr>
              <w:t>Data describing how team members communicate with each other</w:t>
            </w:r>
          </w:p>
        </w:tc>
      </w:tr>
      <w:tr w:rsidR="00E82E24" w:rsidRPr="00E82E24" w:rsidTr="003F4531">
        <w:tc>
          <w:tcPr>
            <w:tcW w:w="4618" w:type="dxa"/>
            <w:tcBorders>
              <w:top w:val="single" w:sz="2" w:space="0" w:color="000000" w:themeColor="text1"/>
              <w:bottom w:val="single" w:sz="2" w:space="0" w:color="000000" w:themeColor="text1"/>
            </w:tcBorders>
          </w:tcPr>
          <w:p w:rsidR="00E82E24" w:rsidRPr="00E82E24" w:rsidRDefault="00E82E24" w:rsidP="00E82E24">
            <w:pPr>
              <w:rPr>
                <w:rFonts w:ascii="Times New Roman" w:hAnsi="Times New Roman" w:cs="Times New Roman"/>
                <w:bCs/>
              </w:rPr>
            </w:pPr>
            <w:r w:rsidRPr="00E82E24">
              <w:rPr>
                <w:rFonts w:ascii="Times New Roman" w:hAnsi="Times New Roman" w:cs="Times New Roman"/>
                <w:bCs/>
              </w:rPr>
              <w:t>TE Team Education</w:t>
            </w:r>
          </w:p>
          <w:p w:rsidR="00E82E24" w:rsidRPr="00E82E24" w:rsidRDefault="00E82E24" w:rsidP="00E82E24">
            <w:pPr>
              <w:rPr>
                <w:rFonts w:ascii="Times New Roman" w:hAnsi="Times New Roman" w:cs="Times New Roman"/>
                <w:bCs/>
              </w:rPr>
            </w:pPr>
          </w:p>
        </w:tc>
        <w:tc>
          <w:tcPr>
            <w:tcW w:w="4618" w:type="dxa"/>
            <w:tcBorders>
              <w:top w:val="single" w:sz="2" w:space="0" w:color="000000" w:themeColor="text1"/>
              <w:bottom w:val="single" w:sz="2" w:space="0" w:color="000000" w:themeColor="text1"/>
            </w:tcBorders>
          </w:tcPr>
          <w:p w:rsidR="00E82E24" w:rsidRPr="00E82E24" w:rsidRDefault="00E82E24" w:rsidP="00E82E24">
            <w:pPr>
              <w:rPr>
                <w:rFonts w:ascii="Times New Roman" w:hAnsi="Times New Roman" w:cs="Times New Roman"/>
                <w:bCs/>
              </w:rPr>
            </w:pPr>
            <w:r w:rsidRPr="00E82E24">
              <w:rPr>
                <w:rFonts w:ascii="Times New Roman" w:hAnsi="Times New Roman" w:cs="Times New Roman"/>
                <w:bCs/>
              </w:rPr>
              <w:t>Data related to team involvement in education about their practice</w:t>
            </w:r>
          </w:p>
        </w:tc>
      </w:tr>
      <w:tr w:rsidR="00E82E24" w:rsidRPr="00E82E24" w:rsidTr="003F4531">
        <w:tc>
          <w:tcPr>
            <w:tcW w:w="4618" w:type="dxa"/>
            <w:tcBorders>
              <w:top w:val="single" w:sz="2" w:space="0" w:color="000000" w:themeColor="text1"/>
              <w:bottom w:val="single" w:sz="2" w:space="0" w:color="000000" w:themeColor="text1"/>
            </w:tcBorders>
          </w:tcPr>
          <w:p w:rsidR="00E82E24" w:rsidRPr="00E82E24" w:rsidRDefault="00E82E24" w:rsidP="00E82E24">
            <w:pPr>
              <w:rPr>
                <w:rFonts w:ascii="Times New Roman" w:hAnsi="Times New Roman" w:cs="Times New Roman"/>
                <w:bCs/>
              </w:rPr>
            </w:pPr>
            <w:r w:rsidRPr="00E82E24">
              <w:rPr>
                <w:rFonts w:ascii="Times New Roman" w:hAnsi="Times New Roman" w:cs="Times New Roman"/>
                <w:bCs/>
              </w:rPr>
              <w:t>L</w:t>
            </w:r>
            <w:r w:rsidR="00B17373">
              <w:rPr>
                <w:rFonts w:ascii="Times New Roman" w:hAnsi="Times New Roman" w:cs="Times New Roman"/>
                <w:bCs/>
              </w:rPr>
              <w:t>I</w:t>
            </w:r>
            <w:r w:rsidRPr="00E82E24">
              <w:rPr>
                <w:rFonts w:ascii="Times New Roman" w:hAnsi="Times New Roman" w:cs="Times New Roman"/>
                <w:bCs/>
              </w:rPr>
              <w:t>E Learning from Individual Experience</w:t>
            </w:r>
          </w:p>
          <w:p w:rsidR="00E82E24" w:rsidRPr="00E82E24" w:rsidRDefault="00E82E24" w:rsidP="00E82E24">
            <w:pPr>
              <w:rPr>
                <w:rFonts w:ascii="Times New Roman" w:hAnsi="Times New Roman" w:cs="Times New Roman"/>
                <w:bCs/>
              </w:rPr>
            </w:pPr>
          </w:p>
        </w:tc>
        <w:tc>
          <w:tcPr>
            <w:tcW w:w="4618" w:type="dxa"/>
            <w:tcBorders>
              <w:top w:val="single" w:sz="2" w:space="0" w:color="000000" w:themeColor="text1"/>
              <w:bottom w:val="single" w:sz="2" w:space="0" w:color="000000" w:themeColor="text1"/>
            </w:tcBorders>
          </w:tcPr>
          <w:p w:rsidR="00E82E24" w:rsidRPr="00E82E24" w:rsidRDefault="00E82E24" w:rsidP="00E82E24">
            <w:pPr>
              <w:rPr>
                <w:rFonts w:ascii="Times New Roman" w:hAnsi="Times New Roman" w:cs="Times New Roman"/>
                <w:bCs/>
              </w:rPr>
            </w:pPr>
            <w:r w:rsidRPr="00E82E24">
              <w:rPr>
                <w:rFonts w:ascii="Times New Roman" w:hAnsi="Times New Roman" w:cs="Times New Roman"/>
                <w:bCs/>
              </w:rPr>
              <w:t>Data which represents an example of individual learning in practice used by all the team</w:t>
            </w:r>
          </w:p>
        </w:tc>
      </w:tr>
      <w:tr w:rsidR="00E82E24" w:rsidRPr="00E82E24" w:rsidTr="003F4531">
        <w:tc>
          <w:tcPr>
            <w:tcW w:w="4618" w:type="dxa"/>
            <w:tcBorders>
              <w:top w:val="single" w:sz="2" w:space="0" w:color="000000" w:themeColor="text1"/>
              <w:bottom w:val="single" w:sz="2" w:space="0" w:color="000000" w:themeColor="text1"/>
            </w:tcBorders>
          </w:tcPr>
          <w:p w:rsidR="00E82E24" w:rsidRPr="00E82E24" w:rsidRDefault="00E82E24" w:rsidP="00E82E24">
            <w:pPr>
              <w:rPr>
                <w:rFonts w:ascii="Times New Roman" w:hAnsi="Times New Roman" w:cs="Times New Roman"/>
                <w:bCs/>
              </w:rPr>
            </w:pPr>
            <w:r w:rsidRPr="00E82E24">
              <w:rPr>
                <w:rFonts w:ascii="Times New Roman" w:hAnsi="Times New Roman" w:cs="Times New Roman"/>
                <w:bCs/>
              </w:rPr>
              <w:t>LFTE Learning From Team Experience</w:t>
            </w:r>
          </w:p>
          <w:p w:rsidR="00E82E24" w:rsidRPr="00E82E24" w:rsidRDefault="00E82E24" w:rsidP="00E82E24">
            <w:pPr>
              <w:rPr>
                <w:rFonts w:ascii="Times New Roman" w:hAnsi="Times New Roman" w:cs="Times New Roman"/>
                <w:bCs/>
              </w:rPr>
            </w:pPr>
          </w:p>
        </w:tc>
        <w:tc>
          <w:tcPr>
            <w:tcW w:w="4618" w:type="dxa"/>
            <w:tcBorders>
              <w:top w:val="single" w:sz="2" w:space="0" w:color="000000" w:themeColor="text1"/>
              <w:bottom w:val="single" w:sz="2" w:space="0" w:color="000000" w:themeColor="text1"/>
            </w:tcBorders>
          </w:tcPr>
          <w:p w:rsidR="00E82E24" w:rsidRPr="00E82E24" w:rsidRDefault="00E82E24" w:rsidP="00E82E24">
            <w:pPr>
              <w:rPr>
                <w:rFonts w:ascii="Times New Roman" w:hAnsi="Times New Roman" w:cs="Times New Roman"/>
                <w:bCs/>
              </w:rPr>
            </w:pPr>
            <w:r w:rsidRPr="00E82E24">
              <w:rPr>
                <w:rFonts w:ascii="Times New Roman" w:hAnsi="Times New Roman" w:cs="Times New Roman"/>
                <w:bCs/>
              </w:rPr>
              <w:t>Data that is focused on team learning in a practice setting</w:t>
            </w:r>
          </w:p>
        </w:tc>
      </w:tr>
      <w:tr w:rsidR="00E82E24" w:rsidRPr="00E82E24" w:rsidTr="003F4531">
        <w:tc>
          <w:tcPr>
            <w:tcW w:w="4618" w:type="dxa"/>
            <w:tcBorders>
              <w:top w:val="single" w:sz="2" w:space="0" w:color="000000" w:themeColor="text1"/>
              <w:bottom w:val="single" w:sz="2" w:space="0" w:color="000000" w:themeColor="text1"/>
            </w:tcBorders>
          </w:tcPr>
          <w:p w:rsidR="00E82E24" w:rsidRPr="00E82E24" w:rsidRDefault="00E82E24" w:rsidP="00E82E24">
            <w:pPr>
              <w:rPr>
                <w:rFonts w:ascii="Times New Roman" w:hAnsi="Times New Roman" w:cs="Times New Roman"/>
                <w:bCs/>
              </w:rPr>
            </w:pPr>
            <w:r w:rsidRPr="00E82E24">
              <w:rPr>
                <w:rFonts w:ascii="Times New Roman" w:hAnsi="Times New Roman" w:cs="Times New Roman"/>
                <w:bCs/>
              </w:rPr>
              <w:t>TFB Team Feedback</w:t>
            </w:r>
          </w:p>
          <w:p w:rsidR="00E82E24" w:rsidRPr="00E82E24" w:rsidRDefault="00E82E24" w:rsidP="00E82E24">
            <w:pPr>
              <w:rPr>
                <w:rFonts w:ascii="Times New Roman" w:hAnsi="Times New Roman" w:cs="Times New Roman"/>
                <w:bCs/>
              </w:rPr>
            </w:pPr>
          </w:p>
        </w:tc>
        <w:tc>
          <w:tcPr>
            <w:tcW w:w="4618" w:type="dxa"/>
            <w:tcBorders>
              <w:top w:val="single" w:sz="2" w:space="0" w:color="000000" w:themeColor="text1"/>
              <w:bottom w:val="single" w:sz="2" w:space="0" w:color="000000" w:themeColor="text1"/>
            </w:tcBorders>
          </w:tcPr>
          <w:p w:rsidR="00E82E24" w:rsidRPr="00E82E24" w:rsidRDefault="00E82E24" w:rsidP="00E82E24">
            <w:pPr>
              <w:rPr>
                <w:rFonts w:ascii="Times New Roman" w:hAnsi="Times New Roman" w:cs="Times New Roman"/>
                <w:bCs/>
              </w:rPr>
            </w:pPr>
            <w:r w:rsidRPr="00E82E24">
              <w:rPr>
                <w:rFonts w:ascii="Times New Roman" w:hAnsi="Times New Roman" w:cs="Times New Roman"/>
                <w:bCs/>
              </w:rPr>
              <w:t>Data that includes external feedback to the team that helps team learning</w:t>
            </w:r>
          </w:p>
        </w:tc>
      </w:tr>
      <w:tr w:rsidR="00E82E24" w:rsidRPr="00E82E24" w:rsidTr="00BD3835">
        <w:tc>
          <w:tcPr>
            <w:tcW w:w="4618" w:type="dxa"/>
            <w:tcBorders>
              <w:top w:val="single" w:sz="2" w:space="0" w:color="000000" w:themeColor="text1"/>
              <w:bottom w:val="single" w:sz="2" w:space="0" w:color="000000" w:themeColor="text1"/>
            </w:tcBorders>
          </w:tcPr>
          <w:p w:rsidR="00E82E24" w:rsidRPr="00E82E24" w:rsidRDefault="00E82E24" w:rsidP="00E82E24">
            <w:pPr>
              <w:rPr>
                <w:rFonts w:ascii="Times New Roman" w:hAnsi="Times New Roman" w:cs="Times New Roman"/>
                <w:bCs/>
              </w:rPr>
            </w:pPr>
            <w:r w:rsidRPr="00E82E24">
              <w:rPr>
                <w:rFonts w:ascii="Times New Roman" w:hAnsi="Times New Roman" w:cs="Times New Roman"/>
                <w:bCs/>
              </w:rPr>
              <w:t>TR Team Reflection</w:t>
            </w:r>
          </w:p>
        </w:tc>
        <w:tc>
          <w:tcPr>
            <w:tcW w:w="4618" w:type="dxa"/>
            <w:tcBorders>
              <w:top w:val="single" w:sz="2" w:space="0" w:color="000000" w:themeColor="text1"/>
              <w:bottom w:val="single" w:sz="2" w:space="0" w:color="000000" w:themeColor="text1"/>
            </w:tcBorders>
          </w:tcPr>
          <w:p w:rsidR="00E82E24" w:rsidRPr="00E82E24" w:rsidRDefault="00E82E24" w:rsidP="00E82E24">
            <w:pPr>
              <w:rPr>
                <w:rFonts w:ascii="Times New Roman" w:hAnsi="Times New Roman" w:cs="Times New Roman"/>
                <w:bCs/>
              </w:rPr>
            </w:pPr>
            <w:r w:rsidRPr="00E82E24">
              <w:rPr>
                <w:rFonts w:ascii="Times New Roman" w:hAnsi="Times New Roman" w:cs="Times New Roman"/>
                <w:bCs/>
              </w:rPr>
              <w:t>Data that includes team review and processing of a team experience</w:t>
            </w:r>
          </w:p>
        </w:tc>
      </w:tr>
      <w:tr w:rsidR="003F4531" w:rsidRPr="00E82E24" w:rsidTr="00BD3835">
        <w:tc>
          <w:tcPr>
            <w:tcW w:w="4618" w:type="dxa"/>
            <w:tcBorders>
              <w:top w:val="single" w:sz="2" w:space="0" w:color="000000" w:themeColor="text1"/>
              <w:bottom w:val="single" w:sz="2" w:space="0" w:color="000000" w:themeColor="text1"/>
            </w:tcBorders>
          </w:tcPr>
          <w:p w:rsidR="003F4531" w:rsidRDefault="003F4531" w:rsidP="00E82E24">
            <w:pPr>
              <w:rPr>
                <w:rFonts w:ascii="Times New Roman" w:hAnsi="Times New Roman" w:cs="Times New Roman"/>
                <w:b/>
                <w:bCs/>
              </w:rPr>
            </w:pPr>
          </w:p>
          <w:p w:rsidR="003F4531" w:rsidRPr="00E82E24" w:rsidRDefault="003F4531" w:rsidP="00E82E24">
            <w:pPr>
              <w:rPr>
                <w:rFonts w:ascii="Times New Roman" w:hAnsi="Times New Roman" w:cs="Times New Roman"/>
                <w:b/>
                <w:bCs/>
              </w:rPr>
            </w:pPr>
          </w:p>
        </w:tc>
        <w:tc>
          <w:tcPr>
            <w:tcW w:w="4618" w:type="dxa"/>
            <w:tcBorders>
              <w:top w:val="single" w:sz="2" w:space="0" w:color="000000" w:themeColor="text1"/>
              <w:bottom w:val="single" w:sz="2" w:space="0" w:color="000000" w:themeColor="text1"/>
            </w:tcBorders>
          </w:tcPr>
          <w:p w:rsidR="003F4531" w:rsidRPr="003F4531" w:rsidRDefault="003F4531" w:rsidP="00E82E24">
            <w:pPr>
              <w:rPr>
                <w:rFonts w:ascii="Times New Roman" w:hAnsi="Times New Roman" w:cs="Times New Roman"/>
                <w:bCs/>
              </w:rPr>
            </w:pPr>
          </w:p>
        </w:tc>
      </w:tr>
      <w:tr w:rsidR="003F4531" w:rsidRPr="00E82E24" w:rsidTr="00BD3835">
        <w:tc>
          <w:tcPr>
            <w:tcW w:w="4618" w:type="dxa"/>
            <w:tcBorders>
              <w:top w:val="single" w:sz="2" w:space="0" w:color="000000" w:themeColor="text1"/>
              <w:bottom w:val="single" w:sz="2" w:space="0" w:color="000000" w:themeColor="text1"/>
            </w:tcBorders>
          </w:tcPr>
          <w:p w:rsidR="003F4531" w:rsidRPr="00E82E24" w:rsidRDefault="003F4531" w:rsidP="00E82E24">
            <w:pPr>
              <w:rPr>
                <w:rFonts w:ascii="Times New Roman" w:hAnsi="Times New Roman" w:cs="Times New Roman"/>
                <w:bCs/>
              </w:rPr>
            </w:pPr>
            <w:r w:rsidRPr="00E82E24">
              <w:rPr>
                <w:rFonts w:ascii="Times New Roman" w:hAnsi="Times New Roman" w:cs="Times New Roman"/>
                <w:b/>
                <w:bCs/>
              </w:rPr>
              <w:t xml:space="preserve">Overarching Theme Team Work Approaches (TWA)            </w:t>
            </w:r>
          </w:p>
        </w:tc>
        <w:tc>
          <w:tcPr>
            <w:tcW w:w="4618" w:type="dxa"/>
            <w:tcBorders>
              <w:top w:val="single" w:sz="2" w:space="0" w:color="000000" w:themeColor="text1"/>
              <w:bottom w:val="single" w:sz="2" w:space="0" w:color="000000" w:themeColor="text1"/>
            </w:tcBorders>
          </w:tcPr>
          <w:p w:rsidR="003F4531" w:rsidRPr="003567F7" w:rsidRDefault="003F4531" w:rsidP="003F4531">
            <w:pPr>
              <w:rPr>
                <w:rFonts w:ascii="Times New Roman" w:hAnsi="Times New Roman" w:cs="Times New Roman"/>
                <w:b/>
                <w:bCs/>
              </w:rPr>
            </w:pPr>
            <w:r w:rsidRPr="003567F7">
              <w:rPr>
                <w:rFonts w:ascii="Times New Roman" w:hAnsi="Times New Roman" w:cs="Times New Roman"/>
                <w:b/>
                <w:bCs/>
              </w:rPr>
              <w:t>Data which indicates Team work activity to enable effective interaction for performance</w:t>
            </w:r>
          </w:p>
        </w:tc>
      </w:tr>
      <w:tr w:rsidR="00E82E24" w:rsidRPr="00E82E24" w:rsidTr="00BD3835">
        <w:tc>
          <w:tcPr>
            <w:tcW w:w="4621" w:type="dxa"/>
            <w:tcBorders>
              <w:top w:val="single" w:sz="2" w:space="0" w:color="000000" w:themeColor="text1"/>
              <w:bottom w:val="single" w:sz="2" w:space="0" w:color="000000" w:themeColor="text1"/>
            </w:tcBorders>
          </w:tcPr>
          <w:p w:rsidR="00E82E24" w:rsidRPr="00E82E24" w:rsidRDefault="00E82E24" w:rsidP="00E82E24">
            <w:pPr>
              <w:rPr>
                <w:rFonts w:ascii="Times New Roman" w:hAnsi="Times New Roman" w:cs="Times New Roman"/>
                <w:b/>
                <w:bCs/>
              </w:rPr>
            </w:pPr>
            <w:r w:rsidRPr="00E82E24">
              <w:rPr>
                <w:rFonts w:ascii="Times New Roman" w:hAnsi="Times New Roman" w:cs="Times New Roman"/>
                <w:b/>
                <w:bCs/>
              </w:rPr>
              <w:t>Sub Themes</w:t>
            </w:r>
          </w:p>
        </w:tc>
        <w:tc>
          <w:tcPr>
            <w:tcW w:w="4621" w:type="dxa"/>
            <w:tcBorders>
              <w:top w:val="single" w:sz="2" w:space="0" w:color="000000" w:themeColor="text1"/>
              <w:bottom w:val="single" w:sz="2" w:space="0" w:color="000000" w:themeColor="text1"/>
            </w:tcBorders>
          </w:tcPr>
          <w:p w:rsidR="00E82E24" w:rsidRPr="00E82E24" w:rsidRDefault="00E82E24" w:rsidP="00E82E24">
            <w:pPr>
              <w:rPr>
                <w:rFonts w:ascii="Times New Roman" w:hAnsi="Times New Roman" w:cs="Times New Roman"/>
                <w:b/>
                <w:bCs/>
              </w:rPr>
            </w:pPr>
            <w:r w:rsidRPr="00E82E24">
              <w:rPr>
                <w:rFonts w:ascii="Times New Roman" w:hAnsi="Times New Roman" w:cs="Times New Roman"/>
                <w:b/>
                <w:bCs/>
              </w:rPr>
              <w:t xml:space="preserve"> Descriptor </w:t>
            </w:r>
          </w:p>
        </w:tc>
      </w:tr>
      <w:tr w:rsidR="00E82E24" w:rsidRPr="00E82E24" w:rsidTr="00E24204">
        <w:tc>
          <w:tcPr>
            <w:tcW w:w="4621" w:type="dxa"/>
            <w:tcBorders>
              <w:top w:val="single" w:sz="2" w:space="0" w:color="000000" w:themeColor="text1"/>
              <w:bottom w:val="single" w:sz="2" w:space="0" w:color="000000" w:themeColor="text1"/>
            </w:tcBorders>
          </w:tcPr>
          <w:p w:rsidR="00E82E24" w:rsidRPr="00E82E24" w:rsidRDefault="00B17373" w:rsidP="00E82E24">
            <w:pPr>
              <w:rPr>
                <w:rFonts w:ascii="Times New Roman" w:hAnsi="Times New Roman" w:cs="Times New Roman"/>
                <w:bCs/>
              </w:rPr>
            </w:pPr>
            <w:r>
              <w:rPr>
                <w:rFonts w:ascii="Times New Roman" w:hAnsi="Times New Roman" w:cs="Times New Roman"/>
                <w:bCs/>
                <w:iCs/>
              </w:rPr>
              <w:t xml:space="preserve">Ac </w:t>
            </w:r>
            <w:r w:rsidR="00E82E24" w:rsidRPr="00E82E24">
              <w:rPr>
                <w:rFonts w:ascii="Times New Roman" w:hAnsi="Times New Roman" w:cs="Times New Roman"/>
                <w:bCs/>
                <w:iCs/>
              </w:rPr>
              <w:t xml:space="preserve">Action                                                                       </w:t>
            </w:r>
          </w:p>
        </w:tc>
        <w:tc>
          <w:tcPr>
            <w:tcW w:w="4621" w:type="dxa"/>
            <w:tcBorders>
              <w:top w:val="single" w:sz="2" w:space="0" w:color="000000" w:themeColor="text1"/>
              <w:bottom w:val="single" w:sz="2" w:space="0" w:color="000000" w:themeColor="text1"/>
            </w:tcBorders>
          </w:tcPr>
          <w:p w:rsidR="00E82E24" w:rsidRPr="00E82E24" w:rsidRDefault="00E82E24" w:rsidP="00E82E24">
            <w:pPr>
              <w:rPr>
                <w:rFonts w:ascii="Times New Roman" w:hAnsi="Times New Roman" w:cs="Times New Roman"/>
                <w:bCs/>
              </w:rPr>
            </w:pPr>
            <w:r w:rsidRPr="00E82E24">
              <w:rPr>
                <w:rFonts w:ascii="Times New Roman" w:hAnsi="Times New Roman" w:cs="Times New Roman"/>
                <w:bCs/>
                <w:iCs/>
              </w:rPr>
              <w:t>Data related to activity to maintain team performance</w:t>
            </w:r>
          </w:p>
        </w:tc>
      </w:tr>
      <w:tr w:rsidR="00E82E24" w:rsidRPr="00E82E24" w:rsidTr="00E24204">
        <w:tc>
          <w:tcPr>
            <w:tcW w:w="4621" w:type="dxa"/>
            <w:tcBorders>
              <w:top w:val="single" w:sz="2" w:space="0" w:color="000000" w:themeColor="text1"/>
              <w:bottom w:val="single" w:sz="2" w:space="0" w:color="000000" w:themeColor="text1"/>
            </w:tcBorders>
          </w:tcPr>
          <w:p w:rsidR="00E82E24" w:rsidRPr="00E82E24" w:rsidRDefault="00B17373" w:rsidP="00B17373">
            <w:pPr>
              <w:rPr>
                <w:rFonts w:ascii="Times New Roman" w:hAnsi="Times New Roman" w:cs="Times New Roman"/>
                <w:bCs/>
              </w:rPr>
            </w:pPr>
            <w:r>
              <w:rPr>
                <w:rFonts w:ascii="Times New Roman" w:hAnsi="Times New Roman" w:cs="Times New Roman"/>
                <w:bCs/>
                <w:iCs/>
              </w:rPr>
              <w:t xml:space="preserve">MB </w:t>
            </w:r>
            <w:r w:rsidR="00E82E24" w:rsidRPr="00E82E24">
              <w:rPr>
                <w:rFonts w:ascii="Times New Roman" w:hAnsi="Times New Roman" w:cs="Times New Roman"/>
                <w:bCs/>
                <w:iCs/>
              </w:rPr>
              <w:t xml:space="preserve">Modelling of Behaviour               </w:t>
            </w:r>
          </w:p>
        </w:tc>
        <w:tc>
          <w:tcPr>
            <w:tcW w:w="4621" w:type="dxa"/>
            <w:tcBorders>
              <w:top w:val="single" w:sz="2" w:space="0" w:color="000000" w:themeColor="text1"/>
              <w:bottom w:val="single" w:sz="2" w:space="0" w:color="000000" w:themeColor="text1"/>
            </w:tcBorders>
          </w:tcPr>
          <w:p w:rsidR="00E82E24" w:rsidRPr="00E82E24" w:rsidRDefault="00E82E24" w:rsidP="00B17373">
            <w:pPr>
              <w:rPr>
                <w:rFonts w:ascii="Times New Roman" w:hAnsi="Times New Roman" w:cs="Times New Roman"/>
                <w:bCs/>
              </w:rPr>
            </w:pPr>
            <w:r w:rsidRPr="00E82E24">
              <w:rPr>
                <w:rFonts w:ascii="Times New Roman" w:hAnsi="Times New Roman" w:cs="Times New Roman"/>
                <w:bCs/>
                <w:iCs/>
              </w:rPr>
              <w:t>Data which describes the demonstration of behaviour for effective performance</w:t>
            </w:r>
          </w:p>
        </w:tc>
      </w:tr>
      <w:tr w:rsidR="00E82E24" w:rsidRPr="00E82E24" w:rsidTr="00143BAF">
        <w:tc>
          <w:tcPr>
            <w:tcW w:w="4621" w:type="dxa"/>
            <w:tcBorders>
              <w:top w:val="single" w:sz="2" w:space="0" w:color="000000" w:themeColor="text1"/>
              <w:bottom w:val="single" w:sz="2" w:space="0" w:color="000000" w:themeColor="text1"/>
            </w:tcBorders>
          </w:tcPr>
          <w:p w:rsidR="00E82E24" w:rsidRPr="00E82E24" w:rsidRDefault="00B17373" w:rsidP="00B17373">
            <w:pPr>
              <w:rPr>
                <w:rFonts w:ascii="Times New Roman" w:hAnsi="Times New Roman" w:cs="Times New Roman"/>
                <w:bCs/>
              </w:rPr>
            </w:pPr>
            <w:r>
              <w:rPr>
                <w:rFonts w:ascii="Times New Roman" w:hAnsi="Times New Roman" w:cs="Times New Roman"/>
                <w:bCs/>
                <w:iCs/>
              </w:rPr>
              <w:t xml:space="preserve">I </w:t>
            </w:r>
            <w:r w:rsidR="00E82E24" w:rsidRPr="00E82E24">
              <w:rPr>
                <w:rFonts w:ascii="Times New Roman" w:hAnsi="Times New Roman" w:cs="Times New Roman"/>
                <w:bCs/>
                <w:iCs/>
              </w:rPr>
              <w:t xml:space="preserve">Interdependency               </w:t>
            </w:r>
          </w:p>
        </w:tc>
        <w:tc>
          <w:tcPr>
            <w:tcW w:w="4621" w:type="dxa"/>
            <w:tcBorders>
              <w:top w:val="single" w:sz="2" w:space="0" w:color="000000" w:themeColor="text1"/>
              <w:bottom w:val="single" w:sz="2" w:space="0" w:color="000000" w:themeColor="text1"/>
            </w:tcBorders>
          </w:tcPr>
          <w:p w:rsidR="00E82E24" w:rsidRPr="00E82E24" w:rsidRDefault="00E82E24" w:rsidP="00E82E24">
            <w:pPr>
              <w:rPr>
                <w:rFonts w:ascii="Times New Roman" w:hAnsi="Times New Roman" w:cs="Times New Roman"/>
                <w:bCs/>
                <w:iCs/>
              </w:rPr>
            </w:pPr>
            <w:r w:rsidRPr="00E82E24">
              <w:rPr>
                <w:rFonts w:ascii="Times New Roman" w:hAnsi="Times New Roman" w:cs="Times New Roman"/>
                <w:bCs/>
                <w:iCs/>
              </w:rPr>
              <w:t xml:space="preserve">Data which demonstrates the reliance of team members on other teams and </w:t>
            </w:r>
            <w:r w:rsidR="00122F7F">
              <w:rPr>
                <w:rFonts w:ascii="Times New Roman" w:hAnsi="Times New Roman" w:cs="Times New Roman"/>
                <w:bCs/>
                <w:iCs/>
              </w:rPr>
              <w:t xml:space="preserve">team </w:t>
            </w:r>
            <w:r w:rsidRPr="00E82E24">
              <w:rPr>
                <w:rFonts w:ascii="Times New Roman" w:hAnsi="Times New Roman" w:cs="Times New Roman"/>
                <w:bCs/>
                <w:iCs/>
              </w:rPr>
              <w:t>members</w:t>
            </w:r>
            <w:r w:rsidR="00B17373">
              <w:rPr>
                <w:rFonts w:ascii="Times New Roman" w:hAnsi="Times New Roman" w:cs="Times New Roman"/>
                <w:bCs/>
                <w:iCs/>
              </w:rPr>
              <w:t>’</w:t>
            </w:r>
            <w:r w:rsidRPr="00E82E24">
              <w:rPr>
                <w:rFonts w:ascii="Times New Roman" w:hAnsi="Times New Roman" w:cs="Times New Roman"/>
                <w:bCs/>
                <w:iCs/>
              </w:rPr>
              <w:t xml:space="preserve">  perspectives and intervention</w:t>
            </w:r>
            <w:r w:rsidR="00F02DAF">
              <w:rPr>
                <w:rFonts w:ascii="Times New Roman" w:hAnsi="Times New Roman" w:cs="Times New Roman"/>
                <w:bCs/>
                <w:iCs/>
              </w:rPr>
              <w:t xml:space="preserve"> </w:t>
            </w:r>
          </w:p>
        </w:tc>
      </w:tr>
      <w:tr w:rsidR="00E82E24" w:rsidRPr="00E82E24" w:rsidTr="00143BAF">
        <w:tc>
          <w:tcPr>
            <w:tcW w:w="4621" w:type="dxa"/>
            <w:tcBorders>
              <w:top w:val="single" w:sz="2" w:space="0" w:color="000000" w:themeColor="text1"/>
              <w:bottom w:val="single" w:sz="12" w:space="0" w:color="000000" w:themeColor="text1"/>
            </w:tcBorders>
          </w:tcPr>
          <w:p w:rsidR="00E82E24" w:rsidRPr="00E82E24" w:rsidRDefault="00B17373" w:rsidP="00E82E24">
            <w:pPr>
              <w:rPr>
                <w:rFonts w:ascii="Times New Roman" w:hAnsi="Times New Roman" w:cs="Times New Roman"/>
                <w:bCs/>
              </w:rPr>
            </w:pPr>
            <w:r>
              <w:rPr>
                <w:rFonts w:ascii="Times New Roman" w:hAnsi="Times New Roman" w:cs="Times New Roman"/>
                <w:bCs/>
                <w:iCs/>
              </w:rPr>
              <w:t xml:space="preserve">T </w:t>
            </w:r>
            <w:r w:rsidR="00E82E24" w:rsidRPr="00E82E24">
              <w:rPr>
                <w:rFonts w:ascii="Times New Roman" w:hAnsi="Times New Roman" w:cs="Times New Roman"/>
                <w:bCs/>
                <w:iCs/>
              </w:rPr>
              <w:t xml:space="preserve">Type                  </w:t>
            </w:r>
          </w:p>
          <w:p w:rsidR="00E82E24" w:rsidRPr="00E82E24" w:rsidRDefault="00E82E24" w:rsidP="00E82E24">
            <w:pPr>
              <w:rPr>
                <w:rFonts w:ascii="Times New Roman" w:hAnsi="Times New Roman" w:cs="Times New Roman"/>
                <w:bCs/>
                <w:iCs/>
              </w:rPr>
            </w:pPr>
          </w:p>
        </w:tc>
        <w:tc>
          <w:tcPr>
            <w:tcW w:w="4621" w:type="dxa"/>
            <w:tcBorders>
              <w:top w:val="single" w:sz="2" w:space="0" w:color="000000" w:themeColor="text1"/>
              <w:bottom w:val="single" w:sz="12" w:space="0" w:color="000000" w:themeColor="text1"/>
            </w:tcBorders>
          </w:tcPr>
          <w:p w:rsidR="00E82E24" w:rsidRPr="00E82E24" w:rsidRDefault="00E82E24" w:rsidP="00E82E24">
            <w:pPr>
              <w:rPr>
                <w:rFonts w:ascii="Times New Roman" w:hAnsi="Times New Roman" w:cs="Times New Roman"/>
                <w:bCs/>
                <w:iCs/>
              </w:rPr>
            </w:pPr>
            <w:r w:rsidRPr="00E82E24">
              <w:rPr>
                <w:rFonts w:ascii="Times New Roman" w:hAnsi="Times New Roman" w:cs="Times New Roman"/>
                <w:bCs/>
                <w:iCs/>
              </w:rPr>
              <w:t xml:space="preserve">Data which indicates the significance of the type of team in health and social care and its </w:t>
            </w:r>
            <w:r w:rsidRPr="00E82E24">
              <w:rPr>
                <w:rFonts w:ascii="Times New Roman" w:hAnsi="Times New Roman" w:cs="Times New Roman"/>
                <w:bCs/>
                <w:iCs/>
              </w:rPr>
              <w:lastRenderedPageBreak/>
              <w:t xml:space="preserve">impact on performance outcomes </w:t>
            </w:r>
          </w:p>
          <w:p w:rsidR="00E82E24" w:rsidRPr="00E82E24" w:rsidRDefault="00E82E24" w:rsidP="00E82E24">
            <w:pPr>
              <w:rPr>
                <w:rFonts w:ascii="Times New Roman" w:hAnsi="Times New Roman" w:cs="Times New Roman"/>
                <w:bCs/>
                <w:iCs/>
              </w:rPr>
            </w:pPr>
          </w:p>
        </w:tc>
      </w:tr>
    </w:tbl>
    <w:p w:rsidR="00E82E24" w:rsidRPr="00E82E24" w:rsidRDefault="00E82E24" w:rsidP="00E82E24">
      <w:pPr>
        <w:rPr>
          <w:rFonts w:ascii="Times New Roman" w:hAnsi="Times New Roman" w:cs="Times New Roman"/>
          <w:b/>
          <w:bCs/>
        </w:rPr>
      </w:pPr>
    </w:p>
    <w:p w:rsidR="00836258" w:rsidRDefault="00836258">
      <w:pPr>
        <w:rPr>
          <w:rFonts w:ascii="Times New Roman" w:hAnsi="Times New Roman" w:cs="Times New Roman"/>
          <w:b/>
          <w:bCs/>
        </w:rPr>
      </w:pPr>
    </w:p>
    <w:p w:rsidR="00A829A7" w:rsidRPr="00A829A7" w:rsidRDefault="00A829A7" w:rsidP="00A829A7">
      <w:pPr>
        <w:rPr>
          <w:rFonts w:ascii="Times New Roman" w:hAnsi="Times New Roman" w:cs="Times New Roman"/>
          <w:b/>
          <w:bCs/>
        </w:rPr>
      </w:pPr>
    </w:p>
    <w:p w:rsidR="00A829A7" w:rsidRDefault="00A829A7">
      <w:pPr>
        <w:rPr>
          <w:rFonts w:ascii="Times New Roman" w:hAnsi="Times New Roman" w:cs="Times New Roman"/>
        </w:rPr>
      </w:pPr>
    </w:p>
    <w:p w:rsidR="00D54EF4" w:rsidRPr="00B36FFA" w:rsidRDefault="002A3FE3" w:rsidP="00D061D8">
      <w:pPr>
        <w:widowControl/>
        <w:overflowPunct/>
        <w:adjustRightInd/>
        <w:spacing w:after="200"/>
        <w:rPr>
          <w:rFonts w:ascii="Times New Roman" w:eastAsia="Calibri" w:hAnsi="Times New Roman" w:cs="Times New Roman"/>
          <w:b/>
          <w:bCs/>
          <w:kern w:val="0"/>
          <w:lang w:eastAsia="en-US"/>
        </w:rPr>
      </w:pPr>
      <w:r>
        <w:rPr>
          <w:rFonts w:ascii="Times New Roman" w:eastAsia="Calibri" w:hAnsi="Times New Roman" w:cs="Times New Roman"/>
          <w:b/>
          <w:bCs/>
          <w:kern w:val="0"/>
          <w:lang w:eastAsia="en-US"/>
        </w:rPr>
        <w:t xml:space="preserve">Results </w:t>
      </w:r>
    </w:p>
    <w:p w:rsidR="00D54EF4" w:rsidRDefault="00D54EF4" w:rsidP="00D061D8">
      <w:pPr>
        <w:widowControl/>
        <w:overflowPunct/>
        <w:adjustRightInd/>
        <w:spacing w:after="200"/>
        <w:rPr>
          <w:rFonts w:ascii="Times New Roman" w:eastAsia="Calibri" w:hAnsi="Times New Roman" w:cs="Times New Roman"/>
          <w:kern w:val="0"/>
          <w:lang w:eastAsia="en-US"/>
        </w:rPr>
      </w:pPr>
      <w:r>
        <w:rPr>
          <w:rFonts w:ascii="Times New Roman" w:eastAsia="Calibri" w:hAnsi="Times New Roman" w:cs="Times New Roman"/>
          <w:kern w:val="0"/>
          <w:lang w:eastAsia="en-US"/>
        </w:rPr>
        <w:t>In response to the question “What does resilience mean to you?”</w:t>
      </w:r>
      <w:r w:rsidR="006577EA">
        <w:rPr>
          <w:rFonts w:ascii="Times New Roman" w:eastAsia="Calibri" w:hAnsi="Times New Roman" w:cs="Times New Roman"/>
          <w:kern w:val="0"/>
          <w:lang w:eastAsia="en-US"/>
        </w:rPr>
        <w:t xml:space="preserve"> o</w:t>
      </w:r>
      <w:r w:rsidR="008F48A3">
        <w:rPr>
          <w:rFonts w:ascii="Times New Roman" w:eastAsia="Calibri" w:hAnsi="Times New Roman" w:cs="Times New Roman"/>
          <w:kern w:val="0"/>
          <w:lang w:eastAsia="en-US"/>
        </w:rPr>
        <w:t>ne focus group member</w:t>
      </w:r>
      <w:r w:rsidR="00205136">
        <w:rPr>
          <w:rFonts w:ascii="Times New Roman" w:eastAsia="Calibri" w:hAnsi="Times New Roman" w:cs="Times New Roman"/>
          <w:kern w:val="0"/>
          <w:lang w:eastAsia="en-US"/>
        </w:rPr>
        <w:t xml:space="preserve"> define</w:t>
      </w:r>
      <w:r w:rsidR="009A71E6">
        <w:rPr>
          <w:rFonts w:ascii="Times New Roman" w:eastAsia="Calibri" w:hAnsi="Times New Roman" w:cs="Times New Roman"/>
          <w:kern w:val="0"/>
          <w:lang w:eastAsia="en-US"/>
        </w:rPr>
        <w:t>d</w:t>
      </w:r>
      <w:r w:rsidR="008F48A3">
        <w:rPr>
          <w:rFonts w:ascii="Times New Roman" w:eastAsia="Calibri" w:hAnsi="Times New Roman" w:cs="Times New Roman"/>
          <w:kern w:val="0"/>
          <w:lang w:eastAsia="en-US"/>
        </w:rPr>
        <w:t xml:space="preserve"> resilience as:</w:t>
      </w:r>
    </w:p>
    <w:p w:rsidR="00205136" w:rsidRPr="00B36FFA" w:rsidRDefault="00205136" w:rsidP="00D061D8">
      <w:pPr>
        <w:widowControl/>
        <w:overflowPunct/>
        <w:adjustRightInd/>
        <w:spacing w:after="200"/>
        <w:rPr>
          <w:rFonts w:ascii="Times New Roman" w:eastAsia="Calibri" w:hAnsi="Times New Roman" w:cs="Times New Roman"/>
          <w:i/>
          <w:iCs/>
          <w:kern w:val="0"/>
          <w:lang w:eastAsia="en-US"/>
        </w:rPr>
      </w:pPr>
      <w:r w:rsidRPr="00B36FFA">
        <w:rPr>
          <w:rFonts w:ascii="Times New Roman" w:eastAsia="Calibri" w:hAnsi="Times New Roman" w:cs="Times New Roman"/>
          <w:kern w:val="0"/>
          <w:lang w:eastAsia="en-US"/>
        </w:rPr>
        <w:t>“</w:t>
      </w:r>
      <w:r w:rsidRPr="00B36FFA">
        <w:rPr>
          <w:rFonts w:ascii="Times New Roman" w:eastAsia="Calibri" w:hAnsi="Times New Roman" w:cs="Times New Roman"/>
          <w:i/>
          <w:iCs/>
          <w:kern w:val="0"/>
          <w:lang w:eastAsia="en-US"/>
        </w:rPr>
        <w:t>In some ways when you think about resilience you think of examples where people have shown strength in one way or another and I think it is much more subtle than that really. It’s difficult to articulate what it is about but it is something to do with actually understanding</w:t>
      </w:r>
      <w:r w:rsidRPr="00D54EF4">
        <w:rPr>
          <w:rFonts w:ascii="Times New Roman" w:eastAsia="Calibri" w:hAnsi="Times New Roman" w:cs="Times New Roman"/>
          <w:i/>
          <w:iCs/>
          <w:kern w:val="0"/>
          <w:lang w:eastAsia="en-US"/>
        </w:rPr>
        <w:t xml:space="preserve"> </w:t>
      </w:r>
      <w:r w:rsidRPr="00B36FFA">
        <w:rPr>
          <w:rFonts w:ascii="Times New Roman" w:eastAsia="Calibri" w:hAnsi="Times New Roman" w:cs="Times New Roman"/>
          <w:i/>
          <w:iCs/>
          <w:kern w:val="0"/>
          <w:lang w:eastAsia="en-US"/>
        </w:rPr>
        <w:t>what is happening around you, knowing when an intervention is going to comparable knowing when it</w:t>
      </w:r>
      <w:r w:rsidR="006577EA">
        <w:rPr>
          <w:rFonts w:ascii="Times New Roman" w:eastAsia="Calibri" w:hAnsi="Times New Roman" w:cs="Times New Roman"/>
          <w:i/>
          <w:iCs/>
          <w:kern w:val="0"/>
          <w:lang w:eastAsia="en-US"/>
        </w:rPr>
        <w:t>’</w:t>
      </w:r>
      <w:r w:rsidRPr="00B36FFA">
        <w:rPr>
          <w:rFonts w:ascii="Times New Roman" w:eastAsia="Calibri" w:hAnsi="Times New Roman" w:cs="Times New Roman"/>
          <w:i/>
          <w:iCs/>
          <w:kern w:val="0"/>
          <w:lang w:eastAsia="en-US"/>
        </w:rPr>
        <w:t>s not and knowing when to play the game really of engagement. Resilience is much more subtle really for us, our lives aren’t in danger but we are experiencing stressful work situations which require a subtle kind of way of managing them which enables you to survive really</w:t>
      </w:r>
      <w:r w:rsidR="00D94CE3">
        <w:rPr>
          <w:rFonts w:ascii="Times New Roman" w:eastAsia="Calibri" w:hAnsi="Times New Roman" w:cs="Times New Roman"/>
          <w:i/>
          <w:iCs/>
          <w:kern w:val="0"/>
          <w:lang w:eastAsia="en-US"/>
        </w:rPr>
        <w:t>.</w:t>
      </w:r>
      <w:r w:rsidRPr="00B36FFA">
        <w:rPr>
          <w:rFonts w:ascii="Times New Roman" w:eastAsia="Calibri" w:hAnsi="Times New Roman" w:cs="Times New Roman"/>
          <w:i/>
          <w:iCs/>
          <w:kern w:val="0"/>
          <w:lang w:eastAsia="en-US"/>
        </w:rPr>
        <w:t xml:space="preserve">” </w:t>
      </w:r>
      <w:r w:rsidRPr="00B36FFA">
        <w:rPr>
          <w:rFonts w:ascii="Times New Roman" w:eastAsia="Calibri" w:hAnsi="Times New Roman" w:cs="Times New Roman"/>
          <w:kern w:val="0"/>
          <w:lang w:eastAsia="en-US"/>
        </w:rPr>
        <w:t>(FG3m5).</w:t>
      </w:r>
      <w:r w:rsidRPr="00B36FFA">
        <w:rPr>
          <w:rFonts w:ascii="Times New Roman" w:eastAsia="Calibri" w:hAnsi="Times New Roman" w:cs="Times New Roman"/>
          <w:i/>
          <w:iCs/>
          <w:kern w:val="0"/>
          <w:lang w:eastAsia="en-US"/>
        </w:rPr>
        <w:t xml:space="preserve"> </w:t>
      </w:r>
    </w:p>
    <w:p w:rsidR="00D54EF4" w:rsidRPr="00B36FFA" w:rsidRDefault="00D54EF4" w:rsidP="00D061D8">
      <w:pPr>
        <w:widowControl/>
        <w:overflowPunct/>
        <w:adjustRightInd/>
        <w:spacing w:after="200"/>
        <w:rPr>
          <w:rFonts w:ascii="Times New Roman" w:eastAsia="Calibri" w:hAnsi="Times New Roman" w:cs="Times New Roman"/>
          <w:b/>
          <w:iCs/>
          <w:kern w:val="0"/>
          <w:lang w:eastAsia="en-US"/>
        </w:rPr>
      </w:pPr>
      <w:r w:rsidRPr="00B36FFA">
        <w:rPr>
          <w:rFonts w:ascii="Times New Roman" w:eastAsia="Calibri" w:hAnsi="Times New Roman" w:cs="Times New Roman"/>
          <w:b/>
          <w:iCs/>
          <w:kern w:val="0"/>
          <w:lang w:eastAsia="en-US"/>
        </w:rPr>
        <w:t>Sustaining Effort</w:t>
      </w:r>
    </w:p>
    <w:p w:rsidR="00B36FFA" w:rsidRPr="00B36FFA" w:rsidRDefault="006577EA" w:rsidP="00D061D8">
      <w:pPr>
        <w:widowControl/>
        <w:overflowPunct/>
        <w:adjustRightInd/>
        <w:spacing w:after="200"/>
        <w:rPr>
          <w:rFonts w:ascii="Times New Roman" w:eastAsia="Calibri" w:hAnsi="Times New Roman" w:cs="Times New Roman"/>
          <w:kern w:val="0"/>
          <w:lang w:eastAsia="en-US"/>
        </w:rPr>
      </w:pPr>
      <w:r>
        <w:rPr>
          <w:rFonts w:ascii="Times New Roman" w:eastAsia="Calibri" w:hAnsi="Times New Roman" w:cs="Times New Roman"/>
          <w:kern w:val="0"/>
          <w:lang w:eastAsia="en-US"/>
        </w:rPr>
        <w:t>Under this theme t</w:t>
      </w:r>
      <w:r w:rsidR="008F48A3">
        <w:rPr>
          <w:rFonts w:ascii="Times New Roman" w:eastAsia="Calibri" w:hAnsi="Times New Roman" w:cs="Times New Roman"/>
          <w:kern w:val="0"/>
          <w:lang w:eastAsia="en-US"/>
        </w:rPr>
        <w:t>he need for s</w:t>
      </w:r>
      <w:r w:rsidR="00D54EF4">
        <w:rPr>
          <w:rFonts w:ascii="Times New Roman" w:eastAsia="Calibri" w:hAnsi="Times New Roman" w:cs="Times New Roman"/>
          <w:kern w:val="0"/>
          <w:lang w:eastAsia="en-US"/>
        </w:rPr>
        <w:t xml:space="preserve">tamina </w:t>
      </w:r>
      <w:r w:rsidR="00A66E5B">
        <w:rPr>
          <w:rFonts w:ascii="Times New Roman" w:eastAsia="Calibri" w:hAnsi="Times New Roman" w:cs="Times New Roman"/>
          <w:kern w:val="0"/>
          <w:lang w:eastAsia="en-US"/>
        </w:rPr>
        <w:t xml:space="preserve">(S) </w:t>
      </w:r>
      <w:r w:rsidR="00D54EF4">
        <w:rPr>
          <w:rFonts w:ascii="Times New Roman" w:eastAsia="Calibri" w:hAnsi="Times New Roman" w:cs="Times New Roman"/>
          <w:kern w:val="0"/>
          <w:lang w:eastAsia="en-US"/>
        </w:rPr>
        <w:t>was needed</w:t>
      </w:r>
      <w:r w:rsidR="00B36FFA" w:rsidRPr="00B36FFA">
        <w:rPr>
          <w:rFonts w:ascii="Times New Roman" w:eastAsia="Calibri" w:hAnsi="Times New Roman" w:cs="Times New Roman"/>
          <w:kern w:val="0"/>
          <w:lang w:eastAsia="en-US"/>
        </w:rPr>
        <w:t xml:space="preserve">.  One participant stated: </w:t>
      </w:r>
      <w:r w:rsidR="00B36FFA" w:rsidRPr="00B36FFA">
        <w:rPr>
          <w:rFonts w:ascii="Times New Roman" w:eastAsia="Calibri" w:hAnsi="Times New Roman" w:cs="Times New Roman"/>
          <w:i/>
          <w:iCs/>
          <w:kern w:val="0"/>
          <w:lang w:eastAsia="en-US"/>
        </w:rPr>
        <w:t>“To be flexible and able to adapt to change. An inner strength, a coping capability which can be used and translated into many situations</w:t>
      </w:r>
      <w:r w:rsidR="00D94CE3">
        <w:rPr>
          <w:rFonts w:ascii="Times New Roman" w:eastAsia="Calibri" w:hAnsi="Times New Roman" w:cs="Times New Roman"/>
          <w:i/>
          <w:iCs/>
          <w:kern w:val="0"/>
          <w:lang w:eastAsia="en-US"/>
        </w:rPr>
        <w:t>.</w:t>
      </w:r>
      <w:r w:rsidR="00B36FFA" w:rsidRPr="00B36FFA">
        <w:rPr>
          <w:rFonts w:ascii="Times New Roman" w:eastAsia="Calibri" w:hAnsi="Times New Roman" w:cs="Times New Roman"/>
          <w:i/>
          <w:iCs/>
          <w:kern w:val="0"/>
          <w:lang w:eastAsia="en-US"/>
        </w:rPr>
        <w:t>”</w:t>
      </w:r>
      <w:r w:rsidR="00B36FFA" w:rsidRPr="00B36FFA">
        <w:rPr>
          <w:rFonts w:ascii="Times New Roman" w:eastAsia="Calibri" w:hAnsi="Times New Roman" w:cs="Times New Roman"/>
          <w:kern w:val="0"/>
          <w:lang w:eastAsia="en-US"/>
        </w:rPr>
        <w:t xml:space="preserve"> (FG1m3).  </w:t>
      </w:r>
    </w:p>
    <w:p w:rsidR="00B36FFA" w:rsidRPr="00B36FFA" w:rsidRDefault="00D54EF4" w:rsidP="00D061D8">
      <w:pPr>
        <w:widowControl/>
        <w:overflowPunct/>
        <w:adjustRightInd/>
        <w:spacing w:after="200"/>
        <w:ind w:firstLine="720"/>
        <w:rPr>
          <w:rFonts w:ascii="Times New Roman" w:eastAsia="Calibri" w:hAnsi="Times New Roman" w:cs="Times New Roman"/>
          <w:kern w:val="0"/>
          <w:lang w:eastAsia="en-US"/>
        </w:rPr>
      </w:pPr>
      <w:r>
        <w:rPr>
          <w:rFonts w:ascii="Times New Roman" w:eastAsia="Calibri" w:hAnsi="Times New Roman" w:cs="Times New Roman"/>
          <w:kern w:val="0"/>
          <w:lang w:eastAsia="en-US"/>
        </w:rPr>
        <w:t>R</w:t>
      </w:r>
      <w:r w:rsidR="00B36FFA" w:rsidRPr="00B36FFA">
        <w:rPr>
          <w:rFonts w:ascii="Times New Roman" w:eastAsia="Calibri" w:hAnsi="Times New Roman" w:cs="Times New Roman"/>
          <w:kern w:val="0"/>
          <w:lang w:eastAsia="en-US"/>
        </w:rPr>
        <w:t xml:space="preserve">esourcefulness </w:t>
      </w:r>
      <w:r w:rsidR="00393F56">
        <w:rPr>
          <w:rFonts w:ascii="Times New Roman" w:eastAsia="Calibri" w:hAnsi="Times New Roman" w:cs="Times New Roman"/>
          <w:kern w:val="0"/>
          <w:lang w:eastAsia="en-US"/>
        </w:rPr>
        <w:t>(R</w:t>
      </w:r>
      <w:r w:rsidR="006D6162">
        <w:rPr>
          <w:rFonts w:ascii="Times New Roman" w:eastAsia="Calibri" w:hAnsi="Times New Roman" w:cs="Times New Roman"/>
          <w:kern w:val="0"/>
          <w:lang w:eastAsia="en-US"/>
        </w:rPr>
        <w:t>s</w:t>
      </w:r>
      <w:r w:rsidR="00393F56">
        <w:rPr>
          <w:rFonts w:ascii="Times New Roman" w:eastAsia="Calibri" w:hAnsi="Times New Roman" w:cs="Times New Roman"/>
          <w:kern w:val="0"/>
          <w:lang w:eastAsia="en-US"/>
        </w:rPr>
        <w:t xml:space="preserve">) </w:t>
      </w:r>
      <w:r w:rsidR="00B36FFA" w:rsidRPr="00B36FFA">
        <w:rPr>
          <w:rFonts w:ascii="Times New Roman" w:eastAsia="Calibri" w:hAnsi="Times New Roman" w:cs="Times New Roman"/>
          <w:kern w:val="0"/>
          <w:lang w:eastAsia="en-US"/>
        </w:rPr>
        <w:t>was required to see the positive in a difficult care setting:</w:t>
      </w:r>
    </w:p>
    <w:p w:rsidR="00B36FFA" w:rsidRPr="00B36FFA" w:rsidRDefault="00B36FFA" w:rsidP="00D061D8">
      <w:pPr>
        <w:widowControl/>
        <w:overflowPunct/>
        <w:adjustRightInd/>
        <w:spacing w:after="200"/>
        <w:rPr>
          <w:rFonts w:ascii="Times New Roman" w:eastAsia="Calibri" w:hAnsi="Times New Roman" w:cs="Times New Roman"/>
          <w:kern w:val="0"/>
          <w:lang w:eastAsia="en-US"/>
        </w:rPr>
      </w:pPr>
      <w:r w:rsidRPr="00B36FFA">
        <w:rPr>
          <w:rFonts w:ascii="Times New Roman" w:eastAsia="Calibri" w:hAnsi="Times New Roman" w:cs="Times New Roman"/>
          <w:kern w:val="0"/>
          <w:lang w:eastAsia="en-US"/>
        </w:rPr>
        <w:t xml:space="preserve"> </w:t>
      </w:r>
      <w:r w:rsidRPr="00B36FFA">
        <w:rPr>
          <w:rFonts w:ascii="Times New Roman" w:eastAsia="Calibri" w:hAnsi="Times New Roman" w:cs="Times New Roman"/>
          <w:i/>
          <w:iCs/>
          <w:kern w:val="0"/>
          <w:lang w:eastAsia="en-US"/>
        </w:rPr>
        <w:t xml:space="preserve">“A capacity to find ways through things. Being able to see when you might be in conflict with somebody or somebody has a different view, perspective or value base and it is about trying to find the common ground and building on the common ground rather than engaging </w:t>
      </w:r>
      <w:r w:rsidRPr="00B36FFA">
        <w:rPr>
          <w:rFonts w:ascii="Times New Roman" w:eastAsia="Calibri" w:hAnsi="Times New Roman" w:cs="Times New Roman"/>
          <w:i/>
          <w:iCs/>
          <w:kern w:val="0"/>
          <w:lang w:eastAsia="en-US"/>
        </w:rPr>
        <w:lastRenderedPageBreak/>
        <w:t>in all those things you’d probably like to engage in which are about reactions to things but somehow managing to keep that back and frame things positively.”</w:t>
      </w:r>
      <w:r w:rsidR="0078287D">
        <w:rPr>
          <w:rFonts w:ascii="Times New Roman" w:eastAsia="Calibri" w:hAnsi="Times New Roman" w:cs="Times New Roman"/>
          <w:i/>
          <w:iCs/>
          <w:kern w:val="0"/>
          <w:lang w:eastAsia="en-US"/>
        </w:rPr>
        <w:t xml:space="preserve"> </w:t>
      </w:r>
      <w:r w:rsidRPr="00B36FFA">
        <w:rPr>
          <w:rFonts w:ascii="Times New Roman" w:eastAsia="Calibri" w:hAnsi="Times New Roman" w:cs="Times New Roman"/>
          <w:kern w:val="0"/>
          <w:lang w:eastAsia="en-US"/>
        </w:rPr>
        <w:t xml:space="preserve">(FG1m4). </w:t>
      </w:r>
    </w:p>
    <w:p w:rsidR="00B36FFA" w:rsidRPr="00B36FFA" w:rsidRDefault="00B36FFA" w:rsidP="00D061D8">
      <w:pPr>
        <w:widowControl/>
        <w:overflowPunct/>
        <w:adjustRightInd/>
        <w:spacing w:after="200"/>
        <w:rPr>
          <w:rFonts w:ascii="Times New Roman" w:eastAsia="Calibri" w:hAnsi="Times New Roman" w:cs="Times New Roman"/>
          <w:kern w:val="0"/>
          <w:lang w:eastAsia="en-US"/>
        </w:rPr>
      </w:pPr>
      <w:r w:rsidRPr="00B36FFA">
        <w:rPr>
          <w:rFonts w:ascii="Times New Roman" w:eastAsia="Calibri" w:hAnsi="Times New Roman" w:cs="Times New Roman"/>
          <w:kern w:val="0"/>
          <w:lang w:eastAsia="en-US"/>
        </w:rPr>
        <w:t xml:space="preserve">   </w:t>
      </w:r>
      <w:r w:rsidR="009A71E6">
        <w:rPr>
          <w:rFonts w:ascii="Times New Roman" w:eastAsia="Calibri" w:hAnsi="Times New Roman" w:cs="Times New Roman"/>
          <w:kern w:val="0"/>
          <w:lang w:eastAsia="en-US"/>
        </w:rPr>
        <w:tab/>
      </w:r>
      <w:r w:rsidR="0007003C">
        <w:rPr>
          <w:rFonts w:ascii="Times New Roman" w:eastAsia="Calibri" w:hAnsi="Times New Roman" w:cs="Times New Roman"/>
          <w:kern w:val="0"/>
          <w:lang w:eastAsia="en-US"/>
        </w:rPr>
        <w:t xml:space="preserve">Holding personal resources for resilience in the form </w:t>
      </w:r>
      <w:r w:rsidR="00190DA3">
        <w:rPr>
          <w:rFonts w:ascii="Times New Roman" w:eastAsia="Calibri" w:hAnsi="Times New Roman" w:cs="Times New Roman"/>
          <w:kern w:val="0"/>
          <w:lang w:eastAsia="en-US"/>
        </w:rPr>
        <w:t xml:space="preserve">of </w:t>
      </w:r>
      <w:r w:rsidR="00190DA3" w:rsidRPr="00B36FFA">
        <w:rPr>
          <w:rFonts w:ascii="Times New Roman" w:eastAsia="Calibri" w:hAnsi="Times New Roman" w:cs="Times New Roman"/>
          <w:kern w:val="0"/>
          <w:lang w:eastAsia="en-US"/>
        </w:rPr>
        <w:t>mindfulness</w:t>
      </w:r>
      <w:r w:rsidRPr="00B36FFA">
        <w:rPr>
          <w:rFonts w:ascii="Times New Roman" w:eastAsia="Calibri" w:hAnsi="Times New Roman" w:cs="Times New Roman"/>
          <w:kern w:val="0"/>
          <w:lang w:eastAsia="en-US"/>
        </w:rPr>
        <w:t xml:space="preserve"> </w:t>
      </w:r>
      <w:r w:rsidR="0007003C">
        <w:rPr>
          <w:rFonts w:ascii="Times New Roman" w:eastAsia="Calibri" w:hAnsi="Times New Roman" w:cs="Times New Roman"/>
          <w:kern w:val="0"/>
          <w:lang w:eastAsia="en-US"/>
        </w:rPr>
        <w:t xml:space="preserve">(M) strategies </w:t>
      </w:r>
      <w:r w:rsidRPr="00B36FFA">
        <w:rPr>
          <w:rFonts w:ascii="Times New Roman" w:eastAsia="Calibri" w:hAnsi="Times New Roman" w:cs="Times New Roman"/>
          <w:kern w:val="0"/>
          <w:lang w:eastAsia="en-US"/>
        </w:rPr>
        <w:t>was verbalised</w:t>
      </w:r>
      <w:r w:rsidRPr="00E5788D">
        <w:rPr>
          <w:rFonts w:ascii="Times New Roman" w:eastAsia="Calibri" w:hAnsi="Times New Roman" w:cs="Times New Roman"/>
          <w:iCs/>
          <w:kern w:val="0"/>
          <w:lang w:eastAsia="en-US"/>
        </w:rPr>
        <w:t>:</w:t>
      </w:r>
      <w:r w:rsidRPr="00B36FFA">
        <w:rPr>
          <w:rFonts w:ascii="Times New Roman" w:eastAsia="Calibri" w:hAnsi="Times New Roman" w:cs="Times New Roman"/>
          <w:kern w:val="0"/>
          <w:lang w:eastAsia="en-US"/>
        </w:rPr>
        <w:t xml:space="preserve"> </w:t>
      </w:r>
    </w:p>
    <w:p w:rsidR="00B36FFA" w:rsidRPr="00B36FFA" w:rsidRDefault="00B36FFA" w:rsidP="00D061D8">
      <w:pPr>
        <w:widowControl/>
        <w:overflowPunct/>
        <w:adjustRightInd/>
        <w:spacing w:after="200"/>
        <w:rPr>
          <w:rFonts w:ascii="Times New Roman" w:eastAsia="Calibri" w:hAnsi="Times New Roman" w:cs="Times New Roman"/>
          <w:kern w:val="0"/>
          <w:lang w:eastAsia="en-US"/>
        </w:rPr>
      </w:pPr>
      <w:r w:rsidRPr="00B36FFA">
        <w:rPr>
          <w:rFonts w:ascii="Times New Roman" w:eastAsia="Calibri" w:hAnsi="Times New Roman" w:cs="Times New Roman"/>
          <w:kern w:val="0"/>
          <w:lang w:eastAsia="en-US"/>
        </w:rPr>
        <w:t>“</w:t>
      </w:r>
      <w:r w:rsidRPr="00B36FFA">
        <w:rPr>
          <w:rFonts w:ascii="Times New Roman" w:eastAsia="Calibri" w:hAnsi="Times New Roman" w:cs="Times New Roman"/>
          <w:i/>
          <w:iCs/>
          <w:kern w:val="0"/>
          <w:lang w:eastAsia="en-US"/>
        </w:rPr>
        <w:t>I think it is very much linked to emotional intelligence really, when to intervene I think that can be a part of resilience. I compare it sometimes to choosing my battles because I think that if you don’t you severely test your resilience by battling on all fronts all the time which is challenging. It is very subtle, being innovative; look at common points of interest. I think it’s about looking after yourself really isn’t it as well really if you are going to do the best job. So to stay resilient you need to know when to pull back and if you don’t have that…</w:t>
      </w:r>
      <w:r w:rsidR="006577EA">
        <w:rPr>
          <w:rFonts w:ascii="Times New Roman" w:eastAsia="Calibri" w:hAnsi="Times New Roman" w:cs="Times New Roman"/>
          <w:i/>
          <w:iCs/>
          <w:kern w:val="0"/>
          <w:lang w:eastAsia="en-US"/>
        </w:rPr>
        <w:t xml:space="preserve"> </w:t>
      </w:r>
      <w:r w:rsidRPr="00B36FFA">
        <w:rPr>
          <w:rFonts w:ascii="Times New Roman" w:eastAsia="Calibri" w:hAnsi="Times New Roman" w:cs="Times New Roman"/>
          <w:i/>
          <w:iCs/>
          <w:kern w:val="0"/>
          <w:lang w:eastAsia="en-US"/>
        </w:rPr>
        <w:t>and I think that you learn some of that</w:t>
      </w:r>
      <w:r w:rsidR="006577EA">
        <w:rPr>
          <w:rFonts w:ascii="Times New Roman" w:eastAsia="Calibri" w:hAnsi="Times New Roman" w:cs="Times New Roman"/>
          <w:i/>
          <w:iCs/>
          <w:kern w:val="0"/>
          <w:lang w:eastAsia="en-US"/>
        </w:rPr>
        <w:t>,</w:t>
      </w:r>
      <w:r w:rsidRPr="00B36FFA">
        <w:rPr>
          <w:rFonts w:ascii="Times New Roman" w:eastAsia="Calibri" w:hAnsi="Times New Roman" w:cs="Times New Roman"/>
          <w:i/>
          <w:iCs/>
          <w:kern w:val="0"/>
          <w:lang w:eastAsia="en-US"/>
        </w:rPr>
        <w:t xml:space="preserve"> it comes with life experience actually</w:t>
      </w:r>
      <w:r w:rsidR="00D94CE3">
        <w:rPr>
          <w:rFonts w:ascii="Times New Roman" w:eastAsia="Calibri" w:hAnsi="Times New Roman" w:cs="Times New Roman"/>
          <w:i/>
          <w:iCs/>
          <w:kern w:val="0"/>
          <w:lang w:eastAsia="en-US"/>
        </w:rPr>
        <w:t>.</w:t>
      </w:r>
      <w:r w:rsidRPr="00B36FFA">
        <w:rPr>
          <w:rFonts w:ascii="Times New Roman" w:eastAsia="Calibri" w:hAnsi="Times New Roman" w:cs="Times New Roman"/>
          <w:i/>
          <w:iCs/>
          <w:kern w:val="0"/>
          <w:lang w:eastAsia="en-US"/>
        </w:rPr>
        <w:t xml:space="preserve">” </w:t>
      </w:r>
      <w:r w:rsidRPr="00B36FFA">
        <w:rPr>
          <w:rFonts w:ascii="Times New Roman" w:eastAsia="Calibri" w:hAnsi="Times New Roman" w:cs="Times New Roman"/>
          <w:kern w:val="0"/>
          <w:lang w:eastAsia="en-US"/>
        </w:rPr>
        <w:t xml:space="preserve">(FG2m4). </w:t>
      </w:r>
    </w:p>
    <w:p w:rsidR="00B36FFA" w:rsidRPr="00B36FFA" w:rsidRDefault="00B36FFA" w:rsidP="00D061D8">
      <w:pPr>
        <w:widowControl/>
        <w:overflowPunct/>
        <w:adjustRightInd/>
        <w:spacing w:after="200"/>
        <w:ind w:firstLine="720"/>
        <w:rPr>
          <w:rFonts w:ascii="Times New Roman" w:eastAsia="Calibri" w:hAnsi="Times New Roman" w:cs="Times New Roman"/>
          <w:kern w:val="0"/>
          <w:lang w:eastAsia="en-US"/>
        </w:rPr>
      </w:pPr>
      <w:r w:rsidRPr="00B36FFA">
        <w:rPr>
          <w:rFonts w:ascii="Times New Roman" w:eastAsia="Calibri" w:hAnsi="Times New Roman" w:cs="Times New Roman"/>
          <w:kern w:val="0"/>
          <w:lang w:eastAsia="en-US"/>
        </w:rPr>
        <w:t>Especially within the transformation of services:</w:t>
      </w:r>
    </w:p>
    <w:p w:rsidR="00B36FFA" w:rsidRPr="00B36FFA" w:rsidRDefault="00B36FFA" w:rsidP="00D061D8">
      <w:pPr>
        <w:widowControl/>
        <w:overflowPunct/>
        <w:adjustRightInd/>
        <w:spacing w:after="200"/>
        <w:rPr>
          <w:rFonts w:ascii="Times New Roman" w:eastAsia="Calibri" w:hAnsi="Times New Roman" w:cs="Times New Roman"/>
          <w:i/>
          <w:kern w:val="0"/>
          <w:lang w:eastAsia="en-US"/>
        </w:rPr>
      </w:pPr>
      <w:r w:rsidRPr="00B36FFA">
        <w:rPr>
          <w:rFonts w:ascii="Times New Roman" w:eastAsia="Calibri" w:hAnsi="Times New Roman" w:cs="Times New Roman"/>
          <w:i/>
          <w:kern w:val="0"/>
          <w:lang w:eastAsia="en-US"/>
        </w:rPr>
        <w:t xml:space="preserve">“The uncertainty now there is no more </w:t>
      </w:r>
      <w:r w:rsidR="006577EA">
        <w:rPr>
          <w:rFonts w:ascii="Times New Roman" w:eastAsia="Calibri" w:hAnsi="Times New Roman" w:cs="Times New Roman"/>
          <w:i/>
          <w:kern w:val="0"/>
          <w:lang w:eastAsia="en-US"/>
        </w:rPr>
        <w:t>‘</w:t>
      </w:r>
      <w:r w:rsidRPr="00B36FFA">
        <w:rPr>
          <w:rFonts w:ascii="Times New Roman" w:eastAsia="Calibri" w:hAnsi="Times New Roman" w:cs="Times New Roman"/>
          <w:i/>
          <w:kern w:val="0"/>
          <w:lang w:eastAsia="en-US"/>
        </w:rPr>
        <w:t>this is your job and you will keep it for life</w:t>
      </w:r>
      <w:r w:rsidR="006577EA">
        <w:rPr>
          <w:rFonts w:ascii="Times New Roman" w:eastAsia="Calibri" w:hAnsi="Times New Roman" w:cs="Times New Roman"/>
          <w:i/>
          <w:kern w:val="0"/>
          <w:lang w:eastAsia="en-US"/>
        </w:rPr>
        <w:t>’</w:t>
      </w:r>
      <w:r w:rsidRPr="00B36FFA">
        <w:rPr>
          <w:rFonts w:ascii="Times New Roman" w:eastAsia="Calibri" w:hAnsi="Times New Roman" w:cs="Times New Roman"/>
          <w:i/>
          <w:kern w:val="0"/>
          <w:lang w:eastAsia="en-US"/>
        </w:rPr>
        <w:t>, a</w:t>
      </w:r>
      <w:r w:rsidR="006577EA">
        <w:rPr>
          <w:rFonts w:ascii="Times New Roman" w:eastAsia="Calibri" w:hAnsi="Times New Roman" w:cs="Times New Roman"/>
          <w:i/>
          <w:kern w:val="0"/>
          <w:lang w:eastAsia="en-US"/>
        </w:rPr>
        <w:t>l</w:t>
      </w:r>
      <w:r w:rsidRPr="00B36FFA">
        <w:rPr>
          <w:rFonts w:ascii="Times New Roman" w:eastAsia="Calibri" w:hAnsi="Times New Roman" w:cs="Times New Roman"/>
          <w:i/>
          <w:kern w:val="0"/>
          <w:lang w:eastAsia="en-US"/>
        </w:rPr>
        <w:t>l this reapplying for jobs and things is taking a huge toll on people’s resilience</w:t>
      </w:r>
      <w:r w:rsidR="00D94CE3">
        <w:rPr>
          <w:rFonts w:ascii="Times New Roman" w:eastAsia="Calibri" w:hAnsi="Times New Roman" w:cs="Times New Roman"/>
          <w:i/>
          <w:kern w:val="0"/>
          <w:lang w:eastAsia="en-US"/>
        </w:rPr>
        <w:t>.</w:t>
      </w:r>
      <w:r w:rsidRPr="00B36FFA">
        <w:rPr>
          <w:rFonts w:ascii="Times New Roman" w:eastAsia="Calibri" w:hAnsi="Times New Roman" w:cs="Times New Roman"/>
          <w:i/>
          <w:kern w:val="0"/>
          <w:lang w:eastAsia="en-US"/>
        </w:rPr>
        <w:t xml:space="preserve">” </w:t>
      </w:r>
      <w:r w:rsidRPr="00E337E7">
        <w:rPr>
          <w:rFonts w:ascii="Times New Roman" w:eastAsia="Calibri" w:hAnsi="Times New Roman" w:cs="Times New Roman"/>
          <w:kern w:val="0"/>
          <w:lang w:eastAsia="en-US"/>
        </w:rPr>
        <w:t>(FG3m1)</w:t>
      </w:r>
      <w:r w:rsidRPr="00B36FFA">
        <w:rPr>
          <w:rFonts w:ascii="Times New Roman" w:eastAsia="Calibri" w:hAnsi="Times New Roman" w:cs="Times New Roman"/>
          <w:i/>
          <w:kern w:val="0"/>
          <w:lang w:eastAsia="en-US"/>
        </w:rPr>
        <w:t>.</w:t>
      </w:r>
    </w:p>
    <w:p w:rsidR="00B36FFA" w:rsidRPr="00B36FFA" w:rsidRDefault="00B36FFA" w:rsidP="00D061D8">
      <w:pPr>
        <w:widowControl/>
        <w:overflowPunct/>
        <w:adjustRightInd/>
        <w:spacing w:after="200"/>
        <w:ind w:firstLine="720"/>
        <w:rPr>
          <w:rFonts w:ascii="Times New Roman" w:eastAsia="Calibri" w:hAnsi="Times New Roman" w:cs="Times New Roman"/>
          <w:kern w:val="0"/>
          <w:lang w:eastAsia="en-US"/>
        </w:rPr>
      </w:pPr>
      <w:r w:rsidRPr="00B36FFA">
        <w:rPr>
          <w:rFonts w:ascii="Times New Roman" w:eastAsia="Calibri" w:hAnsi="Times New Roman" w:cs="Times New Roman"/>
          <w:kern w:val="0"/>
          <w:lang w:eastAsia="en-US"/>
        </w:rPr>
        <w:t>When</w:t>
      </w:r>
      <w:r w:rsidR="00D54EF4">
        <w:rPr>
          <w:rFonts w:ascii="Times New Roman" w:eastAsia="Calibri" w:hAnsi="Times New Roman" w:cs="Times New Roman"/>
          <w:kern w:val="0"/>
          <w:lang w:eastAsia="en-US"/>
        </w:rPr>
        <w:t xml:space="preserve"> participants were asked to </w:t>
      </w:r>
      <w:r w:rsidR="006577EA">
        <w:rPr>
          <w:rFonts w:ascii="Times New Roman" w:eastAsia="Calibri" w:hAnsi="Times New Roman" w:cs="Times New Roman"/>
          <w:kern w:val="0"/>
          <w:lang w:eastAsia="en-US"/>
        </w:rPr>
        <w:t>d</w:t>
      </w:r>
      <w:r w:rsidR="00D54EF4">
        <w:rPr>
          <w:rFonts w:ascii="Times New Roman" w:eastAsia="Calibri" w:hAnsi="Times New Roman" w:cs="Times New Roman"/>
          <w:kern w:val="0"/>
          <w:lang w:eastAsia="en-US"/>
        </w:rPr>
        <w:t>escribe the qualities of resilience for effective team work</w:t>
      </w:r>
      <w:r w:rsidR="006577EA">
        <w:rPr>
          <w:rFonts w:ascii="Times New Roman" w:eastAsia="Calibri" w:hAnsi="Times New Roman" w:cs="Times New Roman"/>
          <w:kern w:val="0"/>
          <w:lang w:eastAsia="en-US"/>
        </w:rPr>
        <w:t>,</w:t>
      </w:r>
      <w:r w:rsidR="00D54EF4">
        <w:rPr>
          <w:rFonts w:ascii="Times New Roman" w:eastAsia="Calibri" w:hAnsi="Times New Roman" w:cs="Times New Roman"/>
          <w:kern w:val="0"/>
          <w:lang w:eastAsia="en-US"/>
        </w:rPr>
        <w:t xml:space="preserve"> </w:t>
      </w:r>
      <w:r w:rsidRPr="00B36FFA">
        <w:rPr>
          <w:rFonts w:ascii="Times New Roman" w:eastAsia="Calibri" w:hAnsi="Times New Roman" w:cs="Times New Roman"/>
          <w:kern w:val="0"/>
          <w:lang w:eastAsia="en-US"/>
        </w:rPr>
        <w:t>the helpfulness of team setting</w:t>
      </w:r>
      <w:r w:rsidR="00D54EF4">
        <w:rPr>
          <w:rFonts w:ascii="Times New Roman" w:eastAsia="Calibri" w:hAnsi="Times New Roman" w:cs="Times New Roman"/>
          <w:kern w:val="0"/>
          <w:lang w:eastAsia="en-US"/>
        </w:rPr>
        <w:t>s after complex care situations was noted:</w:t>
      </w:r>
    </w:p>
    <w:p w:rsidR="00B36FFA" w:rsidRPr="00B36FFA" w:rsidRDefault="00B36FFA" w:rsidP="00D061D8">
      <w:pPr>
        <w:widowControl/>
        <w:overflowPunct/>
        <w:adjustRightInd/>
        <w:spacing w:after="200"/>
        <w:rPr>
          <w:rFonts w:ascii="Times New Roman" w:eastAsia="Calibri" w:hAnsi="Times New Roman" w:cs="Times New Roman"/>
          <w:kern w:val="0"/>
          <w:lang w:eastAsia="en-US"/>
        </w:rPr>
      </w:pPr>
      <w:r w:rsidRPr="00B36FFA">
        <w:rPr>
          <w:rFonts w:ascii="Times New Roman" w:eastAsia="Calibri" w:hAnsi="Times New Roman" w:cs="Times New Roman"/>
          <w:kern w:val="0"/>
          <w:lang w:eastAsia="en-US"/>
        </w:rPr>
        <w:t xml:space="preserve"> “</w:t>
      </w:r>
      <w:r w:rsidRPr="00B36FFA">
        <w:rPr>
          <w:rFonts w:ascii="Times New Roman" w:eastAsia="Calibri" w:hAnsi="Times New Roman" w:cs="Times New Roman"/>
          <w:i/>
          <w:iCs/>
          <w:kern w:val="0"/>
          <w:lang w:eastAsia="en-US"/>
        </w:rPr>
        <w:t>It is difficult without help because I think all that learning experience can again build up the team resilience and can help in another situation and also be able to accept that you did all you could, not beating yourself up too much and thinking those people have their own problems and need</w:t>
      </w:r>
      <w:r w:rsidR="006577EA">
        <w:rPr>
          <w:rFonts w:ascii="Times New Roman" w:eastAsia="Calibri" w:hAnsi="Times New Roman" w:cs="Times New Roman"/>
          <w:i/>
          <w:iCs/>
          <w:kern w:val="0"/>
          <w:lang w:eastAsia="en-US"/>
        </w:rPr>
        <w:t>s</w:t>
      </w:r>
      <w:r w:rsidRPr="00B36FFA">
        <w:rPr>
          <w:rFonts w:ascii="Times New Roman" w:eastAsia="Calibri" w:hAnsi="Times New Roman" w:cs="Times New Roman"/>
          <w:i/>
          <w:iCs/>
          <w:kern w:val="0"/>
          <w:lang w:eastAsia="en-US"/>
        </w:rPr>
        <w:t xml:space="preserve"> and unfortunately this is as much as I can do</w:t>
      </w:r>
      <w:r w:rsidR="00D94CE3">
        <w:rPr>
          <w:rFonts w:ascii="Times New Roman" w:eastAsia="Calibri" w:hAnsi="Times New Roman" w:cs="Times New Roman"/>
          <w:i/>
          <w:iCs/>
          <w:kern w:val="0"/>
          <w:lang w:eastAsia="en-US"/>
        </w:rPr>
        <w:t>.</w:t>
      </w:r>
      <w:r w:rsidRPr="00B36FFA">
        <w:rPr>
          <w:rFonts w:ascii="Times New Roman" w:eastAsia="Calibri" w:hAnsi="Times New Roman" w:cs="Times New Roman"/>
          <w:i/>
          <w:iCs/>
          <w:kern w:val="0"/>
          <w:lang w:eastAsia="en-US"/>
        </w:rPr>
        <w:t xml:space="preserve">” </w:t>
      </w:r>
      <w:r w:rsidRPr="00B36FFA">
        <w:rPr>
          <w:rFonts w:ascii="Times New Roman" w:eastAsia="Calibri" w:hAnsi="Times New Roman" w:cs="Times New Roman"/>
          <w:kern w:val="0"/>
          <w:lang w:eastAsia="en-US"/>
        </w:rPr>
        <w:t>(FG3m1)</w:t>
      </w:r>
      <w:r w:rsidR="006577EA">
        <w:rPr>
          <w:rFonts w:ascii="Times New Roman" w:eastAsia="Calibri" w:hAnsi="Times New Roman" w:cs="Times New Roman"/>
          <w:kern w:val="0"/>
          <w:lang w:eastAsia="en-US"/>
        </w:rPr>
        <w:t>.</w:t>
      </w:r>
    </w:p>
    <w:p w:rsidR="00B36FFA" w:rsidRPr="00B36FFA" w:rsidRDefault="00F3033F" w:rsidP="00D061D8">
      <w:pPr>
        <w:widowControl/>
        <w:overflowPunct/>
        <w:adjustRightInd/>
        <w:spacing w:after="200"/>
        <w:ind w:firstLine="720"/>
        <w:rPr>
          <w:rFonts w:ascii="Times New Roman" w:eastAsia="Calibri" w:hAnsi="Times New Roman" w:cs="Times New Roman"/>
          <w:kern w:val="0"/>
          <w:lang w:eastAsia="en-US"/>
        </w:rPr>
      </w:pPr>
      <w:r>
        <w:rPr>
          <w:rFonts w:ascii="Times New Roman" w:eastAsia="Calibri" w:hAnsi="Times New Roman" w:cs="Times New Roman"/>
          <w:kern w:val="0"/>
          <w:lang w:eastAsia="en-US"/>
        </w:rPr>
        <w:t>Resourcefulness</w:t>
      </w:r>
      <w:r w:rsidR="00D54EF4">
        <w:rPr>
          <w:rFonts w:ascii="Times New Roman" w:eastAsia="Calibri" w:hAnsi="Times New Roman" w:cs="Times New Roman"/>
          <w:kern w:val="0"/>
          <w:lang w:eastAsia="en-US"/>
        </w:rPr>
        <w:t xml:space="preserve"> </w:t>
      </w:r>
      <w:r w:rsidR="00393F56">
        <w:rPr>
          <w:rFonts w:ascii="Times New Roman" w:eastAsia="Calibri" w:hAnsi="Times New Roman" w:cs="Times New Roman"/>
          <w:kern w:val="0"/>
          <w:lang w:eastAsia="en-US"/>
        </w:rPr>
        <w:t>(R</w:t>
      </w:r>
      <w:r w:rsidR="006D6162">
        <w:rPr>
          <w:rFonts w:ascii="Times New Roman" w:eastAsia="Calibri" w:hAnsi="Times New Roman" w:cs="Times New Roman"/>
          <w:kern w:val="0"/>
          <w:lang w:eastAsia="en-US"/>
        </w:rPr>
        <w:t>s</w:t>
      </w:r>
      <w:r w:rsidR="00393F56">
        <w:rPr>
          <w:rFonts w:ascii="Times New Roman" w:eastAsia="Calibri" w:hAnsi="Times New Roman" w:cs="Times New Roman"/>
          <w:kern w:val="0"/>
          <w:lang w:eastAsia="en-US"/>
        </w:rPr>
        <w:t xml:space="preserve">) </w:t>
      </w:r>
      <w:r>
        <w:rPr>
          <w:rFonts w:ascii="Times New Roman" w:eastAsia="Calibri" w:hAnsi="Times New Roman" w:cs="Times New Roman"/>
          <w:kern w:val="0"/>
          <w:lang w:eastAsia="en-US"/>
        </w:rPr>
        <w:t xml:space="preserve">was viewed as important </w:t>
      </w:r>
      <w:r w:rsidR="002A3FE3">
        <w:rPr>
          <w:rFonts w:ascii="Times New Roman" w:eastAsia="Calibri" w:hAnsi="Times New Roman" w:cs="Times New Roman"/>
          <w:kern w:val="0"/>
          <w:lang w:eastAsia="en-US"/>
        </w:rPr>
        <w:t xml:space="preserve">for effectiveness </w:t>
      </w:r>
      <w:r>
        <w:rPr>
          <w:rFonts w:ascii="Times New Roman" w:eastAsia="Calibri" w:hAnsi="Times New Roman" w:cs="Times New Roman"/>
          <w:kern w:val="0"/>
          <w:lang w:eastAsia="en-US"/>
        </w:rPr>
        <w:t>as it was seen as the capacity to:</w:t>
      </w:r>
    </w:p>
    <w:p w:rsidR="00B36FFA" w:rsidRPr="00B36FFA" w:rsidRDefault="00B36FFA" w:rsidP="00D061D8">
      <w:pPr>
        <w:widowControl/>
        <w:overflowPunct/>
        <w:adjustRightInd/>
        <w:spacing w:after="200"/>
        <w:rPr>
          <w:rFonts w:ascii="Times New Roman" w:eastAsia="Calibri" w:hAnsi="Times New Roman" w:cs="Times New Roman"/>
          <w:kern w:val="0"/>
          <w:lang w:eastAsia="en-US"/>
        </w:rPr>
      </w:pPr>
      <w:r w:rsidRPr="00B36FFA">
        <w:rPr>
          <w:rFonts w:ascii="Times New Roman" w:eastAsia="Calibri" w:hAnsi="Times New Roman" w:cs="Times New Roman"/>
          <w:kern w:val="0"/>
          <w:lang w:eastAsia="en-US"/>
        </w:rPr>
        <w:t xml:space="preserve"> “</w:t>
      </w:r>
      <w:r w:rsidRPr="00B36FFA">
        <w:rPr>
          <w:rFonts w:ascii="Times New Roman" w:eastAsia="Calibri" w:hAnsi="Times New Roman" w:cs="Times New Roman"/>
          <w:i/>
          <w:iCs/>
          <w:kern w:val="0"/>
          <w:lang w:eastAsia="en-US"/>
        </w:rPr>
        <w:t xml:space="preserve">Share reasons why this needs to happen, what are we doing and why this is done this way so people have a roadmap of what they should do so it is not in this sort of double bind </w:t>
      </w:r>
      <w:r w:rsidRPr="00B36FFA">
        <w:rPr>
          <w:rFonts w:ascii="Times New Roman" w:eastAsia="Calibri" w:hAnsi="Times New Roman" w:cs="Times New Roman"/>
          <w:i/>
          <w:iCs/>
          <w:kern w:val="0"/>
          <w:lang w:eastAsia="en-US"/>
        </w:rPr>
        <w:lastRenderedPageBreak/>
        <w:t>situation where people don’t know what to do or how to do it</w:t>
      </w:r>
      <w:r w:rsidR="0078287D">
        <w:rPr>
          <w:rFonts w:ascii="Times New Roman" w:eastAsia="Calibri" w:hAnsi="Times New Roman" w:cs="Times New Roman"/>
          <w:i/>
          <w:iCs/>
          <w:kern w:val="0"/>
          <w:lang w:eastAsia="en-US"/>
        </w:rPr>
        <w:t>,</w:t>
      </w:r>
      <w:r w:rsidRPr="00B36FFA">
        <w:rPr>
          <w:rFonts w:ascii="Times New Roman" w:eastAsia="Calibri" w:hAnsi="Times New Roman" w:cs="Times New Roman"/>
          <w:i/>
          <w:iCs/>
          <w:kern w:val="0"/>
          <w:lang w:eastAsia="en-US"/>
        </w:rPr>
        <w:t xml:space="preserve"> there is a way forward</w:t>
      </w:r>
      <w:r w:rsidR="00D94CE3">
        <w:rPr>
          <w:rFonts w:ascii="Times New Roman" w:eastAsia="Calibri" w:hAnsi="Times New Roman" w:cs="Times New Roman"/>
          <w:i/>
          <w:iCs/>
          <w:kern w:val="0"/>
          <w:lang w:eastAsia="en-US"/>
        </w:rPr>
        <w:t>.</w:t>
      </w:r>
      <w:r w:rsidRPr="00B36FFA">
        <w:rPr>
          <w:rFonts w:ascii="Times New Roman" w:eastAsia="Calibri" w:hAnsi="Times New Roman" w:cs="Times New Roman"/>
          <w:i/>
          <w:iCs/>
          <w:kern w:val="0"/>
          <w:lang w:eastAsia="en-US"/>
        </w:rPr>
        <w:t>”</w:t>
      </w:r>
      <w:r w:rsidR="0078287D">
        <w:rPr>
          <w:rFonts w:ascii="Times New Roman" w:eastAsia="Calibri" w:hAnsi="Times New Roman" w:cs="Times New Roman"/>
          <w:i/>
          <w:iCs/>
          <w:kern w:val="0"/>
          <w:lang w:eastAsia="en-US"/>
        </w:rPr>
        <w:t xml:space="preserve"> </w:t>
      </w:r>
      <w:r w:rsidRPr="00E337E7">
        <w:rPr>
          <w:rFonts w:ascii="Times New Roman" w:eastAsia="Calibri" w:hAnsi="Times New Roman" w:cs="Times New Roman"/>
          <w:iCs/>
          <w:kern w:val="0"/>
          <w:lang w:eastAsia="en-US"/>
        </w:rPr>
        <w:t>(FG3m4)</w:t>
      </w:r>
      <w:r w:rsidR="0078287D">
        <w:rPr>
          <w:rFonts w:ascii="Times New Roman" w:eastAsia="Calibri" w:hAnsi="Times New Roman" w:cs="Times New Roman"/>
          <w:i/>
          <w:iCs/>
          <w:kern w:val="0"/>
          <w:lang w:eastAsia="en-US"/>
        </w:rPr>
        <w:t>.</w:t>
      </w:r>
    </w:p>
    <w:p w:rsidR="00280D10" w:rsidRPr="00AB4669" w:rsidRDefault="000A7399" w:rsidP="00D061D8">
      <w:pPr>
        <w:widowControl/>
        <w:overflowPunct/>
        <w:adjustRightInd/>
        <w:spacing w:after="200"/>
        <w:ind w:firstLine="720"/>
        <w:rPr>
          <w:rFonts w:ascii="Times New Roman" w:eastAsia="Calibri" w:hAnsi="Times New Roman" w:cs="Times New Roman"/>
          <w:iCs/>
          <w:kern w:val="0"/>
          <w:lang w:eastAsia="en-US"/>
        </w:rPr>
      </w:pPr>
      <w:r>
        <w:rPr>
          <w:rFonts w:ascii="Times New Roman" w:eastAsia="Calibri" w:hAnsi="Times New Roman" w:cs="Times New Roman"/>
          <w:iCs/>
          <w:kern w:val="0"/>
          <w:lang w:eastAsia="en-US"/>
        </w:rPr>
        <w:t xml:space="preserve">Team </w:t>
      </w:r>
      <w:r w:rsidR="002A3FE3">
        <w:rPr>
          <w:rFonts w:ascii="Times New Roman" w:eastAsia="Calibri" w:hAnsi="Times New Roman" w:cs="Times New Roman"/>
          <w:iCs/>
          <w:kern w:val="0"/>
          <w:lang w:eastAsia="en-US"/>
        </w:rPr>
        <w:t xml:space="preserve">effectiveness </w:t>
      </w:r>
      <w:r w:rsidR="00B36FFA" w:rsidRPr="00B36FFA">
        <w:rPr>
          <w:rFonts w:ascii="Times New Roman" w:eastAsia="Calibri" w:hAnsi="Times New Roman" w:cs="Times New Roman"/>
          <w:iCs/>
          <w:kern w:val="0"/>
          <w:lang w:eastAsia="en-US"/>
        </w:rPr>
        <w:t>may b</w:t>
      </w:r>
      <w:r w:rsidR="00AB4669">
        <w:rPr>
          <w:rFonts w:ascii="Times New Roman" w:eastAsia="Calibri" w:hAnsi="Times New Roman" w:cs="Times New Roman"/>
          <w:iCs/>
          <w:kern w:val="0"/>
          <w:lang w:eastAsia="en-US"/>
        </w:rPr>
        <w:t>e influenced by team learning which</w:t>
      </w:r>
      <w:r w:rsidR="00B36FFA" w:rsidRPr="00B36FFA">
        <w:rPr>
          <w:rFonts w:ascii="Times New Roman" w:eastAsia="Calibri" w:hAnsi="Times New Roman" w:cs="Times New Roman"/>
          <w:bCs/>
          <w:iCs/>
          <w:kern w:val="0"/>
          <w:lang w:eastAsia="en-US"/>
        </w:rPr>
        <w:t xml:space="preserve"> was a key factor in how participants felt resilience</w:t>
      </w:r>
      <w:r>
        <w:rPr>
          <w:rFonts w:ascii="Times New Roman" w:eastAsia="Calibri" w:hAnsi="Times New Roman" w:cs="Times New Roman"/>
          <w:bCs/>
          <w:iCs/>
          <w:kern w:val="0"/>
          <w:lang w:eastAsia="en-US"/>
        </w:rPr>
        <w:t xml:space="preserve"> could be built and established</w:t>
      </w:r>
      <w:r w:rsidR="00B36FFA" w:rsidRPr="00B36FFA">
        <w:rPr>
          <w:rFonts w:ascii="Times New Roman" w:eastAsia="Calibri" w:hAnsi="Times New Roman" w:cs="Times New Roman"/>
          <w:bCs/>
          <w:iCs/>
          <w:kern w:val="0"/>
          <w:lang w:eastAsia="en-US"/>
        </w:rPr>
        <w:t xml:space="preserve"> </w:t>
      </w:r>
      <w:r>
        <w:rPr>
          <w:rFonts w:ascii="Times New Roman" w:eastAsia="Calibri" w:hAnsi="Times New Roman" w:cs="Times New Roman"/>
          <w:bCs/>
          <w:iCs/>
          <w:kern w:val="0"/>
          <w:lang w:eastAsia="en-US"/>
        </w:rPr>
        <w:t>w</w:t>
      </w:r>
      <w:r w:rsidR="00AB4669">
        <w:rPr>
          <w:rFonts w:ascii="Times New Roman" w:eastAsia="Calibri" w:hAnsi="Times New Roman" w:cs="Times New Roman"/>
          <w:bCs/>
          <w:iCs/>
          <w:kern w:val="0"/>
          <w:lang w:eastAsia="en-US"/>
        </w:rPr>
        <w:t xml:space="preserve">hen </w:t>
      </w:r>
      <w:r w:rsidR="00280D10">
        <w:rPr>
          <w:rFonts w:ascii="Times New Roman" w:eastAsia="Calibri" w:hAnsi="Times New Roman" w:cs="Times New Roman"/>
          <w:bCs/>
          <w:iCs/>
          <w:kern w:val="0"/>
          <w:lang w:eastAsia="en-US"/>
        </w:rPr>
        <w:t>asked “What has worked for you in</w:t>
      </w:r>
      <w:r w:rsidR="002E44A4">
        <w:rPr>
          <w:rFonts w:ascii="Times New Roman" w:eastAsia="Calibri" w:hAnsi="Times New Roman" w:cs="Times New Roman"/>
          <w:bCs/>
          <w:iCs/>
          <w:kern w:val="0"/>
          <w:lang w:eastAsia="en-US"/>
        </w:rPr>
        <w:t xml:space="preserve"> terms of strategy to build</w:t>
      </w:r>
      <w:r w:rsidR="00CB595A">
        <w:rPr>
          <w:rFonts w:ascii="Times New Roman" w:eastAsia="Calibri" w:hAnsi="Times New Roman" w:cs="Times New Roman"/>
          <w:bCs/>
          <w:iCs/>
          <w:kern w:val="0"/>
          <w:lang w:eastAsia="en-US"/>
        </w:rPr>
        <w:t xml:space="preserve"> </w:t>
      </w:r>
      <w:r w:rsidR="00280D10">
        <w:rPr>
          <w:rFonts w:ascii="Times New Roman" w:eastAsia="Calibri" w:hAnsi="Times New Roman" w:cs="Times New Roman"/>
          <w:bCs/>
          <w:iCs/>
          <w:kern w:val="0"/>
          <w:lang w:eastAsia="en-US"/>
        </w:rPr>
        <w:t>team</w:t>
      </w:r>
      <w:r w:rsidR="009A56C6">
        <w:rPr>
          <w:rFonts w:ascii="Times New Roman" w:eastAsia="Calibri" w:hAnsi="Times New Roman" w:cs="Times New Roman"/>
          <w:bCs/>
          <w:iCs/>
          <w:kern w:val="0"/>
          <w:lang w:eastAsia="en-US"/>
        </w:rPr>
        <w:t xml:space="preserve"> </w:t>
      </w:r>
      <w:r w:rsidR="00280D10">
        <w:rPr>
          <w:rFonts w:ascii="Times New Roman" w:eastAsia="Calibri" w:hAnsi="Times New Roman" w:cs="Times New Roman"/>
          <w:bCs/>
          <w:iCs/>
          <w:kern w:val="0"/>
          <w:lang w:eastAsia="en-US"/>
        </w:rPr>
        <w:t>work resilience?”</w:t>
      </w:r>
      <w:r w:rsidR="0078287D">
        <w:rPr>
          <w:rFonts w:ascii="Times New Roman" w:eastAsia="Calibri" w:hAnsi="Times New Roman" w:cs="Times New Roman"/>
          <w:bCs/>
          <w:iCs/>
          <w:kern w:val="0"/>
          <w:lang w:eastAsia="en-US"/>
        </w:rPr>
        <w:t>.</w:t>
      </w:r>
    </w:p>
    <w:p w:rsidR="00AB4669" w:rsidRDefault="00AB4669" w:rsidP="00D061D8">
      <w:pPr>
        <w:widowControl/>
        <w:overflowPunct/>
        <w:adjustRightInd/>
        <w:spacing w:after="200"/>
        <w:rPr>
          <w:rFonts w:ascii="Times New Roman" w:eastAsia="Calibri" w:hAnsi="Times New Roman" w:cs="Times New Roman"/>
          <w:b/>
          <w:iCs/>
          <w:kern w:val="0"/>
          <w:lang w:eastAsia="en-US"/>
        </w:rPr>
      </w:pPr>
      <w:r w:rsidRPr="0096043E">
        <w:rPr>
          <w:rFonts w:ascii="Times New Roman" w:eastAsia="Calibri" w:hAnsi="Times New Roman" w:cs="Times New Roman"/>
          <w:b/>
          <w:iCs/>
          <w:kern w:val="0"/>
          <w:lang w:eastAsia="en-US"/>
        </w:rPr>
        <w:t>Team Learning</w:t>
      </w:r>
    </w:p>
    <w:p w:rsidR="00AB4669" w:rsidRPr="0096043E" w:rsidRDefault="00AB4669" w:rsidP="00D061D8">
      <w:pPr>
        <w:widowControl/>
        <w:overflowPunct/>
        <w:adjustRightInd/>
        <w:spacing w:after="200"/>
        <w:rPr>
          <w:rFonts w:ascii="Times New Roman" w:eastAsia="Calibri" w:hAnsi="Times New Roman" w:cs="Times New Roman"/>
          <w:iCs/>
          <w:kern w:val="0"/>
          <w:lang w:eastAsia="en-US"/>
        </w:rPr>
      </w:pPr>
      <w:r w:rsidRPr="0096043E">
        <w:rPr>
          <w:rFonts w:ascii="Times New Roman" w:eastAsia="Calibri" w:hAnsi="Times New Roman" w:cs="Times New Roman"/>
          <w:iCs/>
          <w:kern w:val="0"/>
          <w:lang w:eastAsia="en-US"/>
        </w:rPr>
        <w:t xml:space="preserve">Within this theme, the culture of the team </w:t>
      </w:r>
      <w:r w:rsidR="00393F56">
        <w:rPr>
          <w:rFonts w:ascii="Times New Roman" w:eastAsia="Calibri" w:hAnsi="Times New Roman" w:cs="Times New Roman"/>
          <w:iCs/>
          <w:kern w:val="0"/>
          <w:lang w:eastAsia="en-US"/>
        </w:rPr>
        <w:t xml:space="preserve">(TC) </w:t>
      </w:r>
      <w:r w:rsidRPr="0096043E">
        <w:rPr>
          <w:rFonts w:ascii="Times New Roman" w:eastAsia="Calibri" w:hAnsi="Times New Roman" w:cs="Times New Roman"/>
          <w:iCs/>
          <w:kern w:val="0"/>
          <w:lang w:eastAsia="en-US"/>
        </w:rPr>
        <w:t xml:space="preserve">was significant for participants: </w:t>
      </w:r>
    </w:p>
    <w:p w:rsidR="00AB4669" w:rsidRPr="0096043E" w:rsidRDefault="00AB4669" w:rsidP="00D061D8">
      <w:pPr>
        <w:widowControl/>
        <w:overflowPunct/>
        <w:adjustRightInd/>
        <w:spacing w:after="200"/>
        <w:rPr>
          <w:rFonts w:ascii="Times New Roman" w:eastAsia="Calibri" w:hAnsi="Times New Roman" w:cs="Times New Roman"/>
          <w:i/>
          <w:iCs/>
          <w:kern w:val="0"/>
          <w:lang w:eastAsia="en-US"/>
        </w:rPr>
      </w:pPr>
      <w:r w:rsidRPr="0096043E">
        <w:rPr>
          <w:rFonts w:ascii="Times New Roman" w:eastAsia="Calibri" w:hAnsi="Times New Roman" w:cs="Times New Roman"/>
          <w:i/>
          <w:iCs/>
          <w:kern w:val="0"/>
          <w:lang w:eastAsia="en-US"/>
        </w:rPr>
        <w:t>“There are two things really I would say, one is about creating a culture where you don’t expect people to make mistakes but when they do they know they won’t be vilified for mistakes but actually it is part of learning</w:t>
      </w:r>
      <w:r w:rsidR="00D94CE3">
        <w:rPr>
          <w:rFonts w:ascii="Times New Roman" w:eastAsia="Calibri" w:hAnsi="Times New Roman" w:cs="Times New Roman"/>
          <w:i/>
          <w:iCs/>
          <w:kern w:val="0"/>
          <w:lang w:eastAsia="en-US"/>
        </w:rPr>
        <w:t>.</w:t>
      </w:r>
      <w:r w:rsidRPr="0096043E">
        <w:rPr>
          <w:rFonts w:ascii="Times New Roman" w:eastAsia="Calibri" w:hAnsi="Times New Roman" w:cs="Times New Roman"/>
          <w:i/>
          <w:iCs/>
          <w:kern w:val="0"/>
          <w:lang w:eastAsia="en-US"/>
        </w:rPr>
        <w:t xml:space="preserve">” </w:t>
      </w:r>
      <w:r w:rsidRPr="00E337E7">
        <w:rPr>
          <w:rFonts w:ascii="Times New Roman" w:eastAsia="Calibri" w:hAnsi="Times New Roman" w:cs="Times New Roman"/>
          <w:iCs/>
          <w:kern w:val="0"/>
          <w:lang w:eastAsia="en-US"/>
        </w:rPr>
        <w:t>(FG2m5)</w:t>
      </w:r>
      <w:r w:rsidR="0078287D">
        <w:rPr>
          <w:rFonts w:ascii="Times New Roman" w:eastAsia="Calibri" w:hAnsi="Times New Roman" w:cs="Times New Roman"/>
          <w:i/>
          <w:iCs/>
          <w:kern w:val="0"/>
          <w:lang w:eastAsia="en-US"/>
        </w:rPr>
        <w:t>.</w:t>
      </w:r>
      <w:r w:rsidRPr="0096043E">
        <w:rPr>
          <w:rFonts w:ascii="Times New Roman" w:eastAsia="Calibri" w:hAnsi="Times New Roman" w:cs="Times New Roman"/>
          <w:i/>
          <w:iCs/>
          <w:kern w:val="0"/>
          <w:lang w:eastAsia="en-US"/>
        </w:rPr>
        <w:t xml:space="preserve"> </w:t>
      </w:r>
    </w:p>
    <w:p w:rsidR="00AB4669" w:rsidRPr="0096043E" w:rsidRDefault="00AB4669" w:rsidP="00D061D8">
      <w:pPr>
        <w:widowControl/>
        <w:overflowPunct/>
        <w:adjustRightInd/>
        <w:spacing w:after="200"/>
        <w:rPr>
          <w:rFonts w:ascii="Times New Roman" w:eastAsia="Calibri" w:hAnsi="Times New Roman" w:cs="Times New Roman"/>
          <w:kern w:val="0"/>
          <w:lang w:eastAsia="en-US"/>
        </w:rPr>
      </w:pPr>
      <w:r w:rsidRPr="0096043E">
        <w:rPr>
          <w:rFonts w:ascii="Times New Roman" w:eastAsia="Calibri" w:hAnsi="Times New Roman" w:cs="Times New Roman"/>
          <w:i/>
          <w:kern w:val="0"/>
          <w:lang w:eastAsia="en-US"/>
        </w:rPr>
        <w:t>“It was the culture we lived in - it actually meant that the culture became a very supportive, engaging, maverick culture</w:t>
      </w:r>
      <w:r w:rsidR="00D94CE3">
        <w:rPr>
          <w:rFonts w:ascii="Times New Roman" w:eastAsia="Calibri" w:hAnsi="Times New Roman" w:cs="Times New Roman"/>
          <w:i/>
          <w:kern w:val="0"/>
          <w:lang w:eastAsia="en-US"/>
        </w:rPr>
        <w:t>.</w:t>
      </w:r>
      <w:r w:rsidR="0078287D">
        <w:rPr>
          <w:rFonts w:ascii="Times New Roman" w:eastAsia="Calibri" w:hAnsi="Times New Roman" w:cs="Times New Roman"/>
          <w:i/>
          <w:kern w:val="0"/>
          <w:lang w:eastAsia="en-US"/>
        </w:rPr>
        <w:t>”</w:t>
      </w:r>
      <w:r w:rsidRPr="0096043E">
        <w:rPr>
          <w:rFonts w:ascii="Times New Roman" w:eastAsia="Calibri" w:hAnsi="Times New Roman" w:cs="Times New Roman"/>
          <w:kern w:val="0"/>
          <w:lang w:eastAsia="en-US"/>
        </w:rPr>
        <w:t xml:space="preserve"> </w:t>
      </w:r>
      <w:r w:rsidRPr="005E328C">
        <w:rPr>
          <w:rFonts w:ascii="Times New Roman" w:eastAsia="Calibri" w:hAnsi="Times New Roman" w:cs="Times New Roman"/>
          <w:kern w:val="0"/>
          <w:lang w:eastAsia="en-US"/>
        </w:rPr>
        <w:t>(FG2m4)</w:t>
      </w:r>
      <w:r w:rsidR="0078287D">
        <w:rPr>
          <w:rFonts w:ascii="Times New Roman" w:eastAsia="Calibri" w:hAnsi="Times New Roman" w:cs="Times New Roman"/>
          <w:kern w:val="0"/>
          <w:lang w:eastAsia="en-US"/>
        </w:rPr>
        <w:t>.</w:t>
      </w:r>
    </w:p>
    <w:p w:rsidR="00AB4669" w:rsidRPr="0096043E" w:rsidRDefault="00AB4669" w:rsidP="00D061D8">
      <w:pPr>
        <w:widowControl/>
        <w:overflowPunct/>
        <w:adjustRightInd/>
        <w:spacing w:after="200"/>
        <w:ind w:firstLine="720"/>
        <w:rPr>
          <w:rFonts w:ascii="Times New Roman" w:eastAsia="Calibri" w:hAnsi="Times New Roman" w:cs="Times New Roman"/>
          <w:iCs/>
          <w:kern w:val="0"/>
          <w:lang w:eastAsia="en-US"/>
        </w:rPr>
      </w:pPr>
      <w:r w:rsidRPr="0096043E">
        <w:rPr>
          <w:rFonts w:ascii="Times New Roman" w:eastAsia="Calibri" w:hAnsi="Times New Roman" w:cs="Times New Roman"/>
          <w:iCs/>
          <w:kern w:val="0"/>
          <w:lang w:eastAsia="en-US"/>
        </w:rPr>
        <w:t xml:space="preserve">Learning about the team and its processes </w:t>
      </w:r>
      <w:r w:rsidR="00393F56">
        <w:rPr>
          <w:rFonts w:ascii="Times New Roman" w:eastAsia="Calibri" w:hAnsi="Times New Roman" w:cs="Times New Roman"/>
          <w:iCs/>
          <w:kern w:val="0"/>
          <w:lang w:eastAsia="en-US"/>
        </w:rPr>
        <w:t xml:space="preserve">(TP) </w:t>
      </w:r>
      <w:r w:rsidRPr="0096043E">
        <w:rPr>
          <w:rFonts w:ascii="Times New Roman" w:eastAsia="Calibri" w:hAnsi="Times New Roman" w:cs="Times New Roman"/>
          <w:iCs/>
          <w:kern w:val="0"/>
          <w:lang w:eastAsia="en-US"/>
        </w:rPr>
        <w:t>was valued</w:t>
      </w:r>
      <w:r w:rsidR="0078287D">
        <w:rPr>
          <w:rFonts w:ascii="Times New Roman" w:eastAsia="Calibri" w:hAnsi="Times New Roman" w:cs="Times New Roman"/>
          <w:iCs/>
          <w:kern w:val="0"/>
          <w:lang w:eastAsia="en-US"/>
        </w:rPr>
        <w:t>:</w:t>
      </w:r>
    </w:p>
    <w:p w:rsidR="00AB4669" w:rsidRPr="0096043E" w:rsidRDefault="00AB4669" w:rsidP="00D061D8">
      <w:pPr>
        <w:widowControl/>
        <w:overflowPunct/>
        <w:adjustRightInd/>
        <w:spacing w:after="200"/>
        <w:rPr>
          <w:rFonts w:ascii="Times New Roman" w:eastAsia="Calibri" w:hAnsi="Times New Roman" w:cs="Times New Roman"/>
          <w:b/>
          <w:bCs/>
          <w:i/>
          <w:iCs/>
          <w:kern w:val="0"/>
          <w:lang w:eastAsia="en-US"/>
        </w:rPr>
      </w:pPr>
      <w:r w:rsidRPr="0096043E">
        <w:rPr>
          <w:rFonts w:ascii="Times New Roman" w:eastAsia="Calibri" w:hAnsi="Times New Roman" w:cs="Times New Roman"/>
          <w:i/>
          <w:iCs/>
          <w:kern w:val="0"/>
          <w:lang w:eastAsia="en-US"/>
        </w:rPr>
        <w:t>“But also the team had a really good, we had some really good away days with an external facilitator and she said she’d never had a team that were so...</w:t>
      </w:r>
      <w:r w:rsidR="0078287D">
        <w:rPr>
          <w:rFonts w:ascii="Times New Roman" w:eastAsia="Calibri" w:hAnsi="Times New Roman" w:cs="Times New Roman"/>
          <w:i/>
          <w:iCs/>
          <w:kern w:val="0"/>
          <w:lang w:eastAsia="en-US"/>
        </w:rPr>
        <w:t xml:space="preserve"> </w:t>
      </w:r>
      <w:r w:rsidRPr="0096043E">
        <w:rPr>
          <w:rFonts w:ascii="Times New Roman" w:eastAsia="Calibri" w:hAnsi="Times New Roman" w:cs="Times New Roman"/>
          <w:i/>
          <w:iCs/>
          <w:kern w:val="0"/>
          <w:lang w:eastAsia="en-US"/>
        </w:rPr>
        <w:t>I don’t know...</w:t>
      </w:r>
      <w:r w:rsidR="0078287D">
        <w:rPr>
          <w:rFonts w:ascii="Times New Roman" w:eastAsia="Calibri" w:hAnsi="Times New Roman" w:cs="Times New Roman"/>
          <w:i/>
          <w:iCs/>
          <w:kern w:val="0"/>
          <w:lang w:eastAsia="en-US"/>
        </w:rPr>
        <w:t xml:space="preserve"> </w:t>
      </w:r>
      <w:r w:rsidRPr="0096043E">
        <w:rPr>
          <w:rFonts w:ascii="Times New Roman" w:eastAsia="Calibri" w:hAnsi="Times New Roman" w:cs="Times New Roman"/>
          <w:i/>
          <w:iCs/>
          <w:kern w:val="0"/>
          <w:lang w:eastAsia="en-US"/>
        </w:rPr>
        <w:t>we did challenge each other but we really bounced off each other as well, and we had a lot of fun</w:t>
      </w:r>
      <w:r w:rsidR="00D94CE3">
        <w:rPr>
          <w:rFonts w:ascii="Times New Roman" w:eastAsia="Calibri" w:hAnsi="Times New Roman" w:cs="Times New Roman"/>
          <w:i/>
          <w:iCs/>
          <w:kern w:val="0"/>
          <w:lang w:eastAsia="en-US"/>
        </w:rPr>
        <w:t>.</w:t>
      </w:r>
      <w:r w:rsidRPr="0096043E">
        <w:rPr>
          <w:rFonts w:ascii="Times New Roman" w:eastAsia="Calibri" w:hAnsi="Times New Roman" w:cs="Times New Roman"/>
          <w:kern w:val="0"/>
          <w:lang w:eastAsia="en-US"/>
        </w:rPr>
        <w:t>”</w:t>
      </w:r>
      <w:r w:rsidR="0078287D">
        <w:rPr>
          <w:rFonts w:ascii="Times New Roman" w:eastAsia="Calibri" w:hAnsi="Times New Roman" w:cs="Times New Roman"/>
          <w:kern w:val="0"/>
          <w:lang w:eastAsia="en-US"/>
        </w:rPr>
        <w:t xml:space="preserve"> </w:t>
      </w:r>
      <w:r w:rsidRPr="005E328C">
        <w:rPr>
          <w:rFonts w:ascii="Times New Roman" w:eastAsia="Calibri" w:hAnsi="Times New Roman" w:cs="Times New Roman"/>
          <w:kern w:val="0"/>
          <w:lang w:eastAsia="en-US"/>
        </w:rPr>
        <w:t>(FG4m2)</w:t>
      </w:r>
      <w:r w:rsidRPr="0096043E">
        <w:rPr>
          <w:rFonts w:ascii="Times New Roman" w:eastAsia="Calibri" w:hAnsi="Times New Roman" w:cs="Times New Roman"/>
          <w:b/>
          <w:bCs/>
          <w:i/>
          <w:iCs/>
          <w:kern w:val="0"/>
          <w:lang w:eastAsia="en-US"/>
        </w:rPr>
        <w:t xml:space="preserve">. </w:t>
      </w:r>
    </w:p>
    <w:p w:rsidR="00AB4669" w:rsidRPr="0096043E" w:rsidRDefault="00AB4669" w:rsidP="00D061D8">
      <w:pPr>
        <w:widowControl/>
        <w:overflowPunct/>
        <w:adjustRightInd/>
        <w:spacing w:after="200"/>
        <w:rPr>
          <w:rFonts w:ascii="Times New Roman" w:eastAsia="Calibri" w:hAnsi="Times New Roman" w:cs="Times New Roman"/>
          <w:kern w:val="0"/>
          <w:lang w:eastAsia="en-US"/>
        </w:rPr>
      </w:pPr>
      <w:r w:rsidRPr="0096043E">
        <w:rPr>
          <w:rFonts w:ascii="Times New Roman" w:eastAsia="Calibri" w:hAnsi="Times New Roman" w:cs="Times New Roman"/>
          <w:kern w:val="0"/>
          <w:lang w:eastAsia="en-US"/>
        </w:rPr>
        <w:t>One participant noted</w:t>
      </w:r>
      <w:r w:rsidRPr="0096043E">
        <w:rPr>
          <w:rFonts w:ascii="Times New Roman" w:eastAsia="Calibri" w:hAnsi="Times New Roman" w:cs="Times New Roman"/>
          <w:i/>
          <w:iCs/>
          <w:kern w:val="0"/>
          <w:lang w:eastAsia="en-US"/>
        </w:rPr>
        <w:t xml:space="preserve"> “We may discuss things that have gone well, and maybe not so well and therefore another team leader may say, ‘well I could use that.’  We discuss things we may want to do to improve the whole team work</w:t>
      </w:r>
      <w:r w:rsidR="00D94CE3">
        <w:rPr>
          <w:rFonts w:ascii="Times New Roman" w:eastAsia="Calibri" w:hAnsi="Times New Roman" w:cs="Times New Roman"/>
          <w:i/>
          <w:iCs/>
          <w:kern w:val="0"/>
          <w:lang w:eastAsia="en-US"/>
        </w:rPr>
        <w:t>.</w:t>
      </w:r>
      <w:r w:rsidRPr="00E5788D">
        <w:rPr>
          <w:rFonts w:ascii="Times New Roman" w:eastAsia="Calibri" w:hAnsi="Times New Roman" w:cs="Times New Roman"/>
          <w:bCs/>
          <w:i/>
          <w:iCs/>
          <w:kern w:val="0"/>
          <w:lang w:eastAsia="en-US"/>
        </w:rPr>
        <w:t>”</w:t>
      </w:r>
      <w:r w:rsidRPr="0096043E">
        <w:rPr>
          <w:rFonts w:ascii="Times New Roman" w:eastAsia="Calibri" w:hAnsi="Times New Roman" w:cs="Times New Roman"/>
          <w:b/>
          <w:bCs/>
          <w:i/>
          <w:iCs/>
          <w:kern w:val="0"/>
          <w:lang w:eastAsia="en-US"/>
        </w:rPr>
        <w:t xml:space="preserve"> </w:t>
      </w:r>
      <w:r w:rsidRPr="0096043E">
        <w:rPr>
          <w:rFonts w:ascii="Times New Roman" w:eastAsia="Calibri" w:hAnsi="Times New Roman" w:cs="Times New Roman"/>
          <w:kern w:val="0"/>
          <w:lang w:eastAsia="en-US"/>
        </w:rPr>
        <w:t>(FG4m1).</w:t>
      </w:r>
    </w:p>
    <w:p w:rsidR="00AB4669" w:rsidRPr="0096043E" w:rsidRDefault="00AB4669" w:rsidP="00D061D8">
      <w:pPr>
        <w:widowControl/>
        <w:overflowPunct/>
        <w:adjustRightInd/>
        <w:spacing w:after="200"/>
        <w:ind w:firstLine="720"/>
        <w:rPr>
          <w:rFonts w:ascii="Times New Roman" w:eastAsia="Calibri" w:hAnsi="Times New Roman" w:cs="Times New Roman"/>
          <w:bCs/>
          <w:iCs/>
          <w:kern w:val="0"/>
          <w:lang w:eastAsia="en-US"/>
        </w:rPr>
      </w:pPr>
      <w:r w:rsidRPr="0096043E">
        <w:rPr>
          <w:rFonts w:ascii="Times New Roman" w:eastAsia="Calibri" w:hAnsi="Times New Roman" w:cs="Times New Roman"/>
          <w:bCs/>
          <w:iCs/>
          <w:kern w:val="0"/>
          <w:lang w:eastAsia="en-US"/>
        </w:rPr>
        <w:t>A participant observe</w:t>
      </w:r>
      <w:r w:rsidR="0078287D">
        <w:rPr>
          <w:rFonts w:ascii="Times New Roman" w:eastAsia="Calibri" w:hAnsi="Times New Roman" w:cs="Times New Roman"/>
          <w:bCs/>
          <w:iCs/>
          <w:kern w:val="0"/>
          <w:lang w:eastAsia="en-US"/>
        </w:rPr>
        <w:t>d:</w:t>
      </w:r>
    </w:p>
    <w:p w:rsidR="00801600" w:rsidRPr="0096043E" w:rsidRDefault="00801600" w:rsidP="00D061D8">
      <w:pPr>
        <w:widowControl/>
        <w:overflowPunct/>
        <w:adjustRightInd/>
        <w:spacing w:after="200"/>
        <w:rPr>
          <w:rFonts w:ascii="Times New Roman" w:eastAsia="Calibri" w:hAnsi="Times New Roman" w:cs="Times New Roman"/>
          <w:bCs/>
          <w:i/>
          <w:iCs/>
          <w:kern w:val="0"/>
          <w:lang w:eastAsia="en-US"/>
        </w:rPr>
      </w:pPr>
      <w:r w:rsidRPr="0096043E">
        <w:rPr>
          <w:rFonts w:ascii="Times New Roman" w:eastAsia="Calibri" w:hAnsi="Times New Roman" w:cs="Times New Roman"/>
          <w:bCs/>
          <w:i/>
          <w:iCs/>
          <w:kern w:val="0"/>
          <w:lang w:eastAsia="en-US"/>
        </w:rPr>
        <w:t>“</w:t>
      </w:r>
      <w:r w:rsidR="00B17373">
        <w:rPr>
          <w:rFonts w:ascii="Times New Roman" w:eastAsia="Calibri" w:hAnsi="Times New Roman" w:cs="Times New Roman"/>
          <w:bCs/>
          <w:i/>
          <w:iCs/>
          <w:kern w:val="0"/>
          <w:lang w:eastAsia="en-US"/>
        </w:rPr>
        <w:t>N</w:t>
      </w:r>
      <w:r w:rsidRPr="0096043E">
        <w:rPr>
          <w:rFonts w:ascii="Times New Roman" w:eastAsia="Calibri" w:hAnsi="Times New Roman" w:cs="Times New Roman"/>
          <w:bCs/>
          <w:i/>
          <w:iCs/>
          <w:kern w:val="0"/>
          <w:lang w:eastAsia="en-US"/>
        </w:rPr>
        <w:t>umbers change that we are dealing with.  So we learn from our experience and then we think, ‘ah well can we have a meeting and discuss how we do this differently</w:t>
      </w:r>
      <w:r w:rsidR="00015FE4">
        <w:rPr>
          <w:rFonts w:ascii="Times New Roman" w:eastAsia="Calibri" w:hAnsi="Times New Roman" w:cs="Times New Roman"/>
          <w:bCs/>
          <w:i/>
          <w:iCs/>
          <w:kern w:val="0"/>
          <w:lang w:eastAsia="en-US"/>
        </w:rPr>
        <w:t>’</w:t>
      </w:r>
      <w:r w:rsidRPr="0096043E">
        <w:rPr>
          <w:rFonts w:ascii="Times New Roman" w:eastAsia="Calibri" w:hAnsi="Times New Roman" w:cs="Times New Roman"/>
          <w:bCs/>
          <w:i/>
          <w:iCs/>
          <w:kern w:val="0"/>
          <w:lang w:eastAsia="en-US"/>
        </w:rPr>
        <w:t xml:space="preserve">.” </w:t>
      </w:r>
      <w:r w:rsidRPr="00E337E7">
        <w:rPr>
          <w:rFonts w:ascii="Times New Roman" w:eastAsia="Calibri" w:hAnsi="Times New Roman" w:cs="Times New Roman"/>
          <w:bCs/>
          <w:iCs/>
          <w:kern w:val="0"/>
          <w:lang w:eastAsia="en-US"/>
        </w:rPr>
        <w:t>(FG2m6)</w:t>
      </w:r>
      <w:r w:rsidRPr="0096043E">
        <w:rPr>
          <w:rFonts w:ascii="Times New Roman" w:eastAsia="Calibri" w:hAnsi="Times New Roman" w:cs="Times New Roman"/>
          <w:bCs/>
          <w:i/>
          <w:iCs/>
          <w:kern w:val="0"/>
          <w:lang w:eastAsia="en-US"/>
        </w:rPr>
        <w:t>.</w:t>
      </w:r>
    </w:p>
    <w:p w:rsidR="00801600" w:rsidRPr="0096043E" w:rsidRDefault="00801600" w:rsidP="00D061D8">
      <w:pPr>
        <w:widowControl/>
        <w:overflowPunct/>
        <w:adjustRightInd/>
        <w:spacing w:after="200"/>
        <w:ind w:firstLine="720"/>
        <w:rPr>
          <w:rFonts w:ascii="Times New Roman" w:eastAsia="Calibri" w:hAnsi="Times New Roman" w:cs="Times New Roman"/>
          <w:kern w:val="0"/>
          <w:lang w:eastAsia="en-US"/>
        </w:rPr>
      </w:pPr>
      <w:r w:rsidRPr="0096043E">
        <w:rPr>
          <w:rFonts w:ascii="Times New Roman" w:eastAsia="Calibri" w:hAnsi="Times New Roman" w:cs="Times New Roman"/>
          <w:kern w:val="0"/>
          <w:lang w:eastAsia="en-US"/>
        </w:rPr>
        <w:t>The value of the team as an enabler of team education</w:t>
      </w:r>
      <w:r w:rsidR="00393F56">
        <w:rPr>
          <w:rFonts w:ascii="Times New Roman" w:eastAsia="Calibri" w:hAnsi="Times New Roman" w:cs="Times New Roman"/>
          <w:kern w:val="0"/>
          <w:lang w:eastAsia="en-US"/>
        </w:rPr>
        <w:t xml:space="preserve"> (TE) </w:t>
      </w:r>
      <w:r w:rsidRPr="0096043E">
        <w:rPr>
          <w:rFonts w:ascii="Times New Roman" w:eastAsia="Calibri" w:hAnsi="Times New Roman" w:cs="Times New Roman"/>
          <w:kern w:val="0"/>
          <w:lang w:eastAsia="en-US"/>
        </w:rPr>
        <w:t xml:space="preserve">is highlighted: </w:t>
      </w:r>
    </w:p>
    <w:p w:rsidR="00801600" w:rsidRPr="0096043E" w:rsidRDefault="00801600" w:rsidP="00D061D8">
      <w:pPr>
        <w:widowControl/>
        <w:overflowPunct/>
        <w:adjustRightInd/>
        <w:spacing w:after="200"/>
        <w:rPr>
          <w:rFonts w:ascii="Times New Roman" w:eastAsia="Calibri" w:hAnsi="Times New Roman" w:cs="Times New Roman"/>
          <w:i/>
          <w:kern w:val="0"/>
          <w:lang w:eastAsia="en-US"/>
        </w:rPr>
      </w:pPr>
      <w:r w:rsidRPr="0096043E">
        <w:rPr>
          <w:rFonts w:ascii="Times New Roman" w:eastAsia="Calibri" w:hAnsi="Times New Roman" w:cs="Times New Roman"/>
          <w:i/>
          <w:kern w:val="0"/>
          <w:lang w:eastAsia="en-US"/>
        </w:rPr>
        <w:lastRenderedPageBreak/>
        <w:t xml:space="preserve">“The team helped everyone with reflective learning and that if something had gone wrong you felt you were innocent until proven guilty and not the other way round as is so often the case.” </w:t>
      </w:r>
      <w:r w:rsidRPr="00E337E7">
        <w:rPr>
          <w:rFonts w:ascii="Times New Roman" w:eastAsia="Calibri" w:hAnsi="Times New Roman" w:cs="Times New Roman"/>
          <w:kern w:val="0"/>
          <w:lang w:eastAsia="en-US"/>
        </w:rPr>
        <w:t>(FG1m8)</w:t>
      </w:r>
      <w:r w:rsidR="0078287D">
        <w:rPr>
          <w:rFonts w:ascii="Times New Roman" w:eastAsia="Calibri" w:hAnsi="Times New Roman" w:cs="Times New Roman"/>
          <w:kern w:val="0"/>
          <w:lang w:eastAsia="en-US"/>
        </w:rPr>
        <w:t>.</w:t>
      </w:r>
    </w:p>
    <w:p w:rsidR="00801600" w:rsidRPr="0096043E" w:rsidRDefault="00393F56" w:rsidP="00D061D8">
      <w:pPr>
        <w:widowControl/>
        <w:overflowPunct/>
        <w:adjustRightInd/>
        <w:spacing w:after="200"/>
        <w:ind w:firstLine="720"/>
        <w:rPr>
          <w:rFonts w:ascii="Times New Roman" w:eastAsia="Calibri" w:hAnsi="Times New Roman" w:cs="Times New Roman"/>
          <w:iCs/>
          <w:kern w:val="0"/>
          <w:lang w:eastAsia="en-US"/>
        </w:rPr>
      </w:pPr>
      <w:r>
        <w:rPr>
          <w:rFonts w:ascii="Times New Roman" w:eastAsia="Calibri" w:hAnsi="Times New Roman" w:cs="Times New Roman"/>
          <w:iCs/>
          <w:kern w:val="0"/>
          <w:lang w:eastAsia="en-US"/>
        </w:rPr>
        <w:t xml:space="preserve">Learning from </w:t>
      </w:r>
      <w:r w:rsidR="00801600" w:rsidRPr="0096043E">
        <w:rPr>
          <w:rFonts w:ascii="Times New Roman" w:eastAsia="Calibri" w:hAnsi="Times New Roman" w:cs="Times New Roman"/>
          <w:iCs/>
          <w:kern w:val="0"/>
          <w:lang w:eastAsia="en-US"/>
        </w:rPr>
        <w:t xml:space="preserve">Individual </w:t>
      </w:r>
      <w:r w:rsidR="00015FE4">
        <w:rPr>
          <w:rFonts w:ascii="Times New Roman" w:eastAsia="Calibri" w:hAnsi="Times New Roman" w:cs="Times New Roman"/>
          <w:iCs/>
          <w:kern w:val="0"/>
          <w:lang w:eastAsia="en-US"/>
        </w:rPr>
        <w:t>E</w:t>
      </w:r>
      <w:r>
        <w:rPr>
          <w:rFonts w:ascii="Times New Roman" w:eastAsia="Calibri" w:hAnsi="Times New Roman" w:cs="Times New Roman"/>
          <w:iCs/>
          <w:kern w:val="0"/>
          <w:lang w:eastAsia="en-US"/>
        </w:rPr>
        <w:t>xperience (LIE)</w:t>
      </w:r>
      <w:r w:rsidR="00801600" w:rsidRPr="0096043E">
        <w:rPr>
          <w:rFonts w:ascii="Times New Roman" w:eastAsia="Calibri" w:hAnsi="Times New Roman" w:cs="Times New Roman"/>
          <w:iCs/>
          <w:kern w:val="0"/>
          <w:lang w:eastAsia="en-US"/>
        </w:rPr>
        <w:t xml:space="preserve"> was also seen as invaluable for the team:</w:t>
      </w:r>
    </w:p>
    <w:p w:rsidR="00801600" w:rsidRPr="0096043E" w:rsidRDefault="00801600" w:rsidP="00D061D8">
      <w:pPr>
        <w:widowControl/>
        <w:overflowPunct/>
        <w:adjustRightInd/>
        <w:spacing w:after="200"/>
        <w:rPr>
          <w:rFonts w:ascii="Times New Roman" w:eastAsia="Calibri" w:hAnsi="Times New Roman" w:cs="Times New Roman"/>
          <w:kern w:val="0"/>
          <w:lang w:eastAsia="en-US"/>
        </w:rPr>
      </w:pPr>
      <w:r w:rsidRPr="0096043E">
        <w:rPr>
          <w:rFonts w:ascii="Times New Roman" w:eastAsia="Calibri" w:hAnsi="Times New Roman" w:cs="Times New Roman"/>
          <w:i/>
          <w:kern w:val="0"/>
          <w:lang w:eastAsia="en-US"/>
        </w:rPr>
        <w:t>“The team can help them to try out ways of doing things to get them to think about what their intervention was and is there another way of trying it and perhaps next time you have that meeting with that difficult group you can try it out and eventually you will find the right button or the right way</w:t>
      </w:r>
      <w:r w:rsidR="00015FE4">
        <w:rPr>
          <w:rFonts w:ascii="Times New Roman" w:eastAsia="Calibri" w:hAnsi="Times New Roman" w:cs="Times New Roman"/>
          <w:i/>
          <w:kern w:val="0"/>
          <w:lang w:eastAsia="en-US"/>
        </w:rPr>
        <w:t>.</w:t>
      </w:r>
      <w:r w:rsidRPr="0096043E">
        <w:rPr>
          <w:rFonts w:ascii="Times New Roman" w:eastAsia="Calibri" w:hAnsi="Times New Roman" w:cs="Times New Roman"/>
          <w:i/>
          <w:kern w:val="0"/>
          <w:lang w:eastAsia="en-US"/>
        </w:rPr>
        <w:t xml:space="preserve">” </w:t>
      </w:r>
      <w:r w:rsidRPr="0096043E">
        <w:rPr>
          <w:rFonts w:ascii="Times New Roman" w:eastAsia="Calibri" w:hAnsi="Times New Roman" w:cs="Times New Roman"/>
          <w:kern w:val="0"/>
          <w:lang w:eastAsia="en-US"/>
        </w:rPr>
        <w:t>(FG1m7).</w:t>
      </w:r>
    </w:p>
    <w:p w:rsidR="00801600" w:rsidRPr="0096043E" w:rsidRDefault="00801600" w:rsidP="00D061D8">
      <w:pPr>
        <w:widowControl/>
        <w:overflowPunct/>
        <w:adjustRightInd/>
        <w:spacing w:after="200"/>
        <w:ind w:firstLine="720"/>
        <w:rPr>
          <w:rFonts w:ascii="Times New Roman" w:eastAsia="Calibri" w:hAnsi="Times New Roman" w:cs="Times New Roman"/>
          <w:bCs/>
          <w:iCs/>
          <w:kern w:val="0"/>
          <w:lang w:eastAsia="en-US"/>
        </w:rPr>
      </w:pPr>
      <w:r w:rsidRPr="0096043E">
        <w:rPr>
          <w:rFonts w:ascii="Times New Roman" w:eastAsia="Calibri" w:hAnsi="Times New Roman" w:cs="Times New Roman"/>
          <w:bCs/>
          <w:iCs/>
          <w:kern w:val="0"/>
          <w:lang w:eastAsia="en-US"/>
        </w:rPr>
        <w:t xml:space="preserve">With </w:t>
      </w:r>
      <w:r w:rsidR="00C33934">
        <w:rPr>
          <w:rFonts w:ascii="Times New Roman" w:eastAsia="Calibri" w:hAnsi="Times New Roman" w:cs="Times New Roman"/>
          <w:bCs/>
          <w:iCs/>
          <w:kern w:val="0"/>
          <w:lang w:eastAsia="en-US"/>
        </w:rPr>
        <w:t xml:space="preserve">learning from </w:t>
      </w:r>
      <w:r w:rsidRPr="0096043E">
        <w:rPr>
          <w:rFonts w:ascii="Times New Roman" w:eastAsia="Calibri" w:hAnsi="Times New Roman" w:cs="Times New Roman"/>
          <w:bCs/>
          <w:iCs/>
          <w:kern w:val="0"/>
          <w:lang w:eastAsia="en-US"/>
        </w:rPr>
        <w:t xml:space="preserve">team experience </w:t>
      </w:r>
      <w:r w:rsidR="00393F56">
        <w:rPr>
          <w:rFonts w:ascii="Times New Roman" w:eastAsia="Calibri" w:hAnsi="Times New Roman" w:cs="Times New Roman"/>
          <w:bCs/>
          <w:iCs/>
          <w:kern w:val="0"/>
          <w:lang w:eastAsia="en-US"/>
        </w:rPr>
        <w:t>(</w:t>
      </w:r>
      <w:r w:rsidR="00C33934">
        <w:rPr>
          <w:rFonts w:ascii="Times New Roman" w:eastAsia="Calibri" w:hAnsi="Times New Roman" w:cs="Times New Roman"/>
          <w:bCs/>
          <w:iCs/>
          <w:kern w:val="0"/>
          <w:lang w:eastAsia="en-US"/>
        </w:rPr>
        <w:t>LF</w:t>
      </w:r>
      <w:r w:rsidR="00393F56">
        <w:rPr>
          <w:rFonts w:ascii="Times New Roman" w:eastAsia="Calibri" w:hAnsi="Times New Roman" w:cs="Times New Roman"/>
          <w:bCs/>
          <w:iCs/>
          <w:kern w:val="0"/>
          <w:lang w:eastAsia="en-US"/>
        </w:rPr>
        <w:t xml:space="preserve">TE) </w:t>
      </w:r>
      <w:r w:rsidRPr="0096043E">
        <w:rPr>
          <w:rFonts w:ascii="Times New Roman" w:eastAsia="Calibri" w:hAnsi="Times New Roman" w:cs="Times New Roman"/>
          <w:bCs/>
          <w:iCs/>
          <w:kern w:val="0"/>
          <w:lang w:eastAsia="en-US"/>
        </w:rPr>
        <w:t>paramount:</w:t>
      </w:r>
    </w:p>
    <w:p w:rsidR="00801600" w:rsidRPr="0096043E" w:rsidRDefault="00801600" w:rsidP="00D061D8">
      <w:pPr>
        <w:widowControl/>
        <w:overflowPunct/>
        <w:adjustRightInd/>
        <w:spacing w:after="200"/>
        <w:rPr>
          <w:rFonts w:ascii="Times New Roman" w:eastAsia="Calibri" w:hAnsi="Times New Roman" w:cs="Times New Roman"/>
          <w:bCs/>
          <w:i/>
          <w:iCs/>
          <w:kern w:val="0"/>
          <w:lang w:eastAsia="en-US"/>
        </w:rPr>
      </w:pPr>
      <w:r w:rsidRPr="0096043E">
        <w:rPr>
          <w:rFonts w:ascii="Times New Roman" w:eastAsia="Calibri" w:hAnsi="Times New Roman" w:cs="Times New Roman"/>
          <w:bCs/>
          <w:i/>
          <w:iCs/>
          <w:kern w:val="0"/>
          <w:lang w:eastAsia="en-US"/>
        </w:rPr>
        <w:t>“So if there had been an incident we would look at how that had happened, how we’re going to work as a team to prevent that happening again, will we change the guidelines, will we do that?  So that sort of thing would happen</w:t>
      </w:r>
      <w:r w:rsidR="00D94CE3">
        <w:rPr>
          <w:rFonts w:ascii="Times New Roman" w:eastAsia="Calibri" w:hAnsi="Times New Roman" w:cs="Times New Roman"/>
          <w:bCs/>
          <w:i/>
          <w:iCs/>
          <w:kern w:val="0"/>
          <w:lang w:eastAsia="en-US"/>
        </w:rPr>
        <w:t>.</w:t>
      </w:r>
      <w:r w:rsidRPr="0096043E">
        <w:rPr>
          <w:rFonts w:ascii="Times New Roman" w:eastAsia="Calibri" w:hAnsi="Times New Roman" w:cs="Times New Roman"/>
          <w:bCs/>
          <w:i/>
          <w:iCs/>
          <w:kern w:val="0"/>
          <w:lang w:eastAsia="en-US"/>
        </w:rPr>
        <w:t xml:space="preserve">” </w:t>
      </w:r>
      <w:r w:rsidRPr="0096043E">
        <w:rPr>
          <w:rFonts w:ascii="Times New Roman" w:eastAsia="Calibri" w:hAnsi="Times New Roman" w:cs="Times New Roman"/>
          <w:bCs/>
          <w:iCs/>
          <w:kern w:val="0"/>
          <w:lang w:eastAsia="en-US"/>
        </w:rPr>
        <w:t>(FG1m7</w:t>
      </w:r>
      <w:r w:rsidRPr="0096043E">
        <w:rPr>
          <w:rFonts w:ascii="Times New Roman" w:eastAsia="Calibri" w:hAnsi="Times New Roman" w:cs="Times New Roman"/>
          <w:bCs/>
          <w:i/>
          <w:iCs/>
          <w:kern w:val="0"/>
          <w:lang w:eastAsia="en-US"/>
        </w:rPr>
        <w:t xml:space="preserve">). </w:t>
      </w:r>
    </w:p>
    <w:p w:rsidR="00280D10" w:rsidRDefault="00801600" w:rsidP="00D061D8">
      <w:pPr>
        <w:widowControl/>
        <w:overflowPunct/>
        <w:adjustRightInd/>
        <w:spacing w:after="200"/>
        <w:ind w:firstLine="720"/>
        <w:rPr>
          <w:rFonts w:ascii="Times New Roman" w:eastAsia="Calibri" w:hAnsi="Times New Roman" w:cs="Times New Roman"/>
          <w:bCs/>
          <w:iCs/>
          <w:kern w:val="0"/>
          <w:lang w:eastAsia="en-US"/>
        </w:rPr>
      </w:pPr>
      <w:r w:rsidRPr="0096043E">
        <w:rPr>
          <w:rFonts w:ascii="Times New Roman" w:eastAsia="Calibri" w:hAnsi="Times New Roman" w:cs="Times New Roman"/>
          <w:bCs/>
          <w:iCs/>
          <w:kern w:val="0"/>
          <w:lang w:eastAsia="en-US"/>
        </w:rPr>
        <w:t xml:space="preserve">Feedback given to the team </w:t>
      </w:r>
      <w:r w:rsidR="00393F56">
        <w:rPr>
          <w:rFonts w:ascii="Times New Roman" w:eastAsia="Calibri" w:hAnsi="Times New Roman" w:cs="Times New Roman"/>
          <w:bCs/>
          <w:iCs/>
          <w:kern w:val="0"/>
          <w:lang w:eastAsia="en-US"/>
        </w:rPr>
        <w:t xml:space="preserve">(TF) </w:t>
      </w:r>
      <w:r w:rsidRPr="0096043E">
        <w:rPr>
          <w:rFonts w:ascii="Times New Roman" w:eastAsia="Calibri" w:hAnsi="Times New Roman" w:cs="Times New Roman"/>
          <w:bCs/>
          <w:iCs/>
          <w:kern w:val="0"/>
          <w:lang w:eastAsia="en-US"/>
        </w:rPr>
        <w:t>was also used for learning when work is tough</w:t>
      </w:r>
      <w:r w:rsidR="0078287D">
        <w:rPr>
          <w:rFonts w:ascii="Times New Roman" w:eastAsia="Calibri" w:hAnsi="Times New Roman" w:cs="Times New Roman"/>
          <w:bCs/>
          <w:iCs/>
          <w:kern w:val="0"/>
          <w:lang w:eastAsia="en-US"/>
        </w:rPr>
        <w:t>:</w:t>
      </w:r>
    </w:p>
    <w:p w:rsidR="00801600" w:rsidRPr="0096043E" w:rsidRDefault="00801600" w:rsidP="00D061D8">
      <w:pPr>
        <w:widowControl/>
        <w:overflowPunct/>
        <w:adjustRightInd/>
        <w:spacing w:after="200"/>
        <w:rPr>
          <w:rFonts w:ascii="Times New Roman" w:eastAsia="Calibri" w:hAnsi="Times New Roman" w:cs="Times New Roman"/>
          <w:bCs/>
          <w:iCs/>
          <w:kern w:val="0"/>
          <w:lang w:eastAsia="en-US"/>
        </w:rPr>
      </w:pPr>
      <w:r w:rsidRPr="0096043E">
        <w:rPr>
          <w:rFonts w:ascii="Times New Roman" w:eastAsia="Calibri" w:hAnsi="Times New Roman" w:cs="Times New Roman"/>
          <w:bCs/>
          <w:i/>
          <w:iCs/>
          <w:kern w:val="0"/>
          <w:lang w:eastAsia="en-US"/>
        </w:rPr>
        <w:t>“You can learn how to observe what happens, all the stuff around who are the people that talk the most, sit beside each other, if you can get a sense of some of that. I think those are things that people can learn</w:t>
      </w:r>
      <w:r w:rsidR="00D94CE3">
        <w:rPr>
          <w:rFonts w:ascii="Times New Roman" w:eastAsia="Calibri" w:hAnsi="Times New Roman" w:cs="Times New Roman"/>
          <w:bCs/>
          <w:i/>
          <w:iCs/>
          <w:kern w:val="0"/>
          <w:lang w:eastAsia="en-US"/>
        </w:rPr>
        <w:t>.</w:t>
      </w:r>
      <w:r w:rsidRPr="0096043E">
        <w:rPr>
          <w:rFonts w:ascii="Times New Roman" w:eastAsia="Calibri" w:hAnsi="Times New Roman" w:cs="Times New Roman"/>
          <w:bCs/>
          <w:i/>
          <w:iCs/>
          <w:kern w:val="0"/>
          <w:lang w:eastAsia="en-US"/>
        </w:rPr>
        <w:t>”</w:t>
      </w:r>
      <w:r w:rsidRPr="0096043E">
        <w:rPr>
          <w:rFonts w:ascii="Times New Roman" w:eastAsia="Calibri" w:hAnsi="Times New Roman" w:cs="Times New Roman"/>
          <w:bCs/>
          <w:iCs/>
          <w:kern w:val="0"/>
          <w:lang w:eastAsia="en-US"/>
        </w:rPr>
        <w:t xml:space="preserve"> (FG4m5).</w:t>
      </w:r>
    </w:p>
    <w:p w:rsidR="00801600" w:rsidRPr="0096043E" w:rsidRDefault="00801600" w:rsidP="00D061D8">
      <w:pPr>
        <w:widowControl/>
        <w:overflowPunct/>
        <w:adjustRightInd/>
        <w:spacing w:after="200"/>
        <w:ind w:firstLine="720"/>
        <w:rPr>
          <w:rFonts w:ascii="Times New Roman" w:eastAsia="Calibri" w:hAnsi="Times New Roman" w:cs="Times New Roman"/>
          <w:bCs/>
          <w:iCs/>
          <w:kern w:val="0"/>
          <w:lang w:eastAsia="en-US"/>
        </w:rPr>
      </w:pPr>
      <w:r w:rsidRPr="0096043E">
        <w:rPr>
          <w:rFonts w:ascii="Times New Roman" w:eastAsia="Calibri" w:hAnsi="Times New Roman" w:cs="Times New Roman"/>
          <w:bCs/>
          <w:iCs/>
          <w:kern w:val="0"/>
          <w:lang w:eastAsia="en-US"/>
        </w:rPr>
        <w:t xml:space="preserve">Whilst opportunity for reflection </w:t>
      </w:r>
      <w:r w:rsidR="00393F56">
        <w:rPr>
          <w:rFonts w:ascii="Times New Roman" w:eastAsia="Calibri" w:hAnsi="Times New Roman" w:cs="Times New Roman"/>
          <w:bCs/>
          <w:iCs/>
          <w:kern w:val="0"/>
          <w:lang w:eastAsia="en-US"/>
        </w:rPr>
        <w:t xml:space="preserve">(TR) </w:t>
      </w:r>
      <w:r w:rsidRPr="0096043E">
        <w:rPr>
          <w:rFonts w:ascii="Times New Roman" w:eastAsia="Calibri" w:hAnsi="Times New Roman" w:cs="Times New Roman"/>
          <w:bCs/>
          <w:iCs/>
          <w:kern w:val="0"/>
          <w:lang w:eastAsia="en-US"/>
        </w:rPr>
        <w:t>is helpful to build resilience:</w:t>
      </w:r>
    </w:p>
    <w:p w:rsidR="00801600" w:rsidRPr="0096043E" w:rsidRDefault="00801600" w:rsidP="00D061D8">
      <w:pPr>
        <w:widowControl/>
        <w:overflowPunct/>
        <w:adjustRightInd/>
        <w:spacing w:after="200"/>
        <w:rPr>
          <w:rFonts w:ascii="Times New Roman" w:eastAsia="Calibri" w:hAnsi="Times New Roman" w:cs="Times New Roman"/>
          <w:bCs/>
          <w:iCs/>
          <w:kern w:val="0"/>
          <w:lang w:eastAsia="en-US"/>
        </w:rPr>
      </w:pPr>
      <w:r w:rsidRPr="0096043E">
        <w:rPr>
          <w:rFonts w:ascii="Times New Roman" w:eastAsia="Calibri" w:hAnsi="Times New Roman" w:cs="Times New Roman"/>
          <w:bCs/>
          <w:iCs/>
          <w:kern w:val="0"/>
          <w:lang w:eastAsia="en-US"/>
        </w:rPr>
        <w:t>“</w:t>
      </w:r>
      <w:r w:rsidRPr="009A71E6">
        <w:rPr>
          <w:rFonts w:ascii="Times New Roman" w:eastAsia="Calibri" w:hAnsi="Times New Roman" w:cs="Times New Roman"/>
          <w:bCs/>
          <w:i/>
          <w:iCs/>
          <w:kern w:val="0"/>
          <w:lang w:eastAsia="en-US"/>
        </w:rPr>
        <w:t>In a reflective learning capacity I was thinking about you could build on people’s resilience</w:t>
      </w:r>
      <w:r w:rsidR="00D94CE3">
        <w:rPr>
          <w:rFonts w:ascii="Times New Roman" w:eastAsia="Calibri" w:hAnsi="Times New Roman" w:cs="Times New Roman"/>
          <w:bCs/>
          <w:i/>
          <w:iCs/>
          <w:kern w:val="0"/>
          <w:lang w:eastAsia="en-US"/>
        </w:rPr>
        <w:t>.</w:t>
      </w:r>
      <w:r w:rsidRPr="0096043E">
        <w:rPr>
          <w:rFonts w:ascii="Times New Roman" w:eastAsia="Calibri" w:hAnsi="Times New Roman" w:cs="Times New Roman"/>
          <w:bCs/>
          <w:iCs/>
          <w:kern w:val="0"/>
          <w:lang w:eastAsia="en-US"/>
        </w:rPr>
        <w:t>” (FG3m6).</w:t>
      </w:r>
    </w:p>
    <w:p w:rsidR="00801600" w:rsidRPr="0096043E" w:rsidRDefault="00801600" w:rsidP="00D061D8">
      <w:pPr>
        <w:widowControl/>
        <w:overflowPunct/>
        <w:adjustRightInd/>
        <w:spacing w:after="200"/>
        <w:rPr>
          <w:rFonts w:ascii="Times New Roman" w:eastAsia="Calibri" w:hAnsi="Times New Roman" w:cs="Times New Roman"/>
          <w:bCs/>
          <w:iCs/>
          <w:kern w:val="0"/>
          <w:lang w:eastAsia="en-US"/>
        </w:rPr>
      </w:pPr>
      <w:r w:rsidRPr="0096043E">
        <w:rPr>
          <w:rFonts w:ascii="Times New Roman" w:eastAsia="Calibri" w:hAnsi="Times New Roman" w:cs="Times New Roman"/>
          <w:bCs/>
          <w:i/>
          <w:iCs/>
          <w:kern w:val="0"/>
          <w:lang w:eastAsia="en-US"/>
        </w:rPr>
        <w:t>“The important thing is how you coped with what happened to you. But that is the same in life in general, how are you now? It doesn’t matter what you have gone through in life, reflecting on experiences can help you, how have you categori</w:t>
      </w:r>
      <w:r w:rsidR="0078287D">
        <w:rPr>
          <w:rFonts w:ascii="Times New Roman" w:eastAsia="Calibri" w:hAnsi="Times New Roman" w:cs="Times New Roman"/>
          <w:bCs/>
          <w:i/>
          <w:iCs/>
          <w:kern w:val="0"/>
          <w:lang w:eastAsia="en-US"/>
        </w:rPr>
        <w:t>s</w:t>
      </w:r>
      <w:r w:rsidRPr="0096043E">
        <w:rPr>
          <w:rFonts w:ascii="Times New Roman" w:eastAsia="Calibri" w:hAnsi="Times New Roman" w:cs="Times New Roman"/>
          <w:bCs/>
          <w:i/>
          <w:iCs/>
          <w:kern w:val="0"/>
          <w:lang w:eastAsia="en-US"/>
        </w:rPr>
        <w:t>ed that, dealt with it and moved on and learnt from it</w:t>
      </w:r>
      <w:r w:rsidR="00D94CE3">
        <w:rPr>
          <w:rFonts w:ascii="Times New Roman" w:eastAsia="Calibri" w:hAnsi="Times New Roman" w:cs="Times New Roman"/>
          <w:bCs/>
          <w:i/>
          <w:iCs/>
          <w:kern w:val="0"/>
          <w:lang w:eastAsia="en-US"/>
        </w:rPr>
        <w:t>.</w:t>
      </w:r>
      <w:r w:rsidRPr="0096043E">
        <w:rPr>
          <w:rFonts w:ascii="Times New Roman" w:eastAsia="Calibri" w:hAnsi="Times New Roman" w:cs="Times New Roman"/>
          <w:bCs/>
          <w:i/>
          <w:iCs/>
          <w:kern w:val="0"/>
          <w:lang w:eastAsia="en-US"/>
        </w:rPr>
        <w:t xml:space="preserve">” </w:t>
      </w:r>
      <w:r w:rsidRPr="0096043E">
        <w:rPr>
          <w:rFonts w:ascii="Times New Roman" w:eastAsia="Calibri" w:hAnsi="Times New Roman" w:cs="Times New Roman"/>
          <w:bCs/>
          <w:iCs/>
          <w:kern w:val="0"/>
          <w:lang w:eastAsia="en-US"/>
        </w:rPr>
        <w:t>(FG4m7).</w:t>
      </w:r>
    </w:p>
    <w:p w:rsidR="00801600" w:rsidRPr="0096043E" w:rsidRDefault="00801600" w:rsidP="00D061D8">
      <w:pPr>
        <w:widowControl/>
        <w:overflowPunct/>
        <w:adjustRightInd/>
        <w:spacing w:after="200"/>
        <w:rPr>
          <w:rFonts w:ascii="Times New Roman" w:eastAsia="Calibri" w:hAnsi="Times New Roman" w:cs="Times New Roman"/>
          <w:bCs/>
          <w:iCs/>
          <w:kern w:val="0"/>
          <w:lang w:eastAsia="en-US"/>
        </w:rPr>
      </w:pPr>
      <w:r w:rsidRPr="0096043E">
        <w:rPr>
          <w:rFonts w:ascii="Times New Roman" w:eastAsia="Calibri" w:hAnsi="Times New Roman" w:cs="Times New Roman"/>
          <w:bCs/>
          <w:i/>
          <w:iCs/>
          <w:kern w:val="0"/>
          <w:lang w:eastAsia="en-US"/>
        </w:rPr>
        <w:lastRenderedPageBreak/>
        <w:t>“It’s about providing space to talk and take on other people’s points of view and coming to a decision</w:t>
      </w:r>
      <w:r w:rsidR="00D94CE3">
        <w:rPr>
          <w:rFonts w:ascii="Times New Roman" w:eastAsia="Calibri" w:hAnsi="Times New Roman" w:cs="Times New Roman"/>
          <w:bCs/>
          <w:i/>
          <w:iCs/>
          <w:kern w:val="0"/>
          <w:lang w:eastAsia="en-US"/>
        </w:rPr>
        <w:t>.</w:t>
      </w:r>
      <w:r w:rsidRPr="0096043E">
        <w:rPr>
          <w:rFonts w:ascii="Times New Roman" w:eastAsia="Calibri" w:hAnsi="Times New Roman" w:cs="Times New Roman"/>
          <w:bCs/>
          <w:iCs/>
          <w:kern w:val="0"/>
          <w:lang w:eastAsia="en-US"/>
        </w:rPr>
        <w:t>” (FG1m5).</w:t>
      </w:r>
    </w:p>
    <w:p w:rsidR="00801600" w:rsidRPr="00801600" w:rsidRDefault="00801600" w:rsidP="00D061D8">
      <w:pPr>
        <w:widowControl/>
        <w:overflowPunct/>
        <w:adjustRightInd/>
        <w:spacing w:after="200"/>
        <w:rPr>
          <w:rFonts w:ascii="Times New Roman" w:eastAsia="Calibri" w:hAnsi="Times New Roman" w:cs="Times New Roman"/>
          <w:bCs/>
          <w:iCs/>
          <w:kern w:val="0"/>
          <w:lang w:eastAsia="en-US"/>
        </w:rPr>
      </w:pPr>
      <w:r w:rsidRPr="0096043E">
        <w:rPr>
          <w:rFonts w:ascii="Times New Roman" w:eastAsia="Calibri" w:hAnsi="Times New Roman" w:cs="Times New Roman"/>
          <w:i/>
          <w:iCs/>
          <w:kern w:val="0"/>
          <w:lang w:eastAsia="en-US"/>
        </w:rPr>
        <w:t xml:space="preserve"> </w:t>
      </w:r>
    </w:p>
    <w:p w:rsidR="00801600" w:rsidRPr="00801600" w:rsidRDefault="00801600" w:rsidP="00D061D8">
      <w:pPr>
        <w:widowControl/>
        <w:overflowPunct/>
        <w:adjustRightInd/>
        <w:spacing w:after="200"/>
        <w:rPr>
          <w:rFonts w:ascii="Times New Roman" w:eastAsia="Calibri" w:hAnsi="Times New Roman" w:cs="Times New Roman"/>
          <w:b/>
          <w:bCs/>
          <w:iCs/>
          <w:kern w:val="0"/>
          <w:lang w:eastAsia="en-US"/>
        </w:rPr>
      </w:pPr>
      <w:r>
        <w:rPr>
          <w:rFonts w:ascii="Times New Roman" w:eastAsia="Calibri" w:hAnsi="Times New Roman" w:cs="Times New Roman"/>
          <w:b/>
          <w:bCs/>
          <w:iCs/>
          <w:kern w:val="0"/>
          <w:lang w:eastAsia="en-US"/>
        </w:rPr>
        <w:t>Team</w:t>
      </w:r>
      <w:r w:rsidR="009A56C6">
        <w:rPr>
          <w:rFonts w:ascii="Times New Roman" w:eastAsia="Calibri" w:hAnsi="Times New Roman" w:cs="Times New Roman"/>
          <w:b/>
          <w:bCs/>
          <w:iCs/>
          <w:kern w:val="0"/>
          <w:lang w:eastAsia="en-US"/>
        </w:rPr>
        <w:t xml:space="preserve"> W</w:t>
      </w:r>
      <w:r>
        <w:rPr>
          <w:rFonts w:ascii="Times New Roman" w:eastAsia="Calibri" w:hAnsi="Times New Roman" w:cs="Times New Roman"/>
          <w:b/>
          <w:bCs/>
          <w:iCs/>
          <w:kern w:val="0"/>
          <w:lang w:eastAsia="en-US"/>
        </w:rPr>
        <w:t>ork Approaches</w:t>
      </w:r>
    </w:p>
    <w:p w:rsidR="00B36FFA" w:rsidRPr="00B36FFA" w:rsidRDefault="00B36FFA" w:rsidP="00D061D8">
      <w:pPr>
        <w:widowControl/>
        <w:overflowPunct/>
        <w:adjustRightInd/>
        <w:spacing w:after="200"/>
        <w:rPr>
          <w:rFonts w:ascii="Times New Roman" w:eastAsia="Calibri" w:hAnsi="Times New Roman" w:cs="Times New Roman"/>
          <w:bCs/>
          <w:iCs/>
          <w:kern w:val="0"/>
          <w:lang w:eastAsia="en-US"/>
        </w:rPr>
      </w:pPr>
      <w:r w:rsidRPr="00B36FFA">
        <w:rPr>
          <w:rFonts w:ascii="Times New Roman" w:eastAsia="Calibri" w:hAnsi="Times New Roman" w:cs="Times New Roman"/>
          <w:bCs/>
          <w:iCs/>
          <w:kern w:val="0"/>
          <w:lang w:eastAsia="en-US"/>
        </w:rPr>
        <w:t>Equally tea</w:t>
      </w:r>
      <w:r w:rsidR="00801600">
        <w:rPr>
          <w:rFonts w:ascii="Times New Roman" w:eastAsia="Calibri" w:hAnsi="Times New Roman" w:cs="Times New Roman"/>
          <w:bCs/>
          <w:iCs/>
          <w:kern w:val="0"/>
          <w:lang w:eastAsia="en-US"/>
        </w:rPr>
        <w:t>m</w:t>
      </w:r>
      <w:r w:rsidR="009A56C6">
        <w:rPr>
          <w:rFonts w:ascii="Times New Roman" w:eastAsia="Calibri" w:hAnsi="Times New Roman" w:cs="Times New Roman"/>
          <w:bCs/>
          <w:iCs/>
          <w:kern w:val="0"/>
          <w:lang w:eastAsia="en-US"/>
        </w:rPr>
        <w:t xml:space="preserve"> </w:t>
      </w:r>
      <w:r w:rsidR="00801600">
        <w:rPr>
          <w:rFonts w:ascii="Times New Roman" w:eastAsia="Calibri" w:hAnsi="Times New Roman" w:cs="Times New Roman"/>
          <w:bCs/>
          <w:iCs/>
          <w:kern w:val="0"/>
          <w:lang w:eastAsia="en-US"/>
        </w:rPr>
        <w:t>work approaches were significant</w:t>
      </w:r>
      <w:r w:rsidR="005843FD">
        <w:rPr>
          <w:rFonts w:ascii="Times New Roman" w:eastAsia="Calibri" w:hAnsi="Times New Roman" w:cs="Times New Roman"/>
          <w:bCs/>
          <w:iCs/>
          <w:kern w:val="0"/>
          <w:lang w:eastAsia="en-US"/>
        </w:rPr>
        <w:t xml:space="preserve"> when the participants were asked “What has worked for you in</w:t>
      </w:r>
      <w:r w:rsidR="002E44A4">
        <w:rPr>
          <w:rFonts w:ascii="Times New Roman" w:eastAsia="Calibri" w:hAnsi="Times New Roman" w:cs="Times New Roman"/>
          <w:bCs/>
          <w:iCs/>
          <w:kern w:val="0"/>
          <w:lang w:eastAsia="en-US"/>
        </w:rPr>
        <w:t xml:space="preserve"> terms of strategy to </w:t>
      </w:r>
      <w:r w:rsidR="005843FD">
        <w:rPr>
          <w:rFonts w:ascii="Times New Roman" w:eastAsia="Calibri" w:hAnsi="Times New Roman" w:cs="Times New Roman"/>
          <w:bCs/>
          <w:iCs/>
          <w:kern w:val="0"/>
          <w:lang w:eastAsia="en-US"/>
        </w:rPr>
        <w:t>build team</w:t>
      </w:r>
      <w:r w:rsidR="009A56C6">
        <w:rPr>
          <w:rFonts w:ascii="Times New Roman" w:eastAsia="Calibri" w:hAnsi="Times New Roman" w:cs="Times New Roman"/>
          <w:bCs/>
          <w:iCs/>
          <w:kern w:val="0"/>
          <w:lang w:eastAsia="en-US"/>
        </w:rPr>
        <w:t xml:space="preserve"> </w:t>
      </w:r>
      <w:r w:rsidR="005843FD">
        <w:rPr>
          <w:rFonts w:ascii="Times New Roman" w:eastAsia="Calibri" w:hAnsi="Times New Roman" w:cs="Times New Roman"/>
          <w:bCs/>
          <w:iCs/>
          <w:kern w:val="0"/>
          <w:lang w:eastAsia="en-US"/>
        </w:rPr>
        <w:t>work resilience?”</w:t>
      </w:r>
    </w:p>
    <w:p w:rsidR="00B36FFA" w:rsidRPr="00B36FFA" w:rsidRDefault="00B36FFA" w:rsidP="00D061D8">
      <w:pPr>
        <w:widowControl/>
        <w:overflowPunct/>
        <w:adjustRightInd/>
        <w:spacing w:after="200"/>
        <w:ind w:firstLine="720"/>
        <w:rPr>
          <w:rFonts w:ascii="Times New Roman" w:eastAsia="Calibri" w:hAnsi="Times New Roman" w:cs="Times New Roman"/>
          <w:kern w:val="0"/>
          <w:lang w:eastAsia="en-US"/>
        </w:rPr>
      </w:pPr>
      <w:r w:rsidRPr="00B36FFA">
        <w:rPr>
          <w:rFonts w:ascii="Times New Roman" w:eastAsia="Calibri" w:hAnsi="Times New Roman" w:cs="Times New Roman"/>
          <w:kern w:val="0"/>
          <w:lang w:eastAsia="en-US"/>
        </w:rPr>
        <w:t>Focus group participants offered their experiences of different approaches</w:t>
      </w:r>
      <w:r w:rsidR="00393F56">
        <w:rPr>
          <w:rFonts w:ascii="Times New Roman" w:eastAsia="Calibri" w:hAnsi="Times New Roman" w:cs="Times New Roman"/>
          <w:kern w:val="0"/>
          <w:lang w:eastAsia="en-US"/>
        </w:rPr>
        <w:t xml:space="preserve"> (</w:t>
      </w:r>
      <w:r w:rsidR="002A3FE3">
        <w:rPr>
          <w:rFonts w:ascii="Times New Roman" w:eastAsia="Calibri" w:hAnsi="Times New Roman" w:cs="Times New Roman"/>
          <w:kern w:val="0"/>
          <w:lang w:eastAsia="en-US"/>
        </w:rPr>
        <w:t>TW</w:t>
      </w:r>
      <w:r w:rsidR="00393F56">
        <w:rPr>
          <w:rFonts w:ascii="Times New Roman" w:eastAsia="Calibri" w:hAnsi="Times New Roman" w:cs="Times New Roman"/>
          <w:kern w:val="0"/>
          <w:lang w:eastAsia="en-US"/>
        </w:rPr>
        <w:t>A)</w:t>
      </w:r>
      <w:r w:rsidRPr="00B36FFA">
        <w:rPr>
          <w:rFonts w:ascii="Times New Roman" w:eastAsia="Calibri" w:hAnsi="Times New Roman" w:cs="Times New Roman"/>
          <w:kern w:val="0"/>
          <w:lang w:eastAsia="en-US"/>
        </w:rPr>
        <w:t xml:space="preserve"> working in teams: </w:t>
      </w:r>
    </w:p>
    <w:p w:rsidR="00B36FFA" w:rsidRPr="00B36FFA" w:rsidRDefault="00B36FFA" w:rsidP="00D061D8">
      <w:pPr>
        <w:widowControl/>
        <w:overflowPunct/>
        <w:adjustRightInd/>
        <w:spacing w:after="200"/>
        <w:rPr>
          <w:rFonts w:ascii="Times New Roman" w:eastAsia="Calibri" w:hAnsi="Times New Roman" w:cs="Times New Roman"/>
          <w:kern w:val="0"/>
          <w:lang w:eastAsia="en-US"/>
        </w:rPr>
      </w:pPr>
      <w:r w:rsidRPr="00B36FFA">
        <w:rPr>
          <w:rFonts w:ascii="Times New Roman" w:eastAsia="Calibri" w:hAnsi="Times New Roman" w:cs="Times New Roman"/>
          <w:i/>
          <w:iCs/>
          <w:kern w:val="0"/>
          <w:lang w:eastAsia="en-US"/>
        </w:rPr>
        <w:tab/>
        <w:t>“We’ll have sort of board meetings looking at projects and things like that together, if we’re looking at financial recovery or working towards personalisation, about individualised budgets and things like that, so we work together for that to try and move forward</w:t>
      </w:r>
      <w:r w:rsidR="00D94CE3">
        <w:rPr>
          <w:rFonts w:ascii="Times New Roman" w:eastAsia="Calibri" w:hAnsi="Times New Roman" w:cs="Times New Roman"/>
          <w:i/>
          <w:iCs/>
          <w:kern w:val="0"/>
          <w:lang w:eastAsia="en-US"/>
        </w:rPr>
        <w:t>.</w:t>
      </w:r>
      <w:r w:rsidRPr="00B36FFA">
        <w:rPr>
          <w:rFonts w:ascii="Times New Roman" w:eastAsia="Calibri" w:hAnsi="Times New Roman" w:cs="Times New Roman"/>
          <w:kern w:val="0"/>
          <w:lang w:eastAsia="en-US"/>
        </w:rPr>
        <w:t>”</w:t>
      </w:r>
      <w:r w:rsidR="0078287D">
        <w:rPr>
          <w:rFonts w:ascii="Times New Roman" w:eastAsia="Calibri" w:hAnsi="Times New Roman" w:cs="Times New Roman"/>
          <w:kern w:val="0"/>
          <w:lang w:eastAsia="en-US"/>
        </w:rPr>
        <w:t xml:space="preserve"> </w:t>
      </w:r>
      <w:r w:rsidRPr="00B36FFA">
        <w:rPr>
          <w:rFonts w:ascii="Times New Roman" w:eastAsia="Calibri" w:hAnsi="Times New Roman" w:cs="Times New Roman"/>
          <w:kern w:val="0"/>
          <w:lang w:eastAsia="en-US"/>
        </w:rPr>
        <w:t>(FG2m 8).</w:t>
      </w:r>
    </w:p>
    <w:p w:rsidR="00B36FFA" w:rsidRPr="00B36FFA" w:rsidRDefault="00B36FFA" w:rsidP="00D061D8">
      <w:pPr>
        <w:widowControl/>
        <w:overflowPunct/>
        <w:adjustRightInd/>
        <w:spacing w:after="200"/>
        <w:rPr>
          <w:rFonts w:ascii="Times New Roman" w:eastAsia="Calibri" w:hAnsi="Times New Roman" w:cs="Times New Roman"/>
          <w:i/>
          <w:iCs/>
          <w:kern w:val="0"/>
          <w:lang w:eastAsia="en-US"/>
        </w:rPr>
      </w:pPr>
      <w:r w:rsidRPr="00B36FFA">
        <w:rPr>
          <w:rFonts w:ascii="Times New Roman" w:eastAsia="Calibri" w:hAnsi="Times New Roman" w:cs="Times New Roman"/>
          <w:i/>
          <w:iCs/>
          <w:kern w:val="0"/>
          <w:lang w:eastAsia="en-US"/>
        </w:rPr>
        <w:t xml:space="preserve"> </w:t>
      </w:r>
      <w:r w:rsidRPr="00B36FFA">
        <w:rPr>
          <w:rFonts w:ascii="Times New Roman" w:eastAsia="Calibri" w:hAnsi="Times New Roman" w:cs="Times New Roman"/>
          <w:i/>
          <w:iCs/>
          <w:kern w:val="0"/>
          <w:lang w:eastAsia="en-US"/>
        </w:rPr>
        <w:tab/>
      </w:r>
      <w:r w:rsidRPr="00B36FFA">
        <w:rPr>
          <w:rFonts w:ascii="Times New Roman" w:eastAsia="Calibri" w:hAnsi="Times New Roman" w:cs="Times New Roman"/>
          <w:kern w:val="0"/>
          <w:lang w:eastAsia="en-US"/>
        </w:rPr>
        <w:t>Part of this working as a team and the action</w:t>
      </w:r>
      <w:r w:rsidR="00D94CE3">
        <w:rPr>
          <w:rFonts w:ascii="Times New Roman" w:eastAsia="Calibri" w:hAnsi="Times New Roman" w:cs="Times New Roman"/>
          <w:kern w:val="0"/>
          <w:lang w:eastAsia="en-US"/>
        </w:rPr>
        <w:t xml:space="preserve"> </w:t>
      </w:r>
      <w:r w:rsidR="00393F56">
        <w:rPr>
          <w:rFonts w:ascii="Times New Roman" w:eastAsia="Calibri" w:hAnsi="Times New Roman" w:cs="Times New Roman"/>
          <w:kern w:val="0"/>
          <w:lang w:eastAsia="en-US"/>
        </w:rPr>
        <w:t xml:space="preserve">(Ac) </w:t>
      </w:r>
      <w:r w:rsidR="0078287D">
        <w:rPr>
          <w:rFonts w:ascii="Times New Roman" w:eastAsia="Calibri" w:hAnsi="Times New Roman" w:cs="Times New Roman"/>
          <w:kern w:val="0"/>
          <w:lang w:eastAsia="en-US"/>
        </w:rPr>
        <w:t xml:space="preserve">needed </w:t>
      </w:r>
      <w:r w:rsidRPr="00B36FFA">
        <w:rPr>
          <w:rFonts w:ascii="Times New Roman" w:eastAsia="Calibri" w:hAnsi="Times New Roman" w:cs="Times New Roman"/>
          <w:kern w:val="0"/>
          <w:lang w:eastAsia="en-US"/>
        </w:rPr>
        <w:t>did require resilience. One participant noted</w:t>
      </w:r>
      <w:r w:rsidRPr="00E337E7">
        <w:rPr>
          <w:rFonts w:ascii="Times New Roman" w:eastAsia="Calibri" w:hAnsi="Times New Roman" w:cs="Times New Roman"/>
          <w:iCs/>
          <w:kern w:val="0"/>
          <w:lang w:eastAsia="en-US"/>
        </w:rPr>
        <w:t>:</w:t>
      </w:r>
      <w:r w:rsidRPr="00B36FFA">
        <w:rPr>
          <w:rFonts w:ascii="Times New Roman" w:eastAsia="Calibri" w:hAnsi="Times New Roman" w:cs="Times New Roman"/>
          <w:i/>
          <w:iCs/>
          <w:kern w:val="0"/>
          <w:lang w:eastAsia="en-US"/>
        </w:rPr>
        <w:t xml:space="preserve"> </w:t>
      </w:r>
    </w:p>
    <w:p w:rsidR="00B36FFA" w:rsidRPr="00B36FFA" w:rsidRDefault="00B36FFA" w:rsidP="00D061D8">
      <w:pPr>
        <w:widowControl/>
        <w:overflowPunct/>
        <w:adjustRightInd/>
        <w:spacing w:after="200"/>
        <w:rPr>
          <w:rFonts w:ascii="Times New Roman" w:eastAsia="Calibri" w:hAnsi="Times New Roman" w:cs="Times New Roman"/>
          <w:i/>
          <w:iCs/>
          <w:kern w:val="0"/>
          <w:lang w:eastAsia="en-US"/>
        </w:rPr>
      </w:pPr>
      <w:r w:rsidRPr="00B36FFA">
        <w:rPr>
          <w:rFonts w:ascii="Times New Roman" w:eastAsia="Calibri" w:hAnsi="Times New Roman" w:cs="Times New Roman"/>
          <w:i/>
          <w:iCs/>
          <w:kern w:val="0"/>
          <w:lang w:eastAsia="en-US"/>
        </w:rPr>
        <w:t>“We deal with the agencies, structure is constantly changing, especially with us being a national resource, and dealing with all the local authorities in the country, we have to be on the top of our game at all times, we can’t slip</w:t>
      </w:r>
      <w:r w:rsidR="00D94CE3">
        <w:rPr>
          <w:rFonts w:ascii="Times New Roman" w:eastAsia="Calibri" w:hAnsi="Times New Roman" w:cs="Times New Roman"/>
          <w:i/>
          <w:iCs/>
          <w:kern w:val="0"/>
          <w:lang w:eastAsia="en-US"/>
        </w:rPr>
        <w:t>.</w:t>
      </w:r>
      <w:r w:rsidRPr="00B36FFA">
        <w:rPr>
          <w:rFonts w:ascii="Times New Roman" w:eastAsia="Calibri" w:hAnsi="Times New Roman" w:cs="Times New Roman"/>
          <w:i/>
          <w:iCs/>
          <w:kern w:val="0"/>
          <w:lang w:eastAsia="en-US"/>
        </w:rPr>
        <w:t xml:space="preserve">” </w:t>
      </w:r>
      <w:r w:rsidRPr="00B36FFA">
        <w:rPr>
          <w:rFonts w:ascii="Times New Roman" w:eastAsia="Calibri" w:hAnsi="Times New Roman" w:cs="Times New Roman"/>
          <w:kern w:val="0"/>
          <w:lang w:eastAsia="en-US"/>
        </w:rPr>
        <w:t>(FG3m4).</w:t>
      </w:r>
      <w:r w:rsidRPr="00B36FFA">
        <w:rPr>
          <w:rFonts w:ascii="Times New Roman" w:eastAsia="Calibri" w:hAnsi="Times New Roman" w:cs="Times New Roman"/>
          <w:i/>
          <w:iCs/>
          <w:kern w:val="0"/>
          <w:lang w:eastAsia="en-US"/>
        </w:rPr>
        <w:t xml:space="preserve"> </w:t>
      </w:r>
    </w:p>
    <w:p w:rsidR="00B36FFA" w:rsidRPr="00B36FFA" w:rsidRDefault="00B36FFA" w:rsidP="00D061D8">
      <w:pPr>
        <w:widowControl/>
        <w:overflowPunct/>
        <w:adjustRightInd/>
        <w:spacing w:after="200"/>
        <w:ind w:firstLine="720"/>
        <w:rPr>
          <w:rFonts w:ascii="Times New Roman" w:eastAsia="Calibri" w:hAnsi="Times New Roman" w:cs="Times New Roman"/>
          <w:kern w:val="0"/>
          <w:lang w:eastAsia="en-US"/>
        </w:rPr>
      </w:pPr>
      <w:r w:rsidRPr="00B36FFA">
        <w:rPr>
          <w:rFonts w:ascii="Times New Roman" w:eastAsia="Calibri" w:hAnsi="Times New Roman" w:cs="Times New Roman"/>
          <w:kern w:val="0"/>
          <w:lang w:eastAsia="en-US"/>
        </w:rPr>
        <w:t>This pressure was managed through team</w:t>
      </w:r>
      <w:r w:rsidR="009A56C6">
        <w:rPr>
          <w:rFonts w:ascii="Times New Roman" w:eastAsia="Calibri" w:hAnsi="Times New Roman" w:cs="Times New Roman"/>
          <w:kern w:val="0"/>
          <w:lang w:eastAsia="en-US"/>
        </w:rPr>
        <w:t xml:space="preserve"> </w:t>
      </w:r>
      <w:r w:rsidRPr="00B36FFA">
        <w:rPr>
          <w:rFonts w:ascii="Times New Roman" w:eastAsia="Calibri" w:hAnsi="Times New Roman" w:cs="Times New Roman"/>
          <w:kern w:val="0"/>
          <w:lang w:eastAsia="en-US"/>
        </w:rPr>
        <w:t xml:space="preserve">work with an acknowledgement of interdependency </w:t>
      </w:r>
      <w:r w:rsidR="00393F56">
        <w:rPr>
          <w:rFonts w:ascii="Times New Roman" w:eastAsia="Calibri" w:hAnsi="Times New Roman" w:cs="Times New Roman"/>
          <w:kern w:val="0"/>
          <w:lang w:eastAsia="en-US"/>
        </w:rPr>
        <w:t xml:space="preserve">(I) </w:t>
      </w:r>
      <w:r w:rsidRPr="00B36FFA">
        <w:rPr>
          <w:rFonts w:ascii="Times New Roman" w:eastAsia="Calibri" w:hAnsi="Times New Roman" w:cs="Times New Roman"/>
          <w:kern w:val="0"/>
          <w:lang w:eastAsia="en-US"/>
        </w:rPr>
        <w:t>in terms of tasks and outcomes:</w:t>
      </w:r>
    </w:p>
    <w:p w:rsidR="00B36FFA" w:rsidRPr="00B36FFA" w:rsidRDefault="00B36FFA" w:rsidP="00D061D8">
      <w:pPr>
        <w:widowControl/>
        <w:overflowPunct/>
        <w:adjustRightInd/>
        <w:spacing w:after="200"/>
        <w:rPr>
          <w:rFonts w:ascii="Times New Roman" w:eastAsia="Calibri" w:hAnsi="Times New Roman" w:cs="Times New Roman"/>
          <w:kern w:val="0"/>
          <w:lang w:eastAsia="en-US"/>
        </w:rPr>
      </w:pPr>
      <w:r w:rsidRPr="00B36FFA">
        <w:rPr>
          <w:rFonts w:ascii="Times New Roman" w:eastAsia="Calibri" w:hAnsi="Times New Roman" w:cs="Times New Roman"/>
          <w:i/>
          <w:iCs/>
          <w:kern w:val="0"/>
          <w:lang w:eastAsia="en-US"/>
        </w:rPr>
        <w:t xml:space="preserve">“It’s about providing space to talk and take on other people’s points of view and come to a decision that is acceptable to the whole group, it might not be what one part of it wanted but ultimately if you are working in </w:t>
      </w:r>
      <w:r w:rsidR="0078287D">
        <w:rPr>
          <w:rFonts w:ascii="Times New Roman" w:eastAsia="Calibri" w:hAnsi="Times New Roman" w:cs="Times New Roman"/>
          <w:i/>
          <w:iCs/>
          <w:kern w:val="0"/>
          <w:lang w:eastAsia="en-US"/>
        </w:rPr>
        <w:t xml:space="preserve">a </w:t>
      </w:r>
      <w:r w:rsidRPr="00B36FFA">
        <w:rPr>
          <w:rFonts w:ascii="Times New Roman" w:eastAsia="Calibri" w:hAnsi="Times New Roman" w:cs="Times New Roman"/>
          <w:i/>
          <w:iCs/>
          <w:kern w:val="0"/>
          <w:lang w:eastAsia="en-US"/>
        </w:rPr>
        <w:t>multi-disciplinary</w:t>
      </w:r>
      <w:r w:rsidR="0078287D">
        <w:rPr>
          <w:rFonts w:ascii="Times New Roman" w:eastAsia="Calibri" w:hAnsi="Times New Roman" w:cs="Times New Roman"/>
          <w:i/>
          <w:iCs/>
          <w:kern w:val="0"/>
          <w:lang w:eastAsia="en-US"/>
        </w:rPr>
        <w:t xml:space="preserve"> </w:t>
      </w:r>
      <w:r w:rsidRPr="00B36FFA">
        <w:rPr>
          <w:rFonts w:ascii="Times New Roman" w:eastAsia="Calibri" w:hAnsi="Times New Roman" w:cs="Times New Roman"/>
          <w:i/>
          <w:iCs/>
          <w:kern w:val="0"/>
          <w:lang w:eastAsia="en-US"/>
        </w:rPr>
        <w:t>team there is a common aim, for example child protection involves a lot of different agencies you have got to be able to listen to all those views and respect the opinions before you come to a decision</w:t>
      </w:r>
      <w:r w:rsidR="00D94CE3">
        <w:rPr>
          <w:rFonts w:ascii="Times New Roman" w:eastAsia="Calibri" w:hAnsi="Times New Roman" w:cs="Times New Roman"/>
          <w:i/>
          <w:iCs/>
          <w:kern w:val="0"/>
          <w:lang w:eastAsia="en-US"/>
        </w:rPr>
        <w:t>.</w:t>
      </w:r>
      <w:r w:rsidRPr="00B36FFA">
        <w:rPr>
          <w:rFonts w:ascii="Times New Roman" w:eastAsia="Calibri" w:hAnsi="Times New Roman" w:cs="Times New Roman"/>
          <w:i/>
          <w:iCs/>
          <w:kern w:val="0"/>
          <w:lang w:eastAsia="en-US"/>
        </w:rPr>
        <w:t>”</w:t>
      </w:r>
      <w:r w:rsidRPr="00B36FFA">
        <w:rPr>
          <w:rFonts w:ascii="Times New Roman" w:eastAsia="Calibri" w:hAnsi="Times New Roman" w:cs="Times New Roman"/>
          <w:kern w:val="0"/>
          <w:lang w:eastAsia="en-US"/>
        </w:rPr>
        <w:t xml:space="preserve"> (FG3m5). </w:t>
      </w:r>
    </w:p>
    <w:p w:rsidR="00B36FFA" w:rsidRPr="00B36FFA" w:rsidRDefault="00B36FFA" w:rsidP="00B17373">
      <w:pPr>
        <w:widowControl/>
        <w:overflowPunct/>
        <w:adjustRightInd/>
        <w:spacing w:after="200"/>
        <w:ind w:firstLine="720"/>
        <w:rPr>
          <w:rFonts w:ascii="Times New Roman" w:eastAsia="Calibri" w:hAnsi="Times New Roman" w:cs="Times New Roman"/>
          <w:kern w:val="0"/>
          <w:lang w:eastAsia="en-US"/>
        </w:rPr>
      </w:pPr>
      <w:r w:rsidRPr="00B36FFA">
        <w:rPr>
          <w:rFonts w:ascii="Times New Roman" w:eastAsia="Calibri" w:hAnsi="Times New Roman" w:cs="Times New Roman"/>
          <w:kern w:val="0"/>
          <w:lang w:eastAsia="en-US"/>
        </w:rPr>
        <w:lastRenderedPageBreak/>
        <w:t xml:space="preserve"> A recognition of the importance of role modelling</w:t>
      </w:r>
      <w:r w:rsidR="00596CB2">
        <w:rPr>
          <w:rFonts w:ascii="Times New Roman" w:eastAsia="Calibri" w:hAnsi="Times New Roman" w:cs="Times New Roman"/>
          <w:kern w:val="0"/>
          <w:lang w:eastAsia="en-US"/>
        </w:rPr>
        <w:t xml:space="preserve"> (MB) </w:t>
      </w:r>
      <w:r w:rsidRPr="00B36FFA">
        <w:rPr>
          <w:rFonts w:ascii="Times New Roman" w:eastAsia="Calibri" w:hAnsi="Times New Roman" w:cs="Times New Roman"/>
          <w:kern w:val="0"/>
          <w:lang w:eastAsia="en-US"/>
        </w:rPr>
        <w:t>to others in the team was underlined</w:t>
      </w:r>
      <w:r w:rsidR="0078287D">
        <w:rPr>
          <w:rFonts w:ascii="Times New Roman" w:eastAsia="Calibri" w:hAnsi="Times New Roman" w:cs="Times New Roman"/>
          <w:kern w:val="0"/>
          <w:lang w:eastAsia="en-US"/>
        </w:rPr>
        <w:t>:</w:t>
      </w:r>
    </w:p>
    <w:p w:rsidR="00B36FFA" w:rsidRPr="00B36FFA" w:rsidRDefault="00B36FFA" w:rsidP="00D061D8">
      <w:pPr>
        <w:widowControl/>
        <w:overflowPunct/>
        <w:adjustRightInd/>
        <w:spacing w:after="200"/>
        <w:rPr>
          <w:rFonts w:ascii="Times New Roman" w:eastAsia="Calibri" w:hAnsi="Times New Roman" w:cs="Times New Roman"/>
          <w:i/>
          <w:kern w:val="0"/>
          <w:lang w:eastAsia="en-US"/>
        </w:rPr>
      </w:pPr>
      <w:r w:rsidRPr="00B36FFA">
        <w:rPr>
          <w:rFonts w:ascii="Times New Roman" w:eastAsia="Calibri" w:hAnsi="Times New Roman" w:cs="Times New Roman"/>
          <w:i/>
          <w:kern w:val="0"/>
          <w:lang w:eastAsia="en-US"/>
        </w:rPr>
        <w:t>“I would say that part of it is to do with modelling, by modelling behaviours you present yourselves to your peers showing how you handle things. I would say that mentorship and people moving alongside to allow a smooth exchange</w:t>
      </w:r>
      <w:r w:rsidR="00D94CE3">
        <w:rPr>
          <w:rFonts w:ascii="Times New Roman" w:eastAsia="Calibri" w:hAnsi="Times New Roman" w:cs="Times New Roman"/>
          <w:i/>
          <w:kern w:val="0"/>
          <w:lang w:eastAsia="en-US"/>
        </w:rPr>
        <w:t>.</w:t>
      </w:r>
      <w:r w:rsidR="0078287D">
        <w:rPr>
          <w:rFonts w:ascii="Times New Roman" w:eastAsia="Calibri" w:hAnsi="Times New Roman" w:cs="Times New Roman"/>
          <w:i/>
          <w:kern w:val="0"/>
          <w:lang w:eastAsia="en-US"/>
        </w:rPr>
        <w:t>”</w:t>
      </w:r>
      <w:r w:rsidRPr="00B36FFA">
        <w:rPr>
          <w:rFonts w:ascii="Times New Roman" w:eastAsia="Calibri" w:hAnsi="Times New Roman" w:cs="Times New Roman"/>
          <w:i/>
          <w:kern w:val="0"/>
          <w:lang w:eastAsia="en-US"/>
        </w:rPr>
        <w:t xml:space="preserve"> </w:t>
      </w:r>
      <w:r w:rsidRPr="00E337E7">
        <w:rPr>
          <w:rFonts w:ascii="Times New Roman" w:eastAsia="Calibri" w:hAnsi="Times New Roman" w:cs="Times New Roman"/>
          <w:kern w:val="0"/>
          <w:lang w:eastAsia="en-US"/>
        </w:rPr>
        <w:t>(FG1m2)</w:t>
      </w:r>
      <w:r w:rsidR="0078287D">
        <w:rPr>
          <w:rFonts w:ascii="Times New Roman" w:eastAsia="Calibri" w:hAnsi="Times New Roman" w:cs="Times New Roman"/>
          <w:kern w:val="0"/>
          <w:lang w:eastAsia="en-US"/>
        </w:rPr>
        <w:t>.</w:t>
      </w:r>
    </w:p>
    <w:p w:rsidR="00B36FFA" w:rsidRDefault="00B36FFA" w:rsidP="00D061D8">
      <w:pPr>
        <w:widowControl/>
        <w:overflowPunct/>
        <w:adjustRightInd/>
        <w:spacing w:after="200"/>
        <w:ind w:firstLine="720"/>
        <w:rPr>
          <w:rFonts w:ascii="Times New Roman" w:eastAsia="Calibri" w:hAnsi="Times New Roman" w:cs="Times New Roman"/>
          <w:kern w:val="0"/>
          <w:lang w:eastAsia="en-US"/>
        </w:rPr>
      </w:pPr>
      <w:r w:rsidRPr="00B36FFA">
        <w:rPr>
          <w:rFonts w:ascii="Times New Roman" w:eastAsia="Calibri" w:hAnsi="Times New Roman" w:cs="Times New Roman"/>
          <w:kern w:val="0"/>
          <w:lang w:eastAsia="en-US"/>
        </w:rPr>
        <w:t>For these focus group members, the type of team</w:t>
      </w:r>
      <w:r w:rsidR="00393F56">
        <w:rPr>
          <w:rFonts w:ascii="Times New Roman" w:eastAsia="Calibri" w:hAnsi="Times New Roman" w:cs="Times New Roman"/>
          <w:kern w:val="0"/>
          <w:lang w:eastAsia="en-US"/>
        </w:rPr>
        <w:t xml:space="preserve"> (T) </w:t>
      </w:r>
      <w:r w:rsidRPr="00B36FFA">
        <w:rPr>
          <w:rFonts w:ascii="Times New Roman" w:eastAsia="Calibri" w:hAnsi="Times New Roman" w:cs="Times New Roman"/>
          <w:kern w:val="0"/>
          <w:lang w:eastAsia="en-US"/>
        </w:rPr>
        <w:t>the participants were members or</w:t>
      </w:r>
      <w:r w:rsidR="004D69B4">
        <w:rPr>
          <w:rFonts w:ascii="Times New Roman" w:eastAsia="Calibri" w:hAnsi="Times New Roman" w:cs="Times New Roman"/>
          <w:kern w:val="0"/>
          <w:lang w:eastAsia="en-US"/>
        </w:rPr>
        <w:t xml:space="preserve"> </w:t>
      </w:r>
      <w:r w:rsidRPr="00B36FFA">
        <w:rPr>
          <w:rFonts w:ascii="Times New Roman" w:eastAsia="Calibri" w:hAnsi="Times New Roman" w:cs="Times New Roman"/>
          <w:kern w:val="0"/>
          <w:lang w:eastAsia="en-US"/>
        </w:rPr>
        <w:t xml:space="preserve">leaders of was a significant factor </w:t>
      </w:r>
      <w:r w:rsidR="002A3FE3">
        <w:rPr>
          <w:rFonts w:ascii="Times New Roman" w:eastAsia="Calibri" w:hAnsi="Times New Roman" w:cs="Times New Roman"/>
          <w:kern w:val="0"/>
          <w:lang w:eastAsia="en-US"/>
        </w:rPr>
        <w:t xml:space="preserve">for effective performance </w:t>
      </w:r>
      <w:r w:rsidRPr="00B36FFA">
        <w:rPr>
          <w:rFonts w:ascii="Times New Roman" w:eastAsia="Calibri" w:hAnsi="Times New Roman" w:cs="Times New Roman"/>
          <w:kern w:val="0"/>
          <w:lang w:eastAsia="en-US"/>
        </w:rPr>
        <w:t>when the situation was difficult</w:t>
      </w:r>
      <w:r w:rsidR="001668C7">
        <w:rPr>
          <w:rFonts w:ascii="Times New Roman" w:eastAsia="Calibri" w:hAnsi="Times New Roman" w:cs="Times New Roman"/>
          <w:kern w:val="0"/>
          <w:lang w:eastAsia="en-US"/>
        </w:rPr>
        <w:t>. The challenge faced was noted</w:t>
      </w:r>
      <w:r w:rsidRPr="00B36FFA">
        <w:rPr>
          <w:rFonts w:ascii="Times New Roman" w:eastAsia="Calibri" w:hAnsi="Times New Roman" w:cs="Times New Roman"/>
          <w:kern w:val="0"/>
          <w:lang w:eastAsia="en-US"/>
        </w:rPr>
        <w:t xml:space="preserve">: </w:t>
      </w:r>
    </w:p>
    <w:p w:rsidR="001C384F" w:rsidRDefault="001C384F" w:rsidP="001C384F">
      <w:pPr>
        <w:widowControl/>
        <w:overflowPunct/>
        <w:adjustRightInd/>
        <w:spacing w:after="200"/>
        <w:ind w:firstLine="720"/>
        <w:rPr>
          <w:rFonts w:ascii="Times New Roman" w:eastAsia="Calibri" w:hAnsi="Times New Roman" w:cs="Times New Roman"/>
          <w:iCs/>
          <w:kern w:val="0"/>
          <w:lang w:eastAsia="en-US"/>
        </w:rPr>
      </w:pPr>
      <w:r w:rsidRPr="001C384F">
        <w:rPr>
          <w:rFonts w:ascii="Times New Roman" w:eastAsia="Calibri" w:hAnsi="Times New Roman" w:cs="Times New Roman"/>
          <w:i/>
          <w:iCs/>
          <w:kern w:val="0"/>
          <w:lang w:eastAsia="en-US"/>
        </w:rPr>
        <w:t xml:space="preserve">“We had a meeting recently, we had 17 professionals in a meeting about one child and it was just bloody madness.  Honestly all these people ‘I know better, I know better’ oh shut up we are dealing with the child.  It was really interesting to see the different perspectives of this same child from different professionals.” </w:t>
      </w:r>
      <w:r w:rsidRPr="001C384F">
        <w:rPr>
          <w:rFonts w:ascii="Times New Roman" w:eastAsia="Calibri" w:hAnsi="Times New Roman" w:cs="Times New Roman"/>
          <w:iCs/>
          <w:kern w:val="0"/>
          <w:lang w:eastAsia="en-US"/>
        </w:rPr>
        <w:t>(FG2m6).</w:t>
      </w:r>
    </w:p>
    <w:p w:rsidR="001C384F" w:rsidRPr="00B36FFA" w:rsidRDefault="001668C7" w:rsidP="00B17373">
      <w:pPr>
        <w:widowControl/>
        <w:overflowPunct/>
        <w:adjustRightInd/>
        <w:spacing w:after="200"/>
        <w:ind w:firstLine="720"/>
        <w:rPr>
          <w:rFonts w:ascii="Times New Roman" w:eastAsia="Calibri" w:hAnsi="Times New Roman" w:cs="Times New Roman"/>
          <w:kern w:val="0"/>
          <w:lang w:eastAsia="en-US"/>
        </w:rPr>
      </w:pPr>
      <w:r>
        <w:rPr>
          <w:rFonts w:ascii="Times New Roman" w:eastAsia="Calibri" w:hAnsi="Times New Roman" w:cs="Times New Roman"/>
          <w:iCs/>
          <w:kern w:val="0"/>
          <w:lang w:eastAsia="en-US"/>
        </w:rPr>
        <w:t xml:space="preserve">Whilst </w:t>
      </w:r>
    </w:p>
    <w:p w:rsidR="008F48A3" w:rsidRDefault="00B36FFA" w:rsidP="00D061D8">
      <w:pPr>
        <w:widowControl/>
        <w:overflowPunct/>
        <w:adjustRightInd/>
        <w:spacing w:after="200"/>
        <w:rPr>
          <w:rFonts w:ascii="Times New Roman" w:eastAsia="Calibri" w:hAnsi="Times New Roman" w:cs="Times New Roman"/>
          <w:kern w:val="0"/>
          <w:lang w:eastAsia="en-US"/>
        </w:rPr>
      </w:pPr>
      <w:r w:rsidRPr="00B36FFA">
        <w:rPr>
          <w:rFonts w:ascii="Times New Roman" w:eastAsia="Calibri" w:hAnsi="Times New Roman" w:cs="Times New Roman"/>
          <w:i/>
          <w:iCs/>
          <w:kern w:val="0"/>
          <w:lang w:eastAsia="en-US"/>
        </w:rPr>
        <w:t>“Unless the team is properly established and at the multi-disciplinary teams you don’t often have the same people attending do you.  So don’t see how they can actually build what you need and be functional as a body when things are tough if you know what I mean</w:t>
      </w:r>
      <w:r w:rsidR="00D94CE3">
        <w:rPr>
          <w:rFonts w:ascii="Times New Roman" w:eastAsia="Calibri" w:hAnsi="Times New Roman" w:cs="Times New Roman"/>
          <w:i/>
          <w:iCs/>
          <w:kern w:val="0"/>
          <w:lang w:eastAsia="en-US"/>
        </w:rPr>
        <w:t>.</w:t>
      </w:r>
      <w:r w:rsidRPr="00B36FFA">
        <w:rPr>
          <w:rFonts w:ascii="Times New Roman" w:eastAsia="Calibri" w:hAnsi="Times New Roman" w:cs="Times New Roman"/>
          <w:i/>
          <w:iCs/>
          <w:kern w:val="0"/>
          <w:lang w:eastAsia="en-US"/>
        </w:rPr>
        <w:t xml:space="preserve">” </w:t>
      </w:r>
      <w:r w:rsidRPr="00B36FFA">
        <w:rPr>
          <w:rFonts w:ascii="Times New Roman" w:eastAsia="Calibri" w:hAnsi="Times New Roman" w:cs="Times New Roman"/>
          <w:kern w:val="0"/>
          <w:lang w:eastAsia="en-US"/>
        </w:rPr>
        <w:t>(FG2m2)</w:t>
      </w:r>
      <w:r w:rsidR="004D69B4">
        <w:rPr>
          <w:rFonts w:ascii="Times New Roman" w:eastAsia="Calibri" w:hAnsi="Times New Roman" w:cs="Times New Roman"/>
          <w:kern w:val="0"/>
          <w:lang w:eastAsia="en-US"/>
        </w:rPr>
        <w:t>.</w:t>
      </w:r>
      <w:r w:rsidRPr="00B36FFA">
        <w:rPr>
          <w:rFonts w:ascii="Times New Roman" w:eastAsia="Calibri" w:hAnsi="Times New Roman" w:cs="Times New Roman"/>
          <w:kern w:val="0"/>
          <w:lang w:eastAsia="en-US"/>
        </w:rPr>
        <w:t xml:space="preserve"> </w:t>
      </w:r>
    </w:p>
    <w:p w:rsidR="00B36FFA" w:rsidRPr="00B36FFA" w:rsidRDefault="00B36FFA" w:rsidP="00D061D8">
      <w:pPr>
        <w:widowControl/>
        <w:overflowPunct/>
        <w:adjustRightInd/>
        <w:spacing w:after="200"/>
        <w:ind w:firstLine="720"/>
        <w:rPr>
          <w:rFonts w:ascii="Times New Roman" w:eastAsia="Calibri" w:hAnsi="Times New Roman" w:cs="Times New Roman"/>
          <w:kern w:val="0"/>
          <w:lang w:eastAsia="en-US"/>
        </w:rPr>
      </w:pPr>
      <w:r w:rsidRPr="00B36FFA">
        <w:rPr>
          <w:rFonts w:ascii="Times New Roman" w:eastAsia="Calibri" w:hAnsi="Times New Roman" w:cs="Times New Roman"/>
          <w:kern w:val="0"/>
          <w:lang w:eastAsia="en-US"/>
        </w:rPr>
        <w:t>and:</w:t>
      </w:r>
    </w:p>
    <w:p w:rsidR="00B36FFA" w:rsidRPr="00B36FFA" w:rsidRDefault="00B36FFA" w:rsidP="00D061D8">
      <w:pPr>
        <w:widowControl/>
        <w:overflowPunct/>
        <w:adjustRightInd/>
        <w:spacing w:after="200"/>
        <w:rPr>
          <w:rFonts w:ascii="Times New Roman" w:eastAsia="Calibri" w:hAnsi="Times New Roman" w:cs="Times New Roman"/>
          <w:i/>
          <w:iCs/>
          <w:kern w:val="0"/>
          <w:lang w:eastAsia="en-US"/>
        </w:rPr>
      </w:pPr>
      <w:r w:rsidRPr="00E5788D">
        <w:rPr>
          <w:rFonts w:ascii="Times New Roman" w:eastAsia="Calibri" w:hAnsi="Times New Roman" w:cs="Times New Roman"/>
          <w:i/>
          <w:kern w:val="0"/>
          <w:lang w:eastAsia="en-US"/>
        </w:rPr>
        <w:t>“The</w:t>
      </w:r>
      <w:r w:rsidRPr="00B36FFA">
        <w:rPr>
          <w:rFonts w:ascii="Times New Roman" w:eastAsia="Calibri" w:hAnsi="Times New Roman" w:cs="Times New Roman"/>
          <w:i/>
          <w:iCs/>
          <w:kern w:val="0"/>
          <w:lang w:eastAsia="en-US"/>
        </w:rPr>
        <w:t xml:space="preserve"> people who are in the multi-disciplinary team, most of the people in the team that are in their respective professions but performing as a whole, have done that for a while.  So they’ve come into the team knowing what they should be doing.  So their experience and qualifications are already there, however sometimes we do make mistakes, we don’t quite get the right approach</w:t>
      </w:r>
      <w:r w:rsidR="00D94CE3">
        <w:rPr>
          <w:rFonts w:ascii="Times New Roman" w:eastAsia="Calibri" w:hAnsi="Times New Roman" w:cs="Times New Roman"/>
          <w:i/>
          <w:iCs/>
          <w:kern w:val="0"/>
          <w:lang w:eastAsia="en-US"/>
        </w:rPr>
        <w:t>.</w:t>
      </w:r>
      <w:r w:rsidRPr="00B36FFA">
        <w:rPr>
          <w:rFonts w:ascii="Times New Roman" w:eastAsia="Calibri" w:hAnsi="Times New Roman" w:cs="Times New Roman"/>
          <w:i/>
          <w:iCs/>
          <w:kern w:val="0"/>
          <w:lang w:eastAsia="en-US"/>
        </w:rPr>
        <w:t xml:space="preserve">” </w:t>
      </w:r>
      <w:r w:rsidRPr="00B36FFA">
        <w:rPr>
          <w:rFonts w:ascii="Times New Roman" w:eastAsia="Calibri" w:hAnsi="Times New Roman" w:cs="Times New Roman"/>
          <w:kern w:val="0"/>
          <w:lang w:eastAsia="en-US"/>
        </w:rPr>
        <w:t>(FG3m7).</w:t>
      </w:r>
    </w:p>
    <w:p w:rsidR="001668C7" w:rsidRPr="001668C7" w:rsidRDefault="001668C7" w:rsidP="001668C7">
      <w:pPr>
        <w:widowControl/>
        <w:overflowPunct/>
        <w:adjustRightInd/>
        <w:spacing w:after="200"/>
        <w:rPr>
          <w:rFonts w:ascii="Times New Roman" w:eastAsia="Calibri" w:hAnsi="Times New Roman" w:cs="Times New Roman"/>
          <w:iCs/>
          <w:kern w:val="0"/>
          <w:lang w:eastAsia="en-US"/>
        </w:rPr>
      </w:pPr>
      <w:r w:rsidRPr="001668C7">
        <w:rPr>
          <w:rFonts w:ascii="Times New Roman" w:eastAsia="Calibri" w:hAnsi="Times New Roman" w:cs="Times New Roman"/>
          <w:iCs/>
          <w:kern w:val="0"/>
          <w:lang w:eastAsia="en-US"/>
        </w:rPr>
        <w:t>However such investment in the team (T) is not without cost as one participant stresses:</w:t>
      </w:r>
    </w:p>
    <w:p w:rsidR="00B36FFA" w:rsidRPr="00B36FFA" w:rsidRDefault="00B36FFA" w:rsidP="00D061D8">
      <w:pPr>
        <w:widowControl/>
        <w:overflowPunct/>
        <w:adjustRightInd/>
        <w:spacing w:after="200"/>
        <w:rPr>
          <w:rFonts w:ascii="Times New Roman" w:eastAsia="Calibri" w:hAnsi="Times New Roman" w:cs="Times New Roman"/>
          <w:i/>
          <w:iCs/>
          <w:kern w:val="0"/>
          <w:lang w:eastAsia="en-US"/>
        </w:rPr>
      </w:pPr>
      <w:r w:rsidRPr="00B36FFA">
        <w:rPr>
          <w:rFonts w:ascii="Times New Roman" w:eastAsia="Calibri" w:hAnsi="Times New Roman" w:cs="Times New Roman"/>
          <w:i/>
          <w:iCs/>
          <w:kern w:val="0"/>
          <w:lang w:eastAsia="en-US"/>
        </w:rPr>
        <w:lastRenderedPageBreak/>
        <w:t>“But it is hard you know, engaging all the different disciplines and making it worth their while coming along and contributing to it and I think if you had this sort of hierarchal structure (multi-disciplinary) it just wouldn’t work</w:t>
      </w:r>
      <w:r w:rsidR="00D94CE3">
        <w:rPr>
          <w:rFonts w:ascii="Times New Roman" w:eastAsia="Calibri" w:hAnsi="Times New Roman" w:cs="Times New Roman"/>
          <w:i/>
          <w:iCs/>
          <w:kern w:val="0"/>
          <w:lang w:eastAsia="en-US"/>
        </w:rPr>
        <w:t>.</w:t>
      </w:r>
      <w:r w:rsidRPr="00B36FFA">
        <w:rPr>
          <w:rFonts w:ascii="Times New Roman" w:eastAsia="Calibri" w:hAnsi="Times New Roman" w:cs="Times New Roman"/>
          <w:i/>
          <w:iCs/>
          <w:kern w:val="0"/>
          <w:lang w:eastAsia="en-US"/>
        </w:rPr>
        <w:t xml:space="preserve">” </w:t>
      </w:r>
      <w:r w:rsidR="00D94CE3" w:rsidRPr="00E5788D">
        <w:rPr>
          <w:rFonts w:ascii="Times New Roman" w:eastAsia="Calibri" w:hAnsi="Times New Roman" w:cs="Times New Roman"/>
          <w:iCs/>
          <w:kern w:val="0"/>
          <w:lang w:eastAsia="en-US"/>
        </w:rPr>
        <w:t>(</w:t>
      </w:r>
      <w:r w:rsidRPr="00B36FFA">
        <w:rPr>
          <w:rFonts w:ascii="Times New Roman" w:eastAsia="Calibri" w:hAnsi="Times New Roman" w:cs="Times New Roman"/>
          <w:kern w:val="0"/>
          <w:lang w:eastAsia="en-US"/>
        </w:rPr>
        <w:t xml:space="preserve">FG3m5). </w:t>
      </w:r>
    </w:p>
    <w:p w:rsidR="00B36FFA" w:rsidRPr="00B36FFA" w:rsidRDefault="00B36FFA" w:rsidP="00D061D8">
      <w:pPr>
        <w:widowControl/>
        <w:overflowPunct/>
        <w:adjustRightInd/>
        <w:spacing w:after="200"/>
        <w:rPr>
          <w:rFonts w:ascii="Times New Roman" w:eastAsia="Calibri" w:hAnsi="Times New Roman" w:cs="Times New Roman"/>
          <w:i/>
          <w:iCs/>
          <w:kern w:val="0"/>
          <w:lang w:eastAsia="en-US"/>
        </w:rPr>
      </w:pPr>
      <w:r w:rsidRPr="00B36FFA">
        <w:rPr>
          <w:rFonts w:ascii="Times New Roman" w:eastAsia="Calibri" w:hAnsi="Times New Roman" w:cs="Times New Roman"/>
          <w:i/>
          <w:iCs/>
          <w:kern w:val="0"/>
          <w:lang w:eastAsia="en-US"/>
        </w:rPr>
        <w:t>“Yes, it’s the perceived structure within the team I think.  Our job reflects the making up of the team and the people in it.  You can have one person in there could be the kind of the fly in the ointment that upse</w:t>
      </w:r>
      <w:r w:rsidRPr="00B36FFA">
        <w:rPr>
          <w:rFonts w:ascii="Times New Roman" w:eastAsia="Calibri" w:hAnsi="Times New Roman" w:cs="Times New Roman"/>
          <w:kern w:val="0"/>
          <w:lang w:eastAsia="en-US"/>
        </w:rPr>
        <w:t>ts</w:t>
      </w:r>
      <w:r w:rsidR="00D94CE3">
        <w:rPr>
          <w:rFonts w:ascii="Times New Roman" w:eastAsia="Calibri" w:hAnsi="Times New Roman" w:cs="Times New Roman"/>
          <w:kern w:val="0"/>
          <w:lang w:eastAsia="en-US"/>
        </w:rPr>
        <w:t>.</w:t>
      </w:r>
      <w:r w:rsidRPr="00B36FFA">
        <w:rPr>
          <w:rFonts w:ascii="Times New Roman" w:eastAsia="Calibri" w:hAnsi="Times New Roman" w:cs="Times New Roman"/>
          <w:kern w:val="0"/>
          <w:lang w:eastAsia="en-US"/>
        </w:rPr>
        <w:t>” (FG3m7)</w:t>
      </w:r>
      <w:r w:rsidR="004D69B4">
        <w:rPr>
          <w:rFonts w:ascii="Times New Roman" w:eastAsia="Calibri" w:hAnsi="Times New Roman" w:cs="Times New Roman"/>
          <w:kern w:val="0"/>
          <w:lang w:eastAsia="en-US"/>
        </w:rPr>
        <w:t>.</w:t>
      </w:r>
    </w:p>
    <w:p w:rsidR="00B36FFA" w:rsidRPr="00B36FFA" w:rsidRDefault="00B36FFA" w:rsidP="00D061D8">
      <w:pPr>
        <w:widowControl/>
        <w:overflowPunct/>
        <w:adjustRightInd/>
        <w:spacing w:after="200"/>
        <w:ind w:firstLine="720"/>
        <w:rPr>
          <w:rFonts w:ascii="Times New Roman" w:eastAsia="Calibri" w:hAnsi="Times New Roman" w:cs="Times New Roman"/>
          <w:kern w:val="0"/>
          <w:lang w:eastAsia="en-US"/>
        </w:rPr>
      </w:pPr>
      <w:r w:rsidRPr="00B36FFA">
        <w:rPr>
          <w:rFonts w:ascii="Times New Roman" w:eastAsia="Calibri" w:hAnsi="Times New Roman" w:cs="Times New Roman"/>
          <w:kern w:val="0"/>
          <w:lang w:eastAsia="en-US"/>
        </w:rPr>
        <w:t xml:space="preserve">There was a general feeling that change can take place and resilience </w:t>
      </w:r>
      <w:r w:rsidR="004D69B4">
        <w:rPr>
          <w:rFonts w:ascii="Times New Roman" w:eastAsia="Calibri" w:hAnsi="Times New Roman" w:cs="Times New Roman"/>
          <w:kern w:val="0"/>
          <w:lang w:eastAsia="en-US"/>
        </w:rPr>
        <w:t xml:space="preserve">be </w:t>
      </w:r>
      <w:r w:rsidRPr="00B36FFA">
        <w:rPr>
          <w:rFonts w:ascii="Times New Roman" w:eastAsia="Calibri" w:hAnsi="Times New Roman" w:cs="Times New Roman"/>
          <w:kern w:val="0"/>
          <w:lang w:eastAsia="en-US"/>
        </w:rPr>
        <w:t>built:</w:t>
      </w:r>
    </w:p>
    <w:p w:rsidR="00B36FFA" w:rsidRPr="00B36FFA" w:rsidRDefault="00B36FFA" w:rsidP="00D061D8">
      <w:pPr>
        <w:widowControl/>
        <w:overflowPunct/>
        <w:adjustRightInd/>
        <w:spacing w:after="200"/>
        <w:rPr>
          <w:rFonts w:ascii="Times New Roman" w:eastAsia="Calibri" w:hAnsi="Times New Roman" w:cs="Times New Roman"/>
          <w:kern w:val="0"/>
          <w:lang w:eastAsia="en-US"/>
        </w:rPr>
      </w:pPr>
      <w:r w:rsidRPr="00B36FFA">
        <w:rPr>
          <w:rFonts w:ascii="Times New Roman" w:eastAsia="Calibri" w:hAnsi="Times New Roman" w:cs="Times New Roman"/>
          <w:kern w:val="0"/>
          <w:lang w:eastAsia="en-US"/>
        </w:rPr>
        <w:t>“</w:t>
      </w:r>
      <w:r w:rsidRPr="00B36FFA">
        <w:rPr>
          <w:rFonts w:ascii="Times New Roman" w:eastAsia="Calibri" w:hAnsi="Times New Roman" w:cs="Times New Roman"/>
          <w:i/>
          <w:iCs/>
          <w:kern w:val="0"/>
          <w:lang w:eastAsia="en-US"/>
        </w:rPr>
        <w:t>If it is an inter-professional team of people working reasonably autonomously</w:t>
      </w:r>
      <w:r w:rsidR="004D69B4">
        <w:rPr>
          <w:rFonts w:ascii="Times New Roman" w:eastAsia="Calibri" w:hAnsi="Times New Roman" w:cs="Times New Roman"/>
          <w:i/>
          <w:iCs/>
          <w:kern w:val="0"/>
          <w:lang w:eastAsia="en-US"/>
        </w:rPr>
        <w:t>…</w:t>
      </w:r>
      <w:r w:rsidRPr="00B36FFA">
        <w:rPr>
          <w:rFonts w:ascii="Times New Roman" w:eastAsia="Calibri" w:hAnsi="Times New Roman" w:cs="Times New Roman"/>
          <w:i/>
          <w:iCs/>
          <w:kern w:val="0"/>
          <w:lang w:eastAsia="en-US"/>
        </w:rPr>
        <w:t xml:space="preserve"> </w:t>
      </w:r>
      <w:r w:rsidR="004D69B4">
        <w:rPr>
          <w:rFonts w:ascii="Times New Roman" w:eastAsia="Calibri" w:hAnsi="Times New Roman" w:cs="Times New Roman"/>
          <w:i/>
          <w:iCs/>
          <w:kern w:val="0"/>
          <w:lang w:eastAsia="en-US"/>
        </w:rPr>
        <w:t>I</w:t>
      </w:r>
      <w:r w:rsidRPr="00B36FFA">
        <w:rPr>
          <w:rFonts w:ascii="Times New Roman" w:eastAsia="Calibri" w:hAnsi="Times New Roman" w:cs="Times New Roman"/>
          <w:i/>
          <w:iCs/>
          <w:kern w:val="0"/>
          <w:lang w:eastAsia="en-US"/>
        </w:rPr>
        <w:t xml:space="preserve"> think people often learn best through their own learning if that makes sense and they need to have opportunities to develop more links and collaborative work</w:t>
      </w:r>
      <w:r w:rsidR="00D94CE3">
        <w:rPr>
          <w:rFonts w:ascii="Times New Roman" w:eastAsia="Calibri" w:hAnsi="Times New Roman" w:cs="Times New Roman"/>
          <w:i/>
          <w:iCs/>
          <w:kern w:val="0"/>
          <w:lang w:eastAsia="en-US"/>
        </w:rPr>
        <w:t>.</w:t>
      </w:r>
      <w:r w:rsidRPr="00B36FFA">
        <w:rPr>
          <w:rFonts w:ascii="Times New Roman" w:eastAsia="Calibri" w:hAnsi="Times New Roman" w:cs="Times New Roman"/>
          <w:i/>
          <w:iCs/>
          <w:kern w:val="0"/>
          <w:lang w:eastAsia="en-US"/>
        </w:rPr>
        <w:t xml:space="preserve">” </w:t>
      </w:r>
      <w:r w:rsidRPr="00B36FFA">
        <w:rPr>
          <w:rFonts w:ascii="Times New Roman" w:eastAsia="Calibri" w:hAnsi="Times New Roman" w:cs="Times New Roman"/>
          <w:kern w:val="0"/>
          <w:lang w:eastAsia="en-US"/>
        </w:rPr>
        <w:t xml:space="preserve">(FG3m7). </w:t>
      </w:r>
    </w:p>
    <w:p w:rsidR="00B36FFA" w:rsidRPr="00B36FFA" w:rsidRDefault="00B36FFA" w:rsidP="00D061D8">
      <w:pPr>
        <w:widowControl/>
        <w:overflowPunct/>
        <w:adjustRightInd/>
        <w:spacing w:after="200"/>
        <w:rPr>
          <w:rFonts w:ascii="Times New Roman" w:eastAsia="Calibri" w:hAnsi="Times New Roman" w:cs="Times New Roman"/>
          <w:kern w:val="0"/>
          <w:lang w:eastAsia="en-US"/>
        </w:rPr>
      </w:pPr>
      <w:r w:rsidRPr="00B36FFA">
        <w:rPr>
          <w:rFonts w:ascii="Times New Roman" w:eastAsia="Calibri" w:hAnsi="Times New Roman" w:cs="Times New Roman"/>
          <w:kern w:val="0"/>
          <w:lang w:eastAsia="en-US"/>
        </w:rPr>
        <w:t xml:space="preserve"> Whilst</w:t>
      </w:r>
      <w:r w:rsidR="00CF6F1F">
        <w:rPr>
          <w:rFonts w:ascii="Times New Roman" w:eastAsia="Calibri" w:hAnsi="Times New Roman" w:cs="Times New Roman"/>
          <w:kern w:val="0"/>
          <w:lang w:eastAsia="en-US"/>
        </w:rPr>
        <w:t xml:space="preserve"> team learning was further noted (TL)</w:t>
      </w:r>
      <w:r w:rsidR="00D94CE3">
        <w:rPr>
          <w:rFonts w:ascii="Times New Roman" w:eastAsia="Calibri" w:hAnsi="Times New Roman" w:cs="Times New Roman"/>
          <w:kern w:val="0"/>
          <w:lang w:eastAsia="en-US"/>
        </w:rPr>
        <w:t>:</w:t>
      </w:r>
    </w:p>
    <w:p w:rsidR="00B36FFA" w:rsidRPr="00B36FFA" w:rsidRDefault="00B36FFA" w:rsidP="00D061D8">
      <w:pPr>
        <w:widowControl/>
        <w:overflowPunct/>
        <w:adjustRightInd/>
        <w:spacing w:after="200"/>
        <w:rPr>
          <w:rFonts w:ascii="Times New Roman" w:eastAsia="Calibri" w:hAnsi="Times New Roman" w:cs="Times New Roman"/>
          <w:i/>
          <w:iCs/>
          <w:kern w:val="0"/>
          <w:lang w:eastAsia="en-US"/>
        </w:rPr>
      </w:pPr>
      <w:r w:rsidRPr="00B36FFA">
        <w:rPr>
          <w:rFonts w:ascii="Times New Roman" w:eastAsia="Calibri" w:hAnsi="Times New Roman" w:cs="Times New Roman"/>
          <w:kern w:val="0"/>
          <w:lang w:eastAsia="en-US"/>
        </w:rPr>
        <w:t>“</w:t>
      </w:r>
      <w:r w:rsidRPr="00B36FFA">
        <w:rPr>
          <w:rFonts w:ascii="Times New Roman" w:eastAsia="Calibri" w:hAnsi="Times New Roman" w:cs="Times New Roman"/>
          <w:i/>
          <w:iCs/>
          <w:kern w:val="0"/>
          <w:lang w:eastAsia="en-US"/>
        </w:rPr>
        <w:t>One way is about creating an inter-professional team where you don’t expect people to make mistakes but when they do they know they won’t be vilified for mistakes but actually it is part of learning</w:t>
      </w:r>
      <w:r w:rsidR="00D94CE3" w:rsidRPr="00B409DB">
        <w:rPr>
          <w:rFonts w:ascii="Times New Roman" w:eastAsia="Calibri" w:hAnsi="Times New Roman" w:cs="Times New Roman"/>
          <w:i/>
          <w:iCs/>
          <w:kern w:val="0"/>
          <w:lang w:eastAsia="en-US"/>
        </w:rPr>
        <w:t>.</w:t>
      </w:r>
      <w:r w:rsidRPr="00E5788D">
        <w:rPr>
          <w:rFonts w:ascii="Times New Roman" w:eastAsia="Calibri" w:hAnsi="Times New Roman" w:cs="Times New Roman"/>
          <w:i/>
          <w:kern w:val="0"/>
          <w:lang w:eastAsia="en-US"/>
        </w:rPr>
        <w:t>”</w:t>
      </w:r>
      <w:r w:rsidR="00D94CE3">
        <w:rPr>
          <w:rFonts w:ascii="Times New Roman" w:eastAsia="Calibri" w:hAnsi="Times New Roman" w:cs="Times New Roman"/>
          <w:kern w:val="0"/>
          <w:lang w:eastAsia="en-US"/>
        </w:rPr>
        <w:t xml:space="preserve"> (</w:t>
      </w:r>
      <w:r w:rsidRPr="00B36FFA">
        <w:rPr>
          <w:rFonts w:ascii="Times New Roman" w:eastAsia="Calibri" w:hAnsi="Times New Roman" w:cs="Times New Roman"/>
          <w:kern w:val="0"/>
          <w:lang w:eastAsia="en-US"/>
        </w:rPr>
        <w:t>FG1m5).</w:t>
      </w:r>
    </w:p>
    <w:p w:rsidR="00B36FFA" w:rsidRPr="00B36FFA" w:rsidRDefault="00B36FFA" w:rsidP="00D061D8">
      <w:pPr>
        <w:widowControl/>
        <w:overflowPunct/>
        <w:adjustRightInd/>
        <w:spacing w:after="200"/>
        <w:rPr>
          <w:rFonts w:ascii="Times New Roman" w:eastAsia="Calibri" w:hAnsi="Times New Roman" w:cs="Times New Roman"/>
          <w:kern w:val="0"/>
          <w:lang w:eastAsia="en-US"/>
        </w:rPr>
      </w:pPr>
      <w:r w:rsidRPr="00B36FFA">
        <w:rPr>
          <w:rFonts w:ascii="Times New Roman" w:eastAsia="Calibri" w:hAnsi="Times New Roman" w:cs="Times New Roman"/>
          <w:i/>
          <w:iCs/>
          <w:kern w:val="0"/>
          <w:lang w:eastAsia="en-US"/>
        </w:rPr>
        <w:t xml:space="preserve"> “Shared responsibilities help a lot, yeah. In the inter-professional work it is pretty much sharing the load, and we do that in the good times as well</w:t>
      </w:r>
      <w:r w:rsidR="00D94CE3">
        <w:rPr>
          <w:rFonts w:ascii="Times New Roman" w:eastAsia="Calibri" w:hAnsi="Times New Roman" w:cs="Times New Roman"/>
          <w:i/>
          <w:iCs/>
          <w:kern w:val="0"/>
          <w:lang w:eastAsia="en-US"/>
        </w:rPr>
        <w:t>.</w:t>
      </w:r>
      <w:r w:rsidRPr="00B36FFA">
        <w:rPr>
          <w:rFonts w:ascii="Times New Roman" w:eastAsia="Calibri" w:hAnsi="Times New Roman" w:cs="Times New Roman"/>
          <w:i/>
          <w:iCs/>
          <w:kern w:val="0"/>
          <w:lang w:eastAsia="en-US"/>
        </w:rPr>
        <w:t>”</w:t>
      </w:r>
      <w:r w:rsidRPr="00B36FFA">
        <w:rPr>
          <w:rFonts w:ascii="Times New Roman" w:eastAsia="Calibri" w:hAnsi="Times New Roman" w:cs="Times New Roman"/>
          <w:kern w:val="0"/>
          <w:lang w:eastAsia="en-US"/>
        </w:rPr>
        <w:t xml:space="preserve"> (FG3m6).</w:t>
      </w:r>
    </w:p>
    <w:p w:rsidR="00D57D5D" w:rsidRDefault="00423F89" w:rsidP="00D061D8">
      <w:pPr>
        <w:widowControl/>
        <w:overflowPunct/>
        <w:adjustRightInd/>
        <w:spacing w:after="200"/>
        <w:rPr>
          <w:rFonts w:ascii="Times New Roman" w:eastAsia="Calibri" w:hAnsi="Times New Roman" w:cs="Times New Roman"/>
          <w:b/>
          <w:bCs/>
          <w:kern w:val="0"/>
          <w:lang w:eastAsia="en-US"/>
        </w:rPr>
      </w:pPr>
      <w:r w:rsidRPr="00B36FFA">
        <w:rPr>
          <w:rFonts w:ascii="Times New Roman" w:eastAsia="Calibri" w:hAnsi="Times New Roman" w:cs="Times New Roman"/>
          <w:b/>
          <w:bCs/>
          <w:kern w:val="0"/>
          <w:lang w:eastAsia="en-US"/>
        </w:rPr>
        <w:t>Discussion</w:t>
      </w:r>
    </w:p>
    <w:p w:rsidR="002A3FE3" w:rsidRDefault="002A3FE3" w:rsidP="00D061D8">
      <w:pPr>
        <w:widowControl/>
        <w:overflowPunct/>
        <w:adjustRightInd/>
        <w:spacing w:after="200"/>
        <w:rPr>
          <w:rFonts w:ascii="Times New Roman" w:eastAsia="Calibri" w:hAnsi="Times New Roman" w:cs="Times New Roman"/>
          <w:b/>
          <w:bCs/>
          <w:kern w:val="0"/>
          <w:lang w:eastAsia="en-US"/>
        </w:rPr>
      </w:pPr>
      <w:r>
        <w:rPr>
          <w:rFonts w:ascii="Times New Roman" w:eastAsia="Calibri" w:hAnsi="Times New Roman" w:cs="Times New Roman"/>
          <w:b/>
          <w:bCs/>
          <w:kern w:val="0"/>
          <w:lang w:eastAsia="en-US"/>
        </w:rPr>
        <w:t>Individual Resilience</w:t>
      </w:r>
    </w:p>
    <w:p w:rsidR="003B2E3B" w:rsidRDefault="002A3FE3" w:rsidP="003B2E3B">
      <w:pPr>
        <w:widowControl/>
        <w:overflowPunct/>
        <w:adjustRightInd/>
        <w:spacing w:after="200" w:line="276" w:lineRule="auto"/>
        <w:rPr>
          <w:rFonts w:ascii="Times New Roman" w:eastAsiaTheme="minorHAnsi" w:hAnsi="Times New Roman" w:cs="Times New Roman"/>
          <w:kern w:val="0"/>
          <w:lang w:eastAsia="en-US"/>
        </w:rPr>
      </w:pPr>
      <w:r>
        <w:rPr>
          <w:rFonts w:ascii="Times New Roman" w:eastAsiaTheme="minorHAnsi" w:hAnsi="Times New Roman" w:cs="Times New Roman"/>
          <w:kern w:val="0"/>
          <w:lang w:val="en-US" w:eastAsia="en-US"/>
        </w:rPr>
        <w:t>I</w:t>
      </w:r>
      <w:r w:rsidR="003B2E3B" w:rsidRPr="00AB4229">
        <w:rPr>
          <w:rFonts w:ascii="Times New Roman" w:eastAsiaTheme="minorHAnsi" w:hAnsi="Times New Roman" w:cs="Times New Roman"/>
          <w:kern w:val="0"/>
          <w:lang w:val="en-US" w:eastAsia="en-US"/>
        </w:rPr>
        <w:t>ndividual resilience</w:t>
      </w:r>
      <w:r>
        <w:rPr>
          <w:rFonts w:ascii="Times New Roman" w:eastAsiaTheme="minorHAnsi" w:hAnsi="Times New Roman" w:cs="Times New Roman"/>
          <w:kern w:val="0"/>
          <w:lang w:val="en-US" w:eastAsia="en-US"/>
        </w:rPr>
        <w:t xml:space="preserve"> was seen as important for </w:t>
      </w:r>
      <w:r w:rsidR="003B2E3B" w:rsidRPr="00AB4229">
        <w:rPr>
          <w:rFonts w:ascii="Times New Roman" w:eastAsiaTheme="minorHAnsi" w:hAnsi="Times New Roman" w:cs="Times New Roman"/>
          <w:kern w:val="0"/>
          <w:lang w:val="en-US" w:eastAsia="en-US"/>
        </w:rPr>
        <w:t>perform</w:t>
      </w:r>
      <w:r>
        <w:rPr>
          <w:rFonts w:ascii="Times New Roman" w:eastAsiaTheme="minorHAnsi" w:hAnsi="Times New Roman" w:cs="Times New Roman"/>
          <w:kern w:val="0"/>
          <w:lang w:val="en-US" w:eastAsia="en-US"/>
        </w:rPr>
        <w:t>ance</w:t>
      </w:r>
      <w:r w:rsidR="003B2E3B" w:rsidRPr="00AB4229">
        <w:rPr>
          <w:rFonts w:ascii="Times New Roman" w:eastAsiaTheme="minorHAnsi" w:hAnsi="Times New Roman" w:cs="Times New Roman"/>
          <w:kern w:val="0"/>
          <w:lang w:val="en-US" w:eastAsia="en-US"/>
        </w:rPr>
        <w:t xml:space="preserve"> in the H&amp;SC workplace</w:t>
      </w:r>
      <w:r>
        <w:rPr>
          <w:rFonts w:ascii="Times New Roman" w:eastAsiaTheme="minorHAnsi" w:hAnsi="Times New Roman" w:cs="Times New Roman"/>
          <w:kern w:val="0"/>
          <w:lang w:val="en-US" w:eastAsia="en-US"/>
        </w:rPr>
        <w:t>. To achieve it</w:t>
      </w:r>
      <w:r w:rsidR="003B2E3B" w:rsidRPr="00AB4229">
        <w:rPr>
          <w:rFonts w:ascii="Times New Roman" w:eastAsiaTheme="minorHAnsi" w:hAnsi="Times New Roman" w:cs="Times New Roman"/>
          <w:kern w:val="0"/>
          <w:lang w:val="en-US" w:eastAsia="en-US"/>
        </w:rPr>
        <w:t xml:space="preserve"> care and attention to the self were reported as paramount</w:t>
      </w:r>
      <w:r w:rsidR="001B13E7" w:rsidRPr="001B13E7">
        <w:rPr>
          <w:rFonts w:ascii="Times New Roman" w:eastAsiaTheme="minorHAnsi" w:hAnsi="Times New Roman" w:cs="Times New Roman"/>
          <w:kern w:val="0"/>
          <w:lang w:eastAsia="en-US"/>
        </w:rPr>
        <w:t xml:space="preserve"> (Themes S, Rs and M</w:t>
      </w:r>
      <w:r w:rsidR="001B13E7">
        <w:rPr>
          <w:rFonts w:ascii="Times New Roman" w:eastAsiaTheme="minorHAnsi" w:hAnsi="Times New Roman" w:cs="Times New Roman"/>
          <w:kern w:val="0"/>
          <w:lang w:eastAsia="en-US"/>
        </w:rPr>
        <w:t>). This aligns with other research</w:t>
      </w:r>
      <w:r w:rsidR="00F81608">
        <w:rPr>
          <w:rFonts w:ascii="Times New Roman" w:eastAsiaTheme="minorHAnsi" w:hAnsi="Times New Roman" w:cs="Times New Roman"/>
          <w:kern w:val="0"/>
          <w:lang w:eastAsia="en-US"/>
        </w:rPr>
        <w:t xml:space="preserve"> </w:t>
      </w:r>
      <w:r w:rsidR="00DE75D6">
        <w:rPr>
          <w:rFonts w:ascii="Times New Roman" w:eastAsiaTheme="minorHAnsi" w:hAnsi="Times New Roman" w:cs="Times New Roman"/>
          <w:kern w:val="0"/>
          <w:lang w:eastAsia="en-US"/>
        </w:rPr>
        <w:t>from Roche</w:t>
      </w:r>
      <w:r w:rsidR="00F81608" w:rsidRPr="00F81608">
        <w:rPr>
          <w:rFonts w:ascii="Times New Roman" w:eastAsiaTheme="minorHAnsi" w:hAnsi="Times New Roman" w:cs="Times New Roman"/>
          <w:kern w:val="0"/>
          <w:lang w:eastAsia="en-US"/>
        </w:rPr>
        <w:t xml:space="preserve"> </w:t>
      </w:r>
      <w:r w:rsidR="00F81608" w:rsidRPr="00F81608">
        <w:rPr>
          <w:rFonts w:ascii="Times New Roman" w:eastAsiaTheme="minorHAnsi" w:hAnsi="Times New Roman" w:cs="Times New Roman"/>
          <w:i/>
          <w:kern w:val="0"/>
          <w:lang w:eastAsia="en-US"/>
        </w:rPr>
        <w:t>et al.</w:t>
      </w:r>
      <w:r w:rsidR="00F81608">
        <w:rPr>
          <w:rFonts w:ascii="Times New Roman" w:eastAsiaTheme="minorHAnsi" w:hAnsi="Times New Roman" w:cs="Times New Roman"/>
          <w:kern w:val="0"/>
          <w:lang w:eastAsia="en-US"/>
        </w:rPr>
        <w:t xml:space="preserve"> (2014),</w:t>
      </w:r>
      <w:r w:rsidR="00F81608" w:rsidRPr="00F81608">
        <w:rPr>
          <w:rFonts w:ascii="Times New Roman" w:eastAsiaTheme="minorHAnsi" w:hAnsi="Times New Roman" w:cs="Times New Roman"/>
          <w:kern w:val="0"/>
          <w:lang w:eastAsia="en-US"/>
        </w:rPr>
        <w:t xml:space="preserve"> Brown </w:t>
      </w:r>
      <w:r w:rsidR="00F81608" w:rsidRPr="00F81608">
        <w:rPr>
          <w:rFonts w:ascii="Times New Roman" w:eastAsiaTheme="minorHAnsi" w:hAnsi="Times New Roman" w:cs="Times New Roman"/>
          <w:i/>
          <w:kern w:val="0"/>
          <w:lang w:eastAsia="en-US"/>
        </w:rPr>
        <w:t>et al.,</w:t>
      </w:r>
      <w:r w:rsidR="00F81608" w:rsidRPr="00F81608">
        <w:rPr>
          <w:rFonts w:ascii="Times New Roman" w:eastAsiaTheme="minorHAnsi" w:hAnsi="Times New Roman" w:cs="Times New Roman"/>
          <w:kern w:val="0"/>
          <w:lang w:eastAsia="en-US"/>
        </w:rPr>
        <w:t xml:space="preserve"> (2007</w:t>
      </w:r>
      <w:r w:rsidR="00DE75D6" w:rsidRPr="00F81608">
        <w:rPr>
          <w:rFonts w:ascii="Times New Roman" w:eastAsiaTheme="minorHAnsi" w:hAnsi="Times New Roman" w:cs="Times New Roman"/>
          <w:kern w:val="0"/>
          <w:lang w:eastAsia="en-US"/>
        </w:rPr>
        <w:t>),</w:t>
      </w:r>
      <w:r w:rsidR="00F81608" w:rsidRPr="00F81608">
        <w:rPr>
          <w:rFonts w:ascii="Times New Roman" w:eastAsiaTheme="minorHAnsi" w:hAnsi="Times New Roman" w:cs="Times New Roman"/>
          <w:kern w:val="0"/>
          <w:lang w:eastAsia="en-US"/>
        </w:rPr>
        <w:t xml:space="preserve"> Shapiro </w:t>
      </w:r>
      <w:r w:rsidR="00F81608" w:rsidRPr="00F81608">
        <w:rPr>
          <w:rFonts w:ascii="Times New Roman" w:eastAsiaTheme="minorHAnsi" w:hAnsi="Times New Roman" w:cs="Times New Roman"/>
          <w:i/>
          <w:kern w:val="0"/>
          <w:lang w:eastAsia="en-US"/>
        </w:rPr>
        <w:t>et al.,</w:t>
      </w:r>
      <w:r w:rsidR="00F81608" w:rsidRPr="00F81608">
        <w:rPr>
          <w:rFonts w:ascii="Times New Roman" w:eastAsiaTheme="minorHAnsi" w:hAnsi="Times New Roman" w:cs="Times New Roman"/>
          <w:kern w:val="0"/>
          <w:lang w:eastAsia="en-US"/>
        </w:rPr>
        <w:t xml:space="preserve"> (2005) </w:t>
      </w:r>
      <w:r w:rsidR="00DE75D6" w:rsidRPr="00F81608">
        <w:rPr>
          <w:rFonts w:ascii="Times New Roman" w:eastAsiaTheme="minorHAnsi" w:hAnsi="Times New Roman" w:cs="Times New Roman"/>
          <w:kern w:val="0"/>
          <w:lang w:eastAsia="en-US"/>
        </w:rPr>
        <w:t>and Weinstein</w:t>
      </w:r>
      <w:r w:rsidR="00F54458">
        <w:rPr>
          <w:rFonts w:ascii="Times New Roman" w:eastAsiaTheme="minorHAnsi" w:hAnsi="Times New Roman" w:cs="Times New Roman"/>
          <w:kern w:val="0"/>
          <w:lang w:eastAsia="en-US"/>
        </w:rPr>
        <w:t xml:space="preserve"> and</w:t>
      </w:r>
      <w:r w:rsidR="00F81608" w:rsidRPr="00F81608">
        <w:rPr>
          <w:rFonts w:ascii="Times New Roman" w:eastAsiaTheme="minorHAnsi" w:hAnsi="Times New Roman" w:cs="Times New Roman"/>
          <w:kern w:val="0"/>
          <w:lang w:eastAsia="en-US"/>
        </w:rPr>
        <w:t xml:space="preserve"> Ryan, (2011) </w:t>
      </w:r>
      <w:r w:rsidR="001B13E7">
        <w:rPr>
          <w:rFonts w:ascii="Times New Roman" w:eastAsiaTheme="minorHAnsi" w:hAnsi="Times New Roman" w:cs="Times New Roman"/>
          <w:kern w:val="0"/>
          <w:lang w:eastAsia="en-US"/>
        </w:rPr>
        <w:t xml:space="preserve">reported </w:t>
      </w:r>
      <w:r w:rsidR="00DE75D6">
        <w:rPr>
          <w:rFonts w:ascii="Times New Roman" w:eastAsiaTheme="minorHAnsi" w:hAnsi="Times New Roman" w:cs="Times New Roman"/>
          <w:kern w:val="0"/>
          <w:lang w:eastAsia="en-US"/>
        </w:rPr>
        <w:t xml:space="preserve">earlier </w:t>
      </w:r>
      <w:r w:rsidR="001B13E7">
        <w:rPr>
          <w:rFonts w:ascii="Times New Roman" w:eastAsiaTheme="minorHAnsi" w:hAnsi="Times New Roman" w:cs="Times New Roman"/>
          <w:kern w:val="0"/>
          <w:lang w:eastAsia="en-US"/>
        </w:rPr>
        <w:t xml:space="preserve">in </w:t>
      </w:r>
      <w:r w:rsidR="00DE75D6">
        <w:rPr>
          <w:rFonts w:ascii="Times New Roman" w:eastAsiaTheme="minorHAnsi" w:hAnsi="Times New Roman" w:cs="Times New Roman"/>
          <w:kern w:val="0"/>
          <w:lang w:eastAsia="en-US"/>
        </w:rPr>
        <w:t>the literature</w:t>
      </w:r>
      <w:r w:rsidR="001B13E7">
        <w:rPr>
          <w:rFonts w:ascii="Times New Roman" w:eastAsiaTheme="minorHAnsi" w:hAnsi="Times New Roman" w:cs="Times New Roman"/>
          <w:kern w:val="0"/>
          <w:lang w:eastAsia="en-US"/>
        </w:rPr>
        <w:t xml:space="preserve"> review.</w:t>
      </w:r>
      <w:r w:rsidR="003B2E3B" w:rsidRPr="00AB4229">
        <w:rPr>
          <w:rFonts w:ascii="Times New Roman" w:eastAsiaTheme="minorHAnsi" w:hAnsi="Times New Roman" w:cs="Times New Roman"/>
          <w:kern w:val="0"/>
          <w:lang w:eastAsia="en-US"/>
        </w:rPr>
        <w:t xml:space="preserve"> Strategies identified to alleviate burn</w:t>
      </w:r>
      <w:r w:rsidR="002914CB">
        <w:rPr>
          <w:rFonts w:ascii="Times New Roman" w:eastAsiaTheme="minorHAnsi" w:hAnsi="Times New Roman" w:cs="Times New Roman"/>
          <w:kern w:val="0"/>
          <w:lang w:eastAsia="en-US"/>
        </w:rPr>
        <w:t xml:space="preserve"> </w:t>
      </w:r>
      <w:r w:rsidR="003B2E3B" w:rsidRPr="00AB4229">
        <w:rPr>
          <w:rFonts w:ascii="Times New Roman" w:eastAsiaTheme="minorHAnsi" w:hAnsi="Times New Roman" w:cs="Times New Roman"/>
          <w:kern w:val="0"/>
          <w:lang w:eastAsia="en-US"/>
        </w:rPr>
        <w:t xml:space="preserve">out and increase </w:t>
      </w:r>
      <w:r w:rsidR="00ED13A6">
        <w:rPr>
          <w:rFonts w:ascii="Times New Roman" w:eastAsiaTheme="minorHAnsi" w:hAnsi="Times New Roman" w:cs="Times New Roman"/>
          <w:kern w:val="0"/>
          <w:lang w:eastAsia="en-US"/>
        </w:rPr>
        <w:t xml:space="preserve">well-being </w:t>
      </w:r>
      <w:r w:rsidR="003B2E3B" w:rsidRPr="00AB4229">
        <w:rPr>
          <w:rFonts w:ascii="Times New Roman" w:eastAsiaTheme="minorHAnsi" w:hAnsi="Times New Roman" w:cs="Times New Roman"/>
          <w:kern w:val="0"/>
          <w:lang w:eastAsia="en-US"/>
        </w:rPr>
        <w:t>and performance</w:t>
      </w:r>
      <w:r w:rsidR="001B13E7">
        <w:rPr>
          <w:rFonts w:ascii="Times New Roman" w:eastAsiaTheme="minorHAnsi" w:hAnsi="Times New Roman" w:cs="Times New Roman"/>
          <w:kern w:val="0"/>
          <w:lang w:eastAsia="en-US"/>
        </w:rPr>
        <w:t xml:space="preserve"> in this study </w:t>
      </w:r>
      <w:r w:rsidR="00CB595A">
        <w:rPr>
          <w:rFonts w:ascii="Times New Roman" w:eastAsiaTheme="minorHAnsi" w:hAnsi="Times New Roman" w:cs="Times New Roman"/>
          <w:kern w:val="0"/>
          <w:lang w:eastAsia="en-US"/>
        </w:rPr>
        <w:t>included</w:t>
      </w:r>
      <w:r w:rsidR="003B2E3B" w:rsidRPr="00AB4229">
        <w:rPr>
          <w:rFonts w:ascii="Times New Roman" w:eastAsiaTheme="minorHAnsi" w:hAnsi="Times New Roman" w:cs="Times New Roman"/>
          <w:kern w:val="0"/>
          <w:lang w:eastAsia="en-US"/>
        </w:rPr>
        <w:t xml:space="preserve"> </w:t>
      </w:r>
      <w:r w:rsidR="00071A03">
        <w:rPr>
          <w:rFonts w:ascii="Times New Roman" w:eastAsiaTheme="minorHAnsi" w:hAnsi="Times New Roman" w:cs="Times New Roman"/>
          <w:kern w:val="0"/>
          <w:lang w:eastAsia="en-US"/>
        </w:rPr>
        <w:t>active listening</w:t>
      </w:r>
      <w:r w:rsidR="00D55D74">
        <w:rPr>
          <w:rFonts w:ascii="Times New Roman" w:eastAsiaTheme="minorHAnsi" w:hAnsi="Times New Roman" w:cs="Times New Roman"/>
          <w:kern w:val="0"/>
          <w:lang w:eastAsia="en-US"/>
        </w:rPr>
        <w:t xml:space="preserve"> to difficult case observations, </w:t>
      </w:r>
      <w:r w:rsidR="003B2E3B" w:rsidRPr="00AB4229">
        <w:rPr>
          <w:rFonts w:ascii="Times New Roman" w:eastAsiaTheme="minorHAnsi" w:hAnsi="Times New Roman" w:cs="Times New Roman"/>
          <w:kern w:val="0"/>
          <w:lang w:eastAsia="en-US"/>
        </w:rPr>
        <w:t xml:space="preserve">supervision and </w:t>
      </w:r>
      <w:r w:rsidR="00CB595A">
        <w:rPr>
          <w:rFonts w:ascii="Times New Roman" w:eastAsiaTheme="minorHAnsi" w:hAnsi="Times New Roman" w:cs="Times New Roman"/>
          <w:kern w:val="0"/>
          <w:lang w:eastAsia="en-US"/>
        </w:rPr>
        <w:t xml:space="preserve">individual </w:t>
      </w:r>
      <w:r w:rsidR="003B2E3B" w:rsidRPr="00AB4229">
        <w:rPr>
          <w:rFonts w:ascii="Times New Roman" w:eastAsiaTheme="minorHAnsi" w:hAnsi="Times New Roman" w:cs="Times New Roman"/>
          <w:kern w:val="0"/>
          <w:lang w:eastAsia="en-US"/>
        </w:rPr>
        <w:t xml:space="preserve">debriefing. </w:t>
      </w:r>
      <w:r>
        <w:rPr>
          <w:rFonts w:ascii="Times New Roman" w:eastAsiaTheme="minorHAnsi" w:hAnsi="Times New Roman" w:cs="Times New Roman"/>
          <w:kern w:val="0"/>
          <w:lang w:eastAsia="en-US"/>
        </w:rPr>
        <w:t>T</w:t>
      </w:r>
      <w:r w:rsidRPr="002A3FE3">
        <w:rPr>
          <w:rFonts w:ascii="Times New Roman" w:eastAsiaTheme="minorHAnsi" w:hAnsi="Times New Roman" w:cs="Times New Roman"/>
          <w:kern w:val="0"/>
          <w:lang w:eastAsia="en-US"/>
        </w:rPr>
        <w:t xml:space="preserve">he emphasis on </w:t>
      </w:r>
      <w:r w:rsidRPr="002A3FE3">
        <w:rPr>
          <w:rFonts w:ascii="Times New Roman" w:eastAsiaTheme="minorHAnsi" w:hAnsi="Times New Roman" w:cs="Times New Roman"/>
          <w:iCs/>
          <w:kern w:val="0"/>
          <w:lang w:eastAsia="en-US"/>
        </w:rPr>
        <w:t>mindfulness</w:t>
      </w:r>
      <w:r w:rsidRPr="002A3FE3">
        <w:rPr>
          <w:rFonts w:ascii="Times New Roman" w:eastAsiaTheme="minorHAnsi" w:hAnsi="Times New Roman" w:cs="Times New Roman"/>
          <w:kern w:val="0"/>
          <w:lang w:eastAsia="en-US"/>
        </w:rPr>
        <w:t xml:space="preserve"> as a tool to b</w:t>
      </w:r>
      <w:r w:rsidR="00675EC6">
        <w:rPr>
          <w:rFonts w:ascii="Times New Roman" w:eastAsiaTheme="minorHAnsi" w:hAnsi="Times New Roman" w:cs="Times New Roman"/>
          <w:kern w:val="0"/>
          <w:lang w:eastAsia="en-US"/>
        </w:rPr>
        <w:t>uild resilience (Theme M) is</w:t>
      </w:r>
      <w:r w:rsidRPr="002A3FE3">
        <w:rPr>
          <w:rFonts w:ascii="Times New Roman" w:eastAsiaTheme="minorHAnsi" w:hAnsi="Times New Roman" w:cs="Times New Roman"/>
          <w:kern w:val="0"/>
          <w:lang w:eastAsia="en-US"/>
        </w:rPr>
        <w:t xml:space="preserve"> supported in the non H&amp;SC literature related to team cognition, including knowledge</w:t>
      </w:r>
      <w:r w:rsidR="00675EC6">
        <w:rPr>
          <w:rFonts w:ascii="Times New Roman" w:eastAsiaTheme="minorHAnsi" w:hAnsi="Times New Roman" w:cs="Times New Roman"/>
          <w:kern w:val="0"/>
          <w:lang w:eastAsia="en-US"/>
        </w:rPr>
        <w:t xml:space="preserve"> sharing.</w:t>
      </w:r>
    </w:p>
    <w:p w:rsidR="00675EC6" w:rsidRPr="00675EC6" w:rsidRDefault="00675EC6" w:rsidP="003B2E3B">
      <w:pPr>
        <w:widowControl/>
        <w:overflowPunct/>
        <w:adjustRightInd/>
        <w:spacing w:after="200" w:line="276" w:lineRule="auto"/>
        <w:rPr>
          <w:rFonts w:ascii="Times New Roman" w:eastAsiaTheme="minorHAnsi" w:hAnsi="Times New Roman" w:cs="Times New Roman"/>
          <w:b/>
          <w:kern w:val="0"/>
          <w:lang w:eastAsia="en-US"/>
        </w:rPr>
      </w:pPr>
      <w:r w:rsidRPr="00675EC6">
        <w:rPr>
          <w:rFonts w:ascii="Times New Roman" w:eastAsiaTheme="minorHAnsi" w:hAnsi="Times New Roman" w:cs="Times New Roman"/>
          <w:b/>
          <w:kern w:val="0"/>
          <w:lang w:eastAsia="en-US"/>
        </w:rPr>
        <w:t>Factors Affecting Performance</w:t>
      </w:r>
    </w:p>
    <w:p w:rsidR="003B2E3B" w:rsidRDefault="001B13E7" w:rsidP="00433F23">
      <w:pPr>
        <w:widowControl/>
        <w:overflowPunct/>
        <w:adjustRightInd/>
        <w:spacing w:after="200" w:line="276" w:lineRule="auto"/>
        <w:rPr>
          <w:rFonts w:ascii="Times New Roman" w:eastAsiaTheme="minorHAnsi" w:hAnsi="Times New Roman" w:cs="Times New Roman"/>
          <w:kern w:val="0"/>
          <w:lang w:val="en-US" w:eastAsia="en-US"/>
        </w:rPr>
      </w:pPr>
      <w:r>
        <w:rPr>
          <w:rFonts w:ascii="Times New Roman" w:eastAsiaTheme="minorHAnsi" w:hAnsi="Times New Roman" w:cs="Times New Roman"/>
          <w:kern w:val="0"/>
          <w:lang w:eastAsia="en-US"/>
        </w:rPr>
        <w:lastRenderedPageBreak/>
        <w:t>A new finding is that p</w:t>
      </w:r>
      <w:r w:rsidR="003B2E3B" w:rsidRPr="00AB4229">
        <w:rPr>
          <w:rFonts w:ascii="Times New Roman" w:eastAsiaTheme="minorHAnsi" w:hAnsi="Times New Roman" w:cs="Times New Roman"/>
          <w:kern w:val="0"/>
          <w:lang w:eastAsia="en-US"/>
        </w:rPr>
        <w:t xml:space="preserve">articipants valued the team as a very important vehicle for building and sustaining resilience when dealing with complex </w:t>
      </w:r>
      <w:r>
        <w:rPr>
          <w:rFonts w:ascii="Times New Roman" w:eastAsiaTheme="minorHAnsi" w:hAnsi="Times New Roman" w:cs="Times New Roman"/>
          <w:kern w:val="0"/>
          <w:lang w:eastAsia="en-US"/>
        </w:rPr>
        <w:t>H&amp;SC</w:t>
      </w:r>
      <w:r w:rsidR="003B2E3B" w:rsidRPr="00AB4229">
        <w:rPr>
          <w:rFonts w:ascii="Times New Roman" w:eastAsiaTheme="minorHAnsi" w:hAnsi="Times New Roman" w:cs="Times New Roman"/>
          <w:kern w:val="0"/>
          <w:lang w:eastAsia="en-US"/>
        </w:rPr>
        <w:t xml:space="preserve"> situations (Theme TF)</w:t>
      </w:r>
      <w:r w:rsidR="004156DD">
        <w:rPr>
          <w:rFonts w:ascii="Times New Roman" w:eastAsiaTheme="minorHAnsi" w:hAnsi="Times New Roman" w:cs="Times New Roman"/>
          <w:kern w:val="0"/>
          <w:lang w:eastAsia="en-US"/>
        </w:rPr>
        <w:t>.</w:t>
      </w:r>
      <w:r w:rsidR="003B2E3B" w:rsidRPr="00AB4229">
        <w:rPr>
          <w:rFonts w:ascii="Times New Roman" w:eastAsiaTheme="minorHAnsi" w:hAnsi="Times New Roman" w:cs="Times New Roman"/>
          <w:kern w:val="0"/>
          <w:lang w:eastAsia="en-US"/>
        </w:rPr>
        <w:t xml:space="preserve"> </w:t>
      </w:r>
      <w:r w:rsidR="00675EC6">
        <w:rPr>
          <w:rFonts w:ascii="Times New Roman" w:eastAsiaTheme="minorHAnsi" w:hAnsi="Times New Roman" w:cs="Times New Roman"/>
          <w:kern w:val="0"/>
          <w:lang w:eastAsia="en-US"/>
        </w:rPr>
        <w:t xml:space="preserve"> This can be explained in the way that </w:t>
      </w:r>
      <w:r w:rsidR="00675EC6">
        <w:rPr>
          <w:rFonts w:ascii="Times New Roman" w:eastAsiaTheme="minorHAnsi" w:hAnsi="Times New Roman" w:cs="Times New Roman"/>
          <w:kern w:val="0"/>
          <w:lang w:val="en-US" w:eastAsia="en-US"/>
        </w:rPr>
        <w:t>p</w:t>
      </w:r>
      <w:r w:rsidR="003B2E3B" w:rsidRPr="00AB4229">
        <w:rPr>
          <w:rFonts w:ascii="Times New Roman" w:eastAsiaTheme="minorHAnsi" w:hAnsi="Times New Roman" w:cs="Times New Roman"/>
          <w:kern w:val="0"/>
          <w:lang w:val="en-US" w:eastAsia="en-US"/>
        </w:rPr>
        <w:t>articipants viewed the</w:t>
      </w:r>
      <w:r w:rsidR="005D4052">
        <w:rPr>
          <w:rFonts w:ascii="Times New Roman" w:eastAsiaTheme="minorHAnsi" w:hAnsi="Times New Roman" w:cs="Times New Roman"/>
          <w:kern w:val="0"/>
          <w:lang w:val="en-US" w:eastAsia="en-US"/>
        </w:rPr>
        <w:t>ir</w:t>
      </w:r>
      <w:r w:rsidR="003B2E3B" w:rsidRPr="00AB4229">
        <w:rPr>
          <w:rFonts w:ascii="Times New Roman" w:eastAsiaTheme="minorHAnsi" w:hAnsi="Times New Roman" w:cs="Times New Roman"/>
          <w:kern w:val="0"/>
          <w:lang w:val="en-US" w:eastAsia="en-US"/>
        </w:rPr>
        <w:t xml:space="preserve"> team as a place </w:t>
      </w:r>
      <w:r w:rsidR="005D4052">
        <w:rPr>
          <w:rFonts w:ascii="Times New Roman" w:eastAsiaTheme="minorHAnsi" w:hAnsi="Times New Roman" w:cs="Times New Roman"/>
          <w:kern w:val="0"/>
          <w:lang w:val="en-US" w:eastAsia="en-US"/>
        </w:rPr>
        <w:t xml:space="preserve">of learning to </w:t>
      </w:r>
      <w:r w:rsidR="003B2E3B" w:rsidRPr="00AB4229">
        <w:rPr>
          <w:rFonts w:ascii="Times New Roman" w:eastAsiaTheme="minorHAnsi" w:hAnsi="Times New Roman" w:cs="Times New Roman"/>
          <w:kern w:val="0"/>
          <w:lang w:val="en-US" w:eastAsia="en-US"/>
        </w:rPr>
        <w:t>share</w:t>
      </w:r>
      <w:r w:rsidR="005D4052">
        <w:rPr>
          <w:rFonts w:ascii="Times New Roman" w:eastAsiaTheme="minorHAnsi" w:hAnsi="Times New Roman" w:cs="Times New Roman"/>
          <w:kern w:val="0"/>
          <w:lang w:val="en-US" w:eastAsia="en-US"/>
        </w:rPr>
        <w:t xml:space="preserve"> team</w:t>
      </w:r>
      <w:r w:rsidR="003B2E3B" w:rsidRPr="00AB4229">
        <w:rPr>
          <w:rFonts w:ascii="Times New Roman" w:eastAsiaTheme="minorHAnsi" w:hAnsi="Times New Roman" w:cs="Times New Roman"/>
          <w:kern w:val="0"/>
          <w:lang w:val="en-US" w:eastAsia="en-US"/>
        </w:rPr>
        <w:t xml:space="preserve"> challenges, review action and evaluate outcomes (Themes</w:t>
      </w:r>
      <w:r w:rsidR="00D5472E">
        <w:rPr>
          <w:rFonts w:ascii="Times New Roman" w:eastAsiaTheme="minorHAnsi" w:hAnsi="Times New Roman" w:cs="Times New Roman"/>
          <w:kern w:val="0"/>
          <w:lang w:val="en-US" w:eastAsia="en-US"/>
        </w:rPr>
        <w:t xml:space="preserve"> TE,</w:t>
      </w:r>
      <w:r w:rsidR="003B2E3B" w:rsidRPr="00AB4229">
        <w:rPr>
          <w:rFonts w:ascii="Times New Roman" w:eastAsiaTheme="minorHAnsi" w:hAnsi="Times New Roman" w:cs="Times New Roman"/>
          <w:kern w:val="0"/>
          <w:lang w:val="en-US" w:eastAsia="en-US"/>
        </w:rPr>
        <w:t xml:space="preserve"> L</w:t>
      </w:r>
      <w:r w:rsidR="00D5472E">
        <w:rPr>
          <w:rFonts w:ascii="Times New Roman" w:eastAsiaTheme="minorHAnsi" w:hAnsi="Times New Roman" w:cs="Times New Roman"/>
          <w:kern w:val="0"/>
          <w:lang w:val="en-US" w:eastAsia="en-US"/>
        </w:rPr>
        <w:t>F</w:t>
      </w:r>
      <w:r w:rsidR="003B2E3B" w:rsidRPr="00AB4229">
        <w:rPr>
          <w:rFonts w:ascii="Times New Roman" w:eastAsiaTheme="minorHAnsi" w:hAnsi="Times New Roman" w:cs="Times New Roman"/>
          <w:kern w:val="0"/>
          <w:lang w:val="en-US" w:eastAsia="en-US"/>
        </w:rPr>
        <w:t>TE, LIE, TR).  The reported experience of participants here describe the</w:t>
      </w:r>
      <w:r w:rsidR="005D4052">
        <w:rPr>
          <w:rFonts w:ascii="Times New Roman" w:eastAsiaTheme="minorHAnsi" w:hAnsi="Times New Roman" w:cs="Times New Roman"/>
          <w:kern w:val="0"/>
          <w:lang w:val="en-US" w:eastAsia="en-US"/>
        </w:rPr>
        <w:t>ir</w:t>
      </w:r>
      <w:r w:rsidR="003B2E3B" w:rsidRPr="00AB4229">
        <w:rPr>
          <w:rFonts w:ascii="Times New Roman" w:eastAsiaTheme="minorHAnsi" w:hAnsi="Times New Roman" w:cs="Times New Roman"/>
          <w:kern w:val="0"/>
          <w:lang w:val="en-US" w:eastAsia="en-US"/>
        </w:rPr>
        <w:t xml:space="preserve"> team as a helpful place to work together to find solutions</w:t>
      </w:r>
      <w:r w:rsidR="00D55D74">
        <w:rPr>
          <w:rFonts w:ascii="Times New Roman" w:eastAsiaTheme="minorHAnsi" w:hAnsi="Times New Roman" w:cs="Times New Roman"/>
          <w:kern w:val="0"/>
          <w:lang w:val="en-US" w:eastAsia="en-US"/>
        </w:rPr>
        <w:t xml:space="preserve">, model positive behaviours </w:t>
      </w:r>
      <w:r w:rsidR="003B2E3B" w:rsidRPr="00AB4229">
        <w:rPr>
          <w:rFonts w:ascii="Times New Roman" w:eastAsiaTheme="minorHAnsi" w:hAnsi="Times New Roman" w:cs="Times New Roman"/>
          <w:kern w:val="0"/>
          <w:lang w:val="en-US" w:eastAsia="en-US"/>
        </w:rPr>
        <w:t xml:space="preserve">and </w:t>
      </w:r>
      <w:r>
        <w:rPr>
          <w:rFonts w:ascii="Times New Roman" w:eastAsiaTheme="minorHAnsi" w:hAnsi="Times New Roman" w:cs="Times New Roman"/>
          <w:kern w:val="0"/>
          <w:lang w:val="en-US" w:eastAsia="en-US"/>
        </w:rPr>
        <w:t xml:space="preserve">seek </w:t>
      </w:r>
      <w:r w:rsidR="003B2E3B" w:rsidRPr="00AB4229">
        <w:rPr>
          <w:rFonts w:ascii="Times New Roman" w:eastAsiaTheme="minorHAnsi" w:hAnsi="Times New Roman" w:cs="Times New Roman"/>
          <w:kern w:val="0"/>
          <w:lang w:val="en-US" w:eastAsia="en-US"/>
        </w:rPr>
        <w:t>ways forward in difficulty</w:t>
      </w:r>
      <w:r w:rsidR="005D4052">
        <w:rPr>
          <w:rFonts w:ascii="Times New Roman" w:eastAsiaTheme="minorHAnsi" w:hAnsi="Times New Roman" w:cs="Times New Roman"/>
          <w:kern w:val="0"/>
          <w:lang w:val="en-US" w:eastAsia="en-US"/>
        </w:rPr>
        <w:t xml:space="preserve"> making them more effective in a future scenar</w:t>
      </w:r>
      <w:r w:rsidR="00675EC6">
        <w:rPr>
          <w:rFonts w:ascii="Times New Roman" w:eastAsiaTheme="minorHAnsi" w:hAnsi="Times New Roman" w:cs="Times New Roman"/>
          <w:kern w:val="0"/>
          <w:lang w:val="en-US" w:eastAsia="en-US"/>
        </w:rPr>
        <w:t xml:space="preserve">io. </w:t>
      </w:r>
      <w:r w:rsidR="003B2E3B" w:rsidRPr="00AB4229">
        <w:rPr>
          <w:rFonts w:ascii="Times New Roman" w:eastAsiaTheme="minorHAnsi" w:hAnsi="Times New Roman" w:cs="Times New Roman"/>
          <w:kern w:val="0"/>
          <w:lang w:val="en-US" w:eastAsia="en-US"/>
        </w:rPr>
        <w:t xml:space="preserve">Only one participant across the sample mentioned </w:t>
      </w:r>
      <w:r w:rsidR="005D4052">
        <w:rPr>
          <w:rFonts w:ascii="Times New Roman" w:eastAsiaTheme="minorHAnsi" w:hAnsi="Times New Roman" w:cs="Times New Roman"/>
          <w:kern w:val="0"/>
          <w:lang w:val="en-US" w:eastAsia="en-US"/>
        </w:rPr>
        <w:t xml:space="preserve">being </w:t>
      </w:r>
      <w:r w:rsidR="003B2E3B" w:rsidRPr="00AB4229">
        <w:rPr>
          <w:rFonts w:ascii="Times New Roman" w:eastAsiaTheme="minorHAnsi" w:hAnsi="Times New Roman" w:cs="Times New Roman"/>
          <w:kern w:val="0"/>
          <w:lang w:val="en-US" w:eastAsia="en-US"/>
        </w:rPr>
        <w:t xml:space="preserve">held back by poorly performing members in relation to </w:t>
      </w:r>
      <w:r w:rsidR="005D4052">
        <w:rPr>
          <w:rFonts w:ascii="Times New Roman" w:eastAsiaTheme="minorHAnsi" w:hAnsi="Times New Roman" w:cs="Times New Roman"/>
          <w:kern w:val="0"/>
          <w:lang w:val="en-US" w:eastAsia="en-US"/>
        </w:rPr>
        <w:t xml:space="preserve">performance </w:t>
      </w:r>
      <w:r w:rsidR="003B2E3B" w:rsidRPr="00AB4229">
        <w:rPr>
          <w:rFonts w:ascii="Times New Roman" w:eastAsiaTheme="minorHAnsi" w:hAnsi="Times New Roman" w:cs="Times New Roman"/>
          <w:kern w:val="0"/>
          <w:lang w:val="en-US" w:eastAsia="en-US"/>
        </w:rPr>
        <w:t xml:space="preserve">and overwhelmingly participants </w:t>
      </w:r>
      <w:r w:rsidR="008C4E38">
        <w:rPr>
          <w:rFonts w:ascii="Times New Roman" w:eastAsiaTheme="minorHAnsi" w:hAnsi="Times New Roman" w:cs="Times New Roman"/>
          <w:kern w:val="0"/>
          <w:lang w:val="en-US" w:eastAsia="en-US"/>
        </w:rPr>
        <w:t>perceived</w:t>
      </w:r>
      <w:r w:rsidR="003B2E3B" w:rsidRPr="00AB4229">
        <w:rPr>
          <w:rFonts w:ascii="Times New Roman" w:eastAsiaTheme="minorHAnsi" w:hAnsi="Times New Roman" w:cs="Times New Roman"/>
          <w:kern w:val="0"/>
          <w:lang w:val="en-US" w:eastAsia="en-US"/>
        </w:rPr>
        <w:t xml:space="preserve"> their team as </w:t>
      </w:r>
      <w:r w:rsidR="005D4052">
        <w:rPr>
          <w:rFonts w:ascii="Times New Roman" w:eastAsiaTheme="minorHAnsi" w:hAnsi="Times New Roman" w:cs="Times New Roman"/>
          <w:kern w:val="0"/>
          <w:lang w:val="en-US" w:eastAsia="en-US"/>
        </w:rPr>
        <w:t xml:space="preserve">the </w:t>
      </w:r>
      <w:r w:rsidR="003B2E3B" w:rsidRPr="00AB4229">
        <w:rPr>
          <w:rFonts w:ascii="Times New Roman" w:eastAsiaTheme="minorHAnsi" w:hAnsi="Times New Roman" w:cs="Times New Roman"/>
          <w:kern w:val="0"/>
          <w:lang w:val="en-US" w:eastAsia="en-US"/>
        </w:rPr>
        <w:t xml:space="preserve">positive </w:t>
      </w:r>
      <w:r w:rsidR="005D4052">
        <w:rPr>
          <w:rFonts w:ascii="Times New Roman" w:eastAsiaTheme="minorHAnsi" w:hAnsi="Times New Roman" w:cs="Times New Roman"/>
          <w:kern w:val="0"/>
          <w:lang w:val="en-US" w:eastAsia="en-US"/>
        </w:rPr>
        <w:t xml:space="preserve">vehicle </w:t>
      </w:r>
      <w:r w:rsidR="003B2E3B" w:rsidRPr="00AB4229">
        <w:rPr>
          <w:rFonts w:ascii="Times New Roman" w:eastAsiaTheme="minorHAnsi" w:hAnsi="Times New Roman" w:cs="Times New Roman"/>
          <w:kern w:val="0"/>
          <w:lang w:val="en-US" w:eastAsia="en-US"/>
        </w:rPr>
        <w:t>for their performance within the organi</w:t>
      </w:r>
      <w:r w:rsidR="00D94CE3">
        <w:rPr>
          <w:rFonts w:ascii="Times New Roman" w:eastAsiaTheme="minorHAnsi" w:hAnsi="Times New Roman" w:cs="Times New Roman"/>
          <w:kern w:val="0"/>
          <w:lang w:val="en-US" w:eastAsia="en-US"/>
        </w:rPr>
        <w:t>s</w:t>
      </w:r>
      <w:r w:rsidR="003B2E3B" w:rsidRPr="00AB4229">
        <w:rPr>
          <w:rFonts w:ascii="Times New Roman" w:eastAsiaTheme="minorHAnsi" w:hAnsi="Times New Roman" w:cs="Times New Roman"/>
          <w:kern w:val="0"/>
          <w:lang w:val="en-US" w:eastAsia="en-US"/>
        </w:rPr>
        <w:t>ation</w:t>
      </w:r>
      <w:r w:rsidR="005D4052">
        <w:rPr>
          <w:rFonts w:ascii="Times New Roman" w:eastAsiaTheme="minorHAnsi" w:hAnsi="Times New Roman" w:cs="Times New Roman"/>
          <w:kern w:val="0"/>
          <w:lang w:val="en-US" w:eastAsia="en-US"/>
        </w:rPr>
        <w:t xml:space="preserve"> and through times of difficulty</w:t>
      </w:r>
      <w:r w:rsidR="003B2E3B" w:rsidRPr="00AB4229">
        <w:rPr>
          <w:rFonts w:ascii="Times New Roman" w:eastAsiaTheme="minorHAnsi" w:hAnsi="Times New Roman" w:cs="Times New Roman"/>
          <w:kern w:val="0"/>
          <w:lang w:val="en-US" w:eastAsia="en-US"/>
        </w:rPr>
        <w:t xml:space="preserve"> (Themes TC, TP)</w:t>
      </w:r>
      <w:r w:rsidR="005D4052">
        <w:rPr>
          <w:rFonts w:ascii="Times New Roman" w:eastAsiaTheme="minorHAnsi" w:hAnsi="Times New Roman" w:cs="Times New Roman"/>
          <w:kern w:val="0"/>
          <w:lang w:val="en-US" w:eastAsia="en-US"/>
        </w:rPr>
        <w:t>.</w:t>
      </w:r>
    </w:p>
    <w:p w:rsidR="00675EC6" w:rsidRPr="00675EC6" w:rsidRDefault="00675EC6" w:rsidP="00433F23">
      <w:pPr>
        <w:widowControl/>
        <w:overflowPunct/>
        <w:adjustRightInd/>
        <w:spacing w:after="200" w:line="276" w:lineRule="auto"/>
        <w:rPr>
          <w:rFonts w:ascii="Times New Roman" w:eastAsiaTheme="minorHAnsi" w:hAnsi="Times New Roman" w:cs="Times New Roman"/>
          <w:b/>
          <w:kern w:val="0"/>
          <w:lang w:val="en-US" w:eastAsia="en-US"/>
        </w:rPr>
      </w:pPr>
      <w:r w:rsidRPr="00675EC6">
        <w:rPr>
          <w:rFonts w:ascii="Times New Roman" w:eastAsiaTheme="minorHAnsi" w:hAnsi="Times New Roman" w:cs="Times New Roman"/>
          <w:b/>
          <w:kern w:val="0"/>
          <w:lang w:val="en-US" w:eastAsia="en-US"/>
        </w:rPr>
        <w:t>Team Resilience</w:t>
      </w:r>
    </w:p>
    <w:p w:rsidR="00071A03" w:rsidRDefault="001B13E7" w:rsidP="00433F23">
      <w:pPr>
        <w:widowControl/>
        <w:overflowPunct/>
        <w:adjustRightInd/>
        <w:spacing w:after="200" w:line="276" w:lineRule="auto"/>
        <w:rPr>
          <w:rFonts w:ascii="Times New Roman" w:eastAsiaTheme="minorHAnsi" w:hAnsi="Times New Roman" w:cs="Times New Roman"/>
          <w:iCs/>
          <w:kern w:val="0"/>
          <w:lang w:eastAsia="en-US"/>
        </w:rPr>
      </w:pPr>
      <w:r>
        <w:rPr>
          <w:rFonts w:ascii="Times New Roman" w:eastAsiaTheme="minorHAnsi" w:hAnsi="Times New Roman" w:cs="Times New Roman"/>
          <w:kern w:val="0"/>
          <w:lang w:val="en-US" w:eastAsia="en-US"/>
        </w:rPr>
        <w:t>P</w:t>
      </w:r>
      <w:r w:rsidR="003B2E3B" w:rsidRPr="00AB4229">
        <w:rPr>
          <w:rFonts w:ascii="Times New Roman" w:eastAsiaTheme="minorHAnsi" w:hAnsi="Times New Roman" w:cs="Times New Roman"/>
          <w:kern w:val="0"/>
          <w:lang w:val="en-US" w:eastAsia="en-US"/>
        </w:rPr>
        <w:t>articipants discussed their team and its relationship with other teams (Theme I) and what could be learned and changed from such reflections to build team resilience (Themes L</w:t>
      </w:r>
      <w:r w:rsidR="00D5472E">
        <w:rPr>
          <w:rFonts w:ascii="Times New Roman" w:eastAsiaTheme="minorHAnsi" w:hAnsi="Times New Roman" w:cs="Times New Roman"/>
          <w:kern w:val="0"/>
          <w:lang w:val="en-US" w:eastAsia="en-US"/>
        </w:rPr>
        <w:t>F</w:t>
      </w:r>
      <w:r w:rsidR="003B2E3B" w:rsidRPr="00AB4229">
        <w:rPr>
          <w:rFonts w:ascii="Times New Roman" w:eastAsiaTheme="minorHAnsi" w:hAnsi="Times New Roman" w:cs="Times New Roman"/>
          <w:kern w:val="0"/>
          <w:lang w:val="en-US" w:eastAsia="en-US"/>
        </w:rPr>
        <w:t>TE, TR)</w:t>
      </w:r>
      <w:r w:rsidR="00D94CE3">
        <w:rPr>
          <w:rFonts w:ascii="Times New Roman" w:eastAsiaTheme="minorHAnsi" w:hAnsi="Times New Roman" w:cs="Times New Roman"/>
          <w:kern w:val="0"/>
          <w:lang w:val="en-US" w:eastAsia="en-US"/>
        </w:rPr>
        <w:t>.</w:t>
      </w:r>
      <w:r w:rsidR="003B2E3B" w:rsidRPr="00AB4229">
        <w:rPr>
          <w:rFonts w:ascii="Times New Roman" w:eastAsiaTheme="minorHAnsi" w:hAnsi="Times New Roman" w:cs="Times New Roman"/>
          <w:kern w:val="0"/>
          <w:lang w:val="en-US" w:eastAsia="en-US"/>
        </w:rPr>
        <w:t xml:space="preserve"> This is a multi-faceted issue, and </w:t>
      </w:r>
      <w:r w:rsidR="003B2E3B" w:rsidRPr="00AB4229">
        <w:rPr>
          <w:rFonts w:ascii="Times New Roman" w:eastAsiaTheme="minorHAnsi" w:hAnsi="Times New Roman" w:cs="Times New Roman"/>
          <w:iCs/>
          <w:kern w:val="0"/>
          <w:lang w:val="en-US" w:eastAsia="en-US"/>
        </w:rPr>
        <w:t>learning by reflection and reviewing experience</w:t>
      </w:r>
      <w:r w:rsidR="00F12696">
        <w:rPr>
          <w:rFonts w:ascii="Times New Roman" w:eastAsiaTheme="minorHAnsi" w:hAnsi="Times New Roman" w:cs="Times New Roman"/>
          <w:iCs/>
          <w:kern w:val="0"/>
          <w:lang w:val="en-US" w:eastAsia="en-US"/>
        </w:rPr>
        <w:t xml:space="preserve"> </w:t>
      </w:r>
      <w:r w:rsidR="007D3814">
        <w:rPr>
          <w:rFonts w:ascii="Times New Roman" w:eastAsiaTheme="minorHAnsi" w:hAnsi="Times New Roman" w:cs="Times New Roman"/>
          <w:iCs/>
          <w:kern w:val="0"/>
          <w:lang w:val="en-US" w:eastAsia="en-US"/>
        </w:rPr>
        <w:t xml:space="preserve">and interaction </w:t>
      </w:r>
      <w:r w:rsidR="005D4052">
        <w:rPr>
          <w:rFonts w:ascii="Times New Roman" w:eastAsiaTheme="minorHAnsi" w:hAnsi="Times New Roman" w:cs="Times New Roman"/>
          <w:iCs/>
          <w:kern w:val="0"/>
          <w:lang w:val="en-US" w:eastAsia="en-US"/>
        </w:rPr>
        <w:t>either as a team or with a</w:t>
      </w:r>
      <w:r w:rsidR="00071A03">
        <w:rPr>
          <w:rFonts w:ascii="Times New Roman" w:eastAsiaTheme="minorHAnsi" w:hAnsi="Times New Roman" w:cs="Times New Roman"/>
          <w:iCs/>
          <w:kern w:val="0"/>
          <w:lang w:val="en-US" w:eastAsia="en-US"/>
        </w:rPr>
        <w:t xml:space="preserve">n external </w:t>
      </w:r>
      <w:r w:rsidR="005D4052">
        <w:rPr>
          <w:rFonts w:ascii="Times New Roman" w:eastAsiaTheme="minorHAnsi" w:hAnsi="Times New Roman" w:cs="Times New Roman"/>
          <w:iCs/>
          <w:kern w:val="0"/>
          <w:lang w:val="en-US" w:eastAsia="en-US"/>
        </w:rPr>
        <w:t xml:space="preserve">facilitator </w:t>
      </w:r>
      <w:r w:rsidR="003B2E3B" w:rsidRPr="00AB4229">
        <w:rPr>
          <w:rFonts w:ascii="Times New Roman" w:eastAsiaTheme="minorHAnsi" w:hAnsi="Times New Roman" w:cs="Times New Roman"/>
          <w:iCs/>
          <w:kern w:val="0"/>
          <w:lang w:val="en-US" w:eastAsia="en-US"/>
        </w:rPr>
        <w:t>was viewed as a critical factor in team effectiveness</w:t>
      </w:r>
      <w:r w:rsidR="005D4052">
        <w:rPr>
          <w:rFonts w:ascii="Times New Roman" w:eastAsiaTheme="minorHAnsi" w:hAnsi="Times New Roman" w:cs="Times New Roman"/>
          <w:iCs/>
          <w:kern w:val="0"/>
          <w:lang w:val="en-US" w:eastAsia="en-US"/>
        </w:rPr>
        <w:t xml:space="preserve"> and </w:t>
      </w:r>
      <w:r w:rsidR="00071A03">
        <w:rPr>
          <w:rFonts w:ascii="Times New Roman" w:eastAsiaTheme="minorHAnsi" w:hAnsi="Times New Roman" w:cs="Times New Roman"/>
          <w:iCs/>
          <w:kern w:val="0"/>
          <w:lang w:val="en-US" w:eastAsia="en-US"/>
        </w:rPr>
        <w:t xml:space="preserve">future </w:t>
      </w:r>
      <w:r w:rsidR="005D4052">
        <w:rPr>
          <w:rFonts w:ascii="Times New Roman" w:eastAsiaTheme="minorHAnsi" w:hAnsi="Times New Roman" w:cs="Times New Roman"/>
          <w:iCs/>
          <w:kern w:val="0"/>
          <w:lang w:val="en-US" w:eastAsia="en-US"/>
        </w:rPr>
        <w:t>performance improvement</w:t>
      </w:r>
      <w:r w:rsidR="00071A03">
        <w:rPr>
          <w:rFonts w:ascii="Times New Roman" w:eastAsiaTheme="minorHAnsi" w:hAnsi="Times New Roman" w:cs="Times New Roman"/>
          <w:iCs/>
          <w:kern w:val="0"/>
          <w:lang w:val="en-US" w:eastAsia="en-US"/>
        </w:rPr>
        <w:t>.</w:t>
      </w:r>
    </w:p>
    <w:p w:rsidR="003B2E3B" w:rsidRPr="00AB4229" w:rsidRDefault="003B2E3B" w:rsidP="00433F23">
      <w:pPr>
        <w:widowControl/>
        <w:overflowPunct/>
        <w:adjustRightInd/>
        <w:spacing w:after="200" w:line="276" w:lineRule="auto"/>
        <w:ind w:firstLine="720"/>
        <w:rPr>
          <w:rFonts w:ascii="Times New Roman" w:eastAsiaTheme="minorHAnsi" w:hAnsi="Times New Roman" w:cs="Times New Roman"/>
          <w:kern w:val="0"/>
          <w:lang w:eastAsia="en-US"/>
        </w:rPr>
      </w:pPr>
      <w:r w:rsidRPr="00AB4229">
        <w:rPr>
          <w:rFonts w:ascii="Times New Roman" w:eastAsiaTheme="minorHAnsi" w:hAnsi="Times New Roman" w:cs="Times New Roman"/>
          <w:iCs/>
          <w:kern w:val="0"/>
          <w:lang w:eastAsia="en-US"/>
        </w:rPr>
        <w:t xml:space="preserve">The </w:t>
      </w:r>
      <w:r w:rsidR="008C4E38">
        <w:rPr>
          <w:rFonts w:ascii="Times New Roman" w:eastAsiaTheme="minorHAnsi" w:hAnsi="Times New Roman" w:cs="Times New Roman"/>
          <w:iCs/>
          <w:kern w:val="0"/>
          <w:lang w:eastAsia="en-US"/>
        </w:rPr>
        <w:t xml:space="preserve">participants </w:t>
      </w:r>
      <w:r w:rsidR="001B13E7">
        <w:rPr>
          <w:rFonts w:ascii="Times New Roman" w:eastAsiaTheme="minorHAnsi" w:hAnsi="Times New Roman" w:cs="Times New Roman"/>
          <w:iCs/>
          <w:kern w:val="0"/>
          <w:lang w:eastAsia="en-US"/>
        </w:rPr>
        <w:t xml:space="preserve">reported their </w:t>
      </w:r>
      <w:r w:rsidR="008C4E38">
        <w:rPr>
          <w:rFonts w:ascii="Times New Roman" w:eastAsiaTheme="minorHAnsi" w:hAnsi="Times New Roman" w:cs="Times New Roman"/>
          <w:iCs/>
          <w:kern w:val="0"/>
          <w:lang w:eastAsia="en-US"/>
        </w:rPr>
        <w:t xml:space="preserve">perceptions of the </w:t>
      </w:r>
      <w:r w:rsidRPr="00AB4229">
        <w:rPr>
          <w:rFonts w:ascii="Times New Roman" w:eastAsiaTheme="minorHAnsi" w:hAnsi="Times New Roman" w:cs="Times New Roman"/>
          <w:iCs/>
          <w:kern w:val="0"/>
          <w:lang w:eastAsia="en-US"/>
        </w:rPr>
        <w:t>strength of team relationships (Themes TC, TP)</w:t>
      </w:r>
      <w:r w:rsidR="00701294">
        <w:rPr>
          <w:rFonts w:ascii="Times New Roman" w:eastAsiaTheme="minorHAnsi" w:hAnsi="Times New Roman" w:cs="Times New Roman"/>
          <w:iCs/>
          <w:kern w:val="0"/>
          <w:lang w:eastAsia="en-US"/>
        </w:rPr>
        <w:t>.</w:t>
      </w:r>
      <w:r w:rsidRPr="00AB4229">
        <w:rPr>
          <w:rFonts w:ascii="Times New Roman" w:eastAsiaTheme="minorHAnsi" w:hAnsi="Times New Roman" w:cs="Times New Roman"/>
          <w:iCs/>
          <w:kern w:val="0"/>
          <w:lang w:eastAsia="en-US"/>
        </w:rPr>
        <w:t xml:space="preserve"> </w:t>
      </w:r>
      <w:r w:rsidR="00701294">
        <w:rPr>
          <w:rFonts w:ascii="Times New Roman" w:eastAsiaTheme="minorHAnsi" w:hAnsi="Times New Roman" w:cs="Times New Roman"/>
          <w:iCs/>
          <w:kern w:val="0"/>
          <w:lang w:eastAsia="en-US"/>
        </w:rPr>
        <w:t>T</w:t>
      </w:r>
      <w:r w:rsidRPr="00AB4229">
        <w:rPr>
          <w:rFonts w:ascii="Times New Roman" w:eastAsiaTheme="minorHAnsi" w:hAnsi="Times New Roman" w:cs="Times New Roman"/>
          <w:iCs/>
          <w:kern w:val="0"/>
          <w:lang w:eastAsia="en-US"/>
        </w:rPr>
        <w:t xml:space="preserve">he impact that these had </w:t>
      </w:r>
      <w:r w:rsidR="00701294">
        <w:rPr>
          <w:rFonts w:ascii="Times New Roman" w:eastAsiaTheme="minorHAnsi" w:hAnsi="Times New Roman" w:cs="Times New Roman"/>
          <w:iCs/>
          <w:kern w:val="0"/>
          <w:lang w:eastAsia="en-US"/>
        </w:rPr>
        <w:t>o</w:t>
      </w:r>
      <w:r w:rsidRPr="00AB4229">
        <w:rPr>
          <w:rFonts w:ascii="Times New Roman" w:eastAsiaTheme="minorHAnsi" w:hAnsi="Times New Roman" w:cs="Times New Roman"/>
          <w:iCs/>
          <w:kern w:val="0"/>
          <w:lang w:eastAsia="en-US"/>
        </w:rPr>
        <w:t>n team learning (Theme MB) and  in building resilience for adversity was an important</w:t>
      </w:r>
      <w:r w:rsidR="00701294">
        <w:rPr>
          <w:rFonts w:ascii="Times New Roman" w:eastAsiaTheme="minorHAnsi" w:hAnsi="Times New Roman" w:cs="Times New Roman"/>
          <w:iCs/>
          <w:kern w:val="0"/>
          <w:lang w:eastAsia="en-US"/>
        </w:rPr>
        <w:t xml:space="preserve"> and new </w:t>
      </w:r>
      <w:r w:rsidRPr="00AB4229">
        <w:rPr>
          <w:rFonts w:ascii="Times New Roman" w:eastAsiaTheme="minorHAnsi" w:hAnsi="Times New Roman" w:cs="Times New Roman"/>
          <w:iCs/>
          <w:kern w:val="0"/>
          <w:lang w:eastAsia="en-US"/>
        </w:rPr>
        <w:t xml:space="preserve">finding </w:t>
      </w:r>
      <w:r w:rsidR="00701294">
        <w:rPr>
          <w:rFonts w:ascii="Times New Roman" w:eastAsiaTheme="minorHAnsi" w:hAnsi="Times New Roman" w:cs="Times New Roman"/>
          <w:iCs/>
          <w:kern w:val="0"/>
          <w:lang w:eastAsia="en-US"/>
        </w:rPr>
        <w:t xml:space="preserve">of note </w:t>
      </w:r>
      <w:r w:rsidR="00892006">
        <w:rPr>
          <w:rFonts w:ascii="Times New Roman" w:eastAsiaTheme="minorHAnsi" w:hAnsi="Times New Roman" w:cs="Times New Roman"/>
          <w:iCs/>
          <w:kern w:val="0"/>
          <w:lang w:eastAsia="en-US"/>
        </w:rPr>
        <w:t xml:space="preserve">in </w:t>
      </w:r>
      <w:r w:rsidRPr="00AB4229">
        <w:rPr>
          <w:rFonts w:ascii="Times New Roman" w:eastAsiaTheme="minorHAnsi" w:hAnsi="Times New Roman" w:cs="Times New Roman"/>
          <w:iCs/>
          <w:kern w:val="0"/>
          <w:lang w:eastAsia="en-US"/>
        </w:rPr>
        <w:t>this study</w:t>
      </w:r>
      <w:r w:rsidR="00701294">
        <w:rPr>
          <w:rFonts w:ascii="Times New Roman" w:eastAsiaTheme="minorHAnsi" w:hAnsi="Times New Roman" w:cs="Times New Roman"/>
          <w:iCs/>
          <w:kern w:val="0"/>
          <w:lang w:eastAsia="en-US"/>
        </w:rPr>
        <w:t>,</w:t>
      </w:r>
      <w:r w:rsidR="00C96DF7">
        <w:rPr>
          <w:rFonts w:ascii="Times New Roman" w:eastAsiaTheme="minorHAnsi" w:hAnsi="Times New Roman" w:cs="Times New Roman"/>
          <w:iCs/>
          <w:kern w:val="0"/>
          <w:lang w:eastAsia="en-US"/>
        </w:rPr>
        <w:t xml:space="preserve"> </w:t>
      </w:r>
      <w:r w:rsidRPr="00AB4229">
        <w:rPr>
          <w:rFonts w:ascii="Times New Roman" w:eastAsiaTheme="minorHAnsi" w:hAnsi="Times New Roman" w:cs="Times New Roman"/>
          <w:iCs/>
          <w:kern w:val="0"/>
          <w:lang w:eastAsia="en-US"/>
        </w:rPr>
        <w:t xml:space="preserve">when </w:t>
      </w:r>
      <w:r w:rsidRPr="00AB4229">
        <w:rPr>
          <w:rFonts w:ascii="Times New Roman" w:eastAsiaTheme="minorHAnsi" w:hAnsi="Times New Roman" w:cs="Times New Roman"/>
          <w:kern w:val="0"/>
          <w:lang w:eastAsia="en-US"/>
        </w:rPr>
        <w:t>the difference in team type, structure and working practices of multi-disciplinary and inter-professional teams is considered (Theme T)</w:t>
      </w:r>
      <w:r w:rsidR="00701294">
        <w:rPr>
          <w:rFonts w:ascii="Times New Roman" w:eastAsiaTheme="minorHAnsi" w:hAnsi="Times New Roman" w:cs="Times New Roman"/>
          <w:kern w:val="0"/>
          <w:lang w:eastAsia="en-US"/>
        </w:rPr>
        <w:t>.</w:t>
      </w:r>
    </w:p>
    <w:p w:rsidR="003B2E3B" w:rsidRPr="00AB4229" w:rsidRDefault="00C96DF7" w:rsidP="00E5788D">
      <w:pPr>
        <w:widowControl/>
        <w:overflowPunct/>
        <w:adjustRightInd/>
        <w:spacing w:after="200" w:line="276" w:lineRule="auto"/>
        <w:ind w:firstLine="720"/>
        <w:rPr>
          <w:rFonts w:ascii="Times New Roman" w:eastAsiaTheme="minorHAnsi" w:hAnsi="Times New Roman" w:cs="Times New Roman"/>
          <w:kern w:val="0"/>
          <w:lang w:eastAsia="en-US"/>
        </w:rPr>
      </w:pPr>
      <w:r>
        <w:rPr>
          <w:rFonts w:ascii="Times New Roman" w:eastAsiaTheme="minorHAnsi" w:hAnsi="Times New Roman" w:cs="Times New Roman"/>
          <w:kern w:val="0"/>
          <w:lang w:eastAsia="en-US"/>
        </w:rPr>
        <w:t>In t</w:t>
      </w:r>
      <w:r w:rsidR="003B2E3B" w:rsidRPr="00AB4229">
        <w:rPr>
          <w:rFonts w:ascii="Times New Roman" w:eastAsiaTheme="minorHAnsi" w:hAnsi="Times New Roman" w:cs="Times New Roman"/>
          <w:kern w:val="0"/>
          <w:lang w:eastAsia="en-US"/>
        </w:rPr>
        <w:t>he literature review and the study data presented here (Theme T) a mechanistic structure is more evident in the working practices of multi-disciplinary teams and an organic structure more evident in inter-professional teams.</w:t>
      </w:r>
      <w:r w:rsidR="00701294">
        <w:rPr>
          <w:rFonts w:ascii="Times New Roman" w:eastAsiaTheme="minorHAnsi" w:hAnsi="Times New Roman" w:cs="Times New Roman"/>
          <w:kern w:val="0"/>
          <w:lang w:eastAsia="en-US"/>
        </w:rPr>
        <w:t xml:space="preserve"> </w:t>
      </w:r>
      <w:r w:rsidR="003B2E3B" w:rsidRPr="00AB4229">
        <w:rPr>
          <w:rFonts w:ascii="Times New Roman" w:eastAsiaTheme="minorHAnsi" w:hAnsi="Times New Roman" w:cs="Times New Roman"/>
          <w:kern w:val="0"/>
          <w:lang w:eastAsia="en-US"/>
        </w:rPr>
        <w:t xml:space="preserve"> Hence in the multi-disciplinary team stress should have a smaller impact on team performance if there is less complexity due to change. Professionals can use more routinely familiar procedures, may be interchangeable and fall back on pre-existing professional training. This type of strategy would clearly work best in multi-disciplinary teams. For this reason one adaptation to stressful conditions could involve restructuring inter-professional teams to be more multi-disciplinary. Doing so would be contradictory, since inter-professional teams would appear to be effective </w:t>
      </w:r>
      <w:r w:rsidR="00ED758B">
        <w:rPr>
          <w:rFonts w:ascii="Times New Roman" w:eastAsiaTheme="minorHAnsi" w:hAnsi="Times New Roman" w:cs="Times New Roman"/>
          <w:kern w:val="0"/>
          <w:lang w:eastAsia="en-US"/>
        </w:rPr>
        <w:t xml:space="preserve">in complex integrated care </w:t>
      </w:r>
      <w:r w:rsidR="003B2E3B" w:rsidRPr="00AB4229">
        <w:rPr>
          <w:rFonts w:ascii="Times New Roman" w:eastAsiaTheme="minorHAnsi" w:hAnsi="Times New Roman" w:cs="Times New Roman"/>
          <w:kern w:val="0"/>
          <w:lang w:eastAsia="en-US"/>
        </w:rPr>
        <w:t xml:space="preserve">precisely because they are more integrated with better team work processes. </w:t>
      </w:r>
      <w:r w:rsidR="00AB2E61">
        <w:rPr>
          <w:rFonts w:ascii="Times New Roman" w:eastAsiaTheme="minorHAnsi" w:hAnsi="Times New Roman" w:cs="Times New Roman"/>
          <w:kern w:val="0"/>
          <w:lang w:eastAsia="en-US"/>
        </w:rPr>
        <w:t>F</w:t>
      </w:r>
      <w:r w:rsidR="00701294">
        <w:rPr>
          <w:rFonts w:ascii="Times New Roman" w:eastAsiaTheme="minorHAnsi" w:hAnsi="Times New Roman" w:cs="Times New Roman"/>
          <w:kern w:val="0"/>
          <w:lang w:eastAsia="en-US"/>
        </w:rPr>
        <w:t>rom the findings of this research study,</w:t>
      </w:r>
      <w:r w:rsidR="003B2E3B" w:rsidRPr="00AB4229">
        <w:rPr>
          <w:rFonts w:ascii="Times New Roman" w:eastAsiaTheme="minorHAnsi" w:hAnsi="Times New Roman" w:cs="Times New Roman"/>
          <w:kern w:val="0"/>
          <w:lang w:eastAsia="en-US"/>
        </w:rPr>
        <w:t xml:space="preserve"> given that the two most common types of team structure used in H&amp;SC are multi-disciplinary and inter-professional,  to build resilient multi-disciplinary teams, where members tend to work as individuals within professional boundaries, a  team should be made up of resilient individuals</w:t>
      </w:r>
      <w:r w:rsidR="001B13E7">
        <w:rPr>
          <w:rFonts w:ascii="Times New Roman" w:eastAsiaTheme="minorHAnsi" w:hAnsi="Times New Roman" w:cs="Times New Roman"/>
          <w:kern w:val="0"/>
          <w:lang w:eastAsia="en-US"/>
        </w:rPr>
        <w:t xml:space="preserve"> (McCray</w:t>
      </w:r>
      <w:r w:rsidR="0093299D">
        <w:rPr>
          <w:rFonts w:ascii="Times New Roman" w:eastAsiaTheme="minorHAnsi" w:hAnsi="Times New Roman" w:cs="Times New Roman"/>
          <w:kern w:val="0"/>
          <w:lang w:eastAsia="en-US"/>
        </w:rPr>
        <w:t xml:space="preserve"> </w:t>
      </w:r>
      <w:r w:rsidR="00F40CE0">
        <w:rPr>
          <w:rFonts w:ascii="Times New Roman" w:eastAsiaTheme="minorHAnsi" w:hAnsi="Times New Roman" w:cs="Times New Roman"/>
          <w:kern w:val="0"/>
          <w:lang w:eastAsia="en-US"/>
        </w:rPr>
        <w:t>&amp;</w:t>
      </w:r>
      <w:r w:rsidR="0093299D">
        <w:rPr>
          <w:rFonts w:ascii="Times New Roman" w:eastAsiaTheme="minorHAnsi" w:hAnsi="Times New Roman" w:cs="Times New Roman"/>
          <w:kern w:val="0"/>
          <w:lang w:eastAsia="en-US"/>
        </w:rPr>
        <w:t xml:space="preserve"> </w:t>
      </w:r>
      <w:r w:rsidR="001B13E7">
        <w:rPr>
          <w:rFonts w:ascii="Times New Roman" w:eastAsiaTheme="minorHAnsi" w:hAnsi="Times New Roman" w:cs="Times New Roman"/>
          <w:kern w:val="0"/>
          <w:lang w:eastAsia="en-US"/>
        </w:rPr>
        <w:t>Chmiel, 2012)</w:t>
      </w:r>
      <w:r w:rsidR="003B2E3B" w:rsidRPr="00AB4229">
        <w:rPr>
          <w:rFonts w:ascii="Times New Roman" w:eastAsiaTheme="minorHAnsi" w:hAnsi="Times New Roman" w:cs="Times New Roman"/>
          <w:kern w:val="0"/>
          <w:lang w:eastAsia="en-US"/>
        </w:rPr>
        <w:t>. Focusing on individual learning for resilience may be one key to sustain</w:t>
      </w:r>
      <w:r w:rsidR="00D94CE3">
        <w:rPr>
          <w:rFonts w:ascii="Times New Roman" w:eastAsiaTheme="minorHAnsi" w:hAnsi="Times New Roman" w:cs="Times New Roman"/>
          <w:kern w:val="0"/>
          <w:lang w:eastAsia="en-US"/>
        </w:rPr>
        <w:t>ing</w:t>
      </w:r>
      <w:r w:rsidR="003B2E3B" w:rsidRPr="00AB4229">
        <w:rPr>
          <w:rFonts w:ascii="Times New Roman" w:eastAsiaTheme="minorHAnsi" w:hAnsi="Times New Roman" w:cs="Times New Roman"/>
          <w:kern w:val="0"/>
          <w:lang w:eastAsia="en-US"/>
        </w:rPr>
        <w:t xml:space="preserve"> effective multi-disciplinary team working.  Typically this learning would involve individuals reflecting on practice, individual development of knowledge and management of emotion such as in mindfulness training</w:t>
      </w:r>
      <w:r w:rsidR="00B409DB">
        <w:rPr>
          <w:rFonts w:ascii="Times New Roman" w:eastAsiaTheme="minorHAnsi" w:hAnsi="Times New Roman" w:cs="Times New Roman"/>
          <w:kern w:val="0"/>
          <w:lang w:eastAsia="en-US"/>
        </w:rPr>
        <w:t>.</w:t>
      </w:r>
      <w:r w:rsidR="003B2E3B" w:rsidRPr="00AB4229">
        <w:rPr>
          <w:rFonts w:ascii="Times New Roman" w:eastAsiaTheme="minorHAnsi" w:hAnsi="Times New Roman" w:cs="Times New Roman"/>
          <w:kern w:val="0"/>
          <w:lang w:eastAsia="en-US"/>
        </w:rPr>
        <w:t xml:space="preserve"> To build resilient inter-professional teams, where members are more closely integrated, focusing upon team learning for resilience may be a critical factor. This team learning may include team reflection in the form of incident debriefing, evaluating team </w:t>
      </w:r>
      <w:r w:rsidR="003B2E3B" w:rsidRPr="00AB4229">
        <w:rPr>
          <w:rFonts w:ascii="Times New Roman" w:eastAsiaTheme="minorHAnsi" w:hAnsi="Times New Roman" w:cs="Times New Roman"/>
          <w:kern w:val="0"/>
          <w:lang w:eastAsia="en-US"/>
        </w:rPr>
        <w:lastRenderedPageBreak/>
        <w:t>relationships, action and effectiveness within performance cycles and reported out</w:t>
      </w:r>
      <w:r w:rsidR="00071A03">
        <w:rPr>
          <w:rFonts w:ascii="Times New Roman" w:eastAsiaTheme="minorHAnsi" w:hAnsi="Times New Roman" w:cs="Times New Roman"/>
          <w:kern w:val="0"/>
          <w:lang w:eastAsia="en-US"/>
        </w:rPr>
        <w:t>comes for service users.</w:t>
      </w:r>
      <w:r w:rsidR="003B2E3B" w:rsidRPr="00AB4229">
        <w:rPr>
          <w:rFonts w:ascii="Times New Roman" w:eastAsiaTheme="minorHAnsi" w:hAnsi="Times New Roman" w:cs="Times New Roman"/>
          <w:kern w:val="0"/>
          <w:lang w:eastAsia="en-US"/>
        </w:rPr>
        <w:t xml:space="preserve"> </w:t>
      </w:r>
    </w:p>
    <w:p w:rsidR="003B2E3B" w:rsidRPr="00AB4229" w:rsidRDefault="003B2E3B" w:rsidP="003B2E3B">
      <w:pPr>
        <w:widowControl/>
        <w:overflowPunct/>
        <w:adjustRightInd/>
        <w:spacing w:after="200" w:line="276" w:lineRule="auto"/>
        <w:rPr>
          <w:rFonts w:ascii="Times New Roman" w:eastAsiaTheme="minorHAnsi" w:hAnsi="Times New Roman" w:cs="Times New Roman"/>
          <w:b/>
          <w:iCs/>
          <w:kern w:val="0"/>
          <w:lang w:eastAsia="en-US"/>
        </w:rPr>
      </w:pPr>
      <w:r w:rsidRPr="00AB4229">
        <w:rPr>
          <w:rFonts w:ascii="Times New Roman" w:eastAsiaTheme="minorHAnsi" w:hAnsi="Times New Roman" w:cs="Times New Roman"/>
          <w:b/>
          <w:iCs/>
          <w:kern w:val="0"/>
          <w:lang w:eastAsia="en-US"/>
        </w:rPr>
        <w:t>Issues for Organisational Workforce Development Strategy</w:t>
      </w:r>
    </w:p>
    <w:p w:rsidR="00FF50B7" w:rsidRPr="00FF50B7" w:rsidRDefault="00FF50B7" w:rsidP="00FF50B7">
      <w:pPr>
        <w:widowControl/>
        <w:overflowPunct/>
        <w:adjustRightInd/>
        <w:spacing w:after="200" w:line="276" w:lineRule="auto"/>
        <w:rPr>
          <w:rFonts w:ascii="Times New Roman" w:eastAsiaTheme="minorHAnsi" w:hAnsi="Times New Roman" w:cs="Times New Roman"/>
          <w:kern w:val="0"/>
          <w:lang w:eastAsia="en-US"/>
        </w:rPr>
      </w:pPr>
      <w:r w:rsidRPr="00FF50B7">
        <w:rPr>
          <w:rFonts w:ascii="Times New Roman" w:eastAsiaTheme="minorHAnsi" w:hAnsi="Times New Roman" w:cs="Times New Roman"/>
          <w:kern w:val="0"/>
          <w:lang w:eastAsia="en-US"/>
        </w:rPr>
        <w:t xml:space="preserve">These findings have a number of implications for organisational workforce developers. We </w:t>
      </w:r>
      <w:r w:rsidR="00C96DF7">
        <w:rPr>
          <w:rFonts w:ascii="Times New Roman" w:eastAsiaTheme="minorHAnsi" w:hAnsi="Times New Roman" w:cs="Times New Roman"/>
          <w:kern w:val="0"/>
          <w:lang w:eastAsia="en-US"/>
        </w:rPr>
        <w:t xml:space="preserve">recommend </w:t>
      </w:r>
      <w:r w:rsidRPr="00FF50B7">
        <w:rPr>
          <w:rFonts w:ascii="Times New Roman" w:eastAsiaTheme="minorHAnsi" w:hAnsi="Times New Roman" w:cs="Times New Roman"/>
          <w:kern w:val="0"/>
          <w:lang w:eastAsia="en-US"/>
        </w:rPr>
        <w:t>specifically that H&amp;SC organisations in the in</w:t>
      </w:r>
      <w:r w:rsidR="00D87CFA">
        <w:rPr>
          <w:rFonts w:ascii="Times New Roman" w:eastAsiaTheme="minorHAnsi" w:hAnsi="Times New Roman" w:cs="Times New Roman"/>
          <w:kern w:val="0"/>
          <w:lang w:eastAsia="en-US"/>
        </w:rPr>
        <w:t xml:space="preserve">tegrated care context </w:t>
      </w:r>
      <w:r w:rsidRPr="00FF50B7">
        <w:rPr>
          <w:rFonts w:ascii="Times New Roman" w:eastAsiaTheme="minorHAnsi" w:hAnsi="Times New Roman" w:cs="Times New Roman"/>
          <w:kern w:val="0"/>
          <w:lang w:eastAsia="en-US"/>
        </w:rPr>
        <w:t xml:space="preserve">make a clearer and more transparent distinction between the two most prevalent team types and structures of multi-disciplinary and inter-professional teams. </w:t>
      </w:r>
      <w:r w:rsidR="00680D1F">
        <w:rPr>
          <w:rFonts w:ascii="Times New Roman" w:eastAsiaTheme="minorHAnsi" w:hAnsi="Times New Roman" w:cs="Times New Roman"/>
          <w:kern w:val="0"/>
          <w:lang w:eastAsia="en-US"/>
        </w:rPr>
        <w:t>S</w:t>
      </w:r>
      <w:r w:rsidR="00D87CFA">
        <w:rPr>
          <w:rFonts w:ascii="Times New Roman" w:eastAsiaTheme="minorHAnsi" w:hAnsi="Times New Roman" w:cs="Times New Roman"/>
          <w:kern w:val="0"/>
          <w:lang w:eastAsia="en-US"/>
        </w:rPr>
        <w:t>econd</w:t>
      </w:r>
      <w:r w:rsidR="00F12696">
        <w:rPr>
          <w:rFonts w:ascii="Times New Roman" w:eastAsiaTheme="minorHAnsi" w:hAnsi="Times New Roman" w:cs="Times New Roman"/>
          <w:kern w:val="0"/>
          <w:lang w:eastAsia="en-US"/>
        </w:rPr>
        <w:t>,</w:t>
      </w:r>
      <w:r w:rsidRPr="00FF50B7">
        <w:rPr>
          <w:rFonts w:ascii="Times New Roman" w:eastAsiaTheme="minorHAnsi" w:hAnsi="Times New Roman" w:cs="Times New Roman"/>
          <w:kern w:val="0"/>
          <w:lang w:eastAsia="en-US"/>
        </w:rPr>
        <w:t xml:space="preserve"> organisations should plan more targeted multi-level workforce development incorporating bottom</w:t>
      </w:r>
      <w:r w:rsidR="00F12696">
        <w:rPr>
          <w:rFonts w:ascii="Times New Roman" w:eastAsiaTheme="minorHAnsi" w:hAnsi="Times New Roman" w:cs="Times New Roman"/>
          <w:kern w:val="0"/>
          <w:lang w:eastAsia="en-US"/>
        </w:rPr>
        <w:t>-</w:t>
      </w:r>
      <w:r w:rsidRPr="00FF50B7">
        <w:rPr>
          <w:rFonts w:ascii="Times New Roman" w:eastAsiaTheme="minorHAnsi" w:hAnsi="Times New Roman" w:cs="Times New Roman"/>
          <w:kern w:val="0"/>
          <w:lang w:eastAsia="en-US"/>
        </w:rPr>
        <w:t>up and top</w:t>
      </w:r>
      <w:r w:rsidR="00F12696">
        <w:rPr>
          <w:rFonts w:ascii="Times New Roman" w:eastAsiaTheme="minorHAnsi" w:hAnsi="Times New Roman" w:cs="Times New Roman"/>
          <w:kern w:val="0"/>
          <w:lang w:eastAsia="en-US"/>
        </w:rPr>
        <w:t>-</w:t>
      </w:r>
      <w:r w:rsidRPr="00FF50B7">
        <w:rPr>
          <w:rFonts w:ascii="Times New Roman" w:eastAsiaTheme="minorHAnsi" w:hAnsi="Times New Roman" w:cs="Times New Roman"/>
          <w:kern w:val="0"/>
          <w:lang w:eastAsia="en-US"/>
        </w:rPr>
        <w:t xml:space="preserve">down interventions for individual and team learning for resiliency within these distinct team structures. </w:t>
      </w:r>
      <w:r w:rsidR="00680D1F">
        <w:rPr>
          <w:rFonts w:ascii="Times New Roman" w:eastAsiaTheme="minorHAnsi" w:hAnsi="Times New Roman" w:cs="Times New Roman"/>
          <w:kern w:val="0"/>
          <w:lang w:eastAsia="en-US"/>
        </w:rPr>
        <w:t>W</w:t>
      </w:r>
      <w:r w:rsidR="00D87CFA">
        <w:rPr>
          <w:rFonts w:ascii="Times New Roman" w:eastAsiaTheme="minorHAnsi" w:hAnsi="Times New Roman" w:cs="Times New Roman"/>
          <w:kern w:val="0"/>
          <w:lang w:eastAsia="en-US"/>
        </w:rPr>
        <w:t xml:space="preserve">e suggest that </w:t>
      </w:r>
      <w:r w:rsidRPr="00FF50B7">
        <w:rPr>
          <w:rFonts w:ascii="Times New Roman" w:eastAsiaTheme="minorHAnsi" w:hAnsi="Times New Roman" w:cs="Times New Roman"/>
          <w:kern w:val="0"/>
          <w:lang w:eastAsia="en-US"/>
        </w:rPr>
        <w:t>organisations should facilitate learning that would involve individuals reflecting specifically on how they practice in multi-disciplinary teams via mentorship or individual development of knowledge and management of emotion such as i</w:t>
      </w:r>
      <w:r w:rsidR="00D87CFA">
        <w:rPr>
          <w:rFonts w:ascii="Times New Roman" w:eastAsiaTheme="minorHAnsi" w:hAnsi="Times New Roman" w:cs="Times New Roman"/>
          <w:kern w:val="0"/>
          <w:lang w:eastAsia="en-US"/>
        </w:rPr>
        <w:t xml:space="preserve">n mindfulness training. </w:t>
      </w:r>
      <w:r w:rsidR="00680D1F">
        <w:rPr>
          <w:rFonts w:ascii="Times New Roman" w:eastAsiaTheme="minorHAnsi" w:hAnsi="Times New Roman" w:cs="Times New Roman"/>
          <w:kern w:val="0"/>
          <w:lang w:eastAsia="en-US"/>
        </w:rPr>
        <w:t xml:space="preserve"> O</w:t>
      </w:r>
      <w:r w:rsidRPr="00FF50B7">
        <w:rPr>
          <w:rFonts w:ascii="Times New Roman" w:eastAsiaTheme="minorHAnsi" w:hAnsi="Times New Roman" w:cs="Times New Roman"/>
          <w:kern w:val="0"/>
          <w:lang w:eastAsia="en-US"/>
        </w:rPr>
        <w:t>rganisations should consider investing resources in the design and delivery of such solutions</w:t>
      </w:r>
      <w:r w:rsidR="00F12696">
        <w:rPr>
          <w:rFonts w:ascii="Times New Roman" w:eastAsiaTheme="minorHAnsi" w:hAnsi="Times New Roman" w:cs="Times New Roman"/>
          <w:kern w:val="0"/>
          <w:lang w:eastAsia="en-US"/>
        </w:rPr>
        <w:t>, f</w:t>
      </w:r>
      <w:r w:rsidRPr="00FF50B7">
        <w:rPr>
          <w:rFonts w:ascii="Times New Roman" w:eastAsiaTheme="minorHAnsi" w:hAnsi="Times New Roman" w:cs="Times New Roman"/>
          <w:kern w:val="0"/>
          <w:lang w:eastAsia="en-US"/>
        </w:rPr>
        <w:t>or example using an accredited skills framework</w:t>
      </w:r>
      <w:r w:rsidR="00F12696">
        <w:rPr>
          <w:rFonts w:ascii="Times New Roman" w:eastAsiaTheme="minorHAnsi" w:hAnsi="Times New Roman" w:cs="Times New Roman"/>
          <w:kern w:val="0"/>
          <w:lang w:eastAsia="en-US"/>
        </w:rPr>
        <w:t xml:space="preserve"> </w:t>
      </w:r>
      <w:r w:rsidR="00680D1F">
        <w:rPr>
          <w:rFonts w:ascii="Times New Roman" w:eastAsiaTheme="minorHAnsi" w:hAnsi="Times New Roman" w:cs="Times New Roman"/>
          <w:kern w:val="0"/>
          <w:lang w:eastAsia="en-US"/>
        </w:rPr>
        <w:t>or action learning set</w:t>
      </w:r>
      <w:r w:rsidRPr="00FF50B7">
        <w:rPr>
          <w:rFonts w:ascii="Times New Roman" w:eastAsiaTheme="minorHAnsi" w:hAnsi="Times New Roman" w:cs="Times New Roman"/>
          <w:kern w:val="0"/>
          <w:lang w:eastAsia="en-US"/>
        </w:rPr>
        <w:t xml:space="preserve"> for formal reflections on practice</w:t>
      </w:r>
      <w:r w:rsidR="00680D1F" w:rsidRPr="00680D1F">
        <w:rPr>
          <w:rFonts w:ascii="Times New Roman" w:eastAsiaTheme="minorHAnsi" w:hAnsi="Times New Roman" w:cs="Times New Roman"/>
          <w:kern w:val="0"/>
          <w:lang w:eastAsia="en-US"/>
        </w:rPr>
        <w:t xml:space="preserve"> (McCray </w:t>
      </w:r>
      <w:r w:rsidR="00F40CE0">
        <w:rPr>
          <w:rFonts w:ascii="Times New Roman" w:eastAsiaTheme="minorHAnsi" w:hAnsi="Times New Roman" w:cs="Times New Roman"/>
          <w:kern w:val="0"/>
          <w:lang w:eastAsia="en-US"/>
        </w:rPr>
        <w:t>&amp;</w:t>
      </w:r>
      <w:r w:rsidR="00680D1F" w:rsidRPr="00680D1F">
        <w:rPr>
          <w:rFonts w:ascii="Times New Roman" w:eastAsiaTheme="minorHAnsi" w:hAnsi="Times New Roman" w:cs="Times New Roman"/>
          <w:kern w:val="0"/>
          <w:lang w:eastAsia="en-US"/>
        </w:rPr>
        <w:t xml:space="preserve"> Palmer, 2014)</w:t>
      </w:r>
      <w:r w:rsidR="00F12696">
        <w:rPr>
          <w:rFonts w:ascii="Times New Roman" w:eastAsiaTheme="minorHAnsi" w:hAnsi="Times New Roman" w:cs="Times New Roman"/>
          <w:kern w:val="0"/>
          <w:lang w:eastAsia="en-US"/>
        </w:rPr>
        <w:t>,</w:t>
      </w:r>
      <w:r w:rsidRPr="00FF50B7">
        <w:rPr>
          <w:rFonts w:ascii="Times New Roman" w:eastAsiaTheme="minorHAnsi" w:hAnsi="Times New Roman" w:cs="Times New Roman"/>
          <w:kern w:val="0"/>
          <w:lang w:eastAsia="en-US"/>
        </w:rPr>
        <w:t xml:space="preserve"> or mentorship sessions can provide a vantage point and foundation for tracking and evidencing learning (McCray </w:t>
      </w:r>
      <w:r w:rsidR="00865B0C" w:rsidRPr="00865B0C">
        <w:rPr>
          <w:rFonts w:ascii="Times New Roman" w:eastAsiaTheme="minorHAnsi" w:hAnsi="Times New Roman" w:cs="Times New Roman"/>
          <w:i/>
          <w:kern w:val="0"/>
          <w:lang w:eastAsia="en-US"/>
        </w:rPr>
        <w:t>et al</w:t>
      </w:r>
      <w:r w:rsidR="00530E23">
        <w:rPr>
          <w:rFonts w:ascii="Times New Roman" w:eastAsiaTheme="minorHAnsi" w:hAnsi="Times New Roman" w:cs="Times New Roman"/>
          <w:i/>
          <w:kern w:val="0"/>
          <w:lang w:eastAsia="en-US"/>
        </w:rPr>
        <w:t>.,</w:t>
      </w:r>
      <w:r w:rsidRPr="00FF50B7">
        <w:rPr>
          <w:rFonts w:ascii="Times New Roman" w:eastAsiaTheme="minorHAnsi" w:hAnsi="Times New Roman" w:cs="Times New Roman"/>
          <w:kern w:val="0"/>
          <w:lang w:eastAsia="en-US"/>
        </w:rPr>
        <w:t xml:space="preserve"> 2014).</w:t>
      </w:r>
      <w:r w:rsidR="00530E23">
        <w:rPr>
          <w:rFonts w:ascii="Times New Roman" w:eastAsiaTheme="minorHAnsi" w:hAnsi="Times New Roman" w:cs="Times New Roman"/>
          <w:kern w:val="0"/>
          <w:lang w:eastAsia="en-US"/>
        </w:rPr>
        <w:t xml:space="preserve"> </w:t>
      </w:r>
      <w:r w:rsidR="007D3814">
        <w:rPr>
          <w:rFonts w:ascii="Times New Roman" w:eastAsiaTheme="minorHAnsi" w:hAnsi="Times New Roman" w:cs="Times New Roman"/>
          <w:kern w:val="0"/>
          <w:lang w:eastAsia="en-US"/>
        </w:rPr>
        <w:t>T</w:t>
      </w:r>
      <w:r w:rsidRPr="00FF50B7">
        <w:rPr>
          <w:rFonts w:ascii="Times New Roman" w:eastAsiaTheme="minorHAnsi" w:hAnsi="Times New Roman" w:cs="Times New Roman"/>
          <w:kern w:val="0"/>
          <w:lang w:eastAsia="en-US"/>
        </w:rPr>
        <w:t>o build resilient inter-professional teams</w:t>
      </w:r>
      <w:r w:rsidR="007D3814">
        <w:rPr>
          <w:rFonts w:ascii="Times New Roman" w:eastAsiaTheme="minorHAnsi" w:hAnsi="Times New Roman" w:cs="Times New Roman"/>
          <w:kern w:val="0"/>
          <w:lang w:eastAsia="en-US"/>
        </w:rPr>
        <w:t xml:space="preserve"> </w:t>
      </w:r>
      <w:r w:rsidR="00E03D62">
        <w:rPr>
          <w:rFonts w:ascii="Times New Roman" w:eastAsiaTheme="minorHAnsi" w:hAnsi="Times New Roman" w:cs="Times New Roman"/>
          <w:kern w:val="0"/>
          <w:lang w:eastAsia="en-US"/>
        </w:rPr>
        <w:t>e</w:t>
      </w:r>
      <w:r w:rsidRPr="00FF50B7">
        <w:rPr>
          <w:rFonts w:ascii="Times New Roman" w:eastAsiaTheme="minorHAnsi" w:hAnsi="Times New Roman" w:cs="Times New Roman"/>
          <w:kern w:val="0"/>
          <w:lang w:eastAsia="en-US"/>
        </w:rPr>
        <w:t>stablishing or building on pre-existing team learning should be a priority for organisations. This may include planned team reflection sessions focusing on relationships, roles and performance, team reviews, difficult case and critical incident debriefing, and evaluating team relationships and processes over time and</w:t>
      </w:r>
      <w:r w:rsidR="00B409DB">
        <w:rPr>
          <w:rFonts w:ascii="Times New Roman" w:eastAsiaTheme="minorHAnsi" w:hAnsi="Times New Roman" w:cs="Times New Roman"/>
          <w:kern w:val="0"/>
          <w:lang w:eastAsia="en-US"/>
        </w:rPr>
        <w:t>/</w:t>
      </w:r>
      <w:r w:rsidRPr="00FF50B7">
        <w:rPr>
          <w:rFonts w:ascii="Times New Roman" w:eastAsiaTheme="minorHAnsi" w:hAnsi="Times New Roman" w:cs="Times New Roman"/>
          <w:kern w:val="0"/>
          <w:lang w:eastAsia="en-US"/>
        </w:rPr>
        <w:t>or an intervention. Finally</w:t>
      </w:r>
      <w:r w:rsidR="00F12696">
        <w:rPr>
          <w:rFonts w:ascii="Times New Roman" w:eastAsiaTheme="minorHAnsi" w:hAnsi="Times New Roman" w:cs="Times New Roman"/>
          <w:kern w:val="0"/>
          <w:lang w:eastAsia="en-US"/>
        </w:rPr>
        <w:t>,</w:t>
      </w:r>
      <w:r w:rsidRPr="00FF50B7">
        <w:rPr>
          <w:rFonts w:ascii="Times New Roman" w:eastAsiaTheme="minorHAnsi" w:hAnsi="Times New Roman" w:cs="Times New Roman"/>
          <w:kern w:val="0"/>
          <w:lang w:eastAsia="en-US"/>
        </w:rPr>
        <w:t xml:space="preserve"> we recommend that </w:t>
      </w:r>
      <w:r w:rsidR="003E30CD">
        <w:rPr>
          <w:rFonts w:ascii="Times New Roman" w:eastAsiaTheme="minorHAnsi" w:hAnsi="Times New Roman" w:cs="Times New Roman"/>
          <w:kern w:val="0"/>
          <w:lang w:eastAsia="en-US"/>
        </w:rPr>
        <w:t xml:space="preserve">H&amp;SC </w:t>
      </w:r>
      <w:r w:rsidRPr="00FF50B7">
        <w:rPr>
          <w:rFonts w:ascii="Times New Roman" w:eastAsiaTheme="minorHAnsi" w:hAnsi="Times New Roman" w:cs="Times New Roman"/>
          <w:kern w:val="0"/>
          <w:lang w:eastAsia="en-US"/>
        </w:rPr>
        <w:t>organisations evaluate workforce development inputs for effectiveness within measured team performance cycles and reported outcomes for service users. In doing so organisations may gain further data on the impact of workforce development intervention and how advantages such as improved team performance in problematic care situations can be gained.</w:t>
      </w:r>
    </w:p>
    <w:p w:rsidR="00FF50B7" w:rsidRPr="00FF50B7" w:rsidRDefault="00FF50B7" w:rsidP="00FF50B7">
      <w:pPr>
        <w:widowControl/>
        <w:overflowPunct/>
        <w:adjustRightInd/>
        <w:spacing w:after="200" w:line="276" w:lineRule="auto"/>
        <w:rPr>
          <w:rFonts w:ascii="Times New Roman" w:eastAsiaTheme="minorHAnsi" w:hAnsi="Times New Roman" w:cs="Times New Roman"/>
          <w:kern w:val="0"/>
          <w:lang w:eastAsia="en-US"/>
        </w:rPr>
      </w:pPr>
    </w:p>
    <w:p w:rsidR="003B2E3B" w:rsidRPr="00AB4229" w:rsidRDefault="003B2E3B" w:rsidP="003B2E3B">
      <w:pPr>
        <w:widowControl/>
        <w:overflowPunct/>
        <w:adjustRightInd/>
        <w:spacing w:after="200" w:line="276" w:lineRule="auto"/>
        <w:rPr>
          <w:rFonts w:ascii="Times New Roman" w:eastAsiaTheme="minorHAnsi" w:hAnsi="Times New Roman" w:cs="Times New Roman"/>
          <w:kern w:val="0"/>
          <w:lang w:eastAsia="en-US"/>
        </w:rPr>
      </w:pPr>
      <w:r w:rsidRPr="00AB4229">
        <w:rPr>
          <w:rFonts w:ascii="Times New Roman" w:eastAsiaTheme="minorHAnsi" w:hAnsi="Times New Roman" w:cs="Times New Roman"/>
          <w:b/>
          <w:bCs/>
          <w:kern w:val="0"/>
          <w:lang w:eastAsia="en-US"/>
        </w:rPr>
        <w:t>Conclusions, Limitations and Future Research</w:t>
      </w:r>
    </w:p>
    <w:p w:rsidR="003B2E3B" w:rsidRDefault="003B2E3B" w:rsidP="003E30CD">
      <w:pPr>
        <w:widowControl/>
        <w:overflowPunct/>
        <w:adjustRightInd/>
        <w:spacing w:after="200" w:line="276" w:lineRule="auto"/>
        <w:rPr>
          <w:rFonts w:ascii="Times New Roman" w:eastAsiaTheme="minorHAnsi" w:hAnsi="Times New Roman" w:cs="Times New Roman"/>
          <w:kern w:val="0"/>
          <w:lang w:eastAsia="en-US"/>
        </w:rPr>
      </w:pPr>
      <w:r w:rsidRPr="00AB4229">
        <w:rPr>
          <w:rFonts w:ascii="Times New Roman" w:eastAsiaTheme="minorHAnsi" w:hAnsi="Times New Roman" w:cs="Times New Roman"/>
          <w:kern w:val="0"/>
          <w:lang w:eastAsia="en-US"/>
        </w:rPr>
        <w:t xml:space="preserve">This paper has </w:t>
      </w:r>
      <w:r w:rsidR="0046495D">
        <w:rPr>
          <w:rFonts w:ascii="Times New Roman" w:eastAsiaTheme="minorHAnsi" w:hAnsi="Times New Roman" w:cs="Times New Roman"/>
          <w:kern w:val="0"/>
          <w:lang w:eastAsia="en-US"/>
        </w:rPr>
        <w:t xml:space="preserve">reviewed </w:t>
      </w:r>
      <w:r w:rsidRPr="00AB4229">
        <w:rPr>
          <w:rFonts w:ascii="Times New Roman" w:eastAsiaTheme="minorHAnsi" w:hAnsi="Times New Roman" w:cs="Times New Roman"/>
          <w:kern w:val="0"/>
          <w:lang w:eastAsia="en-US"/>
        </w:rPr>
        <w:t xml:space="preserve">key concepts and established theories to explore and identify the characteristics of </w:t>
      </w:r>
      <w:r w:rsidR="006542B6">
        <w:rPr>
          <w:rFonts w:ascii="Times New Roman" w:eastAsiaTheme="minorHAnsi" w:hAnsi="Times New Roman" w:cs="Times New Roman"/>
          <w:kern w:val="0"/>
          <w:lang w:eastAsia="en-US"/>
        </w:rPr>
        <w:t xml:space="preserve">team </w:t>
      </w:r>
      <w:r w:rsidRPr="00AB4229">
        <w:rPr>
          <w:rFonts w:ascii="Times New Roman" w:eastAsiaTheme="minorHAnsi" w:hAnsi="Times New Roman" w:cs="Times New Roman"/>
          <w:kern w:val="0"/>
          <w:lang w:eastAsia="en-US"/>
        </w:rPr>
        <w:t>resilienc</w:t>
      </w:r>
      <w:r w:rsidR="004F1A85">
        <w:rPr>
          <w:rFonts w:ascii="Times New Roman" w:eastAsiaTheme="minorHAnsi" w:hAnsi="Times New Roman" w:cs="Times New Roman"/>
          <w:kern w:val="0"/>
          <w:lang w:eastAsia="en-US"/>
        </w:rPr>
        <w:t>e.</w:t>
      </w:r>
      <w:r w:rsidR="00B409DB">
        <w:rPr>
          <w:rFonts w:ascii="Times New Roman" w:eastAsiaTheme="minorHAnsi" w:hAnsi="Times New Roman" w:cs="Times New Roman"/>
          <w:kern w:val="0"/>
          <w:lang w:eastAsia="en-US"/>
        </w:rPr>
        <w:t xml:space="preserve"> </w:t>
      </w:r>
      <w:r w:rsidR="00A04FFE" w:rsidRPr="00A04FFE">
        <w:rPr>
          <w:rFonts w:ascii="Times New Roman" w:eastAsiaTheme="minorHAnsi" w:hAnsi="Times New Roman" w:cs="Times New Roman"/>
          <w:kern w:val="0"/>
          <w:lang w:eastAsia="en-US"/>
        </w:rPr>
        <w:t xml:space="preserve">Concurring with other more general </w:t>
      </w:r>
      <w:r w:rsidR="0016090B">
        <w:rPr>
          <w:rFonts w:ascii="Times New Roman" w:eastAsiaTheme="minorHAnsi" w:hAnsi="Times New Roman" w:cs="Times New Roman"/>
          <w:kern w:val="0"/>
          <w:lang w:eastAsia="en-US"/>
        </w:rPr>
        <w:t>research into resilience it adds new</w:t>
      </w:r>
      <w:r w:rsidR="00A04FFE" w:rsidRPr="00A04FFE">
        <w:rPr>
          <w:rFonts w:ascii="Times New Roman" w:eastAsiaTheme="minorHAnsi" w:hAnsi="Times New Roman" w:cs="Times New Roman"/>
          <w:kern w:val="0"/>
          <w:lang w:eastAsia="en-US"/>
        </w:rPr>
        <w:t xml:space="preserve"> insights and </w:t>
      </w:r>
      <w:r w:rsidR="004F1A85">
        <w:rPr>
          <w:rFonts w:ascii="Times New Roman" w:eastAsiaTheme="minorHAnsi" w:hAnsi="Times New Roman" w:cs="Times New Roman"/>
          <w:kern w:val="0"/>
          <w:lang w:eastAsia="en-US"/>
        </w:rPr>
        <w:t xml:space="preserve">advances the </w:t>
      </w:r>
      <w:r w:rsidR="00A04FFE" w:rsidRPr="00A04FFE">
        <w:rPr>
          <w:rFonts w:ascii="Times New Roman" w:eastAsiaTheme="minorHAnsi" w:hAnsi="Times New Roman" w:cs="Times New Roman"/>
          <w:kern w:val="0"/>
          <w:lang w:eastAsia="en-US"/>
        </w:rPr>
        <w:t>understanding of resilience in teamwork in H&amp;SC which may be applicable to other H&amp;SC employees working in an integrated care team context</w:t>
      </w:r>
      <w:r w:rsidR="00B409DB">
        <w:rPr>
          <w:rFonts w:ascii="Times New Roman" w:eastAsiaTheme="minorHAnsi" w:hAnsi="Times New Roman" w:cs="Times New Roman"/>
          <w:kern w:val="0"/>
          <w:lang w:eastAsia="en-US"/>
        </w:rPr>
        <w:t>.</w:t>
      </w:r>
      <w:r w:rsidR="00A04FFE" w:rsidRPr="00A04FFE">
        <w:rPr>
          <w:rFonts w:ascii="Times New Roman" w:eastAsiaTheme="minorHAnsi" w:hAnsi="Times New Roman" w:cs="Times New Roman"/>
          <w:kern w:val="0"/>
          <w:lang w:eastAsia="en-US"/>
        </w:rPr>
        <w:t xml:space="preserve">  </w:t>
      </w:r>
      <w:r w:rsidR="0046495D">
        <w:rPr>
          <w:rFonts w:ascii="Times New Roman" w:eastAsiaTheme="minorHAnsi" w:hAnsi="Times New Roman" w:cs="Times New Roman"/>
          <w:kern w:val="0"/>
          <w:lang w:eastAsia="en-US"/>
        </w:rPr>
        <w:t xml:space="preserve">The primary research study undertaken and reported offers new evidence </w:t>
      </w:r>
      <w:r w:rsidR="00066AA6">
        <w:rPr>
          <w:rFonts w:ascii="Times New Roman" w:eastAsiaTheme="minorHAnsi" w:hAnsi="Times New Roman" w:cs="Times New Roman"/>
          <w:kern w:val="0"/>
          <w:lang w:eastAsia="en-US"/>
        </w:rPr>
        <w:t xml:space="preserve">to determine what </w:t>
      </w:r>
      <w:r w:rsidR="0046495D">
        <w:rPr>
          <w:rFonts w:ascii="Times New Roman" w:eastAsiaTheme="minorHAnsi" w:hAnsi="Times New Roman" w:cs="Times New Roman"/>
          <w:kern w:val="0"/>
          <w:lang w:eastAsia="en-US"/>
        </w:rPr>
        <w:t>factors contribute to</w:t>
      </w:r>
      <w:r w:rsidR="00066AA6">
        <w:rPr>
          <w:rFonts w:ascii="Times New Roman" w:eastAsiaTheme="minorHAnsi" w:hAnsi="Times New Roman" w:cs="Times New Roman"/>
          <w:kern w:val="0"/>
          <w:lang w:eastAsia="en-US"/>
        </w:rPr>
        <w:t xml:space="preserve"> </w:t>
      </w:r>
      <w:r w:rsidRPr="00AB4229">
        <w:rPr>
          <w:rFonts w:ascii="Times New Roman" w:eastAsiaTheme="minorHAnsi" w:hAnsi="Times New Roman" w:cs="Times New Roman"/>
          <w:kern w:val="0"/>
          <w:lang w:eastAsia="en-US"/>
        </w:rPr>
        <w:t xml:space="preserve">resilient teams </w:t>
      </w:r>
      <w:r w:rsidR="0046495D">
        <w:rPr>
          <w:rFonts w:ascii="Times New Roman" w:eastAsiaTheme="minorHAnsi" w:hAnsi="Times New Roman" w:cs="Times New Roman"/>
          <w:kern w:val="0"/>
          <w:lang w:eastAsia="en-US"/>
        </w:rPr>
        <w:t xml:space="preserve">given </w:t>
      </w:r>
      <w:r w:rsidR="00C91529">
        <w:rPr>
          <w:rFonts w:ascii="Times New Roman" w:eastAsiaTheme="minorHAnsi" w:hAnsi="Times New Roman" w:cs="Times New Roman"/>
          <w:kern w:val="0"/>
          <w:lang w:eastAsia="en-US"/>
        </w:rPr>
        <w:t>the two main differences in team type in integrated care. From this team type distinction, strategies</w:t>
      </w:r>
      <w:r w:rsidR="0046495D">
        <w:rPr>
          <w:rFonts w:ascii="Times New Roman" w:eastAsiaTheme="minorHAnsi" w:hAnsi="Times New Roman" w:cs="Times New Roman"/>
          <w:kern w:val="0"/>
          <w:lang w:eastAsia="en-US"/>
        </w:rPr>
        <w:t xml:space="preserve"> </w:t>
      </w:r>
      <w:r w:rsidR="00C91529">
        <w:rPr>
          <w:rFonts w:ascii="Times New Roman" w:eastAsiaTheme="minorHAnsi" w:hAnsi="Times New Roman" w:cs="Times New Roman"/>
          <w:kern w:val="0"/>
          <w:lang w:eastAsia="en-US"/>
        </w:rPr>
        <w:t xml:space="preserve">to support workforce development and </w:t>
      </w:r>
      <w:r w:rsidR="00066AA6">
        <w:rPr>
          <w:rFonts w:ascii="Times New Roman" w:eastAsiaTheme="minorHAnsi" w:hAnsi="Times New Roman" w:cs="Times New Roman"/>
          <w:kern w:val="0"/>
          <w:lang w:eastAsia="en-US"/>
        </w:rPr>
        <w:t xml:space="preserve">performance outcomes required from </w:t>
      </w:r>
      <w:r w:rsidRPr="00AB4229">
        <w:rPr>
          <w:rFonts w:ascii="Times New Roman" w:eastAsiaTheme="minorHAnsi" w:hAnsi="Times New Roman" w:cs="Times New Roman"/>
          <w:kern w:val="0"/>
          <w:lang w:eastAsia="en-US"/>
        </w:rPr>
        <w:t xml:space="preserve">team professionals in H&amp;SC </w:t>
      </w:r>
      <w:r w:rsidR="00C91529">
        <w:rPr>
          <w:rFonts w:ascii="Times New Roman" w:eastAsiaTheme="minorHAnsi" w:hAnsi="Times New Roman" w:cs="Times New Roman"/>
          <w:kern w:val="0"/>
          <w:lang w:eastAsia="en-US"/>
        </w:rPr>
        <w:t>have been identified</w:t>
      </w:r>
      <w:r w:rsidR="003F30CC">
        <w:rPr>
          <w:rFonts w:ascii="Times New Roman" w:eastAsiaTheme="minorHAnsi" w:hAnsi="Times New Roman" w:cs="Times New Roman"/>
          <w:kern w:val="0"/>
          <w:lang w:eastAsia="en-US"/>
        </w:rPr>
        <w:t>.</w:t>
      </w:r>
    </w:p>
    <w:p w:rsidR="00320996" w:rsidRDefault="0016090B" w:rsidP="00E5788D">
      <w:pPr>
        <w:widowControl/>
        <w:overflowPunct/>
        <w:adjustRightInd/>
        <w:spacing w:after="200" w:line="276" w:lineRule="auto"/>
        <w:ind w:firstLine="720"/>
        <w:rPr>
          <w:rFonts w:ascii="Times New Roman" w:eastAsiaTheme="minorHAnsi" w:hAnsi="Times New Roman" w:cs="Times New Roman"/>
          <w:kern w:val="0"/>
          <w:lang w:eastAsia="en-US"/>
        </w:rPr>
      </w:pPr>
      <w:r>
        <w:rPr>
          <w:rFonts w:ascii="Times New Roman" w:eastAsiaTheme="minorHAnsi" w:hAnsi="Times New Roman" w:cs="Times New Roman"/>
          <w:kern w:val="0"/>
          <w:lang w:eastAsia="en-US"/>
        </w:rPr>
        <w:t xml:space="preserve">Limitations of the present study are that data captured </w:t>
      </w:r>
      <w:r w:rsidR="007119F8">
        <w:rPr>
          <w:rFonts w:ascii="Times New Roman" w:eastAsiaTheme="minorHAnsi" w:hAnsi="Times New Roman" w:cs="Times New Roman"/>
          <w:kern w:val="0"/>
          <w:lang w:eastAsia="en-US"/>
        </w:rPr>
        <w:t xml:space="preserve">is </w:t>
      </w:r>
      <w:r w:rsidR="003F30CC">
        <w:rPr>
          <w:rFonts w:ascii="Times New Roman" w:eastAsiaTheme="minorHAnsi" w:hAnsi="Times New Roman" w:cs="Times New Roman"/>
          <w:kern w:val="0"/>
          <w:lang w:eastAsia="en-US"/>
        </w:rPr>
        <w:t>self</w:t>
      </w:r>
      <w:r w:rsidR="00B409DB">
        <w:rPr>
          <w:rFonts w:ascii="Times New Roman" w:eastAsiaTheme="minorHAnsi" w:hAnsi="Times New Roman" w:cs="Times New Roman"/>
          <w:kern w:val="0"/>
          <w:lang w:eastAsia="en-US"/>
        </w:rPr>
        <w:t>-</w:t>
      </w:r>
      <w:r w:rsidR="003F30CC">
        <w:rPr>
          <w:rFonts w:ascii="Times New Roman" w:eastAsiaTheme="minorHAnsi" w:hAnsi="Times New Roman" w:cs="Times New Roman"/>
          <w:kern w:val="0"/>
          <w:lang w:eastAsia="en-US"/>
        </w:rPr>
        <w:t>reported perceptions of H&amp;</w:t>
      </w:r>
      <w:r w:rsidR="00843505">
        <w:rPr>
          <w:rFonts w:ascii="Times New Roman" w:eastAsiaTheme="minorHAnsi" w:hAnsi="Times New Roman" w:cs="Times New Roman"/>
          <w:kern w:val="0"/>
          <w:lang w:eastAsia="en-US"/>
        </w:rPr>
        <w:t>SC managers.</w:t>
      </w:r>
      <w:r w:rsidR="00B409DB">
        <w:rPr>
          <w:rFonts w:ascii="Times New Roman" w:eastAsiaTheme="minorHAnsi" w:hAnsi="Times New Roman" w:cs="Times New Roman"/>
          <w:kern w:val="0"/>
          <w:lang w:eastAsia="en-US"/>
        </w:rPr>
        <w:t xml:space="preserve"> </w:t>
      </w:r>
      <w:r>
        <w:rPr>
          <w:rFonts w:ascii="Times New Roman" w:eastAsiaTheme="minorHAnsi" w:hAnsi="Times New Roman" w:cs="Times New Roman"/>
          <w:kern w:val="0"/>
          <w:lang w:eastAsia="en-US"/>
        </w:rPr>
        <w:t>Participant r</w:t>
      </w:r>
      <w:r w:rsidRPr="0016090B">
        <w:rPr>
          <w:rFonts w:ascii="Times New Roman" w:eastAsiaTheme="minorHAnsi" w:hAnsi="Times New Roman" w:cs="Times New Roman"/>
          <w:kern w:val="0"/>
          <w:lang w:eastAsia="en-US"/>
        </w:rPr>
        <w:t xml:space="preserve">esponses in the focus group situation may have been those expected rather than those actually modelled in the </w:t>
      </w:r>
      <w:r w:rsidR="00120D78">
        <w:rPr>
          <w:rFonts w:ascii="Times New Roman" w:eastAsiaTheme="minorHAnsi" w:hAnsi="Times New Roman" w:cs="Times New Roman"/>
          <w:kern w:val="0"/>
          <w:lang w:eastAsia="en-US"/>
        </w:rPr>
        <w:t>realities of team</w:t>
      </w:r>
      <w:r w:rsidR="00B409DB">
        <w:rPr>
          <w:rFonts w:ascii="Times New Roman" w:eastAsiaTheme="minorHAnsi" w:hAnsi="Times New Roman" w:cs="Times New Roman"/>
          <w:kern w:val="0"/>
          <w:lang w:eastAsia="en-US"/>
        </w:rPr>
        <w:t xml:space="preserve"> </w:t>
      </w:r>
      <w:r w:rsidR="00120D78">
        <w:rPr>
          <w:rFonts w:ascii="Times New Roman" w:eastAsiaTheme="minorHAnsi" w:hAnsi="Times New Roman" w:cs="Times New Roman"/>
          <w:kern w:val="0"/>
          <w:lang w:eastAsia="en-US"/>
        </w:rPr>
        <w:t xml:space="preserve">work practice </w:t>
      </w:r>
      <w:r w:rsidR="00B409DB">
        <w:rPr>
          <w:rFonts w:ascii="Times New Roman" w:eastAsiaTheme="minorHAnsi" w:hAnsi="Times New Roman" w:cs="Times New Roman"/>
          <w:kern w:val="0"/>
          <w:lang w:eastAsia="en-US"/>
        </w:rPr>
        <w:t>(</w:t>
      </w:r>
      <w:r w:rsidR="00120D78">
        <w:rPr>
          <w:rFonts w:ascii="Times New Roman" w:eastAsiaTheme="minorHAnsi" w:hAnsi="Times New Roman" w:cs="Times New Roman"/>
          <w:kern w:val="0"/>
          <w:lang w:val="en" w:eastAsia="en-US"/>
        </w:rPr>
        <w:t>Tanggaard</w:t>
      </w:r>
      <w:r w:rsidR="00B409DB">
        <w:rPr>
          <w:rFonts w:ascii="Times New Roman" w:eastAsiaTheme="minorHAnsi" w:hAnsi="Times New Roman" w:cs="Times New Roman"/>
          <w:kern w:val="0"/>
          <w:lang w:val="en" w:eastAsia="en-US"/>
        </w:rPr>
        <w:t>,</w:t>
      </w:r>
      <w:r w:rsidR="00120D78">
        <w:rPr>
          <w:rFonts w:ascii="Times New Roman" w:eastAsiaTheme="minorHAnsi" w:hAnsi="Times New Roman" w:cs="Times New Roman"/>
          <w:kern w:val="0"/>
          <w:lang w:val="en" w:eastAsia="en-US"/>
        </w:rPr>
        <w:t xml:space="preserve"> </w:t>
      </w:r>
      <w:r w:rsidR="00120D78" w:rsidRPr="00120D78">
        <w:rPr>
          <w:rFonts w:ascii="Times New Roman" w:eastAsiaTheme="minorHAnsi" w:hAnsi="Times New Roman" w:cs="Times New Roman"/>
          <w:kern w:val="0"/>
          <w:lang w:val="en" w:eastAsia="en-US"/>
        </w:rPr>
        <w:t>2008</w:t>
      </w:r>
      <w:r w:rsidR="00320996">
        <w:rPr>
          <w:rFonts w:ascii="Times New Roman" w:eastAsiaTheme="minorHAnsi" w:hAnsi="Times New Roman" w:cs="Times New Roman"/>
          <w:kern w:val="0"/>
          <w:lang w:val="en" w:eastAsia="en-US"/>
        </w:rPr>
        <w:t>).</w:t>
      </w:r>
      <w:r w:rsidR="00B409DB">
        <w:rPr>
          <w:rFonts w:ascii="Times New Roman" w:eastAsiaTheme="minorHAnsi" w:hAnsi="Times New Roman" w:cs="Times New Roman"/>
          <w:kern w:val="0"/>
          <w:lang w:val="en" w:eastAsia="en-US"/>
        </w:rPr>
        <w:t xml:space="preserve">  </w:t>
      </w:r>
      <w:r w:rsidR="00843505">
        <w:rPr>
          <w:rFonts w:ascii="Times New Roman" w:eastAsiaTheme="minorHAnsi" w:hAnsi="Times New Roman" w:cs="Times New Roman"/>
          <w:kern w:val="0"/>
          <w:lang w:eastAsia="en-US"/>
        </w:rPr>
        <w:t>Further</w:t>
      </w:r>
      <w:r w:rsidR="00B409DB">
        <w:rPr>
          <w:rFonts w:ascii="Times New Roman" w:eastAsiaTheme="minorHAnsi" w:hAnsi="Times New Roman" w:cs="Times New Roman"/>
          <w:kern w:val="0"/>
          <w:lang w:eastAsia="en-US"/>
        </w:rPr>
        <w:t>,</w:t>
      </w:r>
      <w:r w:rsidR="00843505">
        <w:rPr>
          <w:rFonts w:ascii="Times New Roman" w:eastAsiaTheme="minorHAnsi" w:hAnsi="Times New Roman" w:cs="Times New Roman"/>
          <w:kern w:val="0"/>
          <w:lang w:eastAsia="en-US"/>
        </w:rPr>
        <w:t xml:space="preserve"> in the sample all participants were engaged in a Higher </w:t>
      </w:r>
      <w:r w:rsidR="00843505">
        <w:rPr>
          <w:rFonts w:ascii="Times New Roman" w:eastAsiaTheme="minorHAnsi" w:hAnsi="Times New Roman" w:cs="Times New Roman"/>
          <w:kern w:val="0"/>
          <w:lang w:eastAsia="en-US"/>
        </w:rPr>
        <w:lastRenderedPageBreak/>
        <w:t xml:space="preserve">Education programme and it is possible participants may have been more engaged with </w:t>
      </w:r>
      <w:r w:rsidR="006B4B96">
        <w:rPr>
          <w:rFonts w:ascii="Times New Roman" w:eastAsiaTheme="minorHAnsi" w:hAnsi="Times New Roman" w:cs="Times New Roman"/>
          <w:kern w:val="0"/>
          <w:lang w:eastAsia="en-US"/>
        </w:rPr>
        <w:t xml:space="preserve"> their practice </w:t>
      </w:r>
      <w:r w:rsidR="009A6320">
        <w:rPr>
          <w:rFonts w:ascii="Times New Roman" w:eastAsiaTheme="minorHAnsi" w:hAnsi="Times New Roman" w:cs="Times New Roman"/>
          <w:kern w:val="0"/>
          <w:lang w:eastAsia="en-US"/>
        </w:rPr>
        <w:t xml:space="preserve">and thinking more critically about the research questions </w:t>
      </w:r>
      <w:r w:rsidR="00843505">
        <w:rPr>
          <w:rFonts w:ascii="Times New Roman" w:eastAsiaTheme="minorHAnsi" w:hAnsi="Times New Roman" w:cs="Times New Roman"/>
          <w:kern w:val="0"/>
          <w:lang w:eastAsia="en-US"/>
        </w:rPr>
        <w:t>than those not currently und</w:t>
      </w:r>
      <w:r w:rsidR="009A6320">
        <w:rPr>
          <w:rFonts w:ascii="Times New Roman" w:eastAsiaTheme="minorHAnsi" w:hAnsi="Times New Roman" w:cs="Times New Roman"/>
          <w:kern w:val="0"/>
          <w:lang w:eastAsia="en-US"/>
        </w:rPr>
        <w:t xml:space="preserve">ertaking postgraduate study (Ng </w:t>
      </w:r>
      <w:r w:rsidR="00865B0C" w:rsidRPr="00865B0C">
        <w:rPr>
          <w:rFonts w:ascii="Times New Roman" w:eastAsiaTheme="minorHAnsi" w:hAnsi="Times New Roman" w:cs="Times New Roman"/>
          <w:i/>
          <w:kern w:val="0"/>
          <w:lang w:eastAsia="en-US"/>
        </w:rPr>
        <w:t>et al</w:t>
      </w:r>
      <w:r w:rsidR="00B409DB">
        <w:rPr>
          <w:rFonts w:ascii="Times New Roman" w:eastAsiaTheme="minorHAnsi" w:hAnsi="Times New Roman" w:cs="Times New Roman"/>
          <w:kern w:val="0"/>
          <w:lang w:eastAsia="en-US"/>
        </w:rPr>
        <w:t>.</w:t>
      </w:r>
      <w:r w:rsidR="009A6320">
        <w:rPr>
          <w:rFonts w:ascii="Times New Roman" w:eastAsiaTheme="minorHAnsi" w:hAnsi="Times New Roman" w:cs="Times New Roman"/>
          <w:kern w:val="0"/>
          <w:lang w:eastAsia="en-US"/>
        </w:rPr>
        <w:t>, 2014).</w:t>
      </w:r>
      <w:r w:rsidR="00843505">
        <w:rPr>
          <w:rFonts w:ascii="Times New Roman" w:eastAsiaTheme="minorHAnsi" w:hAnsi="Times New Roman" w:cs="Times New Roman"/>
          <w:kern w:val="0"/>
          <w:lang w:eastAsia="en-US"/>
        </w:rPr>
        <w:t xml:space="preserve"> </w:t>
      </w:r>
      <w:r w:rsidR="00320996">
        <w:rPr>
          <w:rFonts w:ascii="Times New Roman" w:eastAsiaTheme="minorHAnsi" w:hAnsi="Times New Roman" w:cs="Times New Roman"/>
          <w:kern w:val="0"/>
          <w:lang w:eastAsia="en-US"/>
        </w:rPr>
        <w:t>Nor were the researchers able to observe the participants in team</w:t>
      </w:r>
      <w:r w:rsidR="00B409DB">
        <w:rPr>
          <w:rFonts w:ascii="Times New Roman" w:eastAsiaTheme="minorHAnsi" w:hAnsi="Times New Roman" w:cs="Times New Roman"/>
          <w:kern w:val="0"/>
          <w:lang w:eastAsia="en-US"/>
        </w:rPr>
        <w:t xml:space="preserve"> </w:t>
      </w:r>
      <w:r w:rsidR="00320996">
        <w:rPr>
          <w:rFonts w:ascii="Times New Roman" w:eastAsiaTheme="minorHAnsi" w:hAnsi="Times New Roman" w:cs="Times New Roman"/>
          <w:kern w:val="0"/>
          <w:lang w:eastAsia="en-US"/>
        </w:rPr>
        <w:t>work practice</w:t>
      </w:r>
      <w:r w:rsidR="00D067C9">
        <w:rPr>
          <w:rFonts w:ascii="Times New Roman" w:eastAsiaTheme="minorHAnsi" w:hAnsi="Times New Roman" w:cs="Times New Roman"/>
          <w:kern w:val="0"/>
          <w:lang w:eastAsia="en-US"/>
        </w:rPr>
        <w:t xml:space="preserve"> over time or </w:t>
      </w:r>
      <w:r w:rsidR="009D32B7">
        <w:rPr>
          <w:rFonts w:ascii="Times New Roman" w:eastAsiaTheme="minorHAnsi" w:hAnsi="Times New Roman" w:cs="Times New Roman"/>
          <w:kern w:val="0"/>
          <w:lang w:eastAsia="en-US"/>
        </w:rPr>
        <w:t xml:space="preserve">during </w:t>
      </w:r>
      <w:r w:rsidR="00D067C9">
        <w:rPr>
          <w:rFonts w:ascii="Times New Roman" w:eastAsiaTheme="minorHAnsi" w:hAnsi="Times New Roman" w:cs="Times New Roman"/>
          <w:kern w:val="0"/>
          <w:lang w:eastAsia="en-US"/>
        </w:rPr>
        <w:t>critical</w:t>
      </w:r>
      <w:r w:rsidR="009D32B7">
        <w:rPr>
          <w:rFonts w:ascii="Times New Roman" w:eastAsiaTheme="minorHAnsi" w:hAnsi="Times New Roman" w:cs="Times New Roman"/>
          <w:kern w:val="0"/>
          <w:lang w:eastAsia="en-US"/>
        </w:rPr>
        <w:t xml:space="preserve"> care delivery </w:t>
      </w:r>
      <w:r w:rsidR="00D067C9">
        <w:rPr>
          <w:rFonts w:ascii="Times New Roman" w:eastAsiaTheme="minorHAnsi" w:hAnsi="Times New Roman" w:cs="Times New Roman"/>
          <w:kern w:val="0"/>
          <w:lang w:eastAsia="en-US"/>
        </w:rPr>
        <w:t>incidents</w:t>
      </w:r>
      <w:r w:rsidR="00FC3662">
        <w:rPr>
          <w:rFonts w:ascii="Times New Roman" w:eastAsiaTheme="minorHAnsi" w:hAnsi="Times New Roman" w:cs="Times New Roman"/>
          <w:kern w:val="0"/>
          <w:lang w:eastAsia="en-US"/>
        </w:rPr>
        <w:t>.</w:t>
      </w:r>
      <w:r w:rsidR="00F12696">
        <w:rPr>
          <w:rFonts w:ascii="Times New Roman" w:eastAsiaTheme="minorHAnsi" w:hAnsi="Times New Roman" w:cs="Times New Roman"/>
          <w:kern w:val="0"/>
          <w:lang w:eastAsia="en-US"/>
        </w:rPr>
        <w:t xml:space="preserve"> </w:t>
      </w:r>
      <w:r w:rsidR="00031D14">
        <w:rPr>
          <w:rFonts w:ascii="Times New Roman" w:eastAsiaTheme="minorHAnsi" w:hAnsi="Times New Roman" w:cs="Times New Roman"/>
          <w:kern w:val="0"/>
          <w:lang w:eastAsia="en-US"/>
        </w:rPr>
        <w:t>Individual perceptions of different occupational or professional roles within teams were not explored</w:t>
      </w:r>
      <w:r w:rsidR="005E5ACC">
        <w:rPr>
          <w:rFonts w:ascii="Times New Roman" w:eastAsiaTheme="minorHAnsi" w:hAnsi="Times New Roman" w:cs="Times New Roman"/>
          <w:kern w:val="0"/>
          <w:lang w:eastAsia="en-US"/>
        </w:rPr>
        <w:t xml:space="preserve"> which could offer a further dimension to the study of resilience in teams.</w:t>
      </w:r>
      <w:r w:rsidR="00320996">
        <w:rPr>
          <w:rFonts w:ascii="Times New Roman" w:eastAsiaTheme="minorHAnsi" w:hAnsi="Times New Roman" w:cs="Times New Roman"/>
          <w:kern w:val="0"/>
          <w:lang w:eastAsia="en-US"/>
        </w:rPr>
        <w:t xml:space="preserve"> </w:t>
      </w:r>
    </w:p>
    <w:p w:rsidR="003F30CC" w:rsidRPr="00AB4229" w:rsidRDefault="00645203" w:rsidP="00E5788D">
      <w:pPr>
        <w:widowControl/>
        <w:overflowPunct/>
        <w:adjustRightInd/>
        <w:spacing w:after="200" w:line="276" w:lineRule="auto"/>
        <w:ind w:firstLine="720"/>
        <w:rPr>
          <w:rFonts w:ascii="Times New Roman" w:eastAsiaTheme="minorHAnsi" w:hAnsi="Times New Roman" w:cs="Times New Roman"/>
          <w:kern w:val="0"/>
          <w:lang w:eastAsia="en-US"/>
        </w:rPr>
      </w:pPr>
      <w:r>
        <w:rPr>
          <w:rFonts w:ascii="Times New Roman" w:eastAsiaTheme="minorHAnsi" w:hAnsi="Times New Roman" w:cs="Times New Roman"/>
          <w:kern w:val="0"/>
          <w:lang w:eastAsia="en-US"/>
        </w:rPr>
        <w:t xml:space="preserve">Further </w:t>
      </w:r>
      <w:r w:rsidR="004F1A85">
        <w:rPr>
          <w:rFonts w:ascii="Times New Roman" w:eastAsiaTheme="minorHAnsi" w:hAnsi="Times New Roman" w:cs="Times New Roman"/>
          <w:kern w:val="0"/>
          <w:lang w:eastAsia="en-US"/>
        </w:rPr>
        <w:t>research</w:t>
      </w:r>
      <w:r>
        <w:rPr>
          <w:rFonts w:ascii="Times New Roman" w:eastAsiaTheme="minorHAnsi" w:hAnsi="Times New Roman" w:cs="Times New Roman"/>
          <w:kern w:val="0"/>
          <w:lang w:eastAsia="en-US"/>
        </w:rPr>
        <w:t xml:space="preserve"> is required to add to our early findings. E</w:t>
      </w:r>
      <w:r w:rsidR="00A04FFE">
        <w:rPr>
          <w:rFonts w:ascii="Times New Roman" w:eastAsiaTheme="minorHAnsi" w:hAnsi="Times New Roman" w:cs="Times New Roman"/>
          <w:kern w:val="0"/>
          <w:lang w:eastAsia="en-US"/>
        </w:rPr>
        <w:t xml:space="preserve">vidence </w:t>
      </w:r>
      <w:r w:rsidR="00621CF3">
        <w:rPr>
          <w:rFonts w:ascii="Times New Roman" w:eastAsiaTheme="minorHAnsi" w:hAnsi="Times New Roman" w:cs="Times New Roman"/>
          <w:kern w:val="0"/>
          <w:lang w:eastAsia="en-US"/>
        </w:rPr>
        <w:t>should be collected from</w:t>
      </w:r>
      <w:r w:rsidR="00A04FFE">
        <w:rPr>
          <w:rFonts w:ascii="Times New Roman" w:eastAsiaTheme="minorHAnsi" w:hAnsi="Times New Roman" w:cs="Times New Roman"/>
          <w:kern w:val="0"/>
          <w:lang w:eastAsia="en-US"/>
        </w:rPr>
        <w:t xml:space="preserve"> </w:t>
      </w:r>
      <w:r w:rsidR="004F1A85">
        <w:rPr>
          <w:rFonts w:ascii="Times New Roman" w:eastAsiaTheme="minorHAnsi" w:hAnsi="Times New Roman" w:cs="Times New Roman"/>
          <w:kern w:val="0"/>
          <w:lang w:eastAsia="en-US"/>
        </w:rPr>
        <w:t xml:space="preserve">real world H&amp;SC </w:t>
      </w:r>
      <w:r w:rsidR="00A04FFE">
        <w:rPr>
          <w:rFonts w:ascii="Times New Roman" w:eastAsiaTheme="minorHAnsi" w:hAnsi="Times New Roman" w:cs="Times New Roman"/>
          <w:kern w:val="0"/>
          <w:lang w:eastAsia="en-US"/>
        </w:rPr>
        <w:t>team</w:t>
      </w:r>
      <w:r w:rsidR="00B409DB">
        <w:rPr>
          <w:rFonts w:ascii="Times New Roman" w:eastAsiaTheme="minorHAnsi" w:hAnsi="Times New Roman" w:cs="Times New Roman"/>
          <w:kern w:val="0"/>
          <w:lang w:eastAsia="en-US"/>
        </w:rPr>
        <w:t xml:space="preserve"> </w:t>
      </w:r>
      <w:r w:rsidR="00A04FFE">
        <w:rPr>
          <w:rFonts w:ascii="Times New Roman" w:eastAsiaTheme="minorHAnsi" w:hAnsi="Times New Roman" w:cs="Times New Roman"/>
          <w:kern w:val="0"/>
          <w:lang w:eastAsia="en-US"/>
        </w:rPr>
        <w:t>work</w:t>
      </w:r>
      <w:r w:rsidR="00414286">
        <w:rPr>
          <w:rFonts w:ascii="Times New Roman" w:eastAsiaTheme="minorHAnsi" w:hAnsi="Times New Roman" w:cs="Times New Roman"/>
          <w:kern w:val="0"/>
          <w:lang w:eastAsia="en-US"/>
        </w:rPr>
        <w:t xml:space="preserve"> settings</w:t>
      </w:r>
      <w:r>
        <w:rPr>
          <w:rFonts w:ascii="Times New Roman" w:eastAsiaTheme="minorHAnsi" w:hAnsi="Times New Roman" w:cs="Times New Roman"/>
          <w:kern w:val="0"/>
          <w:lang w:eastAsia="en-US"/>
        </w:rPr>
        <w:t xml:space="preserve"> </w:t>
      </w:r>
      <w:r w:rsidR="00414286">
        <w:rPr>
          <w:rFonts w:ascii="Times New Roman" w:eastAsiaTheme="minorHAnsi" w:hAnsi="Times New Roman" w:cs="Times New Roman"/>
          <w:kern w:val="0"/>
          <w:lang w:eastAsia="en-US"/>
        </w:rPr>
        <w:t>and take</w:t>
      </w:r>
      <w:r w:rsidRPr="00414286">
        <w:rPr>
          <w:rFonts w:ascii="Times New Roman" w:eastAsiaTheme="minorHAnsi" w:hAnsi="Times New Roman" w:cs="Times New Roman"/>
          <w:kern w:val="0"/>
          <w:lang w:eastAsia="en-US"/>
        </w:rPr>
        <w:t xml:space="preserve"> into account the two different team types of mult</w:t>
      </w:r>
      <w:r w:rsidR="00B409DB">
        <w:rPr>
          <w:rFonts w:ascii="Times New Roman" w:eastAsiaTheme="minorHAnsi" w:hAnsi="Times New Roman" w:cs="Times New Roman"/>
          <w:kern w:val="0"/>
          <w:lang w:eastAsia="en-US"/>
        </w:rPr>
        <w:t>i</w:t>
      </w:r>
      <w:r w:rsidRPr="00414286">
        <w:rPr>
          <w:rFonts w:ascii="Times New Roman" w:eastAsiaTheme="minorHAnsi" w:hAnsi="Times New Roman" w:cs="Times New Roman"/>
          <w:kern w:val="0"/>
          <w:lang w:eastAsia="en-US"/>
        </w:rPr>
        <w:t>-disciplinary and</w:t>
      </w:r>
      <w:r w:rsidRPr="00E5788D">
        <w:rPr>
          <w:rFonts w:ascii="Times New Roman" w:eastAsiaTheme="minorHAnsi" w:hAnsi="Times New Roman" w:cs="Times New Roman"/>
          <w:b/>
          <w:kern w:val="0"/>
          <w:lang w:eastAsia="en-US"/>
        </w:rPr>
        <w:t xml:space="preserve"> </w:t>
      </w:r>
      <w:r w:rsidRPr="00414286">
        <w:rPr>
          <w:rFonts w:ascii="Times New Roman" w:eastAsiaTheme="minorHAnsi" w:hAnsi="Times New Roman" w:cs="Times New Roman"/>
          <w:kern w:val="0"/>
          <w:lang w:eastAsia="en-US"/>
        </w:rPr>
        <w:t>inter</w:t>
      </w:r>
      <w:r w:rsidR="00B409DB">
        <w:rPr>
          <w:rFonts w:ascii="Times New Roman" w:eastAsiaTheme="minorHAnsi" w:hAnsi="Times New Roman" w:cs="Times New Roman"/>
          <w:kern w:val="0"/>
          <w:lang w:eastAsia="en-US"/>
        </w:rPr>
        <w:t>-</w:t>
      </w:r>
      <w:r w:rsidRPr="00414286">
        <w:rPr>
          <w:rFonts w:ascii="Times New Roman" w:eastAsiaTheme="minorHAnsi" w:hAnsi="Times New Roman" w:cs="Times New Roman"/>
          <w:kern w:val="0"/>
          <w:lang w:eastAsia="en-US"/>
        </w:rPr>
        <w:t>professional</w:t>
      </w:r>
      <w:r w:rsidR="00BF5983">
        <w:rPr>
          <w:rFonts w:ascii="Times New Roman" w:eastAsiaTheme="minorHAnsi" w:hAnsi="Times New Roman" w:cs="Times New Roman"/>
          <w:kern w:val="0"/>
          <w:lang w:eastAsia="en-US"/>
        </w:rPr>
        <w:t>. A longitudinal study would enable researchers to explore the impact of  potentially negative inputs on performance</w:t>
      </w:r>
      <w:r w:rsidR="00B409DB">
        <w:rPr>
          <w:rFonts w:ascii="Times New Roman" w:eastAsiaTheme="minorHAnsi" w:hAnsi="Times New Roman" w:cs="Times New Roman"/>
          <w:kern w:val="0"/>
          <w:lang w:eastAsia="en-US"/>
        </w:rPr>
        <w:t>,</w:t>
      </w:r>
      <w:r w:rsidR="00BF5983">
        <w:rPr>
          <w:rFonts w:ascii="Times New Roman" w:eastAsiaTheme="minorHAnsi" w:hAnsi="Times New Roman" w:cs="Times New Roman"/>
          <w:kern w:val="0"/>
          <w:lang w:eastAsia="en-US"/>
        </w:rPr>
        <w:t xml:space="preserve"> for example volume of work, resource cuts or complex care delivery </w:t>
      </w:r>
      <w:r w:rsidR="008E66F5">
        <w:rPr>
          <w:rFonts w:ascii="Times New Roman" w:eastAsiaTheme="minorHAnsi" w:hAnsi="Times New Roman" w:cs="Times New Roman"/>
          <w:kern w:val="0"/>
          <w:lang w:eastAsia="en-US"/>
        </w:rPr>
        <w:t>in emergency situations in H&amp;SC</w:t>
      </w:r>
      <w:r w:rsidR="00B409DB">
        <w:rPr>
          <w:rFonts w:ascii="Times New Roman" w:eastAsiaTheme="minorHAnsi" w:hAnsi="Times New Roman" w:cs="Times New Roman"/>
          <w:kern w:val="0"/>
          <w:lang w:eastAsia="en-US"/>
        </w:rPr>
        <w:t>,</w:t>
      </w:r>
      <w:r w:rsidR="008E66F5">
        <w:rPr>
          <w:rFonts w:ascii="Times New Roman" w:eastAsiaTheme="minorHAnsi" w:hAnsi="Times New Roman" w:cs="Times New Roman"/>
          <w:kern w:val="0"/>
          <w:lang w:eastAsia="en-US"/>
        </w:rPr>
        <w:t xml:space="preserve"> </w:t>
      </w:r>
      <w:r w:rsidR="00BF5983">
        <w:rPr>
          <w:rFonts w:ascii="Times New Roman" w:eastAsiaTheme="minorHAnsi" w:hAnsi="Times New Roman" w:cs="Times New Roman"/>
          <w:kern w:val="0"/>
          <w:lang w:eastAsia="en-US"/>
        </w:rPr>
        <w:t>and those identified as positive such as workforce development intervention</w:t>
      </w:r>
      <w:r w:rsidR="008E66F5">
        <w:rPr>
          <w:rFonts w:ascii="Times New Roman" w:eastAsiaTheme="minorHAnsi" w:hAnsi="Times New Roman" w:cs="Times New Roman"/>
          <w:kern w:val="0"/>
          <w:lang w:eastAsia="en-US"/>
        </w:rPr>
        <w:t>s</w:t>
      </w:r>
      <w:r w:rsidR="00BF5983">
        <w:rPr>
          <w:rFonts w:ascii="Times New Roman" w:eastAsiaTheme="minorHAnsi" w:hAnsi="Times New Roman" w:cs="Times New Roman"/>
          <w:kern w:val="0"/>
          <w:lang w:eastAsia="en-US"/>
        </w:rPr>
        <w:t>.</w:t>
      </w:r>
      <w:r w:rsidR="00D067C9">
        <w:rPr>
          <w:rFonts w:ascii="Times New Roman" w:eastAsiaTheme="minorHAnsi" w:hAnsi="Times New Roman" w:cs="Times New Roman"/>
          <w:kern w:val="0"/>
          <w:lang w:eastAsia="en-US"/>
        </w:rPr>
        <w:t xml:space="preserve"> </w:t>
      </w:r>
      <w:r w:rsidR="004F1A85">
        <w:rPr>
          <w:rFonts w:ascii="Times New Roman" w:eastAsiaTheme="minorHAnsi" w:hAnsi="Times New Roman" w:cs="Times New Roman"/>
          <w:kern w:val="0"/>
          <w:lang w:eastAsia="en-US"/>
        </w:rPr>
        <w:t>Further</w:t>
      </w:r>
      <w:r w:rsidR="00F12696">
        <w:rPr>
          <w:rFonts w:ascii="Times New Roman" w:eastAsiaTheme="minorHAnsi" w:hAnsi="Times New Roman" w:cs="Times New Roman"/>
          <w:kern w:val="0"/>
          <w:lang w:eastAsia="en-US"/>
        </w:rPr>
        <w:t>,</w:t>
      </w:r>
      <w:r w:rsidR="004F1A85">
        <w:rPr>
          <w:rFonts w:ascii="Times New Roman" w:eastAsiaTheme="minorHAnsi" w:hAnsi="Times New Roman" w:cs="Times New Roman"/>
          <w:kern w:val="0"/>
          <w:lang w:eastAsia="en-US"/>
        </w:rPr>
        <w:t xml:space="preserve"> other sources of data beyond self</w:t>
      </w:r>
      <w:r w:rsidR="00B409DB">
        <w:rPr>
          <w:rFonts w:ascii="Times New Roman" w:eastAsiaTheme="minorHAnsi" w:hAnsi="Times New Roman" w:cs="Times New Roman"/>
          <w:kern w:val="0"/>
          <w:lang w:eastAsia="en-US"/>
        </w:rPr>
        <w:t>-</w:t>
      </w:r>
      <w:r w:rsidR="004F1A85">
        <w:rPr>
          <w:rFonts w:ascii="Times New Roman" w:eastAsiaTheme="minorHAnsi" w:hAnsi="Times New Roman" w:cs="Times New Roman"/>
          <w:kern w:val="0"/>
          <w:lang w:eastAsia="en-US"/>
        </w:rPr>
        <w:t>report</w:t>
      </w:r>
      <w:r w:rsidR="00B409DB">
        <w:rPr>
          <w:rFonts w:ascii="Times New Roman" w:eastAsiaTheme="minorHAnsi" w:hAnsi="Times New Roman" w:cs="Times New Roman"/>
          <w:kern w:val="0"/>
          <w:lang w:eastAsia="en-US"/>
        </w:rPr>
        <w:t>ing</w:t>
      </w:r>
      <w:r w:rsidR="004F1A85">
        <w:rPr>
          <w:rFonts w:ascii="Times New Roman" w:eastAsiaTheme="minorHAnsi" w:hAnsi="Times New Roman" w:cs="Times New Roman"/>
          <w:kern w:val="0"/>
          <w:lang w:eastAsia="en-US"/>
        </w:rPr>
        <w:t xml:space="preserve"> should be included</w:t>
      </w:r>
      <w:r w:rsidR="00B409DB">
        <w:rPr>
          <w:rFonts w:ascii="Times New Roman" w:eastAsiaTheme="minorHAnsi" w:hAnsi="Times New Roman" w:cs="Times New Roman"/>
          <w:kern w:val="0"/>
          <w:lang w:eastAsia="en-US"/>
        </w:rPr>
        <w:t>,</w:t>
      </w:r>
      <w:r w:rsidR="004F1A85">
        <w:rPr>
          <w:rFonts w:ascii="Times New Roman" w:eastAsiaTheme="minorHAnsi" w:hAnsi="Times New Roman" w:cs="Times New Roman"/>
          <w:kern w:val="0"/>
          <w:lang w:eastAsia="en-US"/>
        </w:rPr>
        <w:t xml:space="preserve"> </w:t>
      </w:r>
      <w:r w:rsidR="00B409DB">
        <w:rPr>
          <w:rFonts w:ascii="Times New Roman" w:eastAsiaTheme="minorHAnsi" w:hAnsi="Times New Roman" w:cs="Times New Roman"/>
          <w:kern w:val="0"/>
          <w:lang w:eastAsia="en-US"/>
        </w:rPr>
        <w:t>f</w:t>
      </w:r>
      <w:r w:rsidR="004F1A85">
        <w:rPr>
          <w:rFonts w:ascii="Times New Roman" w:eastAsiaTheme="minorHAnsi" w:hAnsi="Times New Roman" w:cs="Times New Roman"/>
          <w:kern w:val="0"/>
          <w:lang w:eastAsia="en-US"/>
        </w:rPr>
        <w:t xml:space="preserve">or example organisational records of team performance such as attendance at work, sickness levels, </w:t>
      </w:r>
      <w:r w:rsidR="00621CF3">
        <w:rPr>
          <w:rFonts w:ascii="Times New Roman" w:eastAsiaTheme="minorHAnsi" w:hAnsi="Times New Roman" w:cs="Times New Roman"/>
          <w:kern w:val="0"/>
          <w:lang w:eastAsia="en-US"/>
        </w:rPr>
        <w:t xml:space="preserve">retention, </w:t>
      </w:r>
      <w:r w:rsidR="00D067C9">
        <w:rPr>
          <w:rFonts w:ascii="Times New Roman" w:eastAsiaTheme="minorHAnsi" w:hAnsi="Times New Roman" w:cs="Times New Roman"/>
          <w:kern w:val="0"/>
          <w:lang w:eastAsia="en-US"/>
        </w:rPr>
        <w:t xml:space="preserve">along with </w:t>
      </w:r>
      <w:r w:rsidR="008E66F5">
        <w:rPr>
          <w:rFonts w:ascii="Times New Roman" w:eastAsiaTheme="minorHAnsi" w:hAnsi="Times New Roman" w:cs="Times New Roman"/>
          <w:kern w:val="0"/>
          <w:lang w:eastAsia="en-US"/>
        </w:rPr>
        <w:t>other</w:t>
      </w:r>
      <w:r w:rsidR="00D067C9">
        <w:rPr>
          <w:rFonts w:ascii="Times New Roman" w:eastAsiaTheme="minorHAnsi" w:hAnsi="Times New Roman" w:cs="Times New Roman"/>
          <w:kern w:val="0"/>
          <w:lang w:eastAsia="en-US"/>
        </w:rPr>
        <w:t xml:space="preserve"> indicators in the form of </w:t>
      </w:r>
      <w:r w:rsidR="004F1A85">
        <w:rPr>
          <w:rFonts w:ascii="Times New Roman" w:eastAsiaTheme="minorHAnsi" w:hAnsi="Times New Roman" w:cs="Times New Roman"/>
          <w:kern w:val="0"/>
          <w:lang w:eastAsia="en-US"/>
        </w:rPr>
        <w:t>outcomes for service users</w:t>
      </w:r>
      <w:r w:rsidR="00D067C9">
        <w:rPr>
          <w:rFonts w:ascii="Times New Roman" w:eastAsiaTheme="minorHAnsi" w:hAnsi="Times New Roman" w:cs="Times New Roman"/>
          <w:kern w:val="0"/>
          <w:lang w:eastAsia="en-US"/>
        </w:rPr>
        <w:t xml:space="preserve"> such as discharge numbers, maintenance of care support, stability of family setting and reduction in hospital admission</w:t>
      </w:r>
      <w:r w:rsidR="00414286">
        <w:rPr>
          <w:rFonts w:ascii="Times New Roman" w:eastAsiaTheme="minorHAnsi" w:hAnsi="Times New Roman" w:cs="Times New Roman"/>
          <w:kern w:val="0"/>
          <w:lang w:eastAsia="en-US"/>
        </w:rPr>
        <w:t>.</w:t>
      </w:r>
    </w:p>
    <w:p w:rsidR="003B2E3B" w:rsidRPr="00AB4229" w:rsidRDefault="003B2E3B" w:rsidP="003B2E3B">
      <w:pPr>
        <w:widowControl/>
        <w:overflowPunct/>
        <w:adjustRightInd/>
        <w:spacing w:after="200" w:line="276" w:lineRule="auto"/>
        <w:rPr>
          <w:rFonts w:ascii="Times New Roman" w:eastAsiaTheme="minorHAnsi" w:hAnsi="Times New Roman" w:cs="Times New Roman"/>
          <w:kern w:val="0"/>
          <w:lang w:eastAsia="en-US"/>
        </w:rPr>
      </w:pPr>
    </w:p>
    <w:p w:rsidR="003B2E3B" w:rsidRPr="00AB4229" w:rsidRDefault="003B2E3B" w:rsidP="003B2E3B">
      <w:pPr>
        <w:widowControl/>
        <w:overflowPunct/>
        <w:adjustRightInd/>
        <w:spacing w:after="200" w:line="276" w:lineRule="auto"/>
        <w:rPr>
          <w:rFonts w:ascii="Times New Roman" w:eastAsiaTheme="minorHAnsi" w:hAnsi="Times New Roman" w:cs="Times New Roman"/>
          <w:kern w:val="0"/>
          <w:lang w:eastAsia="en-US"/>
        </w:rPr>
      </w:pPr>
      <w:r w:rsidRPr="00AB4229">
        <w:rPr>
          <w:rFonts w:ascii="Times New Roman" w:eastAsiaTheme="minorHAnsi" w:hAnsi="Times New Roman" w:cs="Times New Roman"/>
          <w:kern w:val="0"/>
          <w:lang w:eastAsia="en-US"/>
        </w:rPr>
        <w:t>.</w:t>
      </w:r>
      <w:r w:rsidRPr="00AB4229">
        <w:rPr>
          <w:rFonts w:ascii="Times New Roman" w:eastAsiaTheme="minorHAnsi" w:hAnsi="Times New Roman" w:cs="Times New Roman"/>
          <w:kern w:val="0"/>
          <w:lang w:val="en-US" w:eastAsia="en-US"/>
        </w:rPr>
        <w:t xml:space="preserve">. </w:t>
      </w:r>
    </w:p>
    <w:p w:rsidR="003B2E3B" w:rsidRPr="003B2E3B" w:rsidRDefault="003B2E3B" w:rsidP="003B2E3B">
      <w:pPr>
        <w:widowControl/>
        <w:overflowPunct/>
        <w:adjustRightInd/>
        <w:spacing w:after="200" w:line="276" w:lineRule="auto"/>
        <w:rPr>
          <w:rFonts w:asciiTheme="minorHAnsi" w:eastAsiaTheme="minorHAnsi" w:hAnsiTheme="minorHAnsi" w:cstheme="minorBidi"/>
          <w:iCs/>
          <w:kern w:val="0"/>
          <w:sz w:val="22"/>
          <w:szCs w:val="22"/>
          <w:lang w:val="en-US" w:eastAsia="en-US"/>
        </w:rPr>
      </w:pPr>
    </w:p>
    <w:p w:rsidR="003B2E3B" w:rsidRPr="003B2E3B" w:rsidRDefault="003B2E3B" w:rsidP="003B2E3B">
      <w:pPr>
        <w:widowControl/>
        <w:overflowPunct/>
        <w:adjustRightInd/>
        <w:spacing w:after="200" w:line="276" w:lineRule="auto"/>
        <w:rPr>
          <w:rFonts w:asciiTheme="minorHAnsi" w:eastAsiaTheme="minorHAnsi" w:hAnsiTheme="minorHAnsi" w:cstheme="minorBidi"/>
          <w:kern w:val="0"/>
          <w:sz w:val="22"/>
          <w:szCs w:val="22"/>
          <w:lang w:eastAsia="en-US"/>
        </w:rPr>
      </w:pPr>
    </w:p>
    <w:p w:rsidR="003B2E3B" w:rsidRPr="003B2E3B" w:rsidRDefault="003B2E3B" w:rsidP="003B2E3B">
      <w:pPr>
        <w:widowControl/>
        <w:overflowPunct/>
        <w:adjustRightInd/>
        <w:spacing w:after="200" w:line="276" w:lineRule="auto"/>
        <w:rPr>
          <w:rFonts w:asciiTheme="minorHAnsi" w:eastAsiaTheme="minorHAnsi" w:hAnsiTheme="minorHAnsi" w:cstheme="minorBidi"/>
          <w:kern w:val="0"/>
          <w:sz w:val="22"/>
          <w:szCs w:val="22"/>
          <w:lang w:eastAsia="en-US"/>
        </w:rPr>
      </w:pPr>
    </w:p>
    <w:p w:rsidR="009D04BA" w:rsidRDefault="009D04BA" w:rsidP="00D061D8">
      <w:pPr>
        <w:widowControl/>
        <w:overflowPunct/>
        <w:adjustRightInd/>
        <w:spacing w:after="200"/>
        <w:ind w:firstLine="720"/>
        <w:rPr>
          <w:rFonts w:ascii="Times New Roman" w:hAnsi="Times New Roman" w:cs="Times New Roman"/>
        </w:rPr>
      </w:pPr>
    </w:p>
    <w:p w:rsidR="00C84C98" w:rsidRPr="00B7152D" w:rsidRDefault="003B7D0F" w:rsidP="00AB4229">
      <w:pPr>
        <w:widowControl/>
        <w:overflowPunct/>
        <w:adjustRightInd/>
        <w:spacing w:after="200"/>
        <w:ind w:firstLine="720"/>
        <w:rPr>
          <w:rFonts w:ascii="Times New Roman" w:hAnsi="Times New Roman" w:cs="Times New Roman"/>
          <w:b/>
          <w:iCs/>
        </w:rPr>
      </w:pPr>
      <w:r>
        <w:rPr>
          <w:rFonts w:ascii="Times New Roman" w:hAnsi="Times New Roman" w:cs="Times New Roman"/>
        </w:rPr>
        <w:t xml:space="preserve"> </w:t>
      </w:r>
    </w:p>
    <w:p w:rsidR="000D7A25" w:rsidRDefault="000D7A25" w:rsidP="00D061D8">
      <w:pPr>
        <w:rPr>
          <w:rFonts w:ascii="Times New Roman" w:hAnsi="Times New Roman" w:cs="Times New Roman"/>
        </w:rPr>
      </w:pPr>
    </w:p>
    <w:p w:rsidR="00836258" w:rsidRDefault="00836258">
      <w:pPr>
        <w:rPr>
          <w:rFonts w:ascii="Times New Roman" w:hAnsi="Times New Roman" w:cs="Times New Roman"/>
          <w:b/>
          <w:bCs/>
        </w:rPr>
      </w:pPr>
      <w:r>
        <w:rPr>
          <w:rFonts w:ascii="Times New Roman" w:hAnsi="Times New Roman" w:cs="Times New Roman"/>
          <w:b/>
          <w:bCs/>
        </w:rPr>
        <w:t>References</w:t>
      </w:r>
    </w:p>
    <w:p w:rsidR="00077861" w:rsidRDefault="00077861">
      <w:pPr>
        <w:rPr>
          <w:rFonts w:ascii="Times New Roman" w:hAnsi="Times New Roman" w:cs="Times New Roman"/>
          <w:lang w:val="en-US"/>
        </w:rPr>
      </w:pPr>
    </w:p>
    <w:p w:rsidR="00077861" w:rsidRPr="00077861" w:rsidRDefault="000A7399" w:rsidP="00077861">
      <w:pPr>
        <w:rPr>
          <w:rFonts w:ascii="Times New Roman" w:hAnsi="Times New Roman" w:cs="Times New Roman"/>
          <w:bCs/>
          <w:i/>
          <w:lang w:val="en"/>
        </w:rPr>
      </w:pPr>
      <w:r>
        <w:rPr>
          <w:rFonts w:ascii="Times New Roman" w:hAnsi="Times New Roman" w:cs="Times New Roman"/>
          <w:lang w:val="en"/>
        </w:rPr>
        <w:t>Adkins, B.</w:t>
      </w:r>
      <w:r w:rsidR="0093299D">
        <w:rPr>
          <w:rFonts w:ascii="Times New Roman" w:hAnsi="Times New Roman" w:cs="Times New Roman"/>
          <w:lang w:val="en"/>
        </w:rPr>
        <w:t xml:space="preserve"> </w:t>
      </w:r>
      <w:r w:rsidR="00361747">
        <w:rPr>
          <w:rFonts w:ascii="Times New Roman" w:hAnsi="Times New Roman" w:cs="Times New Roman"/>
          <w:lang w:val="en"/>
        </w:rPr>
        <w:t>&amp;</w:t>
      </w:r>
      <w:r w:rsidR="0093299D">
        <w:rPr>
          <w:rFonts w:ascii="Times New Roman" w:hAnsi="Times New Roman" w:cs="Times New Roman"/>
          <w:lang w:val="en"/>
        </w:rPr>
        <w:t xml:space="preserve"> </w:t>
      </w:r>
      <w:r w:rsidR="00077861">
        <w:rPr>
          <w:rFonts w:ascii="Times New Roman" w:hAnsi="Times New Roman" w:cs="Times New Roman"/>
          <w:lang w:val="en"/>
        </w:rPr>
        <w:t>Ca</w:t>
      </w:r>
      <w:r w:rsidR="00AB0CCA">
        <w:rPr>
          <w:rFonts w:ascii="Times New Roman" w:hAnsi="Times New Roman" w:cs="Times New Roman"/>
          <w:lang w:val="en"/>
        </w:rPr>
        <w:t>l</w:t>
      </w:r>
      <w:r w:rsidR="00077861">
        <w:rPr>
          <w:rFonts w:ascii="Times New Roman" w:hAnsi="Times New Roman" w:cs="Times New Roman"/>
          <w:lang w:val="en"/>
        </w:rPr>
        <w:t>dwell, D. (2004)</w:t>
      </w:r>
      <w:r w:rsidR="00F12696">
        <w:rPr>
          <w:rFonts w:ascii="Times New Roman" w:hAnsi="Times New Roman" w:cs="Times New Roman"/>
          <w:lang w:val="en"/>
        </w:rPr>
        <w:t>,</w:t>
      </w:r>
      <w:r w:rsidR="00077861">
        <w:rPr>
          <w:rFonts w:ascii="Times New Roman" w:hAnsi="Times New Roman" w:cs="Times New Roman"/>
          <w:lang w:val="en"/>
        </w:rPr>
        <w:t xml:space="preserve"> </w:t>
      </w:r>
      <w:r w:rsidR="00542F0A">
        <w:rPr>
          <w:rFonts w:ascii="Times New Roman" w:hAnsi="Times New Roman" w:cs="Times New Roman"/>
          <w:lang w:val="en"/>
        </w:rPr>
        <w:t>“</w:t>
      </w:r>
      <w:r w:rsidR="00D57D5D">
        <w:rPr>
          <w:rFonts w:ascii="Times New Roman" w:hAnsi="Times New Roman" w:cs="Times New Roman"/>
          <w:lang w:val="en"/>
        </w:rPr>
        <w:t>F</w:t>
      </w:r>
      <w:r w:rsidR="00077861" w:rsidRPr="00077861">
        <w:rPr>
          <w:rFonts w:ascii="Times New Roman" w:hAnsi="Times New Roman" w:cs="Times New Roman"/>
          <w:lang w:val="en"/>
        </w:rPr>
        <w:t>irm or subgroup culture: where does fitting in matter most?</w:t>
      </w:r>
      <w:r w:rsidR="00542F0A">
        <w:rPr>
          <w:rFonts w:ascii="Times New Roman" w:hAnsi="Times New Roman" w:cs="Times New Roman"/>
          <w:lang w:val="en"/>
        </w:rPr>
        <w:t>”,</w:t>
      </w:r>
      <w:r w:rsidR="00BF27BB">
        <w:rPr>
          <w:rFonts w:ascii="Times New Roman" w:hAnsi="Times New Roman" w:cs="Times New Roman"/>
          <w:lang w:val="en"/>
        </w:rPr>
        <w:t xml:space="preserve"> </w:t>
      </w:r>
      <w:r w:rsidR="00077861" w:rsidRPr="00077861">
        <w:rPr>
          <w:rFonts w:ascii="Times New Roman" w:hAnsi="Times New Roman" w:cs="Times New Roman"/>
          <w:bCs/>
          <w:i/>
          <w:lang w:val="en"/>
        </w:rPr>
        <w:t>Journal of Organizational Behavior</w:t>
      </w:r>
      <w:r w:rsidR="00BF27BB">
        <w:rPr>
          <w:rFonts w:ascii="Times New Roman" w:hAnsi="Times New Roman" w:cs="Times New Roman"/>
          <w:bCs/>
          <w:i/>
          <w:lang w:val="en"/>
        </w:rPr>
        <w:t>,</w:t>
      </w:r>
      <w:hyperlink r:id="rId8" w:history="1">
        <w:r w:rsidR="00077861">
          <w:rPr>
            <w:rStyle w:val="Hyperlink"/>
            <w:rFonts w:ascii="Times New Roman" w:hAnsi="Times New Roman" w:cs="Times New Roman"/>
            <w:color w:val="auto"/>
            <w:u w:val="none"/>
            <w:lang w:val="en"/>
          </w:rPr>
          <w:t xml:space="preserve"> </w:t>
        </w:r>
        <w:r w:rsidR="005F61DD">
          <w:rPr>
            <w:rStyle w:val="Hyperlink"/>
            <w:rFonts w:ascii="Times New Roman" w:hAnsi="Times New Roman" w:cs="Times New Roman"/>
            <w:color w:val="auto"/>
            <w:u w:val="none"/>
            <w:lang w:val="en"/>
          </w:rPr>
          <w:t xml:space="preserve">Vol. </w:t>
        </w:r>
        <w:r w:rsidR="00077861" w:rsidRPr="00433F23">
          <w:rPr>
            <w:rStyle w:val="Hyperlink"/>
            <w:rFonts w:ascii="Times New Roman" w:hAnsi="Times New Roman" w:cs="Times New Roman"/>
            <w:color w:val="auto"/>
            <w:u w:val="none"/>
            <w:lang w:val="en"/>
          </w:rPr>
          <w:t>25</w:t>
        </w:r>
        <w:r w:rsidR="00BF27BB">
          <w:rPr>
            <w:rStyle w:val="Hyperlink"/>
            <w:rFonts w:ascii="Times New Roman" w:hAnsi="Times New Roman" w:cs="Times New Roman"/>
            <w:color w:val="auto"/>
            <w:u w:val="none"/>
            <w:lang w:val="en"/>
          </w:rPr>
          <w:t xml:space="preserve"> </w:t>
        </w:r>
        <w:r w:rsidR="005F61DD">
          <w:rPr>
            <w:rStyle w:val="Hyperlink"/>
            <w:rFonts w:ascii="Times New Roman" w:hAnsi="Times New Roman" w:cs="Times New Roman"/>
            <w:color w:val="auto"/>
            <w:u w:val="none"/>
            <w:lang w:val="en"/>
          </w:rPr>
          <w:t xml:space="preserve">No. </w:t>
        </w:r>
        <w:r w:rsidR="00077861" w:rsidRPr="00077861">
          <w:rPr>
            <w:rStyle w:val="Hyperlink"/>
            <w:rFonts w:ascii="Times New Roman" w:hAnsi="Times New Roman" w:cs="Times New Roman"/>
            <w:color w:val="auto"/>
            <w:u w:val="none"/>
            <w:lang w:val="en"/>
          </w:rPr>
          <w:t xml:space="preserve">8, </w:t>
        </w:r>
      </w:hyperlink>
      <w:r w:rsidR="00F12696">
        <w:rPr>
          <w:rStyle w:val="Hyperlink"/>
          <w:rFonts w:ascii="Times New Roman" w:hAnsi="Times New Roman" w:cs="Times New Roman"/>
          <w:color w:val="auto"/>
          <w:u w:val="none"/>
          <w:lang w:val="en"/>
        </w:rPr>
        <w:t xml:space="preserve">pp. </w:t>
      </w:r>
      <w:r w:rsidR="00077861" w:rsidRPr="00077861">
        <w:rPr>
          <w:rFonts w:ascii="Times New Roman" w:hAnsi="Times New Roman" w:cs="Times New Roman"/>
          <w:lang w:val="en"/>
        </w:rPr>
        <w:t>969</w:t>
      </w:r>
      <w:r w:rsidR="00BF27BB">
        <w:rPr>
          <w:rFonts w:ascii="Times New Roman" w:hAnsi="Times New Roman" w:cs="Times New Roman"/>
          <w:lang w:val="en"/>
        </w:rPr>
        <w:t>-</w:t>
      </w:r>
      <w:r w:rsidR="00077861" w:rsidRPr="00077861">
        <w:rPr>
          <w:rFonts w:ascii="Times New Roman" w:hAnsi="Times New Roman" w:cs="Times New Roman"/>
          <w:lang w:val="en"/>
        </w:rPr>
        <w:t>978.</w:t>
      </w:r>
    </w:p>
    <w:p w:rsidR="00077861" w:rsidRPr="00077861" w:rsidRDefault="00077861">
      <w:pPr>
        <w:rPr>
          <w:rFonts w:ascii="Times New Roman" w:hAnsi="Times New Roman" w:cs="Times New Roman"/>
          <w:lang w:val="en-US"/>
        </w:rPr>
      </w:pPr>
    </w:p>
    <w:p w:rsidR="00836258" w:rsidRDefault="00836258">
      <w:pPr>
        <w:rPr>
          <w:rFonts w:ascii="Times New Roman" w:hAnsi="Times New Roman" w:cs="Times New Roman"/>
          <w:lang w:val="en-US"/>
        </w:rPr>
      </w:pPr>
      <w:r>
        <w:rPr>
          <w:rFonts w:ascii="Times New Roman" w:hAnsi="Times New Roman" w:cs="Times New Roman"/>
          <w:lang w:val="en-US"/>
        </w:rPr>
        <w:t>Backett-Milburn, K., Mauthner, N.</w:t>
      </w:r>
      <w:r w:rsidR="0093299D">
        <w:rPr>
          <w:rFonts w:ascii="Times New Roman" w:hAnsi="Times New Roman" w:cs="Times New Roman"/>
          <w:lang w:val="en-US"/>
        </w:rPr>
        <w:t xml:space="preserve"> </w:t>
      </w:r>
      <w:r w:rsidR="00361747">
        <w:rPr>
          <w:rFonts w:ascii="Times New Roman" w:hAnsi="Times New Roman" w:cs="Times New Roman"/>
          <w:lang w:val="en-US"/>
        </w:rPr>
        <w:t>&amp;</w:t>
      </w:r>
      <w:r w:rsidR="0093299D">
        <w:rPr>
          <w:rFonts w:ascii="Times New Roman" w:hAnsi="Times New Roman" w:cs="Times New Roman"/>
          <w:lang w:val="en-US"/>
        </w:rPr>
        <w:t xml:space="preserve"> </w:t>
      </w:r>
      <w:r>
        <w:rPr>
          <w:rFonts w:ascii="Times New Roman" w:hAnsi="Times New Roman" w:cs="Times New Roman"/>
          <w:lang w:val="en-US"/>
        </w:rPr>
        <w:t>Parry, O. (1999)</w:t>
      </w:r>
      <w:r w:rsidR="00F12696">
        <w:rPr>
          <w:rFonts w:ascii="Times New Roman" w:hAnsi="Times New Roman" w:cs="Times New Roman"/>
          <w:lang w:val="en-US"/>
        </w:rPr>
        <w:t>,</w:t>
      </w:r>
      <w:r>
        <w:rPr>
          <w:rFonts w:ascii="Times New Roman" w:hAnsi="Times New Roman" w:cs="Times New Roman"/>
          <w:lang w:val="en-US"/>
        </w:rPr>
        <w:t xml:space="preserve"> </w:t>
      </w:r>
      <w:r w:rsidR="00CE0412">
        <w:rPr>
          <w:rFonts w:ascii="Times New Roman" w:hAnsi="Times New Roman" w:cs="Times New Roman"/>
          <w:lang w:val="en-US"/>
        </w:rPr>
        <w:t>“</w:t>
      </w:r>
      <w:hyperlink r:id="rId9" w:history="1">
        <w:r>
          <w:rPr>
            <w:rFonts w:ascii="Times New Roman" w:hAnsi="Times New Roman" w:cs="Times New Roman"/>
            <w:lang w:val="en-US"/>
          </w:rPr>
          <w:t xml:space="preserve">The importance of the conditions and relations of project design for the construction of qualitative data: </w:t>
        </w:r>
        <w:r w:rsidR="00BF27BB">
          <w:rPr>
            <w:rFonts w:ascii="Times New Roman" w:hAnsi="Times New Roman" w:cs="Times New Roman"/>
            <w:lang w:val="en-US"/>
          </w:rPr>
          <w:t>S</w:t>
        </w:r>
        <w:r>
          <w:rPr>
            <w:rFonts w:ascii="Times New Roman" w:hAnsi="Times New Roman" w:cs="Times New Roman"/>
            <w:lang w:val="en-US"/>
          </w:rPr>
          <w:t>ome experiences from collaborative team working</w:t>
        </w:r>
        <w:r w:rsidR="00CE0412">
          <w:rPr>
            <w:rFonts w:ascii="Times New Roman" w:hAnsi="Times New Roman" w:cs="Times New Roman"/>
            <w:lang w:val="en-US"/>
          </w:rPr>
          <w:t>”,</w:t>
        </w:r>
        <w:r>
          <w:rPr>
            <w:rFonts w:ascii="Times New Roman" w:hAnsi="Times New Roman" w:cs="Times New Roman"/>
            <w:lang w:val="en-US"/>
          </w:rPr>
          <w:t xml:space="preserve"> </w:t>
        </w:r>
      </w:hyperlink>
      <w:r>
        <w:rPr>
          <w:rFonts w:ascii="Times New Roman" w:hAnsi="Times New Roman" w:cs="Times New Roman"/>
          <w:lang w:val="en-US"/>
        </w:rPr>
        <w:t xml:space="preserve"> </w:t>
      </w:r>
      <w:r>
        <w:rPr>
          <w:rFonts w:ascii="Times New Roman" w:hAnsi="Times New Roman" w:cs="Times New Roman"/>
          <w:i/>
          <w:iCs/>
          <w:lang w:val="en-US"/>
        </w:rPr>
        <w:t>International Journal of Social Research Methodology,</w:t>
      </w:r>
      <w:r>
        <w:rPr>
          <w:rFonts w:ascii="Times New Roman" w:hAnsi="Times New Roman" w:cs="Times New Roman"/>
          <w:lang w:val="en-US"/>
        </w:rPr>
        <w:t xml:space="preserve"> </w:t>
      </w:r>
      <w:r w:rsidR="005F61DD">
        <w:rPr>
          <w:rFonts w:ascii="Times New Roman" w:hAnsi="Times New Roman" w:cs="Times New Roman"/>
          <w:lang w:val="en-US"/>
        </w:rPr>
        <w:lastRenderedPageBreak/>
        <w:t xml:space="preserve">Vol. </w:t>
      </w:r>
      <w:r w:rsidRPr="00433F23">
        <w:rPr>
          <w:rFonts w:ascii="Times New Roman" w:hAnsi="Times New Roman" w:cs="Times New Roman"/>
          <w:lang w:val="en-US"/>
        </w:rPr>
        <w:t>2</w:t>
      </w:r>
      <w:r>
        <w:rPr>
          <w:rFonts w:ascii="Times New Roman" w:hAnsi="Times New Roman" w:cs="Times New Roman"/>
          <w:lang w:val="en-US"/>
        </w:rPr>
        <w:t xml:space="preserve"> </w:t>
      </w:r>
      <w:r w:rsidR="005F61DD">
        <w:rPr>
          <w:rFonts w:ascii="Times New Roman" w:hAnsi="Times New Roman" w:cs="Times New Roman"/>
          <w:lang w:val="en-US"/>
        </w:rPr>
        <w:t xml:space="preserve">No. </w:t>
      </w:r>
      <w:r>
        <w:rPr>
          <w:rFonts w:ascii="Times New Roman" w:hAnsi="Times New Roman" w:cs="Times New Roman"/>
          <w:lang w:val="en-US"/>
        </w:rPr>
        <w:t xml:space="preserve">4, </w:t>
      </w:r>
      <w:r w:rsidR="00F12696">
        <w:rPr>
          <w:rFonts w:ascii="Times New Roman" w:hAnsi="Times New Roman" w:cs="Times New Roman"/>
          <w:lang w:val="en-US"/>
        </w:rPr>
        <w:t xml:space="preserve">pp. </w:t>
      </w:r>
      <w:r>
        <w:rPr>
          <w:rFonts w:ascii="Times New Roman" w:hAnsi="Times New Roman" w:cs="Times New Roman"/>
          <w:lang w:val="en-US"/>
        </w:rPr>
        <w:t xml:space="preserve">297-312. </w:t>
      </w:r>
    </w:p>
    <w:p w:rsidR="00836258" w:rsidRDefault="00836258">
      <w:pPr>
        <w:rPr>
          <w:rFonts w:ascii="Times New Roman" w:hAnsi="Times New Roman" w:cs="Times New Roman"/>
        </w:rPr>
      </w:pPr>
    </w:p>
    <w:p w:rsidR="003E09E4" w:rsidRDefault="00836258">
      <w:pPr>
        <w:rPr>
          <w:rFonts w:ascii="Times New Roman" w:hAnsi="Times New Roman" w:cs="Times New Roman"/>
        </w:rPr>
      </w:pPr>
      <w:r>
        <w:rPr>
          <w:rFonts w:ascii="Times New Roman" w:hAnsi="Times New Roman" w:cs="Times New Roman"/>
        </w:rPr>
        <w:t>Belbin, R.M. (2004)</w:t>
      </w:r>
      <w:r w:rsidR="007A6C72">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iCs/>
        </w:rPr>
        <w:t xml:space="preserve">Management </w:t>
      </w:r>
      <w:r w:rsidR="003E09E4">
        <w:rPr>
          <w:rFonts w:ascii="Times New Roman" w:hAnsi="Times New Roman" w:cs="Times New Roman"/>
          <w:i/>
          <w:iCs/>
        </w:rPr>
        <w:t>T</w:t>
      </w:r>
      <w:r>
        <w:rPr>
          <w:rFonts w:ascii="Times New Roman" w:hAnsi="Times New Roman" w:cs="Times New Roman"/>
          <w:i/>
          <w:iCs/>
        </w:rPr>
        <w:t xml:space="preserve">eams: </w:t>
      </w:r>
      <w:r w:rsidR="00BF27BB">
        <w:rPr>
          <w:rFonts w:ascii="Times New Roman" w:hAnsi="Times New Roman" w:cs="Times New Roman"/>
          <w:i/>
          <w:iCs/>
        </w:rPr>
        <w:t>W</w:t>
      </w:r>
      <w:r>
        <w:rPr>
          <w:rFonts w:ascii="Times New Roman" w:hAnsi="Times New Roman" w:cs="Times New Roman"/>
          <w:i/>
          <w:iCs/>
        </w:rPr>
        <w:t xml:space="preserve">hy </w:t>
      </w:r>
      <w:r w:rsidR="003E09E4">
        <w:rPr>
          <w:rFonts w:ascii="Times New Roman" w:hAnsi="Times New Roman" w:cs="Times New Roman"/>
          <w:i/>
          <w:iCs/>
        </w:rPr>
        <w:t>T</w:t>
      </w:r>
      <w:r>
        <w:rPr>
          <w:rFonts w:ascii="Times New Roman" w:hAnsi="Times New Roman" w:cs="Times New Roman"/>
          <w:i/>
          <w:iCs/>
        </w:rPr>
        <w:t xml:space="preserve">hey </w:t>
      </w:r>
      <w:r w:rsidR="003E09E4">
        <w:rPr>
          <w:rFonts w:ascii="Times New Roman" w:hAnsi="Times New Roman" w:cs="Times New Roman"/>
          <w:i/>
          <w:iCs/>
        </w:rPr>
        <w:t>S</w:t>
      </w:r>
      <w:r>
        <w:rPr>
          <w:rFonts w:ascii="Times New Roman" w:hAnsi="Times New Roman" w:cs="Times New Roman"/>
          <w:i/>
          <w:iCs/>
        </w:rPr>
        <w:t xml:space="preserve">ucceed or </w:t>
      </w:r>
      <w:r w:rsidR="003E09E4">
        <w:rPr>
          <w:rFonts w:ascii="Times New Roman" w:hAnsi="Times New Roman" w:cs="Times New Roman"/>
          <w:i/>
          <w:iCs/>
        </w:rPr>
        <w:t>F</w:t>
      </w:r>
      <w:r>
        <w:rPr>
          <w:rFonts w:ascii="Times New Roman" w:hAnsi="Times New Roman" w:cs="Times New Roman"/>
          <w:i/>
          <w:iCs/>
        </w:rPr>
        <w:t>ail</w:t>
      </w:r>
      <w:r w:rsidR="005F61DD">
        <w:rPr>
          <w:rFonts w:ascii="Times New Roman" w:hAnsi="Times New Roman" w:cs="Times New Roman"/>
        </w:rPr>
        <w:t xml:space="preserve">, </w:t>
      </w:r>
      <w:r>
        <w:rPr>
          <w:rFonts w:ascii="Times New Roman" w:hAnsi="Times New Roman" w:cs="Times New Roman"/>
        </w:rPr>
        <w:t>2</w:t>
      </w:r>
      <w:r w:rsidR="005F61DD">
        <w:rPr>
          <w:rFonts w:ascii="Times New Roman" w:hAnsi="Times New Roman" w:cs="Times New Roman"/>
        </w:rPr>
        <w:t>nd</w:t>
      </w:r>
      <w:r>
        <w:rPr>
          <w:rFonts w:ascii="Times New Roman" w:hAnsi="Times New Roman" w:cs="Times New Roman"/>
        </w:rPr>
        <w:t xml:space="preserve"> </w:t>
      </w:r>
      <w:r w:rsidR="00BF27BB">
        <w:rPr>
          <w:rFonts w:ascii="Times New Roman" w:hAnsi="Times New Roman" w:cs="Times New Roman"/>
        </w:rPr>
        <w:t>e</w:t>
      </w:r>
      <w:r>
        <w:rPr>
          <w:rFonts w:ascii="Times New Roman" w:hAnsi="Times New Roman" w:cs="Times New Roman"/>
        </w:rPr>
        <w:t>d</w:t>
      </w:r>
      <w:r w:rsidR="005E328C">
        <w:rPr>
          <w:rFonts w:ascii="Times New Roman" w:hAnsi="Times New Roman" w:cs="Times New Roman"/>
        </w:rPr>
        <w:t>.</w:t>
      </w:r>
      <w:r w:rsidR="00CE0412">
        <w:rPr>
          <w:rFonts w:ascii="Times New Roman" w:hAnsi="Times New Roman" w:cs="Times New Roman"/>
        </w:rPr>
        <w:t>,</w:t>
      </w:r>
      <w:r>
        <w:rPr>
          <w:rFonts w:ascii="Times New Roman" w:hAnsi="Times New Roman" w:cs="Times New Roman"/>
        </w:rPr>
        <w:t xml:space="preserve"> Elsevier Butterworth-Heinemann</w:t>
      </w:r>
      <w:r w:rsidR="005F61DD">
        <w:rPr>
          <w:rFonts w:ascii="Times New Roman" w:hAnsi="Times New Roman" w:cs="Times New Roman"/>
        </w:rPr>
        <w:t>,</w:t>
      </w:r>
      <w:r w:rsidR="00CE0412">
        <w:rPr>
          <w:rFonts w:ascii="Times New Roman" w:hAnsi="Times New Roman" w:cs="Times New Roman"/>
        </w:rPr>
        <w:t xml:space="preserve"> Oxford.</w:t>
      </w:r>
    </w:p>
    <w:p w:rsidR="00836258" w:rsidRDefault="00836258">
      <w:pPr>
        <w:rPr>
          <w:rFonts w:ascii="Times New Roman" w:hAnsi="Times New Roman" w:cs="Times New Roman"/>
        </w:rPr>
      </w:pPr>
    </w:p>
    <w:p w:rsidR="00836258" w:rsidRDefault="00836258">
      <w:pPr>
        <w:rPr>
          <w:rFonts w:ascii="Times New Roman" w:hAnsi="Times New Roman" w:cs="Times New Roman"/>
        </w:rPr>
      </w:pPr>
      <w:r>
        <w:rPr>
          <w:rFonts w:ascii="Times New Roman" w:hAnsi="Times New Roman" w:cs="Times New Roman"/>
        </w:rPr>
        <w:t>Bishop, S.R.</w:t>
      </w:r>
      <w:r w:rsidR="005E328C">
        <w:rPr>
          <w:rFonts w:ascii="Times New Roman" w:hAnsi="Times New Roman" w:cs="Times New Roman"/>
        </w:rPr>
        <w:t>,</w:t>
      </w:r>
      <w:r>
        <w:rPr>
          <w:rFonts w:ascii="Times New Roman" w:hAnsi="Times New Roman" w:cs="Times New Roman"/>
        </w:rPr>
        <w:t xml:space="preserve"> Lau, M.</w:t>
      </w:r>
      <w:r w:rsidR="005E328C">
        <w:rPr>
          <w:rFonts w:ascii="Times New Roman" w:hAnsi="Times New Roman" w:cs="Times New Roman"/>
        </w:rPr>
        <w:t>,</w:t>
      </w:r>
      <w:r>
        <w:rPr>
          <w:rFonts w:ascii="Times New Roman" w:hAnsi="Times New Roman" w:cs="Times New Roman"/>
        </w:rPr>
        <w:t xml:space="preserve"> Shapiro, S.</w:t>
      </w:r>
      <w:r w:rsidR="005E328C">
        <w:rPr>
          <w:rFonts w:ascii="Times New Roman" w:hAnsi="Times New Roman" w:cs="Times New Roman"/>
        </w:rPr>
        <w:t>,</w:t>
      </w:r>
      <w:r>
        <w:rPr>
          <w:rFonts w:ascii="Times New Roman" w:hAnsi="Times New Roman" w:cs="Times New Roman"/>
        </w:rPr>
        <w:t xml:space="preserve"> Carlson, L.</w:t>
      </w:r>
      <w:r w:rsidR="0093299D">
        <w:rPr>
          <w:rFonts w:ascii="Times New Roman" w:hAnsi="Times New Roman" w:cs="Times New Roman"/>
        </w:rPr>
        <w:t xml:space="preserve"> </w:t>
      </w:r>
      <w:r w:rsidR="00361747">
        <w:rPr>
          <w:rFonts w:ascii="Times New Roman" w:hAnsi="Times New Roman" w:cs="Times New Roman"/>
        </w:rPr>
        <w:t>&amp;</w:t>
      </w:r>
      <w:r w:rsidR="0093299D">
        <w:rPr>
          <w:rFonts w:ascii="Times New Roman" w:hAnsi="Times New Roman" w:cs="Times New Roman"/>
        </w:rPr>
        <w:t xml:space="preserve"> </w:t>
      </w:r>
      <w:r>
        <w:rPr>
          <w:rFonts w:ascii="Times New Roman" w:hAnsi="Times New Roman" w:cs="Times New Roman"/>
        </w:rPr>
        <w:t>Anderson, N.D. (2004)</w:t>
      </w:r>
      <w:r w:rsidR="007A6C72">
        <w:rPr>
          <w:rFonts w:ascii="Times New Roman" w:hAnsi="Times New Roman" w:cs="Times New Roman"/>
        </w:rPr>
        <w:t>,</w:t>
      </w:r>
      <w:r>
        <w:rPr>
          <w:rFonts w:ascii="Times New Roman" w:hAnsi="Times New Roman" w:cs="Times New Roman"/>
        </w:rPr>
        <w:t xml:space="preserve"> </w:t>
      </w:r>
      <w:r w:rsidR="00CE0412">
        <w:rPr>
          <w:rFonts w:ascii="Times New Roman" w:hAnsi="Times New Roman" w:cs="Times New Roman"/>
        </w:rPr>
        <w:t>“</w:t>
      </w:r>
      <w:r>
        <w:rPr>
          <w:rFonts w:ascii="Times New Roman" w:hAnsi="Times New Roman" w:cs="Times New Roman"/>
        </w:rPr>
        <w:t>Mindfulness: a proposed operational definition</w:t>
      </w:r>
      <w:r w:rsidR="00CE0412">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iCs/>
        </w:rPr>
        <w:t>Clinical Psychology: Science and Practice</w:t>
      </w:r>
      <w:r w:rsidR="005E328C">
        <w:rPr>
          <w:rFonts w:ascii="Times New Roman" w:hAnsi="Times New Roman" w:cs="Times New Roman"/>
          <w:i/>
          <w:iCs/>
        </w:rPr>
        <w:t>,</w:t>
      </w:r>
      <w:r>
        <w:rPr>
          <w:rFonts w:ascii="Times New Roman" w:hAnsi="Times New Roman" w:cs="Times New Roman"/>
        </w:rPr>
        <w:t xml:space="preserve"> </w:t>
      </w:r>
      <w:r w:rsidR="005F61DD">
        <w:rPr>
          <w:rFonts w:ascii="Times New Roman" w:hAnsi="Times New Roman" w:cs="Times New Roman"/>
        </w:rPr>
        <w:t xml:space="preserve">Vol. </w:t>
      </w:r>
      <w:r w:rsidRPr="00433F23">
        <w:rPr>
          <w:rFonts w:ascii="Times New Roman" w:hAnsi="Times New Roman" w:cs="Times New Roman"/>
        </w:rPr>
        <w:t>11</w:t>
      </w:r>
      <w:r w:rsidR="005E328C">
        <w:rPr>
          <w:rFonts w:ascii="Times New Roman" w:hAnsi="Times New Roman" w:cs="Times New Roman"/>
        </w:rPr>
        <w:t>,</w:t>
      </w:r>
      <w:r>
        <w:rPr>
          <w:rFonts w:ascii="Times New Roman" w:hAnsi="Times New Roman" w:cs="Times New Roman"/>
        </w:rPr>
        <w:t xml:space="preserve"> </w:t>
      </w:r>
      <w:r w:rsidR="007A6C72">
        <w:rPr>
          <w:rFonts w:ascii="Times New Roman" w:hAnsi="Times New Roman" w:cs="Times New Roman"/>
        </w:rPr>
        <w:t xml:space="preserve">pp. </w:t>
      </w:r>
      <w:r>
        <w:rPr>
          <w:rFonts w:ascii="Times New Roman" w:hAnsi="Times New Roman" w:cs="Times New Roman"/>
        </w:rPr>
        <w:t>230-241</w:t>
      </w:r>
      <w:r w:rsidR="005E328C">
        <w:rPr>
          <w:rFonts w:ascii="Times New Roman" w:hAnsi="Times New Roman" w:cs="Times New Roman"/>
        </w:rPr>
        <w:t>.</w:t>
      </w:r>
    </w:p>
    <w:p w:rsidR="00836258" w:rsidRDefault="00836258">
      <w:pPr>
        <w:rPr>
          <w:rFonts w:ascii="Times New Roman" w:hAnsi="Times New Roman" w:cs="Times New Roman"/>
        </w:rPr>
      </w:pPr>
    </w:p>
    <w:p w:rsidR="005F61DD" w:rsidRDefault="00836258">
      <w:pPr>
        <w:rPr>
          <w:rFonts w:ascii="Times New Roman" w:hAnsi="Times New Roman" w:cs="Times New Roman"/>
        </w:rPr>
      </w:pPr>
      <w:r>
        <w:rPr>
          <w:rFonts w:ascii="Times New Roman" w:hAnsi="Times New Roman" w:cs="Times New Roman"/>
        </w:rPr>
        <w:t>Block, J.</w:t>
      </w:r>
      <w:r w:rsidR="005E328C">
        <w:rPr>
          <w:rFonts w:ascii="Times New Roman" w:hAnsi="Times New Roman" w:cs="Times New Roman"/>
        </w:rPr>
        <w:t xml:space="preserve"> </w:t>
      </w:r>
      <w:r>
        <w:rPr>
          <w:rFonts w:ascii="Times New Roman" w:hAnsi="Times New Roman" w:cs="Times New Roman"/>
        </w:rPr>
        <w:t>(1978)</w:t>
      </w:r>
      <w:r w:rsidR="007A6C72">
        <w:rPr>
          <w:rFonts w:ascii="Times New Roman" w:hAnsi="Times New Roman" w:cs="Times New Roman"/>
        </w:rPr>
        <w:t>,</w:t>
      </w:r>
      <w:r>
        <w:rPr>
          <w:rFonts w:ascii="Times New Roman" w:hAnsi="Times New Roman" w:cs="Times New Roman"/>
        </w:rPr>
        <w:t xml:space="preserve"> </w:t>
      </w:r>
      <w:r w:rsidRPr="00E337E7">
        <w:rPr>
          <w:rFonts w:ascii="Times New Roman" w:hAnsi="Times New Roman" w:cs="Times New Roman"/>
          <w:i/>
        </w:rPr>
        <w:t xml:space="preserve">The Q Sort </w:t>
      </w:r>
      <w:r w:rsidR="003E09E4">
        <w:rPr>
          <w:rFonts w:ascii="Times New Roman" w:hAnsi="Times New Roman" w:cs="Times New Roman"/>
          <w:i/>
        </w:rPr>
        <w:t>M</w:t>
      </w:r>
      <w:r w:rsidRPr="00E337E7">
        <w:rPr>
          <w:rFonts w:ascii="Times New Roman" w:hAnsi="Times New Roman" w:cs="Times New Roman"/>
          <w:i/>
        </w:rPr>
        <w:t xml:space="preserve">ethod in </w:t>
      </w:r>
      <w:r w:rsidR="003E09E4">
        <w:rPr>
          <w:rFonts w:ascii="Times New Roman" w:hAnsi="Times New Roman" w:cs="Times New Roman"/>
          <w:i/>
        </w:rPr>
        <w:t>P</w:t>
      </w:r>
      <w:r w:rsidRPr="00E337E7">
        <w:rPr>
          <w:rFonts w:ascii="Times New Roman" w:hAnsi="Times New Roman" w:cs="Times New Roman"/>
          <w:i/>
        </w:rPr>
        <w:t xml:space="preserve">ersonality </w:t>
      </w:r>
      <w:r w:rsidR="003E09E4">
        <w:rPr>
          <w:rFonts w:ascii="Times New Roman" w:hAnsi="Times New Roman" w:cs="Times New Roman"/>
          <w:i/>
        </w:rPr>
        <w:t>A</w:t>
      </w:r>
      <w:r w:rsidRPr="00E337E7">
        <w:rPr>
          <w:rFonts w:ascii="Times New Roman" w:hAnsi="Times New Roman" w:cs="Times New Roman"/>
          <w:i/>
        </w:rPr>
        <w:t xml:space="preserve">ssessment and </w:t>
      </w:r>
      <w:r w:rsidR="003E09E4">
        <w:rPr>
          <w:rFonts w:ascii="Times New Roman" w:hAnsi="Times New Roman" w:cs="Times New Roman"/>
          <w:i/>
        </w:rPr>
        <w:t>P</w:t>
      </w:r>
      <w:r w:rsidRPr="00E337E7">
        <w:rPr>
          <w:rFonts w:ascii="Times New Roman" w:hAnsi="Times New Roman" w:cs="Times New Roman"/>
          <w:i/>
        </w:rPr>
        <w:t xml:space="preserve">sychiatric </w:t>
      </w:r>
      <w:r w:rsidR="003E09E4">
        <w:rPr>
          <w:rFonts w:ascii="Times New Roman" w:hAnsi="Times New Roman" w:cs="Times New Roman"/>
          <w:i/>
        </w:rPr>
        <w:t>R</w:t>
      </w:r>
      <w:r w:rsidRPr="00E337E7">
        <w:rPr>
          <w:rFonts w:ascii="Times New Roman" w:hAnsi="Times New Roman" w:cs="Times New Roman"/>
          <w:i/>
        </w:rPr>
        <w:t>esearch</w:t>
      </w:r>
      <w:r w:rsidR="00CE0412">
        <w:rPr>
          <w:rFonts w:ascii="Times New Roman" w:hAnsi="Times New Roman" w:cs="Times New Roman"/>
        </w:rPr>
        <w:t xml:space="preserve">, </w:t>
      </w:r>
      <w:r>
        <w:rPr>
          <w:rFonts w:ascii="Times New Roman" w:hAnsi="Times New Roman" w:cs="Times New Roman"/>
        </w:rPr>
        <w:t>Original research in 1961</w:t>
      </w:r>
      <w:r w:rsidR="00CE0412">
        <w:rPr>
          <w:rFonts w:ascii="Times New Roman" w:hAnsi="Times New Roman" w:cs="Times New Roman"/>
        </w:rPr>
        <w:t>,</w:t>
      </w:r>
      <w:r>
        <w:rPr>
          <w:rFonts w:ascii="Times New Roman" w:hAnsi="Times New Roman" w:cs="Times New Roman"/>
        </w:rPr>
        <w:t xml:space="preserve"> Consulting </w:t>
      </w:r>
      <w:r w:rsidR="00190DA3">
        <w:rPr>
          <w:rFonts w:ascii="Times New Roman" w:hAnsi="Times New Roman" w:cs="Times New Roman"/>
        </w:rPr>
        <w:t>Psychologists</w:t>
      </w:r>
      <w:r>
        <w:rPr>
          <w:rFonts w:ascii="Times New Roman" w:hAnsi="Times New Roman" w:cs="Times New Roman"/>
        </w:rPr>
        <w:t xml:space="preserve"> Press</w:t>
      </w:r>
      <w:r w:rsidR="005F61DD">
        <w:rPr>
          <w:rFonts w:ascii="Times New Roman" w:hAnsi="Times New Roman" w:cs="Times New Roman"/>
        </w:rPr>
        <w:t>, Palo Alto, CA</w:t>
      </w:r>
      <w:r w:rsidR="00CE0412">
        <w:rPr>
          <w:rFonts w:ascii="Times New Roman" w:hAnsi="Times New Roman" w:cs="Times New Roman"/>
        </w:rPr>
        <w:t>.</w:t>
      </w:r>
    </w:p>
    <w:p w:rsidR="00836258" w:rsidRDefault="00836258">
      <w:pPr>
        <w:rPr>
          <w:rFonts w:ascii="Times New Roman" w:hAnsi="Times New Roman" w:cs="Times New Roman"/>
        </w:rPr>
      </w:pPr>
      <w:r>
        <w:rPr>
          <w:rFonts w:ascii="Times New Roman" w:hAnsi="Times New Roman" w:cs="Times New Roman"/>
        </w:rPr>
        <w:t xml:space="preserve"> </w:t>
      </w:r>
    </w:p>
    <w:p w:rsidR="00E9682A" w:rsidRPr="00E9682A" w:rsidRDefault="00E9682A" w:rsidP="00E9682A">
      <w:pPr>
        <w:rPr>
          <w:rFonts w:ascii="Times New Roman" w:hAnsi="Times New Roman" w:cs="Times New Roman"/>
        </w:rPr>
      </w:pPr>
      <w:r w:rsidRPr="00E9682A">
        <w:rPr>
          <w:rFonts w:ascii="Times New Roman" w:hAnsi="Times New Roman" w:cs="Times New Roman"/>
          <w:bCs/>
        </w:rPr>
        <w:t>Block</w:t>
      </w:r>
      <w:r w:rsidRPr="00E9682A">
        <w:rPr>
          <w:rFonts w:ascii="Times New Roman" w:hAnsi="Times New Roman" w:cs="Times New Roman"/>
        </w:rPr>
        <w:t xml:space="preserve">, J.H. </w:t>
      </w:r>
      <w:r w:rsidR="00361747">
        <w:rPr>
          <w:rFonts w:ascii="Times New Roman" w:hAnsi="Times New Roman" w:cs="Times New Roman"/>
        </w:rPr>
        <w:t>&amp;</w:t>
      </w:r>
      <w:r w:rsidRPr="00E9682A">
        <w:rPr>
          <w:rFonts w:ascii="Times New Roman" w:hAnsi="Times New Roman" w:cs="Times New Roman"/>
        </w:rPr>
        <w:t xml:space="preserve"> </w:t>
      </w:r>
      <w:r w:rsidRPr="00E9682A">
        <w:rPr>
          <w:rFonts w:ascii="Times New Roman" w:hAnsi="Times New Roman" w:cs="Times New Roman"/>
          <w:bCs/>
        </w:rPr>
        <w:t>Block</w:t>
      </w:r>
      <w:r w:rsidRPr="00E24890">
        <w:rPr>
          <w:rFonts w:ascii="Times New Roman" w:hAnsi="Times New Roman" w:cs="Times New Roman"/>
        </w:rPr>
        <w:t>, J. (</w:t>
      </w:r>
      <w:r w:rsidRPr="00E9682A">
        <w:rPr>
          <w:rFonts w:ascii="Times New Roman" w:hAnsi="Times New Roman" w:cs="Times New Roman"/>
          <w:bCs/>
        </w:rPr>
        <w:t>1980</w:t>
      </w:r>
      <w:r w:rsidRPr="00E9682A">
        <w:rPr>
          <w:rFonts w:ascii="Times New Roman" w:hAnsi="Times New Roman" w:cs="Times New Roman"/>
        </w:rPr>
        <w:t>)</w:t>
      </w:r>
      <w:r w:rsidR="005F61DD">
        <w:rPr>
          <w:rFonts w:ascii="Times New Roman" w:hAnsi="Times New Roman" w:cs="Times New Roman"/>
        </w:rPr>
        <w:t>,</w:t>
      </w:r>
      <w:r w:rsidRPr="00E9682A">
        <w:rPr>
          <w:rFonts w:ascii="Times New Roman" w:hAnsi="Times New Roman" w:cs="Times New Roman"/>
        </w:rPr>
        <w:t xml:space="preserve"> </w:t>
      </w:r>
      <w:r w:rsidR="005F61DD">
        <w:rPr>
          <w:rFonts w:ascii="Times New Roman" w:hAnsi="Times New Roman" w:cs="Times New Roman"/>
        </w:rPr>
        <w:t>“</w:t>
      </w:r>
      <w:r w:rsidRPr="00E9682A">
        <w:rPr>
          <w:rFonts w:ascii="Times New Roman" w:hAnsi="Times New Roman" w:cs="Times New Roman"/>
        </w:rPr>
        <w:t xml:space="preserve">The role of ego-control and </w:t>
      </w:r>
      <w:r w:rsidRPr="00E9682A">
        <w:rPr>
          <w:rFonts w:ascii="Times New Roman" w:hAnsi="Times New Roman" w:cs="Times New Roman"/>
          <w:bCs/>
        </w:rPr>
        <w:t>ego</w:t>
      </w:r>
      <w:r w:rsidRPr="00E9682A">
        <w:rPr>
          <w:rFonts w:ascii="Times New Roman" w:hAnsi="Times New Roman" w:cs="Times New Roman"/>
        </w:rPr>
        <w:t>-</w:t>
      </w:r>
      <w:r w:rsidRPr="00E9682A">
        <w:rPr>
          <w:rFonts w:ascii="Times New Roman" w:hAnsi="Times New Roman" w:cs="Times New Roman"/>
          <w:bCs/>
        </w:rPr>
        <w:t>resiliency</w:t>
      </w:r>
      <w:r w:rsidRPr="00E9682A">
        <w:rPr>
          <w:rFonts w:ascii="Times New Roman" w:hAnsi="Times New Roman" w:cs="Times New Roman"/>
        </w:rPr>
        <w:t xml:space="preserve"> in the organization of </w:t>
      </w:r>
      <w:r w:rsidR="005F61DD">
        <w:rPr>
          <w:rFonts w:ascii="Times New Roman" w:hAnsi="Times New Roman" w:cs="Times New Roman"/>
        </w:rPr>
        <w:t>behaviour”</w:t>
      </w:r>
      <w:r w:rsidRPr="00E9682A">
        <w:rPr>
          <w:rFonts w:ascii="Times New Roman" w:hAnsi="Times New Roman" w:cs="Times New Roman"/>
        </w:rPr>
        <w:t xml:space="preserve"> </w:t>
      </w:r>
      <w:r w:rsidR="005F61DD">
        <w:rPr>
          <w:rFonts w:ascii="Times New Roman" w:hAnsi="Times New Roman" w:cs="Times New Roman"/>
        </w:rPr>
        <w:t>i</w:t>
      </w:r>
      <w:r w:rsidRPr="00E9682A">
        <w:rPr>
          <w:rFonts w:ascii="Times New Roman" w:hAnsi="Times New Roman" w:cs="Times New Roman"/>
        </w:rPr>
        <w:t>n Collins</w:t>
      </w:r>
      <w:r w:rsidR="005F61DD">
        <w:rPr>
          <w:rFonts w:ascii="Times New Roman" w:hAnsi="Times New Roman" w:cs="Times New Roman"/>
        </w:rPr>
        <w:t>, W.A.</w:t>
      </w:r>
      <w:r w:rsidRPr="00E9682A">
        <w:rPr>
          <w:rFonts w:ascii="Times New Roman" w:hAnsi="Times New Roman" w:cs="Times New Roman"/>
        </w:rPr>
        <w:t xml:space="preserve"> (Ed), </w:t>
      </w:r>
      <w:r w:rsidRPr="00433F23">
        <w:rPr>
          <w:rFonts w:ascii="Times New Roman" w:hAnsi="Times New Roman" w:cs="Times New Roman"/>
          <w:i/>
        </w:rPr>
        <w:t>Development of Cognition</w:t>
      </w:r>
      <w:r w:rsidR="003E09E4">
        <w:rPr>
          <w:rFonts w:ascii="Times New Roman" w:hAnsi="Times New Roman" w:cs="Times New Roman"/>
          <w:i/>
        </w:rPr>
        <w:t>,</w:t>
      </w:r>
      <w:r w:rsidRPr="00433F23">
        <w:rPr>
          <w:rFonts w:ascii="Times New Roman" w:hAnsi="Times New Roman" w:cs="Times New Roman"/>
          <w:i/>
        </w:rPr>
        <w:t xml:space="preserve"> Affect</w:t>
      </w:r>
      <w:r w:rsidR="003E09E4">
        <w:rPr>
          <w:rFonts w:ascii="Times New Roman" w:hAnsi="Times New Roman" w:cs="Times New Roman"/>
          <w:i/>
        </w:rPr>
        <w:t>,</w:t>
      </w:r>
      <w:r w:rsidRPr="00433F23">
        <w:rPr>
          <w:rFonts w:ascii="Times New Roman" w:hAnsi="Times New Roman" w:cs="Times New Roman"/>
          <w:i/>
        </w:rPr>
        <w:t xml:space="preserve"> </w:t>
      </w:r>
      <w:r w:rsidR="003E09E4">
        <w:rPr>
          <w:rFonts w:ascii="Times New Roman" w:hAnsi="Times New Roman" w:cs="Times New Roman"/>
          <w:i/>
        </w:rPr>
        <w:t>R</w:t>
      </w:r>
      <w:r w:rsidRPr="00433F23">
        <w:rPr>
          <w:rFonts w:ascii="Times New Roman" w:hAnsi="Times New Roman" w:cs="Times New Roman"/>
          <w:i/>
        </w:rPr>
        <w:t xml:space="preserve">esilience and </w:t>
      </w:r>
      <w:r w:rsidR="003E09E4">
        <w:rPr>
          <w:rFonts w:ascii="Times New Roman" w:hAnsi="Times New Roman" w:cs="Times New Roman"/>
          <w:i/>
        </w:rPr>
        <w:t>S</w:t>
      </w:r>
      <w:r w:rsidRPr="00433F23">
        <w:rPr>
          <w:rFonts w:ascii="Times New Roman" w:hAnsi="Times New Roman" w:cs="Times New Roman"/>
          <w:i/>
        </w:rPr>
        <w:t xml:space="preserve">ocial </w:t>
      </w:r>
      <w:r w:rsidR="003E09E4">
        <w:rPr>
          <w:rFonts w:ascii="Times New Roman" w:hAnsi="Times New Roman" w:cs="Times New Roman"/>
          <w:i/>
        </w:rPr>
        <w:t>R</w:t>
      </w:r>
      <w:r w:rsidRPr="00433F23">
        <w:rPr>
          <w:rFonts w:ascii="Times New Roman" w:hAnsi="Times New Roman" w:cs="Times New Roman"/>
          <w:i/>
        </w:rPr>
        <w:t>elations</w:t>
      </w:r>
      <w:r w:rsidR="00FC1732">
        <w:rPr>
          <w:rFonts w:ascii="Times New Roman" w:hAnsi="Times New Roman" w:cs="Times New Roman"/>
        </w:rPr>
        <w:t>,</w:t>
      </w:r>
      <w:r w:rsidRPr="00E9682A">
        <w:rPr>
          <w:rFonts w:ascii="Times New Roman" w:hAnsi="Times New Roman" w:cs="Times New Roman"/>
        </w:rPr>
        <w:t xml:space="preserve"> The Minnesota Symposia on Child Psychology (vol. 13, pp</w:t>
      </w:r>
      <w:r w:rsidR="00FC1732">
        <w:rPr>
          <w:rFonts w:ascii="Times New Roman" w:hAnsi="Times New Roman" w:cs="Times New Roman"/>
        </w:rPr>
        <w:t xml:space="preserve">. </w:t>
      </w:r>
      <w:r w:rsidRPr="00E9682A">
        <w:rPr>
          <w:rFonts w:ascii="Times New Roman" w:hAnsi="Times New Roman" w:cs="Times New Roman"/>
        </w:rPr>
        <w:t>39-101)</w:t>
      </w:r>
      <w:r w:rsidR="00FC1732">
        <w:rPr>
          <w:rFonts w:ascii="Times New Roman" w:hAnsi="Times New Roman" w:cs="Times New Roman"/>
        </w:rPr>
        <w:t>,</w:t>
      </w:r>
      <w:r w:rsidRPr="00E9682A">
        <w:rPr>
          <w:rFonts w:ascii="Times New Roman" w:hAnsi="Times New Roman" w:cs="Times New Roman"/>
        </w:rPr>
        <w:t xml:space="preserve"> </w:t>
      </w:r>
      <w:r w:rsidR="00FC1732" w:rsidRPr="00E9682A">
        <w:rPr>
          <w:rFonts w:ascii="Times New Roman" w:hAnsi="Times New Roman" w:cs="Times New Roman"/>
        </w:rPr>
        <w:t>Laurence Erlbaum</w:t>
      </w:r>
      <w:r w:rsidR="00FC1732">
        <w:rPr>
          <w:rFonts w:ascii="Times New Roman" w:hAnsi="Times New Roman" w:cs="Times New Roman"/>
        </w:rPr>
        <w:t xml:space="preserve">, </w:t>
      </w:r>
      <w:r w:rsidRPr="00E9682A">
        <w:rPr>
          <w:rFonts w:ascii="Times New Roman" w:hAnsi="Times New Roman" w:cs="Times New Roman"/>
        </w:rPr>
        <w:t>Hillsdale</w:t>
      </w:r>
      <w:r w:rsidR="00FC1732">
        <w:rPr>
          <w:rFonts w:ascii="Times New Roman" w:hAnsi="Times New Roman" w:cs="Times New Roman"/>
        </w:rPr>
        <w:t xml:space="preserve">, </w:t>
      </w:r>
      <w:r w:rsidRPr="00E9682A">
        <w:rPr>
          <w:rFonts w:ascii="Times New Roman" w:hAnsi="Times New Roman" w:cs="Times New Roman"/>
        </w:rPr>
        <w:t>NJ.</w:t>
      </w:r>
    </w:p>
    <w:p w:rsidR="00E9682A" w:rsidRPr="00E9682A" w:rsidRDefault="00E9682A" w:rsidP="00E9682A">
      <w:pPr>
        <w:rPr>
          <w:rFonts w:ascii="Times New Roman" w:hAnsi="Times New Roman" w:cs="Times New Roman"/>
        </w:rPr>
      </w:pPr>
    </w:p>
    <w:p w:rsidR="00836258" w:rsidRPr="00E5788D" w:rsidRDefault="00073A23">
      <w:pPr>
        <w:rPr>
          <w:rFonts w:ascii="Times New Roman" w:hAnsi="Times New Roman" w:cs="Times New Roman"/>
          <w:lang w:val="en-US"/>
        </w:rPr>
      </w:pPr>
      <w:r>
        <w:rPr>
          <w:rFonts w:ascii="Times New Roman" w:hAnsi="Times New Roman" w:cs="Times New Roman"/>
        </w:rPr>
        <w:t>Block, J.</w:t>
      </w:r>
      <w:r w:rsidR="0093299D">
        <w:rPr>
          <w:rFonts w:ascii="Times New Roman" w:hAnsi="Times New Roman" w:cs="Times New Roman"/>
        </w:rPr>
        <w:t xml:space="preserve"> </w:t>
      </w:r>
      <w:r w:rsidR="00361747">
        <w:rPr>
          <w:rFonts w:ascii="Times New Roman" w:hAnsi="Times New Roman" w:cs="Times New Roman"/>
        </w:rPr>
        <w:t>&amp;</w:t>
      </w:r>
      <w:r w:rsidR="0093299D">
        <w:rPr>
          <w:rFonts w:ascii="Times New Roman" w:hAnsi="Times New Roman" w:cs="Times New Roman"/>
        </w:rPr>
        <w:t xml:space="preserve"> </w:t>
      </w:r>
      <w:r>
        <w:rPr>
          <w:rFonts w:ascii="Times New Roman" w:hAnsi="Times New Roman" w:cs="Times New Roman"/>
        </w:rPr>
        <w:t>Kreman, A.M. (1996)</w:t>
      </w:r>
      <w:r w:rsidR="007A6C72">
        <w:rPr>
          <w:rFonts w:ascii="Times New Roman" w:hAnsi="Times New Roman" w:cs="Times New Roman"/>
        </w:rPr>
        <w:t>,</w:t>
      </w:r>
      <w:r>
        <w:rPr>
          <w:rFonts w:ascii="Times New Roman" w:hAnsi="Times New Roman" w:cs="Times New Roman"/>
        </w:rPr>
        <w:t xml:space="preserve"> </w:t>
      </w:r>
      <w:r w:rsidR="00CE0412">
        <w:rPr>
          <w:rFonts w:ascii="Times New Roman" w:hAnsi="Times New Roman" w:cs="Times New Roman"/>
        </w:rPr>
        <w:t>“</w:t>
      </w:r>
      <w:r w:rsidRPr="00073A23">
        <w:rPr>
          <w:rFonts w:ascii="Times New Roman" w:hAnsi="Times New Roman" w:cs="Times New Roman"/>
        </w:rPr>
        <w:t>IQ and ego-resiliency: conceptual and empirical connections and separateness</w:t>
      </w:r>
      <w:r w:rsidR="00CE0412">
        <w:rPr>
          <w:rFonts w:ascii="Times New Roman" w:hAnsi="Times New Roman" w:cs="Times New Roman"/>
        </w:rPr>
        <w:t>”</w:t>
      </w:r>
      <w:r w:rsidR="00190DA3">
        <w:rPr>
          <w:rFonts w:ascii="Times New Roman" w:hAnsi="Times New Roman" w:cs="Times New Roman"/>
        </w:rPr>
        <w:t xml:space="preserve">, </w:t>
      </w:r>
      <w:hyperlink r:id="rId10" w:tooltip="Journal of personality and social psychology." w:history="1">
        <w:r w:rsidRPr="00522E0E">
          <w:rPr>
            <w:rStyle w:val="Hyperlink"/>
            <w:rFonts w:ascii="Times New Roman" w:hAnsi="Times New Roman" w:cs="Times New Roman"/>
            <w:i/>
            <w:color w:val="auto"/>
            <w:u w:val="none"/>
          </w:rPr>
          <w:t>Journal of Personal</w:t>
        </w:r>
        <w:r w:rsidR="003E09E4">
          <w:rPr>
            <w:rStyle w:val="Hyperlink"/>
            <w:rFonts w:ascii="Times New Roman" w:hAnsi="Times New Roman" w:cs="Times New Roman"/>
            <w:i/>
            <w:color w:val="auto"/>
            <w:u w:val="none"/>
          </w:rPr>
          <w:t xml:space="preserve"> </w:t>
        </w:r>
        <w:r w:rsidRPr="00522E0E">
          <w:rPr>
            <w:rStyle w:val="Hyperlink"/>
            <w:rFonts w:ascii="Times New Roman" w:hAnsi="Times New Roman" w:cs="Times New Roman"/>
            <w:i/>
            <w:color w:val="auto"/>
            <w:u w:val="none"/>
          </w:rPr>
          <w:t>and Social Psychol</w:t>
        </w:r>
      </w:hyperlink>
      <w:r w:rsidRPr="00522E0E">
        <w:rPr>
          <w:rFonts w:ascii="Times New Roman" w:hAnsi="Times New Roman" w:cs="Times New Roman"/>
          <w:i/>
        </w:rPr>
        <w:t>ogy</w:t>
      </w:r>
      <w:r w:rsidR="00BA2F76">
        <w:rPr>
          <w:rFonts w:ascii="Times New Roman" w:hAnsi="Times New Roman" w:cs="Times New Roman"/>
          <w:i/>
        </w:rPr>
        <w:t>,</w:t>
      </w:r>
      <w:r w:rsidRPr="00522E0E">
        <w:rPr>
          <w:rFonts w:ascii="Times New Roman" w:hAnsi="Times New Roman" w:cs="Times New Roman"/>
          <w:i/>
        </w:rPr>
        <w:t xml:space="preserve"> </w:t>
      </w:r>
      <w:r w:rsidR="00FC1732" w:rsidRPr="00433F23">
        <w:rPr>
          <w:rFonts w:ascii="Times New Roman" w:hAnsi="Times New Roman" w:cs="Times New Roman"/>
        </w:rPr>
        <w:t>Vol.</w:t>
      </w:r>
      <w:r w:rsidR="00BA2F76" w:rsidRPr="00433F23">
        <w:rPr>
          <w:rFonts w:ascii="Times New Roman" w:hAnsi="Times New Roman" w:cs="Times New Roman"/>
        </w:rPr>
        <w:t xml:space="preserve"> </w:t>
      </w:r>
      <w:r w:rsidRPr="00433F23">
        <w:rPr>
          <w:rFonts w:ascii="Times New Roman" w:hAnsi="Times New Roman" w:cs="Times New Roman"/>
        </w:rPr>
        <w:t>70</w:t>
      </w:r>
      <w:r w:rsidR="00BA2F76" w:rsidRPr="00E5788D">
        <w:rPr>
          <w:rFonts w:ascii="Times New Roman" w:hAnsi="Times New Roman" w:cs="Times New Roman"/>
        </w:rPr>
        <w:t xml:space="preserve"> </w:t>
      </w:r>
      <w:r w:rsidR="00FC1732">
        <w:rPr>
          <w:rFonts w:ascii="Times New Roman" w:hAnsi="Times New Roman" w:cs="Times New Roman"/>
        </w:rPr>
        <w:t xml:space="preserve">No. </w:t>
      </w:r>
      <w:r w:rsidRPr="00E5788D">
        <w:rPr>
          <w:rFonts w:ascii="Times New Roman" w:hAnsi="Times New Roman" w:cs="Times New Roman"/>
        </w:rPr>
        <w:t>2</w:t>
      </w:r>
      <w:r w:rsidR="00BA2F76" w:rsidRPr="00E5788D">
        <w:rPr>
          <w:rFonts w:ascii="Times New Roman" w:hAnsi="Times New Roman" w:cs="Times New Roman"/>
        </w:rPr>
        <w:t xml:space="preserve">, </w:t>
      </w:r>
      <w:r w:rsidR="007A6C72">
        <w:rPr>
          <w:rFonts w:ascii="Times New Roman" w:hAnsi="Times New Roman" w:cs="Times New Roman"/>
        </w:rPr>
        <w:t xml:space="preserve">pp. </w:t>
      </w:r>
      <w:r w:rsidRPr="00E5788D">
        <w:rPr>
          <w:rFonts w:ascii="Times New Roman" w:hAnsi="Times New Roman" w:cs="Times New Roman"/>
        </w:rPr>
        <w:t>349-</w:t>
      </w:r>
      <w:r w:rsidR="00BA2F76">
        <w:rPr>
          <w:rFonts w:ascii="Times New Roman" w:hAnsi="Times New Roman" w:cs="Times New Roman"/>
        </w:rPr>
        <w:t>3</w:t>
      </w:r>
      <w:r w:rsidRPr="00E5788D">
        <w:rPr>
          <w:rFonts w:ascii="Times New Roman" w:hAnsi="Times New Roman" w:cs="Times New Roman"/>
        </w:rPr>
        <w:t>61</w:t>
      </w:r>
      <w:r w:rsidR="00BA2F76">
        <w:rPr>
          <w:rFonts w:ascii="Times New Roman" w:hAnsi="Times New Roman" w:cs="Times New Roman"/>
        </w:rPr>
        <w:t>.</w:t>
      </w:r>
    </w:p>
    <w:p w:rsidR="00522E0E" w:rsidRPr="00522E0E" w:rsidRDefault="00522E0E">
      <w:pPr>
        <w:rPr>
          <w:rFonts w:ascii="Times New Roman" w:hAnsi="Times New Roman" w:cs="Times New Roman"/>
          <w:i/>
          <w:lang w:val="en-US"/>
        </w:rPr>
      </w:pPr>
    </w:p>
    <w:p w:rsidR="00836258" w:rsidRDefault="00836258">
      <w:pPr>
        <w:rPr>
          <w:rFonts w:ascii="Times New Roman" w:hAnsi="Times New Roman" w:cs="Times New Roman"/>
          <w:b/>
          <w:bCs/>
          <w:lang w:val="en-US"/>
        </w:rPr>
      </w:pPr>
      <w:r>
        <w:rPr>
          <w:rFonts w:ascii="Times New Roman" w:hAnsi="Times New Roman" w:cs="Times New Roman"/>
          <w:lang w:val="en-US"/>
        </w:rPr>
        <w:t>Braun, V.</w:t>
      </w:r>
      <w:r w:rsidR="0093299D">
        <w:rPr>
          <w:rFonts w:ascii="Times New Roman" w:hAnsi="Times New Roman" w:cs="Times New Roman"/>
          <w:lang w:val="en-US"/>
        </w:rPr>
        <w:t xml:space="preserve"> </w:t>
      </w:r>
      <w:r w:rsidR="00361747">
        <w:rPr>
          <w:rFonts w:ascii="Times New Roman" w:hAnsi="Times New Roman" w:cs="Times New Roman"/>
          <w:lang w:val="en-US"/>
        </w:rPr>
        <w:t>&amp;</w:t>
      </w:r>
      <w:r w:rsidR="0093299D">
        <w:rPr>
          <w:rFonts w:ascii="Times New Roman" w:hAnsi="Times New Roman" w:cs="Times New Roman"/>
          <w:lang w:val="en-US"/>
        </w:rPr>
        <w:t xml:space="preserve"> </w:t>
      </w:r>
      <w:r>
        <w:rPr>
          <w:rFonts w:ascii="Times New Roman" w:hAnsi="Times New Roman" w:cs="Times New Roman"/>
          <w:lang w:val="en-US"/>
        </w:rPr>
        <w:t>Clarke, V. (2006)</w:t>
      </w:r>
      <w:r w:rsidR="007A6C72">
        <w:rPr>
          <w:rFonts w:ascii="Times New Roman" w:hAnsi="Times New Roman" w:cs="Times New Roman"/>
          <w:lang w:val="en-US"/>
        </w:rPr>
        <w:t>,</w:t>
      </w:r>
      <w:r>
        <w:rPr>
          <w:rFonts w:ascii="Times New Roman" w:hAnsi="Times New Roman" w:cs="Times New Roman"/>
          <w:lang w:val="en-US"/>
        </w:rPr>
        <w:t xml:space="preserve"> </w:t>
      </w:r>
      <w:r w:rsidR="00CE0412">
        <w:rPr>
          <w:rFonts w:ascii="Times New Roman" w:hAnsi="Times New Roman" w:cs="Times New Roman"/>
          <w:lang w:val="en-US"/>
        </w:rPr>
        <w:t>“</w:t>
      </w:r>
      <w:r>
        <w:rPr>
          <w:rFonts w:ascii="Times New Roman" w:hAnsi="Times New Roman" w:cs="Times New Roman"/>
          <w:lang w:val="en-US"/>
        </w:rPr>
        <w:t>Using thematic analysis in psychology</w:t>
      </w:r>
      <w:r w:rsidR="00CE0412">
        <w:rPr>
          <w:rFonts w:ascii="Times New Roman" w:hAnsi="Times New Roman" w:cs="Times New Roman"/>
          <w:lang w:val="en-US"/>
        </w:rPr>
        <w:t>”,</w:t>
      </w:r>
      <w:r>
        <w:rPr>
          <w:rFonts w:ascii="Times New Roman" w:hAnsi="Times New Roman" w:cs="Times New Roman"/>
          <w:lang w:val="en-US"/>
        </w:rPr>
        <w:t xml:space="preserve"> </w:t>
      </w:r>
      <w:r>
        <w:rPr>
          <w:rFonts w:ascii="Times New Roman" w:hAnsi="Times New Roman" w:cs="Times New Roman"/>
          <w:i/>
          <w:iCs/>
          <w:lang w:val="en-US"/>
        </w:rPr>
        <w:t xml:space="preserve">Qualitative Research in Psychology, </w:t>
      </w:r>
      <w:r w:rsidR="00FC1732" w:rsidRPr="00433F23">
        <w:rPr>
          <w:rFonts w:ascii="Times New Roman" w:hAnsi="Times New Roman" w:cs="Times New Roman"/>
          <w:iCs/>
          <w:lang w:val="en-US"/>
        </w:rPr>
        <w:t xml:space="preserve">Vol. </w:t>
      </w:r>
      <w:r w:rsidRPr="00433F23">
        <w:rPr>
          <w:rFonts w:ascii="Times New Roman" w:hAnsi="Times New Roman" w:cs="Times New Roman"/>
          <w:lang w:val="en-US"/>
        </w:rPr>
        <w:t>3</w:t>
      </w:r>
      <w:r>
        <w:rPr>
          <w:rFonts w:ascii="Times New Roman" w:hAnsi="Times New Roman" w:cs="Times New Roman"/>
          <w:lang w:val="en-US"/>
        </w:rPr>
        <w:t xml:space="preserve"> </w:t>
      </w:r>
      <w:r w:rsidR="00FC1732">
        <w:rPr>
          <w:rFonts w:ascii="Times New Roman" w:hAnsi="Times New Roman" w:cs="Times New Roman"/>
          <w:lang w:val="en-US"/>
        </w:rPr>
        <w:t xml:space="preserve">No. </w:t>
      </w:r>
      <w:r>
        <w:rPr>
          <w:rFonts w:ascii="Times New Roman" w:hAnsi="Times New Roman" w:cs="Times New Roman"/>
          <w:lang w:val="en-US"/>
        </w:rPr>
        <w:t>2</w:t>
      </w:r>
      <w:r w:rsidR="005E328C">
        <w:rPr>
          <w:rFonts w:ascii="Times New Roman" w:hAnsi="Times New Roman" w:cs="Times New Roman"/>
          <w:lang w:val="en-US"/>
        </w:rPr>
        <w:t>,</w:t>
      </w:r>
      <w:r>
        <w:rPr>
          <w:rFonts w:ascii="Times New Roman" w:hAnsi="Times New Roman" w:cs="Times New Roman"/>
          <w:lang w:val="en-US"/>
        </w:rPr>
        <w:t xml:space="preserve"> </w:t>
      </w:r>
      <w:r w:rsidR="007A6C72">
        <w:rPr>
          <w:rFonts w:ascii="Times New Roman" w:hAnsi="Times New Roman" w:cs="Times New Roman"/>
          <w:lang w:val="en-US"/>
        </w:rPr>
        <w:t xml:space="preserve">pp. </w:t>
      </w:r>
      <w:r>
        <w:rPr>
          <w:rFonts w:ascii="Times New Roman" w:hAnsi="Times New Roman" w:cs="Times New Roman"/>
          <w:lang w:val="en-US"/>
        </w:rPr>
        <w:t>77-101.</w:t>
      </w:r>
      <w:r>
        <w:rPr>
          <w:rFonts w:ascii="Times New Roman" w:hAnsi="Times New Roman" w:cs="Times New Roman"/>
          <w:vanish/>
          <w:lang w:val="en-US"/>
        </w:rPr>
        <w:t> </w:t>
      </w:r>
      <w:r>
        <w:rPr>
          <w:rFonts w:ascii="Times New Roman" w:hAnsi="Times New Roman" w:cs="Times New Roman"/>
          <w:lang w:val="en-US"/>
        </w:rPr>
        <w:t xml:space="preserve"> </w:t>
      </w:r>
      <w:r>
        <w:rPr>
          <w:rFonts w:ascii="Times New Roman" w:hAnsi="Times New Roman" w:cs="Times New Roman"/>
          <w:vanish/>
          <w:lang w:val="en-US"/>
        </w:rPr>
        <w:t>Cite uses deprecated parameters (</w:t>
      </w:r>
      <w:hyperlink r:id="rId11" w:history="1">
        <w:r>
          <w:rPr>
            <w:rFonts w:ascii="Times New Roman" w:hAnsi="Times New Roman" w:cs="Times New Roman"/>
            <w:vanish/>
            <w:color w:val="0000FF"/>
            <w:u w:val="single"/>
            <w:lang w:val="en-US"/>
          </w:rPr>
          <w:t>help</w:t>
        </w:r>
      </w:hyperlink>
      <w:r>
        <w:rPr>
          <w:rFonts w:ascii="Times New Roman" w:hAnsi="Times New Roman" w:cs="Times New Roman"/>
          <w:vanish/>
          <w:lang w:val="en-US"/>
        </w:rPr>
        <w:t>)</w:t>
      </w:r>
    </w:p>
    <w:p w:rsidR="00836258" w:rsidRDefault="00836258">
      <w:pPr>
        <w:rPr>
          <w:rFonts w:ascii="Times New Roman" w:hAnsi="Times New Roman" w:cs="Times New Roman"/>
        </w:rPr>
      </w:pPr>
    </w:p>
    <w:p w:rsidR="00836258" w:rsidRDefault="00836258">
      <w:pPr>
        <w:rPr>
          <w:rFonts w:ascii="Times New Roman" w:hAnsi="Times New Roman" w:cs="Times New Roman"/>
        </w:rPr>
      </w:pPr>
      <w:r>
        <w:rPr>
          <w:rFonts w:ascii="Times New Roman" w:hAnsi="Times New Roman" w:cs="Times New Roman"/>
        </w:rPr>
        <w:t>Breen, P.M.</w:t>
      </w:r>
      <w:r w:rsidR="0093299D">
        <w:rPr>
          <w:rFonts w:ascii="Times New Roman" w:hAnsi="Times New Roman" w:cs="Times New Roman"/>
        </w:rPr>
        <w:t xml:space="preserve"> </w:t>
      </w:r>
      <w:r w:rsidR="00361747">
        <w:rPr>
          <w:rFonts w:ascii="Times New Roman" w:hAnsi="Times New Roman" w:cs="Times New Roman"/>
        </w:rPr>
        <w:t>&amp;</w:t>
      </w:r>
      <w:r w:rsidR="0093299D">
        <w:rPr>
          <w:rFonts w:ascii="Times New Roman" w:hAnsi="Times New Roman" w:cs="Times New Roman"/>
        </w:rPr>
        <w:t xml:space="preserve"> </w:t>
      </w:r>
      <w:r>
        <w:rPr>
          <w:rFonts w:ascii="Times New Roman" w:hAnsi="Times New Roman" w:cs="Times New Roman"/>
        </w:rPr>
        <w:t>Anderies, J.M. (2011)</w:t>
      </w:r>
      <w:r w:rsidR="007A6C72">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iCs/>
        </w:rPr>
        <w:t>Resilience: a Literature Review</w:t>
      </w:r>
      <w:r w:rsidR="00CE0412">
        <w:rPr>
          <w:rFonts w:ascii="Times New Roman" w:hAnsi="Times New Roman" w:cs="Times New Roman"/>
        </w:rPr>
        <w:t>,</w:t>
      </w:r>
      <w:r>
        <w:rPr>
          <w:rFonts w:ascii="Times New Roman" w:hAnsi="Times New Roman" w:cs="Times New Roman"/>
        </w:rPr>
        <w:t xml:space="preserve"> Rockefeller Foundation</w:t>
      </w:r>
      <w:r w:rsidR="00FC1732">
        <w:rPr>
          <w:rFonts w:ascii="Times New Roman" w:hAnsi="Times New Roman" w:cs="Times New Roman"/>
        </w:rPr>
        <w:t>,</w:t>
      </w:r>
      <w:r w:rsidR="00CE0412">
        <w:rPr>
          <w:rFonts w:ascii="Times New Roman" w:hAnsi="Times New Roman" w:cs="Times New Roman"/>
        </w:rPr>
        <w:t xml:space="preserve"> New York</w:t>
      </w:r>
      <w:r w:rsidR="00FC1732">
        <w:rPr>
          <w:rFonts w:ascii="Times New Roman" w:hAnsi="Times New Roman" w:cs="Times New Roman"/>
        </w:rPr>
        <w:t>, NY</w:t>
      </w:r>
      <w:r w:rsidR="00CE0412">
        <w:rPr>
          <w:rFonts w:ascii="Times New Roman" w:hAnsi="Times New Roman" w:cs="Times New Roman"/>
        </w:rPr>
        <w:t>.</w:t>
      </w:r>
    </w:p>
    <w:p w:rsidR="00836258" w:rsidRDefault="00836258">
      <w:pPr>
        <w:rPr>
          <w:rFonts w:ascii="Times New Roman" w:hAnsi="Times New Roman" w:cs="Times New Roman"/>
          <w:lang w:val="en-US"/>
        </w:rPr>
      </w:pPr>
    </w:p>
    <w:p w:rsidR="00836258" w:rsidRDefault="00836258">
      <w:pPr>
        <w:rPr>
          <w:rFonts w:ascii="Times New Roman" w:hAnsi="Times New Roman" w:cs="Times New Roman"/>
        </w:rPr>
      </w:pPr>
      <w:r>
        <w:rPr>
          <w:rFonts w:ascii="Times New Roman" w:hAnsi="Times New Roman" w:cs="Times New Roman"/>
          <w:lang w:val="en-US"/>
        </w:rPr>
        <w:t>Breen, L</w:t>
      </w:r>
      <w:r w:rsidR="005E328C">
        <w:rPr>
          <w:rFonts w:ascii="Times New Roman" w:hAnsi="Times New Roman" w:cs="Times New Roman"/>
          <w:lang w:val="en-US"/>
        </w:rPr>
        <w:t>.</w:t>
      </w:r>
      <w:r>
        <w:rPr>
          <w:rFonts w:ascii="Times New Roman" w:hAnsi="Times New Roman" w:cs="Times New Roman"/>
          <w:lang w:val="en-US"/>
        </w:rPr>
        <w:t>J., O</w:t>
      </w:r>
      <w:r>
        <w:rPr>
          <w:rFonts w:ascii="Times New Roman" w:hAnsi="Times New Roman" w:cs="Times New Roman"/>
        </w:rPr>
        <w:t>’</w:t>
      </w:r>
      <w:r>
        <w:rPr>
          <w:rFonts w:ascii="Times New Roman" w:hAnsi="Times New Roman" w:cs="Times New Roman"/>
          <w:lang w:val="en-US"/>
        </w:rPr>
        <w:t>Connor, M., Hewitt, L</w:t>
      </w:r>
      <w:r w:rsidR="005E328C">
        <w:rPr>
          <w:rFonts w:ascii="Times New Roman" w:hAnsi="Times New Roman" w:cs="Times New Roman"/>
          <w:lang w:val="en-US"/>
        </w:rPr>
        <w:t>.</w:t>
      </w:r>
      <w:r>
        <w:rPr>
          <w:rFonts w:ascii="Times New Roman" w:hAnsi="Times New Roman" w:cs="Times New Roman"/>
          <w:lang w:val="en-US"/>
        </w:rPr>
        <w:t>Y.</w:t>
      </w:r>
      <w:r w:rsidR="0093299D">
        <w:rPr>
          <w:rFonts w:ascii="Times New Roman" w:hAnsi="Times New Roman" w:cs="Times New Roman"/>
          <w:lang w:val="en-US"/>
        </w:rPr>
        <w:t xml:space="preserve"> </w:t>
      </w:r>
      <w:r w:rsidR="00361747">
        <w:rPr>
          <w:rFonts w:ascii="Times New Roman" w:hAnsi="Times New Roman" w:cs="Times New Roman"/>
          <w:lang w:val="en-US"/>
        </w:rPr>
        <w:t>&amp;</w:t>
      </w:r>
      <w:r w:rsidR="0093299D">
        <w:rPr>
          <w:rFonts w:ascii="Times New Roman" w:hAnsi="Times New Roman" w:cs="Times New Roman"/>
          <w:lang w:val="en-US"/>
        </w:rPr>
        <w:t xml:space="preserve"> </w:t>
      </w:r>
      <w:r>
        <w:rPr>
          <w:rFonts w:ascii="Times New Roman" w:hAnsi="Times New Roman" w:cs="Times New Roman"/>
          <w:lang w:val="en-US"/>
        </w:rPr>
        <w:t>Lobb, E</w:t>
      </w:r>
      <w:r w:rsidR="005E328C">
        <w:rPr>
          <w:rFonts w:ascii="Times New Roman" w:hAnsi="Times New Roman" w:cs="Times New Roman"/>
          <w:lang w:val="en-US"/>
        </w:rPr>
        <w:t>.</w:t>
      </w:r>
      <w:r>
        <w:rPr>
          <w:rFonts w:ascii="Times New Roman" w:hAnsi="Times New Roman" w:cs="Times New Roman"/>
          <w:lang w:val="en-US"/>
        </w:rPr>
        <w:t>A. (2014)</w:t>
      </w:r>
      <w:r w:rsidR="007A6C72">
        <w:rPr>
          <w:rFonts w:ascii="Times New Roman" w:hAnsi="Times New Roman" w:cs="Times New Roman"/>
          <w:lang w:val="en-US"/>
        </w:rPr>
        <w:t>,</w:t>
      </w:r>
      <w:r>
        <w:rPr>
          <w:rFonts w:ascii="Times New Roman" w:hAnsi="Times New Roman" w:cs="Times New Roman"/>
          <w:lang w:val="en-US"/>
        </w:rPr>
        <w:t xml:space="preserve"> </w:t>
      </w:r>
      <w:r w:rsidR="00CE0412">
        <w:rPr>
          <w:rFonts w:ascii="Times New Roman" w:hAnsi="Times New Roman" w:cs="Times New Roman"/>
          <w:lang w:val="en-US"/>
        </w:rPr>
        <w:t>“</w:t>
      </w:r>
      <w:r>
        <w:rPr>
          <w:rFonts w:ascii="Times New Roman" w:hAnsi="Times New Roman" w:cs="Times New Roman"/>
          <w:lang w:val="en-US"/>
        </w:rPr>
        <w:t xml:space="preserve">The </w:t>
      </w:r>
      <w:r w:rsidR="00CE0412">
        <w:rPr>
          <w:rFonts w:ascii="Times New Roman" w:hAnsi="Times New Roman" w:cs="Times New Roman"/>
        </w:rPr>
        <w:t>‘</w:t>
      </w:r>
      <w:r>
        <w:rPr>
          <w:rFonts w:ascii="Times New Roman" w:hAnsi="Times New Roman" w:cs="Times New Roman"/>
          <w:lang w:val="en-US"/>
        </w:rPr>
        <w:t>specter</w:t>
      </w:r>
      <w:r w:rsidR="00CE0412">
        <w:rPr>
          <w:rFonts w:ascii="Times New Roman" w:hAnsi="Times New Roman" w:cs="Times New Roman"/>
        </w:rPr>
        <w:t>’</w:t>
      </w:r>
      <w:r>
        <w:rPr>
          <w:rFonts w:ascii="Times New Roman" w:hAnsi="Times New Roman" w:cs="Times New Roman"/>
          <w:lang w:val="en-US"/>
        </w:rPr>
        <w:t xml:space="preserve"> of cancer: </w:t>
      </w:r>
      <w:r>
        <w:rPr>
          <w:rFonts w:ascii="Times New Roman" w:hAnsi="Times New Roman" w:cs="Times New Roman"/>
          <w:lang w:val="en-US"/>
        </w:rPr>
        <w:lastRenderedPageBreak/>
        <w:t>Exploring secondary trauma for health professionals providing cancer support and counselling</w:t>
      </w:r>
      <w:r w:rsidR="00CE0412">
        <w:rPr>
          <w:rFonts w:ascii="Times New Roman" w:hAnsi="Times New Roman" w:cs="Times New Roman"/>
          <w:lang w:val="en-US"/>
        </w:rPr>
        <w:t>”,</w:t>
      </w:r>
      <w:r>
        <w:rPr>
          <w:rFonts w:ascii="Times New Roman" w:hAnsi="Times New Roman" w:cs="Times New Roman"/>
          <w:lang w:val="en-US"/>
        </w:rPr>
        <w:t xml:space="preserve"> </w:t>
      </w:r>
      <w:r>
        <w:rPr>
          <w:rFonts w:ascii="Times New Roman" w:hAnsi="Times New Roman" w:cs="Times New Roman"/>
          <w:i/>
          <w:iCs/>
          <w:lang w:val="en-US"/>
        </w:rPr>
        <w:t>Psychological Services</w:t>
      </w:r>
      <w:r>
        <w:rPr>
          <w:rFonts w:ascii="Times New Roman" w:hAnsi="Times New Roman" w:cs="Times New Roman"/>
          <w:lang w:val="en-US"/>
        </w:rPr>
        <w:t xml:space="preserve">, </w:t>
      </w:r>
      <w:r w:rsidR="00FC1732">
        <w:rPr>
          <w:rFonts w:ascii="Times New Roman" w:hAnsi="Times New Roman" w:cs="Times New Roman"/>
          <w:lang w:val="en-US"/>
        </w:rPr>
        <w:t xml:space="preserve">Vol. </w:t>
      </w:r>
      <w:r w:rsidRPr="00433F23">
        <w:rPr>
          <w:rFonts w:ascii="Times New Roman" w:hAnsi="Times New Roman" w:cs="Times New Roman"/>
          <w:lang w:val="en-US"/>
        </w:rPr>
        <w:t>11</w:t>
      </w:r>
      <w:r>
        <w:rPr>
          <w:rFonts w:ascii="Times New Roman" w:hAnsi="Times New Roman" w:cs="Times New Roman"/>
          <w:lang w:val="en-US"/>
        </w:rPr>
        <w:t xml:space="preserve"> </w:t>
      </w:r>
      <w:r w:rsidR="00FC1732">
        <w:rPr>
          <w:rFonts w:ascii="Times New Roman" w:hAnsi="Times New Roman" w:cs="Times New Roman"/>
          <w:lang w:val="en-US"/>
        </w:rPr>
        <w:t xml:space="preserve">No. </w:t>
      </w:r>
      <w:r>
        <w:rPr>
          <w:rFonts w:ascii="Times New Roman" w:hAnsi="Times New Roman" w:cs="Times New Roman"/>
          <w:lang w:val="en-US"/>
        </w:rPr>
        <w:t>1</w:t>
      </w:r>
      <w:r w:rsidR="005E328C">
        <w:rPr>
          <w:rFonts w:ascii="Times New Roman" w:hAnsi="Times New Roman" w:cs="Times New Roman"/>
          <w:lang w:val="en-US"/>
        </w:rPr>
        <w:t xml:space="preserve">, </w:t>
      </w:r>
      <w:r w:rsidR="007A6C72">
        <w:rPr>
          <w:rFonts w:ascii="Times New Roman" w:hAnsi="Times New Roman" w:cs="Times New Roman"/>
          <w:lang w:val="en-US"/>
        </w:rPr>
        <w:t xml:space="preserve">pp. </w:t>
      </w:r>
      <w:r>
        <w:rPr>
          <w:rFonts w:ascii="Times New Roman" w:hAnsi="Times New Roman" w:cs="Times New Roman"/>
          <w:lang w:val="en-US"/>
        </w:rPr>
        <w:t>60-67.</w:t>
      </w:r>
    </w:p>
    <w:p w:rsidR="00836258" w:rsidRDefault="00836258">
      <w:pPr>
        <w:rPr>
          <w:rFonts w:ascii="Times New Roman" w:hAnsi="Times New Roman" w:cs="Times New Roman"/>
        </w:rPr>
      </w:pPr>
    </w:p>
    <w:p w:rsidR="00836258" w:rsidRDefault="00836258">
      <w:pPr>
        <w:rPr>
          <w:rFonts w:ascii="Times New Roman" w:hAnsi="Times New Roman" w:cs="Times New Roman"/>
        </w:rPr>
      </w:pPr>
      <w:r>
        <w:rPr>
          <w:rFonts w:ascii="Times New Roman" w:hAnsi="Times New Roman" w:cs="Times New Roman"/>
        </w:rPr>
        <w:t>Brown, L., Tucker, C.</w:t>
      </w:r>
      <w:r w:rsidR="0093299D">
        <w:rPr>
          <w:rFonts w:ascii="Times New Roman" w:hAnsi="Times New Roman" w:cs="Times New Roman"/>
        </w:rPr>
        <w:t xml:space="preserve"> </w:t>
      </w:r>
      <w:r w:rsidR="00361747">
        <w:rPr>
          <w:rFonts w:ascii="Times New Roman" w:hAnsi="Times New Roman" w:cs="Times New Roman"/>
        </w:rPr>
        <w:t>&amp;</w:t>
      </w:r>
      <w:r w:rsidR="0093299D">
        <w:rPr>
          <w:rFonts w:ascii="Times New Roman" w:hAnsi="Times New Roman" w:cs="Times New Roman"/>
        </w:rPr>
        <w:t xml:space="preserve"> </w:t>
      </w:r>
      <w:r>
        <w:rPr>
          <w:rFonts w:ascii="Times New Roman" w:hAnsi="Times New Roman" w:cs="Times New Roman"/>
        </w:rPr>
        <w:t>Domokos, T. (2003)</w:t>
      </w:r>
      <w:r w:rsidR="007A6C72">
        <w:rPr>
          <w:rFonts w:ascii="Times New Roman" w:hAnsi="Times New Roman" w:cs="Times New Roman"/>
        </w:rPr>
        <w:t>,</w:t>
      </w:r>
      <w:r>
        <w:rPr>
          <w:rFonts w:ascii="Times New Roman" w:hAnsi="Times New Roman" w:cs="Times New Roman"/>
        </w:rPr>
        <w:t xml:space="preserve"> </w:t>
      </w:r>
      <w:r w:rsidR="00CE0412">
        <w:rPr>
          <w:rFonts w:ascii="Times New Roman" w:hAnsi="Times New Roman" w:cs="Times New Roman"/>
        </w:rPr>
        <w:t>“</w:t>
      </w:r>
      <w:r>
        <w:rPr>
          <w:rFonts w:ascii="Times New Roman" w:hAnsi="Times New Roman" w:cs="Times New Roman"/>
        </w:rPr>
        <w:t xml:space="preserve">Evaluating the impact of integrated </w:t>
      </w:r>
      <w:r w:rsidR="002A0992">
        <w:rPr>
          <w:rFonts w:ascii="Times New Roman" w:hAnsi="Times New Roman" w:cs="Times New Roman"/>
        </w:rPr>
        <w:t>H</w:t>
      </w:r>
      <w:r w:rsidR="00443DE5">
        <w:rPr>
          <w:rFonts w:ascii="Times New Roman" w:hAnsi="Times New Roman" w:cs="Times New Roman"/>
        </w:rPr>
        <w:t xml:space="preserve">ealth and </w:t>
      </w:r>
      <w:r w:rsidR="002A0992">
        <w:rPr>
          <w:rFonts w:ascii="Times New Roman" w:hAnsi="Times New Roman" w:cs="Times New Roman"/>
        </w:rPr>
        <w:t xml:space="preserve"> S</w:t>
      </w:r>
      <w:r w:rsidR="00443DE5">
        <w:rPr>
          <w:rFonts w:ascii="Times New Roman" w:hAnsi="Times New Roman" w:cs="Times New Roman"/>
        </w:rPr>
        <w:t>ocial Care</w:t>
      </w:r>
      <w:r w:rsidR="002A0992">
        <w:rPr>
          <w:rFonts w:ascii="Times New Roman" w:hAnsi="Times New Roman" w:cs="Times New Roman"/>
        </w:rPr>
        <w:t xml:space="preserve"> </w:t>
      </w:r>
      <w:r>
        <w:rPr>
          <w:rFonts w:ascii="Times New Roman" w:hAnsi="Times New Roman" w:cs="Times New Roman"/>
        </w:rPr>
        <w:t>teams on older people living in the community</w:t>
      </w:r>
      <w:r w:rsidR="00CE0412">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iCs/>
        </w:rPr>
        <w:t>Health and Social Care in the Community,</w:t>
      </w:r>
      <w:r>
        <w:rPr>
          <w:rFonts w:ascii="Times New Roman" w:hAnsi="Times New Roman" w:cs="Times New Roman"/>
        </w:rPr>
        <w:t xml:space="preserve"> </w:t>
      </w:r>
      <w:r w:rsidR="00FC1732">
        <w:rPr>
          <w:rFonts w:ascii="Times New Roman" w:hAnsi="Times New Roman" w:cs="Times New Roman"/>
        </w:rPr>
        <w:t xml:space="preserve">Vol. </w:t>
      </w:r>
      <w:r w:rsidRPr="00433F23">
        <w:rPr>
          <w:rFonts w:ascii="Times New Roman" w:hAnsi="Times New Roman" w:cs="Times New Roman"/>
        </w:rPr>
        <w:t xml:space="preserve">11 </w:t>
      </w:r>
      <w:r w:rsidR="00FC1732">
        <w:rPr>
          <w:rFonts w:ascii="Times New Roman" w:hAnsi="Times New Roman" w:cs="Times New Roman"/>
        </w:rPr>
        <w:t xml:space="preserve">No. </w:t>
      </w:r>
      <w:r>
        <w:rPr>
          <w:rFonts w:ascii="Times New Roman" w:hAnsi="Times New Roman" w:cs="Times New Roman"/>
        </w:rPr>
        <w:t>2</w:t>
      </w:r>
      <w:r w:rsidR="005E328C">
        <w:rPr>
          <w:rFonts w:ascii="Times New Roman" w:hAnsi="Times New Roman" w:cs="Times New Roman"/>
        </w:rPr>
        <w:t>,</w:t>
      </w:r>
      <w:r>
        <w:rPr>
          <w:rFonts w:ascii="Times New Roman" w:hAnsi="Times New Roman" w:cs="Times New Roman"/>
        </w:rPr>
        <w:t xml:space="preserve"> </w:t>
      </w:r>
      <w:r w:rsidR="007A6C72">
        <w:rPr>
          <w:rFonts w:ascii="Times New Roman" w:hAnsi="Times New Roman" w:cs="Times New Roman"/>
        </w:rPr>
        <w:t xml:space="preserve">pp. </w:t>
      </w:r>
      <w:r>
        <w:rPr>
          <w:rFonts w:ascii="Times New Roman" w:hAnsi="Times New Roman" w:cs="Times New Roman"/>
        </w:rPr>
        <w:t xml:space="preserve">85-94. </w:t>
      </w:r>
    </w:p>
    <w:p w:rsidR="006963C6" w:rsidRDefault="006963C6">
      <w:pPr>
        <w:rPr>
          <w:rFonts w:ascii="Times New Roman" w:hAnsi="Times New Roman" w:cs="Times New Roman"/>
        </w:rPr>
      </w:pPr>
    </w:p>
    <w:p w:rsidR="00836258" w:rsidRDefault="006963C6">
      <w:pPr>
        <w:rPr>
          <w:rFonts w:ascii="Times New Roman" w:hAnsi="Times New Roman" w:cs="Times New Roman"/>
          <w:lang w:val="en"/>
        </w:rPr>
      </w:pPr>
      <w:r w:rsidRPr="006963C6">
        <w:rPr>
          <w:rFonts w:ascii="Times New Roman" w:hAnsi="Times New Roman" w:cs="Times New Roman"/>
          <w:lang w:val="en"/>
        </w:rPr>
        <w:t>Brown, K.W., Ryan, R.M.</w:t>
      </w:r>
      <w:r w:rsidR="0093299D">
        <w:rPr>
          <w:rFonts w:ascii="Times New Roman" w:hAnsi="Times New Roman" w:cs="Times New Roman"/>
          <w:lang w:val="en"/>
        </w:rPr>
        <w:t xml:space="preserve"> </w:t>
      </w:r>
      <w:r w:rsidR="00361747">
        <w:rPr>
          <w:rFonts w:ascii="Times New Roman" w:hAnsi="Times New Roman" w:cs="Times New Roman"/>
          <w:lang w:val="en"/>
        </w:rPr>
        <w:t>&amp;</w:t>
      </w:r>
      <w:r w:rsidR="0093299D">
        <w:rPr>
          <w:rFonts w:ascii="Times New Roman" w:hAnsi="Times New Roman" w:cs="Times New Roman"/>
          <w:lang w:val="en"/>
        </w:rPr>
        <w:t xml:space="preserve"> </w:t>
      </w:r>
      <w:r w:rsidRPr="006963C6">
        <w:rPr>
          <w:rFonts w:ascii="Times New Roman" w:hAnsi="Times New Roman" w:cs="Times New Roman"/>
          <w:lang w:val="en"/>
        </w:rPr>
        <w:t>Creswell, J.W. (2007)</w:t>
      </w:r>
      <w:r w:rsidR="007A6C72">
        <w:rPr>
          <w:rFonts w:ascii="Times New Roman" w:hAnsi="Times New Roman" w:cs="Times New Roman"/>
          <w:lang w:val="en"/>
        </w:rPr>
        <w:t>,</w:t>
      </w:r>
      <w:r w:rsidRPr="006963C6">
        <w:rPr>
          <w:rFonts w:ascii="Times New Roman" w:hAnsi="Times New Roman" w:cs="Times New Roman"/>
          <w:lang w:val="en"/>
        </w:rPr>
        <w:t xml:space="preserve"> </w:t>
      </w:r>
      <w:r w:rsidR="00CE0412">
        <w:rPr>
          <w:rFonts w:ascii="Times New Roman" w:hAnsi="Times New Roman" w:cs="Times New Roman"/>
          <w:lang w:val="en"/>
        </w:rPr>
        <w:t>“</w:t>
      </w:r>
      <w:r w:rsidRPr="006963C6">
        <w:rPr>
          <w:rFonts w:ascii="Times New Roman" w:hAnsi="Times New Roman" w:cs="Times New Roman"/>
          <w:lang w:val="en"/>
        </w:rPr>
        <w:t>Mindfulness: Theoretical foundations and evidence for its salutary effects.</w:t>
      </w:r>
      <w:r w:rsidR="00CE0412">
        <w:rPr>
          <w:rFonts w:ascii="Times New Roman" w:hAnsi="Times New Roman" w:cs="Times New Roman"/>
          <w:lang w:val="en"/>
        </w:rPr>
        <w:t xml:space="preserve">”, </w:t>
      </w:r>
      <w:r w:rsidRPr="006963C6">
        <w:rPr>
          <w:rFonts w:ascii="Times New Roman" w:hAnsi="Times New Roman" w:cs="Times New Roman"/>
          <w:i/>
          <w:iCs/>
          <w:lang w:val="en"/>
        </w:rPr>
        <w:t>Psychological Inquiry</w:t>
      </w:r>
      <w:r w:rsidRPr="006963C6">
        <w:rPr>
          <w:rFonts w:ascii="Times New Roman" w:hAnsi="Times New Roman" w:cs="Times New Roman"/>
          <w:lang w:val="en"/>
        </w:rPr>
        <w:t xml:space="preserve">, </w:t>
      </w:r>
      <w:r w:rsidR="00FC1732">
        <w:rPr>
          <w:rFonts w:ascii="Times New Roman" w:hAnsi="Times New Roman" w:cs="Times New Roman"/>
          <w:lang w:val="en"/>
        </w:rPr>
        <w:t xml:space="preserve">Vol. </w:t>
      </w:r>
      <w:r w:rsidRPr="00433F23">
        <w:rPr>
          <w:rFonts w:ascii="Times New Roman" w:hAnsi="Times New Roman" w:cs="Times New Roman"/>
          <w:iCs/>
          <w:lang w:val="en"/>
        </w:rPr>
        <w:t>18</w:t>
      </w:r>
      <w:r w:rsidRPr="006963C6">
        <w:rPr>
          <w:rFonts w:ascii="Times New Roman" w:hAnsi="Times New Roman" w:cs="Times New Roman"/>
          <w:lang w:val="en"/>
        </w:rPr>
        <w:t>,</w:t>
      </w:r>
      <w:r w:rsidR="007A6C72">
        <w:rPr>
          <w:rFonts w:ascii="Times New Roman" w:hAnsi="Times New Roman" w:cs="Times New Roman"/>
          <w:lang w:val="en"/>
        </w:rPr>
        <w:t xml:space="preserve"> pp.</w:t>
      </w:r>
      <w:r w:rsidRPr="006963C6">
        <w:rPr>
          <w:rFonts w:ascii="Times New Roman" w:hAnsi="Times New Roman" w:cs="Times New Roman"/>
          <w:lang w:val="en"/>
        </w:rPr>
        <w:t xml:space="preserve"> 211</w:t>
      </w:r>
      <w:r w:rsidR="007A6C72">
        <w:rPr>
          <w:rFonts w:ascii="Times New Roman" w:hAnsi="Times New Roman" w:cs="Times New Roman"/>
          <w:lang w:val="en"/>
        </w:rPr>
        <w:t>-</w:t>
      </w:r>
      <w:r w:rsidRPr="006963C6">
        <w:rPr>
          <w:rFonts w:ascii="Times New Roman" w:hAnsi="Times New Roman" w:cs="Times New Roman"/>
          <w:lang w:val="en"/>
        </w:rPr>
        <w:t>237</w:t>
      </w:r>
      <w:r w:rsidR="00FC1732">
        <w:rPr>
          <w:rFonts w:ascii="Times New Roman" w:hAnsi="Times New Roman" w:cs="Times New Roman"/>
          <w:lang w:val="en"/>
        </w:rPr>
        <w:t>,</w:t>
      </w:r>
      <w:r w:rsidRPr="006963C6">
        <w:rPr>
          <w:rFonts w:ascii="Times New Roman" w:hAnsi="Times New Roman" w:cs="Times New Roman"/>
          <w:lang w:val="en"/>
        </w:rPr>
        <w:t xml:space="preserve"> doi: 10.1080/10478400701598298</w:t>
      </w:r>
      <w:r w:rsidR="00EF4839">
        <w:rPr>
          <w:rFonts w:ascii="Times New Roman" w:hAnsi="Times New Roman" w:cs="Times New Roman"/>
          <w:lang w:val="en"/>
        </w:rPr>
        <w:t>.</w:t>
      </w:r>
    </w:p>
    <w:p w:rsidR="007A6C72" w:rsidRDefault="007A6C72">
      <w:pPr>
        <w:rPr>
          <w:rFonts w:ascii="Times New Roman" w:hAnsi="Times New Roman" w:cs="Times New Roman"/>
        </w:rPr>
      </w:pPr>
    </w:p>
    <w:p w:rsidR="00836258" w:rsidRDefault="00836258">
      <w:pPr>
        <w:rPr>
          <w:rFonts w:ascii="Times New Roman" w:hAnsi="Times New Roman" w:cs="Times New Roman"/>
        </w:rPr>
      </w:pPr>
      <w:r>
        <w:rPr>
          <w:rFonts w:ascii="Times New Roman" w:hAnsi="Times New Roman" w:cs="Times New Roman"/>
        </w:rPr>
        <w:t xml:space="preserve">Chartered Institute of Personnel </w:t>
      </w:r>
      <w:r w:rsidR="00361747">
        <w:rPr>
          <w:rFonts w:ascii="Times New Roman" w:hAnsi="Times New Roman" w:cs="Times New Roman"/>
        </w:rPr>
        <w:t>&amp;</w:t>
      </w:r>
      <w:r>
        <w:rPr>
          <w:rFonts w:ascii="Times New Roman" w:hAnsi="Times New Roman" w:cs="Times New Roman"/>
        </w:rPr>
        <w:t xml:space="preserve"> Development (2009)</w:t>
      </w:r>
      <w:r w:rsidR="007A6C72">
        <w:rPr>
          <w:rFonts w:ascii="Times New Roman" w:hAnsi="Times New Roman" w:cs="Times New Roman"/>
        </w:rPr>
        <w:t>,</w:t>
      </w:r>
      <w:r>
        <w:rPr>
          <w:rFonts w:ascii="Times New Roman" w:hAnsi="Times New Roman" w:cs="Times New Roman"/>
        </w:rPr>
        <w:t xml:space="preserve"> </w:t>
      </w:r>
      <w:r w:rsidR="00CE0412">
        <w:rPr>
          <w:rFonts w:ascii="Times New Roman" w:hAnsi="Times New Roman" w:cs="Times New Roman"/>
        </w:rPr>
        <w:t>“</w:t>
      </w:r>
      <w:r w:rsidRPr="00433F23">
        <w:rPr>
          <w:rFonts w:ascii="Times New Roman" w:hAnsi="Times New Roman" w:cs="Times New Roman"/>
        </w:rPr>
        <w:t>Teamworking</w:t>
      </w:r>
      <w:r w:rsidR="00CE0412">
        <w:rPr>
          <w:rFonts w:ascii="Times New Roman" w:hAnsi="Times New Roman" w:cs="Times New Roman"/>
        </w:rPr>
        <w:t>”,</w:t>
      </w:r>
      <w:r>
        <w:rPr>
          <w:rFonts w:ascii="Times New Roman" w:hAnsi="Times New Roman" w:cs="Times New Roman"/>
        </w:rPr>
        <w:t xml:space="preserve"> </w:t>
      </w:r>
      <w:r w:rsidR="00D75F9D">
        <w:rPr>
          <w:rFonts w:ascii="Times New Roman" w:hAnsi="Times New Roman" w:cs="Times New Roman"/>
        </w:rPr>
        <w:t xml:space="preserve">available at </w:t>
      </w:r>
      <w:hyperlink r:id="rId12" w:history="1">
        <w:r>
          <w:rPr>
            <w:rFonts w:ascii="Times New Roman" w:hAnsi="Times New Roman" w:cs="Times New Roman"/>
          </w:rPr>
          <w:t>http://www.cipd.co.uk/subjects/maneco/general/teamwork</w:t>
        </w:r>
      </w:hyperlink>
      <w:r w:rsidR="00FC1732">
        <w:rPr>
          <w:rFonts w:ascii="Times New Roman" w:hAnsi="Times New Roman" w:cs="Times New Roman"/>
        </w:rPr>
        <w:t xml:space="preserve"> (accessed </w:t>
      </w:r>
      <w:r w:rsidR="00D75F9D">
        <w:rPr>
          <w:rFonts w:ascii="Times New Roman" w:hAnsi="Times New Roman" w:cs="Times New Roman"/>
        </w:rPr>
        <w:t>July</w:t>
      </w:r>
      <w:r w:rsidR="00FC1732">
        <w:rPr>
          <w:rFonts w:ascii="Times New Roman" w:hAnsi="Times New Roman" w:cs="Times New Roman"/>
        </w:rPr>
        <w:t xml:space="preserve"> 6,</w:t>
      </w:r>
      <w:r w:rsidR="00D75F9D">
        <w:rPr>
          <w:rFonts w:ascii="Times New Roman" w:hAnsi="Times New Roman" w:cs="Times New Roman"/>
        </w:rPr>
        <w:t xml:space="preserve"> 2013).</w:t>
      </w:r>
    </w:p>
    <w:p w:rsidR="007A6C72" w:rsidRDefault="007A6C72" w:rsidP="00FF4068">
      <w:pPr>
        <w:rPr>
          <w:rFonts w:ascii="Times New Roman" w:hAnsi="Times New Roman" w:cs="Times New Roman"/>
          <w:bCs/>
          <w:iCs/>
          <w:lang w:val="en"/>
        </w:rPr>
      </w:pPr>
    </w:p>
    <w:p w:rsidR="00FF4068" w:rsidRPr="00FF4068" w:rsidRDefault="00FF4068" w:rsidP="00FF4068">
      <w:pPr>
        <w:rPr>
          <w:rFonts w:ascii="Times New Roman" w:hAnsi="Times New Roman" w:cs="Times New Roman"/>
          <w:bCs/>
          <w:iCs/>
        </w:rPr>
      </w:pPr>
      <w:r w:rsidRPr="00FF4068">
        <w:rPr>
          <w:rFonts w:ascii="Times New Roman" w:hAnsi="Times New Roman" w:cs="Times New Roman"/>
          <w:bCs/>
          <w:iCs/>
          <w:lang w:val="en"/>
        </w:rPr>
        <w:t>C</w:t>
      </w:r>
      <w:r w:rsidR="007A6C72">
        <w:rPr>
          <w:rFonts w:ascii="Times New Roman" w:hAnsi="Times New Roman" w:cs="Times New Roman"/>
          <w:bCs/>
          <w:iCs/>
          <w:lang w:val="en"/>
        </w:rPr>
        <w:t xml:space="preserve">hartered </w:t>
      </w:r>
      <w:r w:rsidRPr="00FF4068">
        <w:rPr>
          <w:rFonts w:ascii="Times New Roman" w:hAnsi="Times New Roman" w:cs="Times New Roman"/>
          <w:bCs/>
          <w:iCs/>
          <w:lang w:val="en"/>
        </w:rPr>
        <w:t>I</w:t>
      </w:r>
      <w:r w:rsidR="007A6C72">
        <w:rPr>
          <w:rFonts w:ascii="Times New Roman" w:hAnsi="Times New Roman" w:cs="Times New Roman"/>
          <w:bCs/>
          <w:iCs/>
          <w:lang w:val="en"/>
        </w:rPr>
        <w:t xml:space="preserve">nstitute of </w:t>
      </w:r>
      <w:r w:rsidRPr="00FF4068">
        <w:rPr>
          <w:rFonts w:ascii="Times New Roman" w:hAnsi="Times New Roman" w:cs="Times New Roman"/>
          <w:bCs/>
          <w:iCs/>
          <w:lang w:val="en"/>
        </w:rPr>
        <w:t>P</w:t>
      </w:r>
      <w:r w:rsidR="007A6C72">
        <w:rPr>
          <w:rFonts w:ascii="Times New Roman" w:hAnsi="Times New Roman" w:cs="Times New Roman"/>
          <w:bCs/>
          <w:iCs/>
          <w:lang w:val="en"/>
        </w:rPr>
        <w:t xml:space="preserve">ersonnel </w:t>
      </w:r>
      <w:r w:rsidR="00361747">
        <w:rPr>
          <w:rFonts w:ascii="Times New Roman" w:hAnsi="Times New Roman" w:cs="Times New Roman"/>
          <w:bCs/>
          <w:iCs/>
          <w:lang w:val="en"/>
        </w:rPr>
        <w:t>&amp;</w:t>
      </w:r>
      <w:r w:rsidR="007A6C72">
        <w:rPr>
          <w:rFonts w:ascii="Times New Roman" w:hAnsi="Times New Roman" w:cs="Times New Roman"/>
          <w:bCs/>
          <w:iCs/>
          <w:lang w:val="en"/>
        </w:rPr>
        <w:t xml:space="preserve"> </w:t>
      </w:r>
      <w:r w:rsidRPr="00FF4068">
        <w:rPr>
          <w:rFonts w:ascii="Times New Roman" w:hAnsi="Times New Roman" w:cs="Times New Roman"/>
          <w:bCs/>
          <w:iCs/>
          <w:lang w:val="en"/>
        </w:rPr>
        <w:t>D</w:t>
      </w:r>
      <w:r w:rsidR="007A6C72">
        <w:rPr>
          <w:rFonts w:ascii="Times New Roman" w:hAnsi="Times New Roman" w:cs="Times New Roman"/>
          <w:bCs/>
          <w:iCs/>
          <w:lang w:val="en"/>
        </w:rPr>
        <w:t>evelopment</w:t>
      </w:r>
      <w:r>
        <w:rPr>
          <w:rFonts w:ascii="Times New Roman" w:hAnsi="Times New Roman" w:cs="Times New Roman"/>
          <w:bCs/>
          <w:iCs/>
          <w:lang w:val="en"/>
        </w:rPr>
        <w:t xml:space="preserve"> </w:t>
      </w:r>
      <w:r w:rsidRPr="00FF4068">
        <w:rPr>
          <w:rFonts w:ascii="Times New Roman" w:hAnsi="Times New Roman" w:cs="Times New Roman"/>
          <w:bCs/>
          <w:iCs/>
          <w:lang w:val="en"/>
        </w:rPr>
        <w:t>(2006)</w:t>
      </w:r>
      <w:r w:rsidR="007A6C72">
        <w:rPr>
          <w:rFonts w:ascii="Times New Roman" w:hAnsi="Times New Roman" w:cs="Times New Roman"/>
          <w:bCs/>
          <w:iCs/>
          <w:lang w:val="en"/>
        </w:rPr>
        <w:t>,</w:t>
      </w:r>
      <w:r w:rsidRPr="00FF4068">
        <w:rPr>
          <w:rFonts w:ascii="Times New Roman" w:hAnsi="Times New Roman" w:cs="Times New Roman"/>
          <w:bCs/>
          <w:iCs/>
          <w:lang w:val="en"/>
        </w:rPr>
        <w:t xml:space="preserve"> </w:t>
      </w:r>
      <w:r w:rsidRPr="00433F23">
        <w:rPr>
          <w:rFonts w:ascii="Times New Roman" w:hAnsi="Times New Roman" w:cs="Times New Roman"/>
          <w:bCs/>
          <w:i/>
          <w:iCs/>
          <w:lang w:val="en"/>
        </w:rPr>
        <w:t xml:space="preserve">Working Life: </w:t>
      </w:r>
      <w:r w:rsidR="003E09E4">
        <w:rPr>
          <w:rFonts w:ascii="Times New Roman" w:hAnsi="Times New Roman" w:cs="Times New Roman"/>
          <w:bCs/>
          <w:i/>
          <w:iCs/>
          <w:lang w:val="en"/>
        </w:rPr>
        <w:t>E</w:t>
      </w:r>
      <w:r w:rsidRPr="00433F23">
        <w:rPr>
          <w:rFonts w:ascii="Times New Roman" w:hAnsi="Times New Roman" w:cs="Times New Roman"/>
          <w:bCs/>
          <w:i/>
          <w:iCs/>
          <w:lang w:val="en"/>
        </w:rPr>
        <w:t xml:space="preserve">mployees </w:t>
      </w:r>
      <w:r w:rsidR="003E09E4">
        <w:rPr>
          <w:rFonts w:ascii="Times New Roman" w:hAnsi="Times New Roman" w:cs="Times New Roman"/>
          <w:bCs/>
          <w:i/>
          <w:iCs/>
          <w:lang w:val="en"/>
        </w:rPr>
        <w:t>A</w:t>
      </w:r>
      <w:r w:rsidRPr="00433F23">
        <w:rPr>
          <w:rFonts w:ascii="Times New Roman" w:hAnsi="Times New Roman" w:cs="Times New Roman"/>
          <w:bCs/>
          <w:i/>
          <w:iCs/>
          <w:lang w:val="en"/>
        </w:rPr>
        <w:t xml:space="preserve">ttitudes and </w:t>
      </w:r>
      <w:r w:rsidR="003E09E4">
        <w:rPr>
          <w:rFonts w:ascii="Times New Roman" w:hAnsi="Times New Roman" w:cs="Times New Roman"/>
          <w:bCs/>
          <w:i/>
          <w:iCs/>
          <w:lang w:val="en"/>
        </w:rPr>
        <w:t>E</w:t>
      </w:r>
      <w:r w:rsidRPr="00433F23">
        <w:rPr>
          <w:rFonts w:ascii="Times New Roman" w:hAnsi="Times New Roman" w:cs="Times New Roman"/>
          <w:bCs/>
          <w:i/>
          <w:iCs/>
          <w:lang w:val="en"/>
        </w:rPr>
        <w:t>ngagement</w:t>
      </w:r>
      <w:r w:rsidR="00D75F9D">
        <w:rPr>
          <w:rFonts w:ascii="Times New Roman" w:hAnsi="Times New Roman" w:cs="Times New Roman"/>
          <w:bCs/>
          <w:iCs/>
          <w:lang w:val="en"/>
        </w:rPr>
        <w:t>,</w:t>
      </w:r>
      <w:r w:rsidRPr="00FF4068">
        <w:rPr>
          <w:rFonts w:ascii="Times New Roman" w:hAnsi="Times New Roman" w:cs="Times New Roman"/>
          <w:bCs/>
          <w:iCs/>
          <w:lang w:val="en"/>
        </w:rPr>
        <w:t xml:space="preserve"> Chartered Institute of Management Development</w:t>
      </w:r>
      <w:r w:rsidR="00FC1732">
        <w:rPr>
          <w:rFonts w:ascii="Times New Roman" w:hAnsi="Times New Roman" w:cs="Times New Roman"/>
          <w:bCs/>
          <w:iCs/>
          <w:lang w:val="en"/>
        </w:rPr>
        <w:t>,</w:t>
      </w:r>
      <w:r w:rsidR="00D75F9D">
        <w:rPr>
          <w:rFonts w:ascii="Times New Roman" w:hAnsi="Times New Roman" w:cs="Times New Roman"/>
          <w:bCs/>
          <w:iCs/>
          <w:lang w:val="en"/>
        </w:rPr>
        <w:t xml:space="preserve"> </w:t>
      </w:r>
      <w:r w:rsidR="00D75F9D" w:rsidRPr="00FF4068">
        <w:rPr>
          <w:rFonts w:ascii="Times New Roman" w:hAnsi="Times New Roman" w:cs="Times New Roman"/>
          <w:bCs/>
          <w:iCs/>
          <w:lang w:val="en"/>
        </w:rPr>
        <w:t>London</w:t>
      </w:r>
      <w:r w:rsidR="00D75F9D">
        <w:rPr>
          <w:rFonts w:ascii="Times New Roman" w:hAnsi="Times New Roman" w:cs="Times New Roman"/>
          <w:bCs/>
          <w:iCs/>
          <w:lang w:val="en"/>
        </w:rPr>
        <w:t>.</w:t>
      </w:r>
    </w:p>
    <w:p w:rsidR="005E328C" w:rsidRDefault="005E328C">
      <w:pPr>
        <w:rPr>
          <w:rFonts w:ascii="Times New Roman" w:hAnsi="Times New Roman" w:cs="Times New Roman"/>
        </w:rPr>
      </w:pPr>
    </w:p>
    <w:p w:rsidR="00836258" w:rsidRDefault="00836258">
      <w:pPr>
        <w:rPr>
          <w:rFonts w:ascii="Times New Roman" w:hAnsi="Times New Roman" w:cs="Times New Roman"/>
        </w:rPr>
      </w:pPr>
      <w:r>
        <w:rPr>
          <w:rFonts w:ascii="Times New Roman" w:hAnsi="Times New Roman" w:cs="Times New Roman"/>
        </w:rPr>
        <w:t>Chmiel, N., McCray, J.</w:t>
      </w:r>
      <w:r w:rsidR="0093299D">
        <w:rPr>
          <w:rFonts w:ascii="Times New Roman" w:hAnsi="Times New Roman" w:cs="Times New Roman"/>
        </w:rPr>
        <w:t xml:space="preserve"> </w:t>
      </w:r>
      <w:r w:rsidR="00361747">
        <w:rPr>
          <w:rFonts w:ascii="Times New Roman" w:hAnsi="Times New Roman" w:cs="Times New Roman"/>
        </w:rPr>
        <w:t>&amp;</w:t>
      </w:r>
      <w:r w:rsidR="0093299D">
        <w:rPr>
          <w:rFonts w:ascii="Times New Roman" w:hAnsi="Times New Roman" w:cs="Times New Roman"/>
        </w:rPr>
        <w:t xml:space="preserve"> </w:t>
      </w:r>
      <w:r>
        <w:rPr>
          <w:rFonts w:ascii="Times New Roman" w:hAnsi="Times New Roman" w:cs="Times New Roman"/>
        </w:rPr>
        <w:t>Palmer, A. (2011)</w:t>
      </w:r>
      <w:r w:rsidR="007A6C72">
        <w:rPr>
          <w:rFonts w:ascii="Times New Roman" w:hAnsi="Times New Roman" w:cs="Times New Roman"/>
        </w:rPr>
        <w:t>,</w:t>
      </w:r>
      <w:r>
        <w:rPr>
          <w:rFonts w:ascii="Times New Roman" w:hAnsi="Times New Roman" w:cs="Times New Roman"/>
        </w:rPr>
        <w:t xml:space="preserve"> </w:t>
      </w:r>
      <w:r w:rsidR="00D75F9D" w:rsidRPr="00433F23">
        <w:rPr>
          <w:rFonts w:ascii="Times New Roman" w:hAnsi="Times New Roman" w:cs="Times New Roman"/>
          <w:i/>
        </w:rPr>
        <w:t>“</w:t>
      </w:r>
      <w:r w:rsidRPr="00433F23">
        <w:rPr>
          <w:rFonts w:ascii="Times New Roman" w:hAnsi="Times New Roman" w:cs="Times New Roman"/>
        </w:rPr>
        <w:t>Hard Times</w:t>
      </w:r>
      <w:r w:rsidR="00D75F9D">
        <w:rPr>
          <w:rFonts w:ascii="Times New Roman" w:hAnsi="Times New Roman" w:cs="Times New Roman"/>
        </w:rPr>
        <w:t xml:space="preserve">: </w:t>
      </w:r>
      <w:r w:rsidRPr="00433F23">
        <w:rPr>
          <w:rFonts w:ascii="Times New Roman" w:hAnsi="Times New Roman" w:cs="Times New Roman"/>
        </w:rPr>
        <w:t>Multi-professional Team Working and Team Resilience in the Public Sector</w:t>
      </w:r>
      <w:r w:rsidR="00D75F9D" w:rsidRPr="00433F23">
        <w:rPr>
          <w:rFonts w:ascii="Times New Roman" w:hAnsi="Times New Roman" w:cs="Times New Roman"/>
        </w:rPr>
        <w:t>”</w:t>
      </w:r>
      <w:r w:rsidR="00D75F9D">
        <w:rPr>
          <w:rFonts w:ascii="Times New Roman" w:hAnsi="Times New Roman" w:cs="Times New Roman"/>
          <w:i/>
        </w:rPr>
        <w:t>,</w:t>
      </w:r>
      <w:r>
        <w:rPr>
          <w:rFonts w:ascii="Times New Roman" w:hAnsi="Times New Roman" w:cs="Times New Roman"/>
          <w:i/>
          <w:iCs/>
        </w:rPr>
        <w:t xml:space="preserve"> </w:t>
      </w:r>
      <w:r w:rsidRPr="00433F23">
        <w:rPr>
          <w:rFonts w:ascii="Times New Roman" w:hAnsi="Times New Roman" w:cs="Times New Roman"/>
          <w:i/>
          <w:iCs/>
        </w:rPr>
        <w:t>British Academy of Management Proceedings</w:t>
      </w:r>
      <w:r>
        <w:rPr>
          <w:rFonts w:ascii="Times New Roman" w:hAnsi="Times New Roman" w:cs="Times New Roman"/>
          <w:i/>
          <w:iCs/>
        </w:rPr>
        <w:t xml:space="preserve">, </w:t>
      </w:r>
      <w:r>
        <w:rPr>
          <w:rFonts w:ascii="Times New Roman" w:hAnsi="Times New Roman" w:cs="Times New Roman"/>
        </w:rPr>
        <w:t>September 13</w:t>
      </w:r>
      <w:r w:rsidR="008B0031" w:rsidRPr="00E337E7">
        <w:rPr>
          <w:rFonts w:ascii="Times New Roman" w:hAnsi="Times New Roman" w:cs="Times New Roman"/>
          <w:vertAlign w:val="superscript"/>
        </w:rPr>
        <w:t>th</w:t>
      </w:r>
      <w:r>
        <w:rPr>
          <w:rFonts w:ascii="Times New Roman" w:hAnsi="Times New Roman" w:cs="Times New Roman"/>
        </w:rPr>
        <w:t>-15</w:t>
      </w:r>
      <w:r w:rsidR="008B0031" w:rsidRPr="00E337E7">
        <w:rPr>
          <w:rFonts w:ascii="Times New Roman" w:hAnsi="Times New Roman" w:cs="Times New Roman"/>
          <w:vertAlign w:val="superscript"/>
        </w:rPr>
        <w:t>th</w:t>
      </w:r>
      <w:r>
        <w:rPr>
          <w:rFonts w:ascii="Times New Roman" w:hAnsi="Times New Roman" w:cs="Times New Roman"/>
        </w:rPr>
        <w:t>, University of Aston, UK</w:t>
      </w:r>
      <w:r w:rsidR="007A6C72">
        <w:rPr>
          <w:rFonts w:ascii="Times New Roman" w:hAnsi="Times New Roman" w:cs="Times New Roman"/>
        </w:rPr>
        <w:t>.</w:t>
      </w:r>
    </w:p>
    <w:p w:rsidR="00836258" w:rsidRDefault="00836258">
      <w:pPr>
        <w:rPr>
          <w:rFonts w:ascii="Times New Roman" w:hAnsi="Times New Roman" w:cs="Times New Roman"/>
        </w:rPr>
      </w:pPr>
    </w:p>
    <w:p w:rsidR="00836258" w:rsidRDefault="00836258">
      <w:pPr>
        <w:rPr>
          <w:rFonts w:ascii="Times New Roman" w:hAnsi="Times New Roman" w:cs="Times New Roman"/>
        </w:rPr>
      </w:pPr>
      <w:r>
        <w:rPr>
          <w:rFonts w:ascii="Times New Roman" w:hAnsi="Times New Roman" w:cs="Times New Roman"/>
        </w:rPr>
        <w:t>Chmiel, N., McCray, J.</w:t>
      </w:r>
      <w:r w:rsidR="0093299D">
        <w:rPr>
          <w:rFonts w:ascii="Times New Roman" w:hAnsi="Times New Roman" w:cs="Times New Roman"/>
        </w:rPr>
        <w:t xml:space="preserve"> </w:t>
      </w:r>
      <w:r w:rsidR="00361747">
        <w:rPr>
          <w:rFonts w:ascii="Times New Roman" w:hAnsi="Times New Roman" w:cs="Times New Roman"/>
        </w:rPr>
        <w:t>&amp;</w:t>
      </w:r>
      <w:r w:rsidR="0093299D">
        <w:rPr>
          <w:rFonts w:ascii="Times New Roman" w:hAnsi="Times New Roman" w:cs="Times New Roman"/>
        </w:rPr>
        <w:t xml:space="preserve"> </w:t>
      </w:r>
      <w:r>
        <w:rPr>
          <w:rFonts w:ascii="Times New Roman" w:hAnsi="Times New Roman" w:cs="Times New Roman"/>
        </w:rPr>
        <w:t>Palmer, A. (2013)</w:t>
      </w:r>
      <w:r w:rsidR="007A6C72">
        <w:rPr>
          <w:rFonts w:ascii="Times New Roman" w:hAnsi="Times New Roman" w:cs="Times New Roman"/>
        </w:rPr>
        <w:t>,</w:t>
      </w:r>
      <w:r>
        <w:rPr>
          <w:rFonts w:ascii="Times New Roman" w:hAnsi="Times New Roman" w:cs="Times New Roman"/>
          <w:i/>
          <w:iCs/>
        </w:rPr>
        <w:t xml:space="preserve"> </w:t>
      </w:r>
      <w:r w:rsidR="00D75F9D" w:rsidRPr="00433F23">
        <w:rPr>
          <w:rFonts w:ascii="Times New Roman" w:hAnsi="Times New Roman" w:cs="Times New Roman"/>
          <w:iCs/>
        </w:rPr>
        <w:t>“</w:t>
      </w:r>
      <w:r w:rsidRPr="00433F23">
        <w:rPr>
          <w:rFonts w:ascii="Times New Roman" w:hAnsi="Times New Roman" w:cs="Times New Roman"/>
        </w:rPr>
        <w:t>Putting the type back into teams: Multi-professional teams and resilience</w:t>
      </w:r>
      <w:r w:rsidR="00D75F9D">
        <w:rPr>
          <w:rFonts w:ascii="Times New Roman" w:hAnsi="Times New Roman" w:cs="Times New Roman"/>
        </w:rPr>
        <w:t>”</w:t>
      </w:r>
      <w:r>
        <w:rPr>
          <w:rFonts w:ascii="Times New Roman" w:hAnsi="Times New Roman" w:cs="Times New Roman"/>
        </w:rPr>
        <w:t xml:space="preserve">, </w:t>
      </w:r>
      <w:r w:rsidR="00D75F9D">
        <w:rPr>
          <w:rFonts w:ascii="Times New Roman" w:hAnsi="Times New Roman" w:cs="Times New Roman"/>
        </w:rPr>
        <w:t xml:space="preserve">EAWOP Congress, </w:t>
      </w:r>
      <w:r>
        <w:rPr>
          <w:rFonts w:ascii="Times New Roman" w:hAnsi="Times New Roman" w:cs="Times New Roman"/>
        </w:rPr>
        <w:t>May 22</w:t>
      </w:r>
      <w:r w:rsidR="008B0031" w:rsidRPr="00E337E7">
        <w:rPr>
          <w:rFonts w:ascii="Times New Roman" w:hAnsi="Times New Roman" w:cs="Times New Roman"/>
          <w:vertAlign w:val="superscript"/>
        </w:rPr>
        <w:t>nd</w:t>
      </w:r>
      <w:r>
        <w:rPr>
          <w:rFonts w:ascii="Times New Roman" w:hAnsi="Times New Roman" w:cs="Times New Roman"/>
        </w:rPr>
        <w:t>-25</w:t>
      </w:r>
      <w:r w:rsidR="008B0031" w:rsidRPr="00E337E7">
        <w:rPr>
          <w:rFonts w:ascii="Times New Roman" w:hAnsi="Times New Roman" w:cs="Times New Roman"/>
          <w:vertAlign w:val="superscript"/>
        </w:rPr>
        <w:t>th</w:t>
      </w:r>
      <w:r>
        <w:rPr>
          <w:rFonts w:ascii="Times New Roman" w:hAnsi="Times New Roman" w:cs="Times New Roman"/>
        </w:rPr>
        <w:t>, Münster, Germany.</w:t>
      </w:r>
    </w:p>
    <w:p w:rsidR="00836258" w:rsidRDefault="00836258">
      <w:pPr>
        <w:rPr>
          <w:rFonts w:ascii="Times New Roman" w:hAnsi="Times New Roman" w:cs="Times New Roman"/>
        </w:rPr>
      </w:pPr>
    </w:p>
    <w:p w:rsidR="00836258" w:rsidRDefault="00836258">
      <w:pPr>
        <w:rPr>
          <w:rFonts w:ascii="Times New Roman" w:hAnsi="Times New Roman" w:cs="Times New Roman"/>
        </w:rPr>
      </w:pPr>
      <w:r>
        <w:rPr>
          <w:rFonts w:ascii="Times New Roman" w:hAnsi="Times New Roman" w:cs="Times New Roman"/>
        </w:rPr>
        <w:t>Cohen, S.G.</w:t>
      </w:r>
      <w:r w:rsidR="0093299D">
        <w:rPr>
          <w:rFonts w:ascii="Times New Roman" w:hAnsi="Times New Roman" w:cs="Times New Roman"/>
        </w:rPr>
        <w:t xml:space="preserve"> </w:t>
      </w:r>
      <w:r w:rsidR="00361747">
        <w:rPr>
          <w:rFonts w:ascii="Times New Roman" w:hAnsi="Times New Roman" w:cs="Times New Roman"/>
        </w:rPr>
        <w:t>&amp;</w:t>
      </w:r>
      <w:r w:rsidR="0093299D">
        <w:rPr>
          <w:rFonts w:ascii="Times New Roman" w:hAnsi="Times New Roman" w:cs="Times New Roman"/>
        </w:rPr>
        <w:t xml:space="preserve"> </w:t>
      </w:r>
      <w:r>
        <w:rPr>
          <w:rFonts w:ascii="Times New Roman" w:hAnsi="Times New Roman" w:cs="Times New Roman"/>
        </w:rPr>
        <w:t>Bailey, D.E. (1997)</w:t>
      </w:r>
      <w:r w:rsidR="007A6C72">
        <w:rPr>
          <w:rFonts w:ascii="Times New Roman" w:hAnsi="Times New Roman" w:cs="Times New Roman"/>
        </w:rPr>
        <w:t>,</w:t>
      </w:r>
      <w:r>
        <w:rPr>
          <w:rFonts w:ascii="Times New Roman" w:hAnsi="Times New Roman" w:cs="Times New Roman"/>
        </w:rPr>
        <w:t xml:space="preserve"> </w:t>
      </w:r>
      <w:r w:rsidR="00D75F9D">
        <w:rPr>
          <w:rFonts w:ascii="Times New Roman" w:hAnsi="Times New Roman" w:cs="Times New Roman"/>
        </w:rPr>
        <w:t>“</w:t>
      </w:r>
      <w:r>
        <w:rPr>
          <w:rFonts w:ascii="Times New Roman" w:hAnsi="Times New Roman" w:cs="Times New Roman"/>
        </w:rPr>
        <w:t>What makes teams work: Group effectiveness research from the shop floor to the executive suite</w:t>
      </w:r>
      <w:r w:rsidR="00D75F9D">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iCs/>
        </w:rPr>
        <w:t>Journal of Management</w:t>
      </w:r>
      <w:r>
        <w:rPr>
          <w:rFonts w:ascii="Times New Roman" w:hAnsi="Times New Roman" w:cs="Times New Roman"/>
        </w:rPr>
        <w:t xml:space="preserve">, </w:t>
      </w:r>
      <w:r w:rsidR="00FC1732">
        <w:rPr>
          <w:rFonts w:ascii="Times New Roman" w:hAnsi="Times New Roman" w:cs="Times New Roman"/>
        </w:rPr>
        <w:t xml:space="preserve">Vol. </w:t>
      </w:r>
      <w:r w:rsidRPr="00433F23">
        <w:rPr>
          <w:rFonts w:ascii="Times New Roman" w:hAnsi="Times New Roman" w:cs="Times New Roman"/>
        </w:rPr>
        <w:t>23</w:t>
      </w:r>
      <w:r>
        <w:rPr>
          <w:rFonts w:ascii="Times New Roman" w:hAnsi="Times New Roman" w:cs="Times New Roman"/>
        </w:rPr>
        <w:t xml:space="preserve"> </w:t>
      </w:r>
      <w:r w:rsidR="00FC1732">
        <w:rPr>
          <w:rFonts w:ascii="Times New Roman" w:hAnsi="Times New Roman" w:cs="Times New Roman"/>
        </w:rPr>
        <w:t>No.</w:t>
      </w:r>
      <w:r>
        <w:rPr>
          <w:rFonts w:ascii="Times New Roman" w:hAnsi="Times New Roman" w:cs="Times New Roman"/>
        </w:rPr>
        <w:t>3</w:t>
      </w:r>
      <w:r w:rsidR="0091626E">
        <w:rPr>
          <w:rFonts w:ascii="Times New Roman" w:hAnsi="Times New Roman" w:cs="Times New Roman"/>
        </w:rPr>
        <w:t>,</w:t>
      </w:r>
      <w:r>
        <w:rPr>
          <w:rFonts w:ascii="Times New Roman" w:hAnsi="Times New Roman" w:cs="Times New Roman"/>
        </w:rPr>
        <w:t xml:space="preserve"> </w:t>
      </w:r>
      <w:r w:rsidR="007A6C72">
        <w:rPr>
          <w:rFonts w:ascii="Times New Roman" w:hAnsi="Times New Roman" w:cs="Times New Roman"/>
        </w:rPr>
        <w:t xml:space="preserve">pp. </w:t>
      </w:r>
      <w:r>
        <w:rPr>
          <w:rFonts w:ascii="Times New Roman" w:hAnsi="Times New Roman" w:cs="Times New Roman"/>
        </w:rPr>
        <w:t xml:space="preserve">239-290. </w:t>
      </w:r>
    </w:p>
    <w:p w:rsidR="00836258" w:rsidRDefault="00836258">
      <w:pPr>
        <w:rPr>
          <w:rFonts w:ascii="Times New Roman" w:hAnsi="Times New Roman" w:cs="Times New Roman"/>
        </w:rPr>
      </w:pPr>
    </w:p>
    <w:p w:rsidR="00836258" w:rsidRDefault="00836258">
      <w:pPr>
        <w:rPr>
          <w:rFonts w:ascii="Times New Roman" w:hAnsi="Times New Roman" w:cs="Times New Roman"/>
        </w:rPr>
      </w:pPr>
      <w:r>
        <w:rPr>
          <w:rFonts w:ascii="Times New Roman" w:hAnsi="Times New Roman" w:cs="Times New Roman"/>
        </w:rPr>
        <w:lastRenderedPageBreak/>
        <w:t>Collins, F.</w:t>
      </w:r>
      <w:r w:rsidR="0093299D">
        <w:rPr>
          <w:rFonts w:ascii="Times New Roman" w:hAnsi="Times New Roman" w:cs="Times New Roman"/>
        </w:rPr>
        <w:t xml:space="preserve"> </w:t>
      </w:r>
      <w:r w:rsidR="00361747">
        <w:rPr>
          <w:rFonts w:ascii="Times New Roman" w:hAnsi="Times New Roman" w:cs="Times New Roman"/>
        </w:rPr>
        <w:t>&amp;</w:t>
      </w:r>
      <w:r w:rsidR="0093299D">
        <w:rPr>
          <w:rFonts w:ascii="Times New Roman" w:hAnsi="Times New Roman" w:cs="Times New Roman"/>
        </w:rPr>
        <w:t xml:space="preserve"> </w:t>
      </w:r>
      <w:r>
        <w:rPr>
          <w:rFonts w:ascii="Times New Roman" w:hAnsi="Times New Roman" w:cs="Times New Roman"/>
        </w:rPr>
        <w:t>McCray, J. (2012)</w:t>
      </w:r>
      <w:r w:rsidR="007A6C72">
        <w:rPr>
          <w:rFonts w:ascii="Times New Roman" w:hAnsi="Times New Roman" w:cs="Times New Roman"/>
        </w:rPr>
        <w:t>,</w:t>
      </w:r>
      <w:r>
        <w:rPr>
          <w:rFonts w:ascii="Times New Roman" w:hAnsi="Times New Roman" w:cs="Times New Roman"/>
        </w:rPr>
        <w:t xml:space="preserve"> </w:t>
      </w:r>
      <w:r w:rsidR="00D75F9D">
        <w:rPr>
          <w:rFonts w:ascii="Times New Roman" w:hAnsi="Times New Roman" w:cs="Times New Roman"/>
        </w:rPr>
        <w:t>“</w:t>
      </w:r>
      <w:r>
        <w:rPr>
          <w:rFonts w:ascii="Times New Roman" w:hAnsi="Times New Roman" w:cs="Times New Roman"/>
        </w:rPr>
        <w:t>Partnership Working in the Context of UK Services for Children</w:t>
      </w:r>
      <w:r w:rsidR="00D75F9D">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iCs/>
        </w:rPr>
        <w:t>Journal of Interprofessional Care</w:t>
      </w:r>
      <w:r>
        <w:rPr>
          <w:rFonts w:ascii="Times New Roman" w:hAnsi="Times New Roman" w:cs="Times New Roman"/>
        </w:rPr>
        <w:t>,</w:t>
      </w:r>
      <w:r w:rsidR="0091626E">
        <w:rPr>
          <w:rFonts w:ascii="Times New Roman" w:hAnsi="Times New Roman" w:cs="Times New Roman"/>
        </w:rPr>
        <w:t xml:space="preserve"> </w:t>
      </w:r>
      <w:r w:rsidR="00FC1732">
        <w:rPr>
          <w:rFonts w:ascii="Times New Roman" w:hAnsi="Times New Roman" w:cs="Times New Roman"/>
        </w:rPr>
        <w:t xml:space="preserve">Vol. </w:t>
      </w:r>
      <w:r w:rsidRPr="00433F23">
        <w:rPr>
          <w:rFonts w:ascii="Times New Roman" w:hAnsi="Times New Roman" w:cs="Times New Roman"/>
        </w:rPr>
        <w:t>20</w:t>
      </w:r>
      <w:r>
        <w:rPr>
          <w:rFonts w:ascii="Times New Roman" w:hAnsi="Times New Roman" w:cs="Times New Roman"/>
        </w:rPr>
        <w:t xml:space="preserve"> </w:t>
      </w:r>
      <w:r w:rsidR="00FC1732">
        <w:rPr>
          <w:rFonts w:ascii="Times New Roman" w:hAnsi="Times New Roman" w:cs="Times New Roman"/>
        </w:rPr>
        <w:t xml:space="preserve">No. </w:t>
      </w:r>
      <w:r>
        <w:rPr>
          <w:rFonts w:ascii="Times New Roman" w:hAnsi="Times New Roman" w:cs="Times New Roman"/>
        </w:rPr>
        <w:t>2</w:t>
      </w:r>
      <w:r w:rsidR="0091626E">
        <w:rPr>
          <w:rFonts w:ascii="Times New Roman" w:hAnsi="Times New Roman" w:cs="Times New Roman"/>
        </w:rPr>
        <w:t>,</w:t>
      </w:r>
      <w:r>
        <w:rPr>
          <w:rFonts w:ascii="Times New Roman" w:hAnsi="Times New Roman" w:cs="Times New Roman"/>
        </w:rPr>
        <w:t xml:space="preserve"> </w:t>
      </w:r>
      <w:r w:rsidR="007A6C72">
        <w:rPr>
          <w:rFonts w:ascii="Times New Roman" w:hAnsi="Times New Roman" w:cs="Times New Roman"/>
        </w:rPr>
        <w:t xml:space="preserve">pp. </w:t>
      </w:r>
      <w:r>
        <w:rPr>
          <w:rFonts w:ascii="Times New Roman" w:hAnsi="Times New Roman" w:cs="Times New Roman"/>
        </w:rPr>
        <w:t>39-50.</w:t>
      </w:r>
    </w:p>
    <w:p w:rsidR="00836258" w:rsidRDefault="00836258">
      <w:pPr>
        <w:rPr>
          <w:rFonts w:ascii="Times New Roman" w:hAnsi="Times New Roman" w:cs="Times New Roman"/>
          <w:lang w:val="en-US"/>
        </w:rPr>
      </w:pPr>
    </w:p>
    <w:p w:rsidR="00836258" w:rsidRDefault="00836258">
      <w:pPr>
        <w:rPr>
          <w:rFonts w:ascii="Times New Roman" w:hAnsi="Times New Roman" w:cs="Times New Roman"/>
          <w:lang w:val="en-US"/>
        </w:rPr>
      </w:pPr>
      <w:r>
        <w:rPr>
          <w:rFonts w:ascii="Times New Roman" w:hAnsi="Times New Roman" w:cs="Times New Roman"/>
          <w:lang w:val="en-US"/>
        </w:rPr>
        <w:t>Connor, D.R. (1995)</w:t>
      </w:r>
      <w:r w:rsidR="007A6C72">
        <w:rPr>
          <w:rFonts w:ascii="Times New Roman" w:hAnsi="Times New Roman" w:cs="Times New Roman"/>
          <w:lang w:val="en-US"/>
        </w:rPr>
        <w:t>,</w:t>
      </w:r>
      <w:r>
        <w:rPr>
          <w:rFonts w:ascii="Times New Roman" w:hAnsi="Times New Roman" w:cs="Times New Roman"/>
          <w:lang w:val="en-US"/>
        </w:rPr>
        <w:t xml:space="preserve"> </w:t>
      </w:r>
      <w:r>
        <w:rPr>
          <w:rFonts w:ascii="Times New Roman" w:hAnsi="Times New Roman" w:cs="Times New Roman"/>
          <w:i/>
          <w:iCs/>
          <w:lang w:val="en-US"/>
        </w:rPr>
        <w:t>Managing at the Speed of Change: How Resilient Managers Succeed and Prosper Where Others Fail</w:t>
      </w:r>
      <w:r w:rsidR="00D75F9D">
        <w:rPr>
          <w:rFonts w:ascii="Times New Roman" w:hAnsi="Times New Roman" w:cs="Times New Roman"/>
          <w:lang w:val="en-US"/>
        </w:rPr>
        <w:t>,</w:t>
      </w:r>
      <w:r>
        <w:rPr>
          <w:rFonts w:ascii="Times New Roman" w:hAnsi="Times New Roman" w:cs="Times New Roman"/>
          <w:lang w:val="en-US"/>
        </w:rPr>
        <w:t xml:space="preserve"> Villard Books</w:t>
      </w:r>
      <w:r w:rsidR="00FC1732">
        <w:rPr>
          <w:rFonts w:ascii="Times New Roman" w:hAnsi="Times New Roman" w:cs="Times New Roman"/>
          <w:lang w:val="en-US"/>
        </w:rPr>
        <w:t xml:space="preserve">, </w:t>
      </w:r>
      <w:r w:rsidR="00D75F9D">
        <w:rPr>
          <w:rFonts w:ascii="Times New Roman" w:hAnsi="Times New Roman" w:cs="Times New Roman"/>
          <w:lang w:val="en-US"/>
        </w:rPr>
        <w:t>New York</w:t>
      </w:r>
      <w:r w:rsidR="00FC1732">
        <w:rPr>
          <w:rFonts w:ascii="Times New Roman" w:hAnsi="Times New Roman" w:cs="Times New Roman"/>
          <w:lang w:val="en-US"/>
        </w:rPr>
        <w:t>, NY</w:t>
      </w:r>
      <w:r w:rsidR="00D75F9D">
        <w:rPr>
          <w:rFonts w:ascii="Times New Roman" w:hAnsi="Times New Roman" w:cs="Times New Roman"/>
          <w:lang w:val="en-US"/>
        </w:rPr>
        <w:t>.</w:t>
      </w:r>
    </w:p>
    <w:p w:rsidR="00012553" w:rsidRDefault="00012553" w:rsidP="00012553">
      <w:pPr>
        <w:rPr>
          <w:rFonts w:ascii="Times New Roman" w:hAnsi="Times New Roman" w:cs="Times New Roman"/>
        </w:rPr>
      </w:pPr>
    </w:p>
    <w:p w:rsidR="00012553" w:rsidRPr="00012553" w:rsidRDefault="00012553" w:rsidP="00012553">
      <w:pPr>
        <w:rPr>
          <w:rFonts w:ascii="Times New Roman" w:hAnsi="Times New Roman" w:cs="Times New Roman"/>
        </w:rPr>
      </w:pPr>
      <w:r w:rsidRPr="00012553">
        <w:rPr>
          <w:rFonts w:ascii="Times New Roman" w:hAnsi="Times New Roman" w:cs="Times New Roman"/>
        </w:rPr>
        <w:t>Crisp, G.</w:t>
      </w:r>
      <w:r w:rsidR="0093299D">
        <w:rPr>
          <w:rFonts w:ascii="Times New Roman" w:hAnsi="Times New Roman" w:cs="Times New Roman"/>
        </w:rPr>
        <w:t xml:space="preserve"> </w:t>
      </w:r>
      <w:r w:rsidR="00361747">
        <w:rPr>
          <w:rFonts w:ascii="Times New Roman" w:hAnsi="Times New Roman" w:cs="Times New Roman"/>
        </w:rPr>
        <w:t>&amp;</w:t>
      </w:r>
      <w:r w:rsidR="0093299D">
        <w:rPr>
          <w:rFonts w:ascii="Times New Roman" w:hAnsi="Times New Roman" w:cs="Times New Roman"/>
        </w:rPr>
        <w:t xml:space="preserve"> </w:t>
      </w:r>
      <w:r w:rsidRPr="00012553">
        <w:rPr>
          <w:rFonts w:ascii="Times New Roman" w:hAnsi="Times New Roman" w:cs="Times New Roman"/>
        </w:rPr>
        <w:t>Cruz, I. (2009)</w:t>
      </w:r>
      <w:r w:rsidR="007A6C72">
        <w:rPr>
          <w:rFonts w:ascii="Times New Roman" w:hAnsi="Times New Roman" w:cs="Times New Roman"/>
        </w:rPr>
        <w:t>,</w:t>
      </w:r>
      <w:r w:rsidRPr="00012553">
        <w:rPr>
          <w:rFonts w:ascii="Times New Roman" w:hAnsi="Times New Roman" w:cs="Times New Roman"/>
        </w:rPr>
        <w:t xml:space="preserve"> </w:t>
      </w:r>
      <w:r w:rsidR="00D75F9D">
        <w:rPr>
          <w:rFonts w:ascii="Times New Roman" w:hAnsi="Times New Roman" w:cs="Times New Roman"/>
        </w:rPr>
        <w:t>“</w:t>
      </w:r>
      <w:r w:rsidRPr="00012553">
        <w:rPr>
          <w:rFonts w:ascii="Times New Roman" w:hAnsi="Times New Roman" w:cs="Times New Roman"/>
        </w:rPr>
        <w:t>Mentoring College Students: A Critical Review of the Literature Between 1990 and 2007</w:t>
      </w:r>
      <w:r w:rsidR="00D75F9D">
        <w:rPr>
          <w:rFonts w:ascii="Times New Roman" w:hAnsi="Times New Roman" w:cs="Times New Roman"/>
        </w:rPr>
        <w:t>”,</w:t>
      </w:r>
      <w:r w:rsidRPr="00012553">
        <w:rPr>
          <w:rFonts w:ascii="Times New Roman" w:hAnsi="Times New Roman" w:cs="Times New Roman"/>
        </w:rPr>
        <w:t xml:space="preserve"> </w:t>
      </w:r>
      <w:r w:rsidRPr="00012553">
        <w:rPr>
          <w:rFonts w:ascii="Times New Roman" w:hAnsi="Times New Roman" w:cs="Times New Roman"/>
          <w:i/>
          <w:iCs/>
        </w:rPr>
        <w:t xml:space="preserve">Research </w:t>
      </w:r>
      <w:r w:rsidR="003E09E4">
        <w:rPr>
          <w:rFonts w:ascii="Times New Roman" w:hAnsi="Times New Roman" w:cs="Times New Roman"/>
          <w:i/>
          <w:iCs/>
        </w:rPr>
        <w:t>i</w:t>
      </w:r>
      <w:r w:rsidRPr="00012553">
        <w:rPr>
          <w:rFonts w:ascii="Times New Roman" w:hAnsi="Times New Roman" w:cs="Times New Roman"/>
          <w:i/>
          <w:iCs/>
        </w:rPr>
        <w:t>n Higher Education</w:t>
      </w:r>
      <w:r w:rsidRPr="00012553">
        <w:rPr>
          <w:rFonts w:ascii="Times New Roman" w:hAnsi="Times New Roman" w:cs="Times New Roman"/>
        </w:rPr>
        <w:t xml:space="preserve">, </w:t>
      </w:r>
      <w:r w:rsidR="00FC1732">
        <w:rPr>
          <w:rFonts w:ascii="Times New Roman" w:hAnsi="Times New Roman" w:cs="Times New Roman"/>
        </w:rPr>
        <w:t xml:space="preserve">Vol. </w:t>
      </w:r>
      <w:r w:rsidRPr="00433F23">
        <w:rPr>
          <w:rFonts w:ascii="Times New Roman" w:hAnsi="Times New Roman" w:cs="Times New Roman"/>
          <w:iCs/>
        </w:rPr>
        <w:t>50</w:t>
      </w:r>
      <w:r w:rsidR="00F84158" w:rsidRPr="00E337E7">
        <w:rPr>
          <w:rFonts w:ascii="Times New Roman" w:hAnsi="Times New Roman" w:cs="Times New Roman"/>
          <w:iCs/>
        </w:rPr>
        <w:t xml:space="preserve"> </w:t>
      </w:r>
      <w:r w:rsidR="00FC1732">
        <w:rPr>
          <w:rFonts w:ascii="Times New Roman" w:hAnsi="Times New Roman" w:cs="Times New Roman"/>
        </w:rPr>
        <w:t xml:space="preserve">No. </w:t>
      </w:r>
      <w:r w:rsidRPr="00F84158">
        <w:rPr>
          <w:rFonts w:ascii="Times New Roman" w:hAnsi="Times New Roman" w:cs="Times New Roman"/>
        </w:rPr>
        <w:t>6</w:t>
      </w:r>
      <w:r w:rsidRPr="00012553">
        <w:rPr>
          <w:rFonts w:ascii="Times New Roman" w:hAnsi="Times New Roman" w:cs="Times New Roman"/>
        </w:rPr>
        <w:t xml:space="preserve">, </w:t>
      </w:r>
      <w:r w:rsidR="007A6C72">
        <w:rPr>
          <w:rFonts w:ascii="Times New Roman" w:hAnsi="Times New Roman" w:cs="Times New Roman"/>
        </w:rPr>
        <w:t xml:space="preserve">pp. </w:t>
      </w:r>
      <w:r w:rsidRPr="00012553">
        <w:rPr>
          <w:rFonts w:ascii="Times New Roman" w:hAnsi="Times New Roman" w:cs="Times New Roman"/>
        </w:rPr>
        <w:t xml:space="preserve">525-545. </w:t>
      </w:r>
    </w:p>
    <w:p w:rsidR="00012553" w:rsidRDefault="00012553">
      <w:pPr>
        <w:rPr>
          <w:rFonts w:ascii="Times New Roman" w:hAnsi="Times New Roman" w:cs="Times New Roman"/>
          <w:lang w:val="en-US"/>
        </w:rPr>
      </w:pPr>
    </w:p>
    <w:p w:rsidR="00836258" w:rsidRDefault="00836258">
      <w:pPr>
        <w:rPr>
          <w:rFonts w:ascii="Times New Roman" w:hAnsi="Times New Roman" w:cs="Times New Roman"/>
        </w:rPr>
      </w:pPr>
      <w:r>
        <w:rPr>
          <w:rFonts w:ascii="Times New Roman" w:hAnsi="Times New Roman" w:cs="Times New Roman"/>
          <w:lang w:val="en-US"/>
        </w:rPr>
        <w:t>Cyert, R.M</w:t>
      </w:r>
      <w:r w:rsidR="00BA2F76">
        <w:rPr>
          <w:rFonts w:ascii="Times New Roman" w:hAnsi="Times New Roman" w:cs="Times New Roman"/>
          <w:lang w:val="en-US"/>
        </w:rPr>
        <w:t>.</w:t>
      </w:r>
      <w:r w:rsidR="0093299D">
        <w:rPr>
          <w:rFonts w:ascii="Times New Roman" w:hAnsi="Times New Roman" w:cs="Times New Roman"/>
          <w:lang w:val="en-US"/>
        </w:rPr>
        <w:t xml:space="preserve"> </w:t>
      </w:r>
      <w:r w:rsidR="00361747">
        <w:rPr>
          <w:rFonts w:ascii="Times New Roman" w:hAnsi="Times New Roman" w:cs="Times New Roman"/>
          <w:lang w:val="en-US"/>
        </w:rPr>
        <w:t>&amp;</w:t>
      </w:r>
      <w:r w:rsidR="0093299D">
        <w:rPr>
          <w:rFonts w:ascii="Times New Roman" w:hAnsi="Times New Roman" w:cs="Times New Roman"/>
          <w:lang w:val="en-US"/>
        </w:rPr>
        <w:t xml:space="preserve"> </w:t>
      </w:r>
      <w:r>
        <w:rPr>
          <w:rFonts w:ascii="Times New Roman" w:hAnsi="Times New Roman" w:cs="Times New Roman"/>
          <w:lang w:val="en-US"/>
        </w:rPr>
        <w:t>James, G. (1963)</w:t>
      </w:r>
      <w:r w:rsidR="007A6C72">
        <w:rPr>
          <w:rFonts w:ascii="Times New Roman" w:hAnsi="Times New Roman" w:cs="Times New Roman"/>
          <w:lang w:val="en-US"/>
        </w:rPr>
        <w:t>,</w:t>
      </w:r>
      <w:r>
        <w:rPr>
          <w:rFonts w:ascii="Times New Roman" w:hAnsi="Times New Roman" w:cs="Times New Roman"/>
          <w:lang w:val="en-US"/>
        </w:rPr>
        <w:t xml:space="preserve"> </w:t>
      </w:r>
      <w:r>
        <w:rPr>
          <w:rFonts w:ascii="Times New Roman" w:hAnsi="Times New Roman" w:cs="Times New Roman"/>
          <w:i/>
          <w:iCs/>
          <w:lang w:val="en-US"/>
        </w:rPr>
        <w:t>A Behavioral Theory of the Firm</w:t>
      </w:r>
      <w:r w:rsidR="00FC1732">
        <w:rPr>
          <w:rFonts w:ascii="Times New Roman" w:hAnsi="Times New Roman" w:cs="Times New Roman"/>
          <w:lang w:val="en-US"/>
        </w:rPr>
        <w:t xml:space="preserve">, </w:t>
      </w:r>
      <w:r>
        <w:rPr>
          <w:rFonts w:ascii="Times New Roman" w:hAnsi="Times New Roman" w:cs="Times New Roman"/>
          <w:lang w:val="en-US"/>
        </w:rPr>
        <w:t>1</w:t>
      </w:r>
      <w:r w:rsidR="006A3E31">
        <w:rPr>
          <w:rFonts w:ascii="Times New Roman" w:hAnsi="Times New Roman" w:cs="Times New Roman"/>
          <w:lang w:val="en-US"/>
        </w:rPr>
        <w:t>st</w:t>
      </w:r>
      <w:r>
        <w:rPr>
          <w:rFonts w:ascii="Times New Roman" w:hAnsi="Times New Roman" w:cs="Times New Roman"/>
          <w:lang w:val="en-US"/>
        </w:rPr>
        <w:t xml:space="preserve"> ed.</w:t>
      </w:r>
      <w:r w:rsidR="00D75F9D">
        <w:rPr>
          <w:rFonts w:ascii="Times New Roman" w:hAnsi="Times New Roman" w:cs="Times New Roman"/>
          <w:lang w:val="en-US"/>
        </w:rPr>
        <w:t>,</w:t>
      </w:r>
      <w:r>
        <w:rPr>
          <w:rFonts w:ascii="Times New Roman" w:hAnsi="Times New Roman" w:cs="Times New Roman"/>
          <w:lang w:val="en-US"/>
        </w:rPr>
        <w:t xml:space="preserve"> Wiley-Blackwell</w:t>
      </w:r>
      <w:r w:rsidR="00FC1732">
        <w:rPr>
          <w:rFonts w:ascii="Times New Roman" w:hAnsi="Times New Roman" w:cs="Times New Roman"/>
          <w:lang w:val="en-US"/>
        </w:rPr>
        <w:t>,</w:t>
      </w:r>
      <w:r w:rsidR="00D75F9D">
        <w:rPr>
          <w:rFonts w:ascii="Times New Roman" w:hAnsi="Times New Roman" w:cs="Times New Roman"/>
          <w:lang w:val="en-US"/>
        </w:rPr>
        <w:t xml:space="preserve"> Chichester.</w:t>
      </w:r>
    </w:p>
    <w:p w:rsidR="000C5C4F" w:rsidRDefault="000C5C4F">
      <w:pPr>
        <w:rPr>
          <w:rFonts w:ascii="Times New Roman" w:hAnsi="Times New Roman" w:cs="Times New Roman"/>
        </w:rPr>
      </w:pPr>
    </w:p>
    <w:p w:rsidR="000C5C4F" w:rsidRPr="000C5C4F" w:rsidRDefault="000C5C4F">
      <w:pPr>
        <w:rPr>
          <w:rFonts w:ascii="Times New Roman" w:hAnsi="Times New Roman" w:cs="Times New Roman"/>
        </w:rPr>
      </w:pPr>
      <w:r>
        <w:rPr>
          <w:rFonts w:ascii="Times New Roman" w:hAnsi="Times New Roman" w:cs="Times New Roman"/>
        </w:rPr>
        <w:t>Davies, H.T.O.</w:t>
      </w:r>
      <w:r w:rsidR="00F84158">
        <w:rPr>
          <w:rFonts w:ascii="Times New Roman" w:hAnsi="Times New Roman" w:cs="Times New Roman"/>
        </w:rPr>
        <w:t>,</w:t>
      </w:r>
      <w:r>
        <w:rPr>
          <w:rFonts w:ascii="Times New Roman" w:hAnsi="Times New Roman" w:cs="Times New Roman"/>
        </w:rPr>
        <w:t xml:space="preserve"> Nutley, S.M.</w:t>
      </w:r>
      <w:r w:rsidR="007A6C72">
        <w:rPr>
          <w:rFonts w:ascii="Times New Roman" w:hAnsi="Times New Roman" w:cs="Times New Roman"/>
        </w:rPr>
        <w:t xml:space="preserve"> </w:t>
      </w:r>
      <w:r w:rsidR="00361747">
        <w:rPr>
          <w:rFonts w:ascii="Times New Roman" w:hAnsi="Times New Roman" w:cs="Times New Roman"/>
        </w:rPr>
        <w:t>&amp;</w:t>
      </w:r>
      <w:r w:rsidR="0093299D">
        <w:rPr>
          <w:rFonts w:ascii="Times New Roman" w:hAnsi="Times New Roman" w:cs="Times New Roman"/>
        </w:rPr>
        <w:t xml:space="preserve"> </w:t>
      </w:r>
      <w:r>
        <w:rPr>
          <w:rFonts w:ascii="Times New Roman" w:hAnsi="Times New Roman" w:cs="Times New Roman"/>
        </w:rPr>
        <w:t>Mannion, R.</w:t>
      </w:r>
      <w:r w:rsidR="007A4BFD">
        <w:rPr>
          <w:rFonts w:ascii="Times New Roman" w:hAnsi="Times New Roman" w:cs="Times New Roman"/>
        </w:rPr>
        <w:t xml:space="preserve"> </w:t>
      </w:r>
      <w:r w:rsidR="00530646">
        <w:rPr>
          <w:rFonts w:ascii="Times New Roman" w:hAnsi="Times New Roman" w:cs="Times New Roman"/>
        </w:rPr>
        <w:t>(2000)</w:t>
      </w:r>
      <w:r w:rsidR="007A6C72">
        <w:rPr>
          <w:rFonts w:ascii="Times New Roman" w:hAnsi="Times New Roman" w:cs="Times New Roman"/>
        </w:rPr>
        <w:t>,</w:t>
      </w:r>
      <w:r w:rsidR="00F84158">
        <w:rPr>
          <w:rFonts w:ascii="Times New Roman" w:hAnsi="Times New Roman" w:cs="Times New Roman"/>
        </w:rPr>
        <w:t xml:space="preserve"> </w:t>
      </w:r>
      <w:r w:rsidR="00D75F9D">
        <w:rPr>
          <w:rFonts w:ascii="Times New Roman" w:hAnsi="Times New Roman" w:cs="Times New Roman"/>
        </w:rPr>
        <w:t>“</w:t>
      </w:r>
      <w:r>
        <w:rPr>
          <w:rFonts w:ascii="Times New Roman" w:hAnsi="Times New Roman" w:cs="Times New Roman"/>
        </w:rPr>
        <w:t>Organisational Culture and Quality of Healthcare</w:t>
      </w:r>
      <w:r w:rsidR="00D75F9D">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rPr>
        <w:t>Quality in Health Care</w:t>
      </w:r>
      <w:r w:rsidR="00F84158">
        <w:rPr>
          <w:rFonts w:ascii="Times New Roman" w:hAnsi="Times New Roman" w:cs="Times New Roman"/>
          <w:i/>
        </w:rPr>
        <w:t>,</w:t>
      </w:r>
      <w:r>
        <w:rPr>
          <w:rFonts w:ascii="Times New Roman" w:hAnsi="Times New Roman" w:cs="Times New Roman"/>
        </w:rPr>
        <w:t xml:space="preserve"> </w:t>
      </w:r>
      <w:r w:rsidR="00FC1732">
        <w:rPr>
          <w:rFonts w:ascii="Times New Roman" w:hAnsi="Times New Roman" w:cs="Times New Roman"/>
        </w:rPr>
        <w:t xml:space="preserve">Vol. </w:t>
      </w:r>
      <w:r w:rsidRPr="00FC1732">
        <w:rPr>
          <w:rFonts w:ascii="Times New Roman" w:hAnsi="Times New Roman" w:cs="Times New Roman"/>
        </w:rPr>
        <w:t>9</w:t>
      </w:r>
      <w:r w:rsidR="00F84158">
        <w:rPr>
          <w:rFonts w:ascii="Times New Roman" w:hAnsi="Times New Roman" w:cs="Times New Roman"/>
        </w:rPr>
        <w:t>,</w:t>
      </w:r>
      <w:r>
        <w:rPr>
          <w:rFonts w:ascii="Times New Roman" w:hAnsi="Times New Roman" w:cs="Times New Roman"/>
        </w:rPr>
        <w:t xml:space="preserve"> </w:t>
      </w:r>
      <w:r w:rsidR="007A6C72">
        <w:rPr>
          <w:rFonts w:ascii="Times New Roman" w:hAnsi="Times New Roman" w:cs="Times New Roman"/>
        </w:rPr>
        <w:t xml:space="preserve">pp. </w:t>
      </w:r>
      <w:r>
        <w:rPr>
          <w:rFonts w:ascii="Times New Roman" w:hAnsi="Times New Roman" w:cs="Times New Roman"/>
        </w:rPr>
        <w:t>111-119.</w:t>
      </w:r>
    </w:p>
    <w:p w:rsidR="000C5C4F" w:rsidRDefault="000C5C4F">
      <w:pPr>
        <w:rPr>
          <w:rFonts w:ascii="Times New Roman" w:hAnsi="Times New Roman" w:cs="Times New Roman"/>
        </w:rPr>
      </w:pPr>
    </w:p>
    <w:p w:rsidR="00836258" w:rsidRDefault="00836258">
      <w:pPr>
        <w:rPr>
          <w:rFonts w:ascii="Times New Roman" w:hAnsi="Times New Roman" w:cs="Times New Roman"/>
        </w:rPr>
      </w:pPr>
      <w:r>
        <w:rPr>
          <w:rFonts w:ascii="Times New Roman" w:hAnsi="Times New Roman" w:cs="Times New Roman"/>
        </w:rPr>
        <w:t>DeChurch, L.A.</w:t>
      </w:r>
      <w:r w:rsidR="0093299D">
        <w:rPr>
          <w:rFonts w:ascii="Times New Roman" w:hAnsi="Times New Roman" w:cs="Times New Roman"/>
        </w:rPr>
        <w:t xml:space="preserve"> </w:t>
      </w:r>
      <w:r w:rsidR="00361747">
        <w:rPr>
          <w:rFonts w:ascii="Times New Roman" w:hAnsi="Times New Roman" w:cs="Times New Roman"/>
        </w:rPr>
        <w:t>&amp;</w:t>
      </w:r>
      <w:r w:rsidR="0093299D">
        <w:rPr>
          <w:rFonts w:ascii="Times New Roman" w:hAnsi="Times New Roman" w:cs="Times New Roman"/>
        </w:rPr>
        <w:t xml:space="preserve"> </w:t>
      </w:r>
      <w:r>
        <w:rPr>
          <w:rFonts w:ascii="Times New Roman" w:hAnsi="Times New Roman" w:cs="Times New Roman"/>
        </w:rPr>
        <w:t>Mesmer-Magnus, J.R. (2010)</w:t>
      </w:r>
      <w:r w:rsidR="007A6C72">
        <w:rPr>
          <w:rFonts w:ascii="Times New Roman" w:hAnsi="Times New Roman" w:cs="Times New Roman"/>
        </w:rPr>
        <w:t>,</w:t>
      </w:r>
      <w:r>
        <w:rPr>
          <w:rFonts w:ascii="Times New Roman" w:hAnsi="Times New Roman" w:cs="Times New Roman"/>
        </w:rPr>
        <w:t xml:space="preserve"> </w:t>
      </w:r>
      <w:r w:rsidR="00D75F9D">
        <w:rPr>
          <w:rFonts w:ascii="Times New Roman" w:hAnsi="Times New Roman" w:cs="Times New Roman"/>
        </w:rPr>
        <w:t>“</w:t>
      </w:r>
      <w:r>
        <w:rPr>
          <w:rFonts w:ascii="Times New Roman" w:hAnsi="Times New Roman" w:cs="Times New Roman"/>
        </w:rPr>
        <w:t>The cognitive underpinnings of effective teamwork: A meta-analysis</w:t>
      </w:r>
      <w:r w:rsidR="00D75F9D">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iCs/>
        </w:rPr>
        <w:t>Journal of Applied Psychology</w:t>
      </w:r>
      <w:r>
        <w:rPr>
          <w:rFonts w:ascii="Times New Roman" w:hAnsi="Times New Roman" w:cs="Times New Roman"/>
        </w:rPr>
        <w:t xml:space="preserve">, </w:t>
      </w:r>
      <w:r w:rsidR="00FC1732">
        <w:rPr>
          <w:rFonts w:ascii="Times New Roman" w:hAnsi="Times New Roman" w:cs="Times New Roman"/>
        </w:rPr>
        <w:t xml:space="preserve">Vol. </w:t>
      </w:r>
      <w:r w:rsidRPr="00433F23">
        <w:rPr>
          <w:rFonts w:ascii="Times New Roman" w:hAnsi="Times New Roman" w:cs="Times New Roman"/>
        </w:rPr>
        <w:t>95</w:t>
      </w:r>
      <w:r>
        <w:rPr>
          <w:rFonts w:ascii="Times New Roman" w:hAnsi="Times New Roman" w:cs="Times New Roman"/>
        </w:rPr>
        <w:t xml:space="preserve"> </w:t>
      </w:r>
      <w:r w:rsidR="00FC1732">
        <w:rPr>
          <w:rFonts w:ascii="Times New Roman" w:hAnsi="Times New Roman" w:cs="Times New Roman"/>
        </w:rPr>
        <w:t xml:space="preserve">No. </w:t>
      </w:r>
      <w:r>
        <w:rPr>
          <w:rFonts w:ascii="Times New Roman" w:hAnsi="Times New Roman" w:cs="Times New Roman"/>
        </w:rPr>
        <w:t>1</w:t>
      </w:r>
      <w:r w:rsidR="00F84158">
        <w:rPr>
          <w:rFonts w:ascii="Times New Roman" w:hAnsi="Times New Roman" w:cs="Times New Roman"/>
        </w:rPr>
        <w:t>,</w:t>
      </w:r>
      <w:r>
        <w:rPr>
          <w:rFonts w:ascii="Times New Roman" w:hAnsi="Times New Roman" w:cs="Times New Roman"/>
        </w:rPr>
        <w:t xml:space="preserve"> </w:t>
      </w:r>
      <w:r w:rsidR="007A6C72">
        <w:rPr>
          <w:rFonts w:ascii="Times New Roman" w:hAnsi="Times New Roman" w:cs="Times New Roman"/>
        </w:rPr>
        <w:t xml:space="preserve">pp. </w:t>
      </w:r>
      <w:r>
        <w:rPr>
          <w:rFonts w:ascii="Times New Roman" w:hAnsi="Times New Roman" w:cs="Times New Roman"/>
        </w:rPr>
        <w:t>32-53.</w:t>
      </w:r>
    </w:p>
    <w:p w:rsidR="00836258" w:rsidRDefault="00836258">
      <w:pPr>
        <w:rPr>
          <w:rFonts w:ascii="Times New Roman" w:hAnsi="Times New Roman" w:cs="Times New Roman"/>
        </w:rPr>
      </w:pPr>
    </w:p>
    <w:p w:rsidR="00836258" w:rsidRDefault="00836258">
      <w:pPr>
        <w:rPr>
          <w:rFonts w:ascii="Times New Roman" w:hAnsi="Times New Roman" w:cs="Times New Roman"/>
        </w:rPr>
      </w:pPr>
      <w:r>
        <w:rPr>
          <w:rFonts w:ascii="Times New Roman" w:hAnsi="Times New Roman" w:cs="Times New Roman"/>
        </w:rPr>
        <w:t>Delarue, A., Van Hootegem, G., Procter, S.</w:t>
      </w:r>
      <w:r w:rsidR="0093299D">
        <w:rPr>
          <w:rFonts w:ascii="Times New Roman" w:hAnsi="Times New Roman" w:cs="Times New Roman"/>
        </w:rPr>
        <w:t xml:space="preserve"> </w:t>
      </w:r>
      <w:r w:rsidR="00361747">
        <w:rPr>
          <w:rFonts w:ascii="Times New Roman" w:hAnsi="Times New Roman" w:cs="Times New Roman"/>
        </w:rPr>
        <w:t>&amp;</w:t>
      </w:r>
      <w:r w:rsidR="0093299D">
        <w:rPr>
          <w:rFonts w:ascii="Times New Roman" w:hAnsi="Times New Roman" w:cs="Times New Roman"/>
        </w:rPr>
        <w:t xml:space="preserve"> </w:t>
      </w:r>
      <w:r>
        <w:rPr>
          <w:rFonts w:ascii="Times New Roman" w:hAnsi="Times New Roman" w:cs="Times New Roman"/>
        </w:rPr>
        <w:t>Burridge, M. (2008)</w:t>
      </w:r>
      <w:r w:rsidR="007A6C72">
        <w:rPr>
          <w:rFonts w:ascii="Times New Roman" w:hAnsi="Times New Roman" w:cs="Times New Roman"/>
        </w:rPr>
        <w:t>,</w:t>
      </w:r>
      <w:r>
        <w:rPr>
          <w:rFonts w:ascii="Times New Roman" w:hAnsi="Times New Roman" w:cs="Times New Roman"/>
        </w:rPr>
        <w:t xml:space="preserve"> </w:t>
      </w:r>
      <w:r w:rsidR="00D75F9D">
        <w:rPr>
          <w:rFonts w:ascii="Times New Roman" w:hAnsi="Times New Roman" w:cs="Times New Roman"/>
        </w:rPr>
        <w:t>“</w:t>
      </w:r>
      <w:r>
        <w:rPr>
          <w:rFonts w:ascii="Times New Roman" w:hAnsi="Times New Roman" w:cs="Times New Roman"/>
        </w:rPr>
        <w:t xml:space="preserve">Teamworking and organizational performance: </w:t>
      </w:r>
      <w:r w:rsidR="00F84158">
        <w:rPr>
          <w:rFonts w:ascii="Times New Roman" w:hAnsi="Times New Roman" w:cs="Times New Roman"/>
        </w:rPr>
        <w:t>A</w:t>
      </w:r>
      <w:r>
        <w:rPr>
          <w:rFonts w:ascii="Times New Roman" w:hAnsi="Times New Roman" w:cs="Times New Roman"/>
        </w:rPr>
        <w:t xml:space="preserve"> review of survey-based research</w:t>
      </w:r>
      <w:r w:rsidR="00D75F9D">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iCs/>
        </w:rPr>
        <w:t xml:space="preserve">International Journal of Management Reviews, </w:t>
      </w:r>
      <w:r w:rsidR="006A3E31" w:rsidRPr="00433F23">
        <w:rPr>
          <w:rFonts w:ascii="Times New Roman" w:hAnsi="Times New Roman" w:cs="Times New Roman"/>
          <w:iCs/>
        </w:rPr>
        <w:t xml:space="preserve">Vol. </w:t>
      </w:r>
      <w:r w:rsidRPr="00433F23">
        <w:rPr>
          <w:rFonts w:ascii="Times New Roman" w:hAnsi="Times New Roman" w:cs="Times New Roman"/>
        </w:rPr>
        <w:t>10</w:t>
      </w:r>
      <w:r>
        <w:rPr>
          <w:rFonts w:ascii="Times New Roman" w:hAnsi="Times New Roman" w:cs="Times New Roman"/>
        </w:rPr>
        <w:t xml:space="preserve"> </w:t>
      </w:r>
      <w:r w:rsidR="006A3E31">
        <w:rPr>
          <w:rFonts w:ascii="Times New Roman" w:hAnsi="Times New Roman" w:cs="Times New Roman"/>
        </w:rPr>
        <w:t xml:space="preserve">No. </w:t>
      </w:r>
      <w:r>
        <w:rPr>
          <w:rFonts w:ascii="Times New Roman" w:hAnsi="Times New Roman" w:cs="Times New Roman"/>
        </w:rPr>
        <w:t>2</w:t>
      </w:r>
      <w:r w:rsidR="00F84158">
        <w:rPr>
          <w:rFonts w:ascii="Times New Roman" w:hAnsi="Times New Roman" w:cs="Times New Roman"/>
        </w:rPr>
        <w:t xml:space="preserve">, </w:t>
      </w:r>
      <w:r w:rsidR="007A6C72">
        <w:rPr>
          <w:rFonts w:ascii="Times New Roman" w:hAnsi="Times New Roman" w:cs="Times New Roman"/>
        </w:rPr>
        <w:t xml:space="preserve">pp. </w:t>
      </w:r>
      <w:r>
        <w:rPr>
          <w:rFonts w:ascii="Times New Roman" w:hAnsi="Times New Roman" w:cs="Times New Roman"/>
        </w:rPr>
        <w:t>127-148.</w:t>
      </w:r>
    </w:p>
    <w:p w:rsidR="00836258" w:rsidRDefault="00836258">
      <w:pPr>
        <w:rPr>
          <w:rFonts w:ascii="Times New Roman" w:hAnsi="Times New Roman" w:cs="Times New Roman"/>
        </w:rPr>
      </w:pPr>
    </w:p>
    <w:p w:rsidR="00836258" w:rsidRDefault="00836258">
      <w:pPr>
        <w:rPr>
          <w:rFonts w:ascii="Times New Roman" w:hAnsi="Times New Roman" w:cs="Times New Roman"/>
        </w:rPr>
      </w:pPr>
      <w:r>
        <w:rPr>
          <w:rFonts w:ascii="Times New Roman" w:hAnsi="Times New Roman" w:cs="Times New Roman"/>
        </w:rPr>
        <w:t>Department of Health (2012)</w:t>
      </w:r>
      <w:r w:rsidR="007A6C72">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iCs/>
        </w:rPr>
        <w:t>Caring for our Future: Reforming our Care and Support</w:t>
      </w:r>
      <w:r w:rsidR="00D75F9D">
        <w:rPr>
          <w:rFonts w:ascii="Times New Roman" w:hAnsi="Times New Roman" w:cs="Times New Roman"/>
          <w:i/>
          <w:iCs/>
        </w:rPr>
        <w:t>,</w:t>
      </w:r>
      <w:r>
        <w:rPr>
          <w:rFonts w:ascii="Times New Roman" w:hAnsi="Times New Roman" w:cs="Times New Roman"/>
        </w:rPr>
        <w:t xml:space="preserve"> Department of Health</w:t>
      </w:r>
      <w:r w:rsidR="006A3E31">
        <w:rPr>
          <w:rFonts w:ascii="Times New Roman" w:hAnsi="Times New Roman" w:cs="Times New Roman"/>
        </w:rPr>
        <w:t xml:space="preserve">, </w:t>
      </w:r>
      <w:r w:rsidR="00D75F9D">
        <w:rPr>
          <w:rFonts w:ascii="Times New Roman" w:hAnsi="Times New Roman" w:cs="Times New Roman"/>
        </w:rPr>
        <w:t>London.</w:t>
      </w:r>
    </w:p>
    <w:p w:rsidR="00836258" w:rsidRDefault="00836258">
      <w:pPr>
        <w:rPr>
          <w:rFonts w:ascii="Times New Roman" w:hAnsi="Times New Roman" w:cs="Times New Roman"/>
        </w:rPr>
      </w:pPr>
    </w:p>
    <w:p w:rsidR="00836258" w:rsidRDefault="00836258">
      <w:pPr>
        <w:rPr>
          <w:rFonts w:ascii="Times New Roman" w:hAnsi="Times New Roman" w:cs="Times New Roman"/>
          <w:lang w:val="en-US"/>
        </w:rPr>
      </w:pPr>
      <w:r>
        <w:rPr>
          <w:rFonts w:ascii="Times New Roman" w:hAnsi="Times New Roman" w:cs="Times New Roman"/>
        </w:rPr>
        <w:t xml:space="preserve"> </w:t>
      </w:r>
      <w:r>
        <w:rPr>
          <w:rFonts w:ascii="Times New Roman" w:hAnsi="Times New Roman" w:cs="Times New Roman"/>
          <w:lang w:val="en-US"/>
        </w:rPr>
        <w:t>Dextras-Gauthie</w:t>
      </w:r>
      <w:r w:rsidR="004D69B4">
        <w:rPr>
          <w:rFonts w:ascii="Times New Roman" w:hAnsi="Times New Roman" w:cs="Times New Roman"/>
          <w:lang w:val="en-US"/>
        </w:rPr>
        <w:t>r</w:t>
      </w:r>
      <w:r>
        <w:rPr>
          <w:rFonts w:ascii="Times New Roman" w:hAnsi="Times New Roman" w:cs="Times New Roman"/>
          <w:lang w:val="en-US"/>
        </w:rPr>
        <w:t>,</w:t>
      </w:r>
      <w:r w:rsidR="004D69B4">
        <w:rPr>
          <w:rFonts w:ascii="Times New Roman" w:hAnsi="Times New Roman" w:cs="Times New Roman"/>
          <w:lang w:val="en-US"/>
        </w:rPr>
        <w:t xml:space="preserve"> </w:t>
      </w:r>
      <w:r>
        <w:rPr>
          <w:rFonts w:ascii="Times New Roman" w:hAnsi="Times New Roman" w:cs="Times New Roman"/>
          <w:lang w:val="en-US"/>
        </w:rPr>
        <w:t>J.</w:t>
      </w:r>
      <w:r w:rsidR="00F84158">
        <w:rPr>
          <w:rFonts w:ascii="Times New Roman" w:hAnsi="Times New Roman" w:cs="Times New Roman"/>
          <w:lang w:val="en-US"/>
        </w:rPr>
        <w:t>,</w:t>
      </w:r>
      <w:r>
        <w:rPr>
          <w:rFonts w:ascii="Times New Roman" w:hAnsi="Times New Roman" w:cs="Times New Roman"/>
          <w:lang w:val="en-US"/>
        </w:rPr>
        <w:t xml:space="preserve"> Marchand, A.</w:t>
      </w:r>
      <w:r w:rsidR="0093299D">
        <w:rPr>
          <w:rFonts w:ascii="Times New Roman" w:hAnsi="Times New Roman" w:cs="Times New Roman"/>
          <w:lang w:val="en-US"/>
        </w:rPr>
        <w:t xml:space="preserve"> </w:t>
      </w:r>
      <w:r w:rsidR="00327DAB">
        <w:rPr>
          <w:rFonts w:ascii="Times New Roman" w:hAnsi="Times New Roman" w:cs="Times New Roman"/>
          <w:lang w:val="en-US"/>
        </w:rPr>
        <w:t>&amp;</w:t>
      </w:r>
      <w:r w:rsidR="0093299D">
        <w:rPr>
          <w:rFonts w:ascii="Times New Roman" w:hAnsi="Times New Roman" w:cs="Times New Roman"/>
          <w:lang w:val="en-US"/>
        </w:rPr>
        <w:t xml:space="preserve"> </w:t>
      </w:r>
      <w:r>
        <w:rPr>
          <w:rFonts w:ascii="Times New Roman" w:hAnsi="Times New Roman" w:cs="Times New Roman"/>
          <w:lang w:val="en-US"/>
        </w:rPr>
        <w:t>Haines, V.</w:t>
      </w:r>
      <w:r w:rsidR="00F84158">
        <w:rPr>
          <w:rFonts w:ascii="Times New Roman" w:hAnsi="Times New Roman" w:cs="Times New Roman"/>
          <w:lang w:val="en-US"/>
        </w:rPr>
        <w:t xml:space="preserve"> </w:t>
      </w:r>
      <w:r>
        <w:rPr>
          <w:rFonts w:ascii="Times New Roman" w:hAnsi="Times New Roman" w:cs="Times New Roman"/>
          <w:lang w:val="en-US"/>
        </w:rPr>
        <w:t>III (2012)</w:t>
      </w:r>
      <w:r w:rsidR="007A6C72">
        <w:rPr>
          <w:rFonts w:ascii="Times New Roman" w:hAnsi="Times New Roman" w:cs="Times New Roman"/>
          <w:lang w:val="en-US"/>
        </w:rPr>
        <w:t>,</w:t>
      </w:r>
      <w:r>
        <w:rPr>
          <w:rFonts w:ascii="Times New Roman" w:hAnsi="Times New Roman" w:cs="Times New Roman"/>
          <w:lang w:val="en-US"/>
        </w:rPr>
        <w:t xml:space="preserve"> </w:t>
      </w:r>
      <w:r w:rsidR="00D75F9D">
        <w:rPr>
          <w:rFonts w:ascii="Times New Roman" w:hAnsi="Times New Roman" w:cs="Times New Roman"/>
          <w:lang w:val="en-US"/>
        </w:rPr>
        <w:t>“</w:t>
      </w:r>
      <w:r>
        <w:rPr>
          <w:rFonts w:ascii="Times New Roman" w:hAnsi="Times New Roman" w:cs="Times New Roman"/>
          <w:lang w:val="en-US"/>
        </w:rPr>
        <w:t>Organizational culture, work organization conditions, and mental health: A proposed integration</w:t>
      </w:r>
      <w:r w:rsidR="00D75F9D">
        <w:rPr>
          <w:rFonts w:ascii="Times New Roman" w:hAnsi="Times New Roman" w:cs="Times New Roman"/>
          <w:i/>
          <w:iCs/>
          <w:lang w:val="en-US"/>
        </w:rPr>
        <w:t>”,</w:t>
      </w:r>
      <w:r>
        <w:rPr>
          <w:rFonts w:ascii="Times New Roman" w:hAnsi="Times New Roman" w:cs="Times New Roman"/>
          <w:i/>
          <w:iCs/>
          <w:lang w:val="en-US"/>
        </w:rPr>
        <w:t xml:space="preserve"> International Journal of </w:t>
      </w:r>
      <w:r>
        <w:rPr>
          <w:rFonts w:ascii="Times New Roman" w:hAnsi="Times New Roman" w:cs="Times New Roman"/>
          <w:i/>
          <w:iCs/>
          <w:lang w:val="en-US"/>
        </w:rPr>
        <w:lastRenderedPageBreak/>
        <w:t>Stress Management,</w:t>
      </w:r>
      <w:r>
        <w:rPr>
          <w:rFonts w:ascii="Times New Roman" w:hAnsi="Times New Roman" w:cs="Times New Roman"/>
          <w:lang w:val="en-US"/>
        </w:rPr>
        <w:t xml:space="preserve"> </w:t>
      </w:r>
      <w:r w:rsidR="006A3E31">
        <w:rPr>
          <w:rFonts w:ascii="Times New Roman" w:hAnsi="Times New Roman" w:cs="Times New Roman"/>
          <w:lang w:val="en-US"/>
        </w:rPr>
        <w:t xml:space="preserve">Vol. </w:t>
      </w:r>
      <w:r w:rsidRPr="00433F23">
        <w:rPr>
          <w:rFonts w:ascii="Times New Roman" w:hAnsi="Times New Roman" w:cs="Times New Roman"/>
          <w:lang w:val="en-US"/>
        </w:rPr>
        <w:t>19</w:t>
      </w:r>
      <w:r>
        <w:rPr>
          <w:rFonts w:ascii="Times New Roman" w:hAnsi="Times New Roman" w:cs="Times New Roman"/>
          <w:lang w:val="en-US"/>
        </w:rPr>
        <w:t xml:space="preserve"> </w:t>
      </w:r>
      <w:r w:rsidR="006A3E31">
        <w:rPr>
          <w:rFonts w:ascii="Times New Roman" w:hAnsi="Times New Roman" w:cs="Times New Roman"/>
          <w:lang w:val="en-US"/>
        </w:rPr>
        <w:t xml:space="preserve">No. </w:t>
      </w:r>
      <w:r>
        <w:rPr>
          <w:rFonts w:ascii="Times New Roman" w:hAnsi="Times New Roman" w:cs="Times New Roman"/>
          <w:lang w:val="en-US"/>
        </w:rPr>
        <w:t>2</w:t>
      </w:r>
      <w:r w:rsidR="00F84158">
        <w:rPr>
          <w:rFonts w:ascii="Times New Roman" w:hAnsi="Times New Roman" w:cs="Times New Roman"/>
          <w:lang w:val="en-US"/>
        </w:rPr>
        <w:t>,</w:t>
      </w:r>
      <w:r>
        <w:rPr>
          <w:rFonts w:ascii="Times New Roman" w:hAnsi="Times New Roman" w:cs="Times New Roman"/>
          <w:lang w:val="en-US"/>
        </w:rPr>
        <w:t xml:space="preserve"> </w:t>
      </w:r>
      <w:r w:rsidR="007A6C72">
        <w:rPr>
          <w:rFonts w:ascii="Times New Roman" w:hAnsi="Times New Roman" w:cs="Times New Roman"/>
          <w:lang w:val="en-US"/>
        </w:rPr>
        <w:t xml:space="preserve">pp. </w:t>
      </w:r>
      <w:r>
        <w:rPr>
          <w:rFonts w:ascii="Times New Roman" w:hAnsi="Times New Roman" w:cs="Times New Roman"/>
          <w:lang w:val="en-US"/>
        </w:rPr>
        <w:t>81-104.</w:t>
      </w:r>
    </w:p>
    <w:p w:rsidR="00F84158" w:rsidRDefault="00F84158">
      <w:pPr>
        <w:rPr>
          <w:rFonts w:ascii="Times New Roman" w:hAnsi="Times New Roman" w:cs="Times New Roman"/>
        </w:rPr>
      </w:pPr>
    </w:p>
    <w:p w:rsidR="00836258" w:rsidRDefault="004535C7">
      <w:pPr>
        <w:rPr>
          <w:rFonts w:ascii="Times New Roman" w:hAnsi="Times New Roman" w:cs="Times New Roman"/>
        </w:rPr>
      </w:pPr>
      <w:hyperlink r:id="rId13" w:history="1">
        <w:r w:rsidR="00836258">
          <w:rPr>
            <w:rFonts w:ascii="Times New Roman" w:hAnsi="Times New Roman" w:cs="Times New Roman"/>
          </w:rPr>
          <w:t>Drach-Zahavy, A.</w:t>
        </w:r>
      </w:hyperlink>
      <w:r w:rsidR="0093299D">
        <w:rPr>
          <w:rFonts w:ascii="Times New Roman" w:hAnsi="Times New Roman" w:cs="Times New Roman"/>
        </w:rPr>
        <w:t xml:space="preserve"> </w:t>
      </w:r>
      <w:r w:rsidR="00327DAB">
        <w:rPr>
          <w:rFonts w:ascii="Times New Roman" w:hAnsi="Times New Roman" w:cs="Times New Roman"/>
        </w:rPr>
        <w:t>&amp;</w:t>
      </w:r>
      <w:r w:rsidR="0093299D">
        <w:rPr>
          <w:rFonts w:ascii="Times New Roman" w:hAnsi="Times New Roman" w:cs="Times New Roman"/>
        </w:rPr>
        <w:t xml:space="preserve"> </w:t>
      </w:r>
      <w:hyperlink r:id="rId14" w:history="1">
        <w:r w:rsidR="00836258">
          <w:rPr>
            <w:rFonts w:ascii="Times New Roman" w:hAnsi="Times New Roman" w:cs="Times New Roman"/>
          </w:rPr>
          <w:t>Freund</w:t>
        </w:r>
        <w:r w:rsidR="00F84158">
          <w:rPr>
            <w:rFonts w:ascii="Times New Roman" w:hAnsi="Times New Roman" w:cs="Times New Roman"/>
          </w:rPr>
          <w:t>,</w:t>
        </w:r>
        <w:r w:rsidR="00836258">
          <w:rPr>
            <w:rFonts w:ascii="Times New Roman" w:hAnsi="Times New Roman" w:cs="Times New Roman"/>
          </w:rPr>
          <w:t xml:space="preserve"> A</w:t>
        </w:r>
      </w:hyperlink>
      <w:r w:rsidR="00836258" w:rsidRPr="00E337E7">
        <w:rPr>
          <w:rFonts w:ascii="Times New Roman" w:hAnsi="Times New Roman" w:cs="Times New Roman"/>
        </w:rPr>
        <w:t>.</w:t>
      </w:r>
      <w:r w:rsidR="00836258">
        <w:rPr>
          <w:rFonts w:ascii="Times New Roman" w:hAnsi="Times New Roman" w:cs="Times New Roman"/>
        </w:rPr>
        <w:t xml:space="preserve"> (2007a)</w:t>
      </w:r>
      <w:r w:rsidR="007A6C72">
        <w:rPr>
          <w:rFonts w:ascii="Times New Roman" w:hAnsi="Times New Roman" w:cs="Times New Roman"/>
        </w:rPr>
        <w:t>,</w:t>
      </w:r>
      <w:r w:rsidR="00836258">
        <w:rPr>
          <w:rFonts w:ascii="Times New Roman" w:hAnsi="Times New Roman" w:cs="Times New Roman"/>
        </w:rPr>
        <w:t xml:space="preserve"> </w:t>
      </w:r>
      <w:r w:rsidR="00D75F9D">
        <w:rPr>
          <w:rFonts w:ascii="Times New Roman" w:hAnsi="Times New Roman" w:cs="Times New Roman"/>
        </w:rPr>
        <w:t>“</w:t>
      </w:r>
      <w:r w:rsidR="00836258">
        <w:rPr>
          <w:rFonts w:ascii="Times New Roman" w:hAnsi="Times New Roman" w:cs="Times New Roman"/>
        </w:rPr>
        <w:t xml:space="preserve">Team effectiveness under stress: </w:t>
      </w:r>
      <w:r w:rsidR="00F84158">
        <w:rPr>
          <w:rFonts w:ascii="Times New Roman" w:hAnsi="Times New Roman" w:cs="Times New Roman"/>
        </w:rPr>
        <w:t>A</w:t>
      </w:r>
      <w:r w:rsidR="00836258">
        <w:rPr>
          <w:rFonts w:ascii="Times New Roman" w:hAnsi="Times New Roman" w:cs="Times New Roman"/>
        </w:rPr>
        <w:t xml:space="preserve"> structural contingency approach</w:t>
      </w:r>
      <w:r w:rsidR="00D75F9D">
        <w:rPr>
          <w:rFonts w:ascii="Times New Roman" w:hAnsi="Times New Roman" w:cs="Times New Roman"/>
        </w:rPr>
        <w:t>”,</w:t>
      </w:r>
      <w:r w:rsidR="00836258">
        <w:rPr>
          <w:rFonts w:ascii="Times New Roman" w:hAnsi="Times New Roman" w:cs="Times New Roman"/>
          <w:i/>
          <w:iCs/>
        </w:rPr>
        <w:t xml:space="preserve"> Journal of</w:t>
      </w:r>
      <w:r w:rsidR="00836258">
        <w:rPr>
          <w:rFonts w:ascii="Times New Roman" w:hAnsi="Times New Roman" w:cs="Times New Roman"/>
        </w:rPr>
        <w:t xml:space="preserve"> </w:t>
      </w:r>
      <w:r w:rsidR="00836258">
        <w:rPr>
          <w:rFonts w:ascii="Times New Roman" w:hAnsi="Times New Roman" w:cs="Times New Roman"/>
          <w:i/>
          <w:iCs/>
        </w:rPr>
        <w:t>Organizational Behaviour</w:t>
      </w:r>
      <w:r w:rsidR="00836258">
        <w:rPr>
          <w:rFonts w:ascii="Times New Roman" w:hAnsi="Times New Roman" w:cs="Times New Roman"/>
        </w:rPr>
        <w:t xml:space="preserve">, </w:t>
      </w:r>
      <w:r w:rsidR="006A3E31">
        <w:rPr>
          <w:rFonts w:ascii="Times New Roman" w:hAnsi="Times New Roman" w:cs="Times New Roman"/>
        </w:rPr>
        <w:t xml:space="preserve">Vol. </w:t>
      </w:r>
      <w:r w:rsidR="00836258" w:rsidRPr="00433F23">
        <w:rPr>
          <w:rFonts w:ascii="Times New Roman" w:hAnsi="Times New Roman" w:cs="Times New Roman"/>
        </w:rPr>
        <w:t>28</w:t>
      </w:r>
      <w:r w:rsidR="00F84158">
        <w:rPr>
          <w:rFonts w:ascii="Times New Roman" w:hAnsi="Times New Roman" w:cs="Times New Roman"/>
        </w:rPr>
        <w:t xml:space="preserve"> </w:t>
      </w:r>
      <w:r w:rsidR="006A3E31">
        <w:rPr>
          <w:rFonts w:ascii="Times New Roman" w:hAnsi="Times New Roman" w:cs="Times New Roman"/>
        </w:rPr>
        <w:t xml:space="preserve">No. </w:t>
      </w:r>
      <w:r w:rsidR="00836258">
        <w:rPr>
          <w:rFonts w:ascii="Times New Roman" w:hAnsi="Times New Roman" w:cs="Times New Roman"/>
        </w:rPr>
        <w:t>4</w:t>
      </w:r>
      <w:r w:rsidR="00F84158">
        <w:rPr>
          <w:rFonts w:ascii="Times New Roman" w:hAnsi="Times New Roman" w:cs="Times New Roman"/>
        </w:rPr>
        <w:t xml:space="preserve">, </w:t>
      </w:r>
      <w:r w:rsidR="007A6C72">
        <w:rPr>
          <w:rFonts w:ascii="Times New Roman" w:hAnsi="Times New Roman" w:cs="Times New Roman"/>
        </w:rPr>
        <w:t xml:space="preserve">pp. </w:t>
      </w:r>
      <w:r w:rsidR="00836258">
        <w:rPr>
          <w:rFonts w:ascii="Times New Roman" w:hAnsi="Times New Roman" w:cs="Times New Roman"/>
        </w:rPr>
        <w:t>423-450.</w:t>
      </w:r>
      <w:r w:rsidR="00836258">
        <w:rPr>
          <w:rFonts w:ascii="Times New Roman" w:hAnsi="Times New Roman" w:cs="Times New Roman"/>
        </w:rPr>
        <w:br/>
      </w:r>
    </w:p>
    <w:p w:rsidR="00836258" w:rsidRDefault="00836258">
      <w:pPr>
        <w:rPr>
          <w:rFonts w:ascii="Times New Roman" w:hAnsi="Times New Roman" w:cs="Times New Roman"/>
        </w:rPr>
      </w:pPr>
      <w:r>
        <w:rPr>
          <w:rFonts w:ascii="Times New Roman" w:hAnsi="Times New Roman" w:cs="Times New Roman"/>
        </w:rPr>
        <w:t>Drach-Zahavy</w:t>
      </w:r>
      <w:r w:rsidR="00F84158">
        <w:rPr>
          <w:rFonts w:ascii="Times New Roman" w:hAnsi="Times New Roman" w:cs="Times New Roman"/>
        </w:rPr>
        <w:t>,</w:t>
      </w:r>
      <w:r>
        <w:rPr>
          <w:rFonts w:ascii="Times New Roman" w:hAnsi="Times New Roman" w:cs="Times New Roman"/>
        </w:rPr>
        <w:t xml:space="preserve"> A.</w:t>
      </w:r>
      <w:r w:rsidR="0093299D">
        <w:rPr>
          <w:rFonts w:ascii="Times New Roman" w:hAnsi="Times New Roman" w:cs="Times New Roman"/>
        </w:rPr>
        <w:t xml:space="preserve"> </w:t>
      </w:r>
      <w:r w:rsidR="00327DAB">
        <w:rPr>
          <w:rFonts w:ascii="Times New Roman" w:hAnsi="Times New Roman" w:cs="Times New Roman"/>
        </w:rPr>
        <w:t>&amp;</w:t>
      </w:r>
      <w:r w:rsidR="0093299D">
        <w:rPr>
          <w:rFonts w:ascii="Times New Roman" w:hAnsi="Times New Roman" w:cs="Times New Roman"/>
        </w:rPr>
        <w:t xml:space="preserve"> </w:t>
      </w:r>
      <w:r>
        <w:rPr>
          <w:rFonts w:ascii="Times New Roman" w:hAnsi="Times New Roman" w:cs="Times New Roman"/>
        </w:rPr>
        <w:t>Freund</w:t>
      </w:r>
      <w:r w:rsidR="00F84158">
        <w:rPr>
          <w:rFonts w:ascii="Times New Roman" w:hAnsi="Times New Roman" w:cs="Times New Roman"/>
        </w:rPr>
        <w:t>,</w:t>
      </w:r>
      <w:r>
        <w:rPr>
          <w:rFonts w:ascii="Times New Roman" w:hAnsi="Times New Roman" w:cs="Times New Roman"/>
        </w:rPr>
        <w:t xml:space="preserve"> A. (2007b)</w:t>
      </w:r>
      <w:r w:rsidR="007A6C72">
        <w:rPr>
          <w:rFonts w:ascii="Times New Roman" w:hAnsi="Times New Roman" w:cs="Times New Roman"/>
        </w:rPr>
        <w:t>,</w:t>
      </w:r>
      <w:r>
        <w:rPr>
          <w:rFonts w:ascii="Times New Roman" w:hAnsi="Times New Roman" w:cs="Times New Roman"/>
        </w:rPr>
        <w:t xml:space="preserve"> </w:t>
      </w:r>
      <w:r w:rsidR="00D75F9D">
        <w:rPr>
          <w:rFonts w:ascii="Times New Roman" w:hAnsi="Times New Roman" w:cs="Times New Roman"/>
        </w:rPr>
        <w:t>“</w:t>
      </w:r>
      <w:r>
        <w:rPr>
          <w:rFonts w:ascii="Times New Roman" w:hAnsi="Times New Roman" w:cs="Times New Roman"/>
        </w:rPr>
        <w:t xml:space="preserve">Organizational (role structuring) and personal (organizational commitment and job involvement) factors: </w:t>
      </w:r>
      <w:r w:rsidR="00F84158">
        <w:rPr>
          <w:rFonts w:ascii="Times New Roman" w:hAnsi="Times New Roman" w:cs="Times New Roman"/>
        </w:rPr>
        <w:t>D</w:t>
      </w:r>
      <w:r>
        <w:rPr>
          <w:rFonts w:ascii="Times New Roman" w:hAnsi="Times New Roman" w:cs="Times New Roman"/>
        </w:rPr>
        <w:t>o they predict inter-professional team effectiveness?</w:t>
      </w:r>
      <w:r w:rsidR="00D75F9D">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iCs/>
        </w:rPr>
        <w:t xml:space="preserve">Journal of Inter-professional Care, </w:t>
      </w:r>
      <w:r w:rsidR="006A3E31" w:rsidRPr="00433F23">
        <w:rPr>
          <w:rFonts w:ascii="Times New Roman" w:hAnsi="Times New Roman" w:cs="Times New Roman"/>
          <w:iCs/>
        </w:rPr>
        <w:t xml:space="preserve">Vol. </w:t>
      </w:r>
      <w:r w:rsidRPr="00433F23">
        <w:rPr>
          <w:rFonts w:ascii="Times New Roman" w:hAnsi="Times New Roman" w:cs="Times New Roman"/>
        </w:rPr>
        <w:t>21</w:t>
      </w:r>
      <w:r>
        <w:rPr>
          <w:rFonts w:ascii="Times New Roman" w:hAnsi="Times New Roman" w:cs="Times New Roman"/>
        </w:rPr>
        <w:t xml:space="preserve"> </w:t>
      </w:r>
      <w:r w:rsidR="006A3E31">
        <w:rPr>
          <w:rFonts w:ascii="Times New Roman" w:hAnsi="Times New Roman" w:cs="Times New Roman"/>
        </w:rPr>
        <w:t xml:space="preserve">No. </w:t>
      </w:r>
      <w:r>
        <w:rPr>
          <w:rFonts w:ascii="Times New Roman" w:hAnsi="Times New Roman" w:cs="Times New Roman"/>
        </w:rPr>
        <w:t>3</w:t>
      </w:r>
      <w:r w:rsidR="00F84158">
        <w:rPr>
          <w:rFonts w:ascii="Times New Roman" w:hAnsi="Times New Roman" w:cs="Times New Roman"/>
        </w:rPr>
        <w:t>,</w:t>
      </w:r>
      <w:r>
        <w:rPr>
          <w:rFonts w:ascii="Times New Roman" w:hAnsi="Times New Roman" w:cs="Times New Roman"/>
        </w:rPr>
        <w:t xml:space="preserve"> </w:t>
      </w:r>
      <w:r w:rsidR="007A6C72">
        <w:rPr>
          <w:rFonts w:ascii="Times New Roman" w:hAnsi="Times New Roman" w:cs="Times New Roman"/>
        </w:rPr>
        <w:t xml:space="preserve">pp. </w:t>
      </w:r>
      <w:r>
        <w:rPr>
          <w:rFonts w:ascii="Times New Roman" w:hAnsi="Times New Roman" w:cs="Times New Roman"/>
        </w:rPr>
        <w:t>319-334.</w:t>
      </w:r>
    </w:p>
    <w:p w:rsidR="00522E0E" w:rsidRDefault="00836258">
      <w:pPr>
        <w:rPr>
          <w:rFonts w:ascii="Arial" w:hAnsi="Arial" w:cs="Arial"/>
          <w:color w:val="333333"/>
          <w:kern w:val="36"/>
          <w:sz w:val="22"/>
          <w:szCs w:val="22"/>
        </w:rPr>
      </w:pPr>
      <w:r>
        <w:rPr>
          <w:rFonts w:ascii="Arial" w:hAnsi="Arial" w:cs="Arial"/>
          <w:color w:val="333333"/>
          <w:kern w:val="36"/>
          <w:sz w:val="22"/>
          <w:szCs w:val="22"/>
        </w:rPr>
        <w:t xml:space="preserve"> </w:t>
      </w:r>
    </w:p>
    <w:p w:rsidR="00836258" w:rsidRPr="00433F23" w:rsidRDefault="00836258">
      <w:pPr>
        <w:rPr>
          <w:rFonts w:ascii="Times New Roman" w:hAnsi="Times New Roman" w:cs="Times New Roman"/>
          <w:kern w:val="36"/>
          <w:sz w:val="22"/>
          <w:szCs w:val="22"/>
        </w:rPr>
      </w:pPr>
      <w:r w:rsidRPr="00433F23">
        <w:rPr>
          <w:rFonts w:ascii="Times New Roman" w:hAnsi="Times New Roman" w:cs="Times New Roman"/>
          <w:kern w:val="36"/>
          <w:sz w:val="22"/>
          <w:szCs w:val="22"/>
        </w:rPr>
        <w:t>Driskell, J.E.</w:t>
      </w:r>
      <w:r w:rsidR="007A6C72" w:rsidRPr="00433F23">
        <w:rPr>
          <w:rFonts w:ascii="Times New Roman" w:hAnsi="Times New Roman" w:cs="Times New Roman"/>
          <w:kern w:val="36"/>
          <w:sz w:val="22"/>
          <w:szCs w:val="22"/>
        </w:rPr>
        <w:t xml:space="preserve"> </w:t>
      </w:r>
      <w:r w:rsidR="00327DAB">
        <w:rPr>
          <w:rFonts w:ascii="Times New Roman" w:hAnsi="Times New Roman" w:cs="Times New Roman"/>
          <w:kern w:val="36"/>
          <w:sz w:val="22"/>
          <w:szCs w:val="22"/>
        </w:rPr>
        <w:t>&amp;</w:t>
      </w:r>
      <w:r w:rsidR="0093299D" w:rsidRPr="00433F23">
        <w:rPr>
          <w:rFonts w:ascii="Times New Roman" w:hAnsi="Times New Roman" w:cs="Times New Roman"/>
          <w:kern w:val="36"/>
          <w:sz w:val="22"/>
          <w:szCs w:val="22"/>
        </w:rPr>
        <w:t xml:space="preserve"> </w:t>
      </w:r>
      <w:r w:rsidRPr="00433F23">
        <w:rPr>
          <w:rFonts w:ascii="Times New Roman" w:hAnsi="Times New Roman" w:cs="Times New Roman"/>
          <w:kern w:val="36"/>
          <w:sz w:val="22"/>
          <w:szCs w:val="22"/>
        </w:rPr>
        <w:t>Salas,</w:t>
      </w:r>
      <w:r w:rsidR="007A4BFD" w:rsidRPr="00433F23">
        <w:rPr>
          <w:rFonts w:ascii="Times New Roman" w:hAnsi="Times New Roman" w:cs="Times New Roman"/>
          <w:kern w:val="36"/>
          <w:sz w:val="22"/>
          <w:szCs w:val="22"/>
        </w:rPr>
        <w:t xml:space="preserve"> </w:t>
      </w:r>
      <w:r w:rsidR="00530646" w:rsidRPr="00433F23">
        <w:rPr>
          <w:rFonts w:ascii="Times New Roman" w:hAnsi="Times New Roman" w:cs="Times New Roman"/>
          <w:kern w:val="36"/>
          <w:sz w:val="22"/>
          <w:szCs w:val="22"/>
        </w:rPr>
        <w:t xml:space="preserve">E. </w:t>
      </w:r>
      <w:r w:rsidRPr="00433F23">
        <w:rPr>
          <w:rFonts w:ascii="Times New Roman" w:hAnsi="Times New Roman" w:cs="Times New Roman"/>
          <w:kern w:val="36"/>
          <w:sz w:val="22"/>
          <w:szCs w:val="22"/>
        </w:rPr>
        <w:t>(1991)</w:t>
      </w:r>
      <w:r w:rsidR="007A6C72" w:rsidRPr="00433F23">
        <w:rPr>
          <w:rFonts w:ascii="Times New Roman" w:hAnsi="Times New Roman" w:cs="Times New Roman"/>
          <w:kern w:val="36"/>
          <w:sz w:val="22"/>
          <w:szCs w:val="22"/>
        </w:rPr>
        <w:t>,</w:t>
      </w:r>
      <w:r w:rsidRPr="00433F23">
        <w:rPr>
          <w:rFonts w:ascii="Times New Roman" w:hAnsi="Times New Roman" w:cs="Times New Roman"/>
          <w:kern w:val="36"/>
          <w:sz w:val="22"/>
          <w:szCs w:val="22"/>
        </w:rPr>
        <w:t xml:space="preserve"> </w:t>
      </w:r>
      <w:r w:rsidR="00D75F9D">
        <w:rPr>
          <w:rFonts w:ascii="Times New Roman" w:hAnsi="Times New Roman" w:cs="Times New Roman"/>
          <w:kern w:val="36"/>
          <w:sz w:val="22"/>
          <w:szCs w:val="22"/>
        </w:rPr>
        <w:t>“</w:t>
      </w:r>
      <w:r w:rsidRPr="00433F23">
        <w:rPr>
          <w:rFonts w:ascii="Times New Roman" w:hAnsi="Times New Roman" w:cs="Times New Roman"/>
          <w:kern w:val="36"/>
          <w:sz w:val="22"/>
          <w:szCs w:val="22"/>
        </w:rPr>
        <w:t>Group decision making under stress</w:t>
      </w:r>
      <w:r w:rsidR="00D75F9D">
        <w:rPr>
          <w:rFonts w:ascii="Times New Roman" w:hAnsi="Times New Roman" w:cs="Times New Roman"/>
          <w:kern w:val="36"/>
          <w:sz w:val="22"/>
          <w:szCs w:val="22"/>
        </w:rPr>
        <w:t xml:space="preserve">”, </w:t>
      </w:r>
      <w:r w:rsidRPr="00433F23">
        <w:rPr>
          <w:rFonts w:ascii="Times New Roman" w:hAnsi="Times New Roman" w:cs="Times New Roman"/>
          <w:kern w:val="36"/>
          <w:sz w:val="22"/>
          <w:szCs w:val="22"/>
        </w:rPr>
        <w:t xml:space="preserve"> </w:t>
      </w:r>
      <w:r w:rsidRPr="00433F23">
        <w:rPr>
          <w:rFonts w:ascii="Times New Roman" w:hAnsi="Times New Roman" w:cs="Times New Roman"/>
          <w:i/>
          <w:iCs/>
          <w:kern w:val="36"/>
          <w:sz w:val="22"/>
          <w:szCs w:val="22"/>
        </w:rPr>
        <w:t>Journal of Applied Psych</w:t>
      </w:r>
      <w:r w:rsidR="00AB2D6E" w:rsidRPr="00433F23">
        <w:rPr>
          <w:rFonts w:ascii="Times New Roman" w:hAnsi="Times New Roman" w:cs="Times New Roman"/>
          <w:i/>
          <w:iCs/>
          <w:kern w:val="36"/>
          <w:sz w:val="22"/>
          <w:szCs w:val="22"/>
        </w:rPr>
        <w:t>o</w:t>
      </w:r>
      <w:r w:rsidRPr="00433F23">
        <w:rPr>
          <w:rFonts w:ascii="Times New Roman" w:hAnsi="Times New Roman" w:cs="Times New Roman"/>
          <w:i/>
          <w:iCs/>
          <w:kern w:val="36"/>
          <w:sz w:val="22"/>
          <w:szCs w:val="22"/>
        </w:rPr>
        <w:t>logy</w:t>
      </w:r>
      <w:r w:rsidR="00AB2D6E" w:rsidRPr="00433F23">
        <w:rPr>
          <w:rFonts w:ascii="Times New Roman" w:hAnsi="Times New Roman" w:cs="Times New Roman"/>
          <w:i/>
          <w:iCs/>
          <w:kern w:val="36"/>
          <w:sz w:val="22"/>
          <w:szCs w:val="22"/>
        </w:rPr>
        <w:t xml:space="preserve">, </w:t>
      </w:r>
      <w:r w:rsidR="006A3E31" w:rsidRPr="00433F23">
        <w:rPr>
          <w:rFonts w:ascii="Times New Roman" w:hAnsi="Times New Roman" w:cs="Times New Roman"/>
          <w:iCs/>
          <w:kern w:val="36"/>
          <w:sz w:val="22"/>
          <w:szCs w:val="22"/>
        </w:rPr>
        <w:t xml:space="preserve">Vol. </w:t>
      </w:r>
      <w:r w:rsidRPr="00433F23">
        <w:rPr>
          <w:rFonts w:ascii="Times New Roman" w:hAnsi="Times New Roman" w:cs="Times New Roman"/>
          <w:kern w:val="36"/>
          <w:sz w:val="22"/>
          <w:szCs w:val="22"/>
        </w:rPr>
        <w:t>76</w:t>
      </w:r>
      <w:r w:rsidR="00AB2D6E" w:rsidRPr="00433F23">
        <w:rPr>
          <w:rFonts w:ascii="Times New Roman" w:hAnsi="Times New Roman" w:cs="Times New Roman"/>
          <w:kern w:val="36"/>
          <w:sz w:val="22"/>
          <w:szCs w:val="22"/>
        </w:rPr>
        <w:t>,</w:t>
      </w:r>
      <w:r w:rsidRPr="00433F23">
        <w:rPr>
          <w:rFonts w:ascii="Times New Roman" w:hAnsi="Times New Roman" w:cs="Times New Roman"/>
          <w:kern w:val="36"/>
          <w:sz w:val="22"/>
          <w:szCs w:val="22"/>
        </w:rPr>
        <w:t xml:space="preserve"> </w:t>
      </w:r>
      <w:r w:rsidR="007A6C72" w:rsidRPr="00433F23">
        <w:rPr>
          <w:rFonts w:ascii="Times New Roman" w:hAnsi="Times New Roman" w:cs="Times New Roman"/>
          <w:kern w:val="36"/>
          <w:sz w:val="22"/>
          <w:szCs w:val="22"/>
        </w:rPr>
        <w:t xml:space="preserve">pp. </w:t>
      </w:r>
      <w:r w:rsidRPr="00433F23">
        <w:rPr>
          <w:rFonts w:ascii="Times New Roman" w:hAnsi="Times New Roman" w:cs="Times New Roman"/>
          <w:kern w:val="36"/>
          <w:sz w:val="22"/>
          <w:szCs w:val="22"/>
        </w:rPr>
        <w:t>473-478</w:t>
      </w:r>
      <w:r w:rsidR="00AB2D6E" w:rsidRPr="00433F23">
        <w:rPr>
          <w:rFonts w:ascii="Times New Roman" w:hAnsi="Times New Roman" w:cs="Times New Roman"/>
          <w:kern w:val="36"/>
          <w:sz w:val="22"/>
          <w:szCs w:val="22"/>
        </w:rPr>
        <w:t>.</w:t>
      </w:r>
    </w:p>
    <w:p w:rsidR="008B0031" w:rsidRDefault="008B0031">
      <w:pPr>
        <w:rPr>
          <w:rFonts w:ascii="Times New Roman" w:hAnsi="Times New Roman" w:cs="Times New Roman"/>
          <w:color w:val="333333"/>
          <w:kern w:val="36"/>
          <w:sz w:val="22"/>
          <w:szCs w:val="22"/>
        </w:rPr>
      </w:pPr>
    </w:p>
    <w:p w:rsidR="00836258" w:rsidRPr="00433F23" w:rsidRDefault="00836258">
      <w:pPr>
        <w:rPr>
          <w:rFonts w:ascii="Times New Roman" w:hAnsi="Times New Roman" w:cs="Times New Roman"/>
          <w:i/>
          <w:iCs/>
          <w:kern w:val="36"/>
        </w:rPr>
      </w:pPr>
      <w:r w:rsidRPr="00433F23">
        <w:rPr>
          <w:rFonts w:ascii="Times New Roman" w:hAnsi="Times New Roman" w:cs="Times New Roman"/>
          <w:kern w:val="36"/>
        </w:rPr>
        <w:t>Easterby-Smith, M.</w:t>
      </w:r>
      <w:r w:rsidR="0093299D" w:rsidRPr="00433F23">
        <w:rPr>
          <w:rFonts w:ascii="Times New Roman" w:hAnsi="Times New Roman" w:cs="Times New Roman"/>
          <w:kern w:val="36"/>
        </w:rPr>
        <w:t xml:space="preserve"> </w:t>
      </w:r>
      <w:r w:rsidR="00327DAB">
        <w:rPr>
          <w:rFonts w:ascii="Times New Roman" w:hAnsi="Times New Roman" w:cs="Times New Roman"/>
          <w:kern w:val="36"/>
        </w:rPr>
        <w:t>&amp;</w:t>
      </w:r>
      <w:r w:rsidR="0093299D" w:rsidRPr="00433F23">
        <w:rPr>
          <w:rFonts w:ascii="Times New Roman" w:hAnsi="Times New Roman" w:cs="Times New Roman"/>
          <w:kern w:val="36"/>
        </w:rPr>
        <w:t xml:space="preserve"> </w:t>
      </w:r>
      <w:r w:rsidRPr="00433F23">
        <w:rPr>
          <w:rFonts w:ascii="Times New Roman" w:hAnsi="Times New Roman" w:cs="Times New Roman"/>
          <w:kern w:val="36"/>
        </w:rPr>
        <w:t>Lyles, M.A. (2011)</w:t>
      </w:r>
      <w:r w:rsidR="007A6C72" w:rsidRPr="00433F23">
        <w:rPr>
          <w:rFonts w:ascii="Times New Roman" w:hAnsi="Times New Roman" w:cs="Times New Roman"/>
          <w:kern w:val="36"/>
        </w:rPr>
        <w:t>,</w:t>
      </w:r>
      <w:r w:rsidRPr="00433F23">
        <w:rPr>
          <w:rFonts w:ascii="Times New Roman" w:hAnsi="Times New Roman" w:cs="Times New Roman"/>
          <w:kern w:val="36"/>
        </w:rPr>
        <w:t xml:space="preserve"> </w:t>
      </w:r>
      <w:r w:rsidRPr="00433F23">
        <w:rPr>
          <w:rFonts w:ascii="Times New Roman" w:hAnsi="Times New Roman" w:cs="Times New Roman"/>
          <w:i/>
          <w:iCs/>
          <w:kern w:val="36"/>
        </w:rPr>
        <w:t>Handbook of Organizational Learning and Knowledge Management</w:t>
      </w:r>
      <w:r w:rsidR="006A3E31">
        <w:rPr>
          <w:rFonts w:ascii="Times New Roman" w:hAnsi="Times New Roman" w:cs="Times New Roman"/>
          <w:i/>
          <w:iCs/>
          <w:kern w:val="36"/>
        </w:rPr>
        <w:t xml:space="preserve">, </w:t>
      </w:r>
      <w:r w:rsidRPr="00433F23">
        <w:rPr>
          <w:rFonts w:ascii="Times New Roman" w:hAnsi="Times New Roman" w:cs="Times New Roman"/>
          <w:kern w:val="36"/>
        </w:rPr>
        <w:t>2</w:t>
      </w:r>
      <w:r w:rsidR="006A3E31">
        <w:rPr>
          <w:rFonts w:ascii="Times New Roman" w:hAnsi="Times New Roman" w:cs="Times New Roman"/>
          <w:kern w:val="36"/>
        </w:rPr>
        <w:t>nd</w:t>
      </w:r>
      <w:r w:rsidRPr="00433F23">
        <w:rPr>
          <w:rFonts w:ascii="Times New Roman" w:hAnsi="Times New Roman" w:cs="Times New Roman"/>
          <w:kern w:val="36"/>
        </w:rPr>
        <w:t xml:space="preserve"> </w:t>
      </w:r>
      <w:r w:rsidR="00AB2D6E" w:rsidRPr="00433F23">
        <w:rPr>
          <w:rFonts w:ascii="Times New Roman" w:hAnsi="Times New Roman" w:cs="Times New Roman"/>
          <w:kern w:val="36"/>
        </w:rPr>
        <w:t>ed.</w:t>
      </w:r>
      <w:r w:rsidR="00D75F9D" w:rsidRPr="00433F23">
        <w:rPr>
          <w:rFonts w:ascii="Times New Roman" w:hAnsi="Times New Roman" w:cs="Times New Roman"/>
          <w:kern w:val="36"/>
        </w:rPr>
        <w:t xml:space="preserve">, </w:t>
      </w:r>
      <w:r w:rsidRPr="00433F23">
        <w:rPr>
          <w:rFonts w:ascii="Times New Roman" w:hAnsi="Times New Roman" w:cs="Times New Roman"/>
          <w:kern w:val="36"/>
        </w:rPr>
        <w:t>John Wiley</w:t>
      </w:r>
      <w:r w:rsidR="006A3E31">
        <w:rPr>
          <w:rFonts w:ascii="Times New Roman" w:hAnsi="Times New Roman" w:cs="Times New Roman"/>
          <w:kern w:val="36"/>
        </w:rPr>
        <w:t>,</w:t>
      </w:r>
      <w:r w:rsidR="00D75F9D" w:rsidRPr="00433F23">
        <w:rPr>
          <w:rFonts w:ascii="Times New Roman" w:hAnsi="Times New Roman" w:cs="Times New Roman"/>
          <w:kern w:val="36"/>
        </w:rPr>
        <w:t xml:space="preserve"> Chichester</w:t>
      </w:r>
      <w:r w:rsidR="00D75F9D">
        <w:rPr>
          <w:rFonts w:ascii="Times New Roman" w:hAnsi="Times New Roman" w:cs="Times New Roman"/>
          <w:kern w:val="36"/>
        </w:rPr>
        <w:t>.</w:t>
      </w:r>
    </w:p>
    <w:p w:rsidR="00836258" w:rsidRDefault="00836258">
      <w:pPr>
        <w:rPr>
          <w:rFonts w:ascii="Times New Roman" w:hAnsi="Times New Roman" w:cs="Times New Roman"/>
        </w:rPr>
      </w:pPr>
      <w:r>
        <w:rPr>
          <w:rFonts w:ascii="Arial" w:hAnsi="Arial" w:cs="Arial"/>
          <w:color w:val="333333"/>
          <w:sz w:val="20"/>
          <w:szCs w:val="20"/>
        </w:rPr>
        <w:t> </w:t>
      </w:r>
    </w:p>
    <w:p w:rsidR="00836258" w:rsidRDefault="00836258">
      <w:pPr>
        <w:rPr>
          <w:rFonts w:ascii="Times New Roman" w:hAnsi="Times New Roman" w:cs="Times New Roman"/>
        </w:rPr>
      </w:pPr>
      <w:r>
        <w:rPr>
          <w:rFonts w:ascii="Times New Roman" w:hAnsi="Times New Roman" w:cs="Times New Roman"/>
        </w:rPr>
        <w:t>Edmondson, A. (2002)</w:t>
      </w:r>
      <w:r w:rsidR="007A6C72">
        <w:rPr>
          <w:rFonts w:ascii="Times New Roman" w:hAnsi="Times New Roman" w:cs="Times New Roman"/>
        </w:rPr>
        <w:t>,</w:t>
      </w:r>
      <w:r>
        <w:rPr>
          <w:rFonts w:ascii="Times New Roman" w:hAnsi="Times New Roman" w:cs="Times New Roman"/>
        </w:rPr>
        <w:t xml:space="preserve"> </w:t>
      </w:r>
      <w:r w:rsidR="00D75F9D">
        <w:rPr>
          <w:rFonts w:ascii="Times New Roman" w:hAnsi="Times New Roman" w:cs="Times New Roman"/>
        </w:rPr>
        <w:t>“</w:t>
      </w:r>
      <w:r>
        <w:rPr>
          <w:rFonts w:ascii="Times New Roman" w:hAnsi="Times New Roman" w:cs="Times New Roman"/>
        </w:rPr>
        <w:t xml:space="preserve">Managing the risk of learning: </w:t>
      </w:r>
      <w:r w:rsidR="009A56C6">
        <w:rPr>
          <w:rFonts w:ascii="Times New Roman" w:hAnsi="Times New Roman" w:cs="Times New Roman"/>
        </w:rPr>
        <w:t>Psychological</w:t>
      </w:r>
      <w:r>
        <w:rPr>
          <w:rFonts w:ascii="Times New Roman" w:hAnsi="Times New Roman" w:cs="Times New Roman"/>
        </w:rPr>
        <w:t xml:space="preserve"> safety in work teams</w:t>
      </w:r>
      <w:r w:rsidR="00D75F9D">
        <w:rPr>
          <w:rFonts w:ascii="Times New Roman" w:hAnsi="Times New Roman" w:cs="Times New Roman"/>
        </w:rPr>
        <w:t>”</w:t>
      </w:r>
      <w:r>
        <w:rPr>
          <w:rFonts w:ascii="Times New Roman" w:hAnsi="Times New Roman" w:cs="Times New Roman"/>
        </w:rPr>
        <w:t xml:space="preserve"> </w:t>
      </w:r>
      <w:r w:rsidR="00D75F9D">
        <w:rPr>
          <w:rFonts w:ascii="Times New Roman" w:hAnsi="Times New Roman" w:cs="Times New Roman"/>
        </w:rPr>
        <w:t>i</w:t>
      </w:r>
      <w:r>
        <w:rPr>
          <w:rFonts w:ascii="Times New Roman" w:hAnsi="Times New Roman" w:cs="Times New Roman"/>
        </w:rPr>
        <w:t>n West</w:t>
      </w:r>
      <w:r w:rsidR="00D75F9D">
        <w:rPr>
          <w:rFonts w:ascii="Times New Roman" w:hAnsi="Times New Roman" w:cs="Times New Roman"/>
        </w:rPr>
        <w:t>, C.</w:t>
      </w:r>
      <w:r>
        <w:rPr>
          <w:rFonts w:ascii="Times New Roman" w:hAnsi="Times New Roman" w:cs="Times New Roman"/>
        </w:rPr>
        <w:t xml:space="preserve"> (Ed</w:t>
      </w:r>
      <w:r w:rsidR="00AB2D6E">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iCs/>
        </w:rPr>
        <w:t xml:space="preserve">International Handbook of Organisational </w:t>
      </w:r>
      <w:r w:rsidR="009A56C6">
        <w:rPr>
          <w:rFonts w:ascii="Times New Roman" w:hAnsi="Times New Roman" w:cs="Times New Roman"/>
          <w:i/>
          <w:iCs/>
        </w:rPr>
        <w:t>T</w:t>
      </w:r>
      <w:r w:rsidR="00AB2D6E">
        <w:rPr>
          <w:rFonts w:ascii="Times New Roman" w:hAnsi="Times New Roman" w:cs="Times New Roman"/>
          <w:i/>
          <w:iCs/>
        </w:rPr>
        <w:t>eamwork</w:t>
      </w:r>
      <w:r w:rsidR="00D75F9D">
        <w:rPr>
          <w:rFonts w:ascii="Times New Roman" w:hAnsi="Times New Roman" w:cs="Times New Roman"/>
          <w:iCs/>
        </w:rPr>
        <w:t xml:space="preserve">, </w:t>
      </w:r>
      <w:r>
        <w:rPr>
          <w:rFonts w:ascii="Times New Roman" w:hAnsi="Times New Roman" w:cs="Times New Roman"/>
        </w:rPr>
        <w:t>Blackwell</w:t>
      </w:r>
      <w:r w:rsidR="006A3E31">
        <w:rPr>
          <w:rFonts w:ascii="Times New Roman" w:hAnsi="Times New Roman" w:cs="Times New Roman"/>
        </w:rPr>
        <w:t xml:space="preserve">, </w:t>
      </w:r>
      <w:r w:rsidR="00D75F9D">
        <w:rPr>
          <w:rFonts w:ascii="Times New Roman" w:hAnsi="Times New Roman" w:cs="Times New Roman"/>
        </w:rPr>
        <w:t>London, pp. 255-276.</w:t>
      </w:r>
    </w:p>
    <w:p w:rsidR="00836258" w:rsidRDefault="00836258">
      <w:pPr>
        <w:rPr>
          <w:rFonts w:ascii="Times New Roman" w:hAnsi="Times New Roman" w:cs="Times New Roman"/>
        </w:rPr>
      </w:pPr>
    </w:p>
    <w:p w:rsidR="00836258" w:rsidRDefault="00836258" w:rsidP="00433F23">
      <w:pPr>
        <w:spacing w:line="480" w:lineRule="auto"/>
        <w:rPr>
          <w:rFonts w:ascii="Times New Roman" w:hAnsi="Times New Roman" w:cs="Times New Roman"/>
        </w:rPr>
      </w:pPr>
      <w:r>
        <w:rPr>
          <w:rFonts w:ascii="Times New Roman" w:hAnsi="Times New Roman" w:cs="Times New Roman"/>
        </w:rPr>
        <w:t>Fisk, G.M.</w:t>
      </w:r>
      <w:r w:rsidR="0093299D">
        <w:rPr>
          <w:rFonts w:ascii="Times New Roman" w:hAnsi="Times New Roman" w:cs="Times New Roman"/>
        </w:rPr>
        <w:t xml:space="preserve"> </w:t>
      </w:r>
      <w:r w:rsidR="00327DAB">
        <w:rPr>
          <w:rFonts w:ascii="Times New Roman" w:hAnsi="Times New Roman" w:cs="Times New Roman"/>
        </w:rPr>
        <w:t>&amp;</w:t>
      </w:r>
      <w:r w:rsidR="0093299D">
        <w:rPr>
          <w:rFonts w:ascii="Times New Roman" w:hAnsi="Times New Roman" w:cs="Times New Roman"/>
        </w:rPr>
        <w:t xml:space="preserve"> </w:t>
      </w:r>
      <w:r>
        <w:rPr>
          <w:rFonts w:ascii="Times New Roman" w:hAnsi="Times New Roman" w:cs="Times New Roman"/>
        </w:rPr>
        <w:t>Dionisi, A. (2010)</w:t>
      </w:r>
      <w:r w:rsidR="00F2418C">
        <w:rPr>
          <w:rFonts w:ascii="Times New Roman" w:hAnsi="Times New Roman" w:cs="Times New Roman"/>
        </w:rPr>
        <w:t>,</w:t>
      </w:r>
      <w:r>
        <w:rPr>
          <w:rFonts w:ascii="Times New Roman" w:hAnsi="Times New Roman" w:cs="Times New Roman"/>
        </w:rPr>
        <w:t xml:space="preserve"> </w:t>
      </w:r>
      <w:r w:rsidR="00D75F9D">
        <w:rPr>
          <w:rFonts w:ascii="Times New Roman" w:hAnsi="Times New Roman" w:cs="Times New Roman"/>
        </w:rPr>
        <w:t>“</w:t>
      </w:r>
      <w:r>
        <w:rPr>
          <w:rFonts w:ascii="Times New Roman" w:hAnsi="Times New Roman" w:cs="Times New Roman"/>
        </w:rPr>
        <w:t>Building and sustaining resilience in organizational settings: The critical role of emotion regulation</w:t>
      </w:r>
      <w:r w:rsidR="00D75F9D">
        <w:rPr>
          <w:rFonts w:ascii="Times New Roman" w:hAnsi="Times New Roman" w:cs="Times New Roman"/>
        </w:rPr>
        <w:t>” i</w:t>
      </w:r>
      <w:r>
        <w:rPr>
          <w:rFonts w:ascii="Times New Roman" w:hAnsi="Times New Roman" w:cs="Times New Roman"/>
        </w:rPr>
        <w:t>n Zerbe</w:t>
      </w:r>
      <w:r w:rsidR="00C13D59">
        <w:rPr>
          <w:rFonts w:ascii="Times New Roman" w:hAnsi="Times New Roman" w:cs="Times New Roman"/>
        </w:rPr>
        <w:t>, W.J.</w:t>
      </w:r>
      <w:r>
        <w:rPr>
          <w:rFonts w:ascii="Times New Roman" w:hAnsi="Times New Roman" w:cs="Times New Roman"/>
        </w:rPr>
        <w:t>, Härtel</w:t>
      </w:r>
      <w:r w:rsidR="006A3E31">
        <w:rPr>
          <w:rFonts w:ascii="Times New Roman" w:hAnsi="Times New Roman" w:cs="Times New Roman"/>
        </w:rPr>
        <w:t>, C.E.</w:t>
      </w:r>
      <w:r w:rsidR="00C13D59">
        <w:rPr>
          <w:rFonts w:ascii="Times New Roman" w:hAnsi="Times New Roman" w:cs="Times New Roman"/>
        </w:rPr>
        <w:t>J.</w:t>
      </w:r>
      <w:r w:rsidR="0093299D">
        <w:rPr>
          <w:rFonts w:ascii="Times New Roman" w:hAnsi="Times New Roman" w:cs="Times New Roman"/>
        </w:rPr>
        <w:t xml:space="preserve"> and </w:t>
      </w:r>
      <w:r>
        <w:rPr>
          <w:rFonts w:ascii="Times New Roman" w:hAnsi="Times New Roman" w:cs="Times New Roman"/>
        </w:rPr>
        <w:t>Ashkanasy</w:t>
      </w:r>
      <w:r w:rsidR="006A3E31">
        <w:rPr>
          <w:rFonts w:ascii="Times New Roman" w:hAnsi="Times New Roman" w:cs="Times New Roman"/>
        </w:rPr>
        <w:t>, N.</w:t>
      </w:r>
      <w:r w:rsidR="00C13D59">
        <w:rPr>
          <w:rFonts w:ascii="Times New Roman" w:hAnsi="Times New Roman" w:cs="Times New Roman"/>
        </w:rPr>
        <w:t>M.</w:t>
      </w:r>
      <w:r>
        <w:rPr>
          <w:rFonts w:ascii="Times New Roman" w:hAnsi="Times New Roman" w:cs="Times New Roman"/>
        </w:rPr>
        <w:t xml:space="preserve"> (</w:t>
      </w:r>
      <w:r w:rsidR="00AB2D6E">
        <w:rPr>
          <w:rFonts w:ascii="Times New Roman" w:hAnsi="Times New Roman" w:cs="Times New Roman"/>
        </w:rPr>
        <w:t>E</w:t>
      </w:r>
      <w:r>
        <w:rPr>
          <w:rFonts w:ascii="Times New Roman" w:hAnsi="Times New Roman" w:cs="Times New Roman"/>
        </w:rPr>
        <w:t>d</w:t>
      </w:r>
      <w:r w:rsidR="00AB2D6E">
        <w:rPr>
          <w:rFonts w:ascii="Times New Roman" w:hAnsi="Times New Roman" w:cs="Times New Roman"/>
        </w:rPr>
        <w:t>s</w:t>
      </w:r>
      <w:r>
        <w:rPr>
          <w:rFonts w:ascii="Times New Roman" w:hAnsi="Times New Roman" w:cs="Times New Roman"/>
        </w:rPr>
        <w:t>.)</w:t>
      </w:r>
      <w:r w:rsidR="00AB2D6E">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iCs/>
        </w:rPr>
        <w:t>Emotions and Organizational Dynamism (Research on Emotion in Organizations, Volume 6)</w:t>
      </w:r>
      <w:r w:rsidR="00C13D59">
        <w:rPr>
          <w:rFonts w:ascii="Times New Roman" w:hAnsi="Times New Roman" w:cs="Times New Roman"/>
        </w:rPr>
        <w:t xml:space="preserve">, </w:t>
      </w:r>
      <w:r>
        <w:rPr>
          <w:rFonts w:ascii="Times New Roman" w:hAnsi="Times New Roman" w:cs="Times New Roman"/>
        </w:rPr>
        <w:t>Emerald Group Publishing Limited</w:t>
      </w:r>
      <w:r w:rsidR="00C13D59">
        <w:rPr>
          <w:rFonts w:ascii="Times New Roman" w:hAnsi="Times New Roman" w:cs="Times New Roman"/>
        </w:rPr>
        <w:t>, pp. 167-188.</w:t>
      </w:r>
    </w:p>
    <w:p w:rsidR="00522E0E" w:rsidRDefault="00073A23">
      <w:pPr>
        <w:rPr>
          <w:rFonts w:ascii="Times New Roman" w:hAnsi="Times New Roman" w:cs="Times New Roman"/>
          <w:lang w:val="en"/>
        </w:rPr>
      </w:pPr>
      <w:r w:rsidRPr="00073A23">
        <w:rPr>
          <w:rFonts w:ascii="Times New Roman" w:hAnsi="Times New Roman" w:cs="Times New Roman"/>
          <w:lang w:val="en"/>
        </w:rPr>
        <w:t xml:space="preserve"> </w:t>
      </w:r>
    </w:p>
    <w:p w:rsidR="00836258" w:rsidRPr="00522E0E" w:rsidRDefault="00073A23">
      <w:pPr>
        <w:rPr>
          <w:rFonts w:ascii="Times New Roman" w:hAnsi="Times New Roman" w:cs="Times New Roman"/>
        </w:rPr>
      </w:pPr>
      <w:r w:rsidRPr="00073A23">
        <w:rPr>
          <w:rFonts w:ascii="Times New Roman" w:hAnsi="Times New Roman" w:cs="Times New Roman"/>
          <w:lang w:val="en"/>
        </w:rPr>
        <w:t>Francis</w:t>
      </w:r>
      <w:r w:rsidR="007A4BFD">
        <w:rPr>
          <w:rFonts w:ascii="Times New Roman" w:hAnsi="Times New Roman" w:cs="Times New Roman"/>
          <w:lang w:val="en"/>
        </w:rPr>
        <w:t>,</w:t>
      </w:r>
      <w:r>
        <w:rPr>
          <w:rFonts w:ascii="Times New Roman" w:hAnsi="Times New Roman" w:cs="Times New Roman"/>
          <w:lang w:val="en"/>
        </w:rPr>
        <w:t xml:space="preserve"> R.</w:t>
      </w:r>
      <w:r w:rsidRPr="00073A23">
        <w:rPr>
          <w:rFonts w:ascii="Times New Roman" w:hAnsi="Times New Roman" w:cs="Times New Roman"/>
          <w:lang w:val="en"/>
        </w:rPr>
        <w:t xml:space="preserve"> QC (6 February 2013)</w:t>
      </w:r>
      <w:r w:rsidR="00F2418C">
        <w:rPr>
          <w:rFonts w:ascii="Times New Roman" w:hAnsi="Times New Roman" w:cs="Times New Roman"/>
          <w:lang w:val="en"/>
        </w:rPr>
        <w:t>,</w:t>
      </w:r>
      <w:r w:rsidRPr="00073A23">
        <w:rPr>
          <w:rFonts w:ascii="Times New Roman" w:hAnsi="Times New Roman" w:cs="Times New Roman"/>
          <w:lang w:val="en"/>
        </w:rPr>
        <w:t xml:space="preserve"> </w:t>
      </w:r>
      <w:hyperlink r:id="rId15" w:history="1">
        <w:r w:rsidRPr="00433F23">
          <w:rPr>
            <w:rStyle w:val="Hyperlink"/>
            <w:rFonts w:ascii="Times New Roman" w:hAnsi="Times New Roman" w:cs="Times New Roman"/>
            <w:i/>
            <w:color w:val="auto"/>
            <w:u w:val="none"/>
            <w:lang w:val="en"/>
          </w:rPr>
          <w:t>﻿Report of the Mid Staffordshire NHS Foundation Trust Public Inquiry</w:t>
        </w:r>
        <w:r w:rsidR="00C13D59">
          <w:rPr>
            <w:rStyle w:val="Hyperlink"/>
            <w:rFonts w:ascii="Times New Roman" w:hAnsi="Times New Roman" w:cs="Times New Roman"/>
            <w:color w:val="auto"/>
            <w:u w:val="none"/>
            <w:lang w:val="en"/>
          </w:rPr>
          <w:t>,</w:t>
        </w:r>
        <w:r w:rsidRPr="00522E0E">
          <w:rPr>
            <w:rStyle w:val="Hyperlink"/>
            <w:rFonts w:ascii="Times New Roman" w:hAnsi="Times New Roman" w:cs="Times New Roman"/>
            <w:color w:val="auto"/>
            <w:u w:val="none"/>
            <w:lang w:val="en"/>
          </w:rPr>
          <w:t>﻿</w:t>
        </w:r>
      </w:hyperlink>
      <w:r w:rsidRPr="00522E0E">
        <w:rPr>
          <w:rFonts w:ascii="Times New Roman" w:hAnsi="Times New Roman" w:cs="Times New Roman"/>
          <w:lang w:val="en"/>
        </w:rPr>
        <w:t xml:space="preserve"> House of Commons</w:t>
      </w:r>
      <w:r w:rsidR="006A3E31">
        <w:rPr>
          <w:rFonts w:ascii="Times New Roman" w:hAnsi="Times New Roman" w:cs="Times New Roman"/>
          <w:lang w:val="en"/>
        </w:rPr>
        <w:t>,</w:t>
      </w:r>
      <w:r w:rsidR="00C13D59">
        <w:rPr>
          <w:rFonts w:ascii="Times New Roman" w:hAnsi="Times New Roman" w:cs="Times New Roman"/>
          <w:lang w:val="en"/>
        </w:rPr>
        <w:t xml:space="preserve"> London,</w:t>
      </w:r>
      <w:r w:rsidRPr="00522E0E">
        <w:rPr>
          <w:rFonts w:ascii="Times New Roman" w:hAnsi="Times New Roman" w:cs="Times New Roman"/>
          <w:lang w:val="en"/>
        </w:rPr>
        <w:t xml:space="preserve"> </w:t>
      </w:r>
      <w:hyperlink r:id="rId16" w:tooltip="International Standard Book Number" w:history="1">
        <w:r w:rsidRPr="00522E0E">
          <w:rPr>
            <w:rStyle w:val="Hyperlink"/>
            <w:rFonts w:ascii="Times New Roman" w:hAnsi="Times New Roman" w:cs="Times New Roman"/>
            <w:color w:val="auto"/>
            <w:u w:val="none"/>
            <w:lang w:val="en"/>
          </w:rPr>
          <w:t>ISBN</w:t>
        </w:r>
      </w:hyperlink>
      <w:r w:rsidRPr="00522E0E">
        <w:rPr>
          <w:rFonts w:ascii="Times New Roman" w:hAnsi="Times New Roman" w:cs="Times New Roman"/>
          <w:lang w:val="en"/>
        </w:rPr>
        <w:t> </w:t>
      </w:r>
      <w:hyperlink r:id="rId17" w:tooltip="Special:BookSources/9780102981476" w:history="1">
        <w:r w:rsidRPr="00522E0E">
          <w:rPr>
            <w:rStyle w:val="Hyperlink"/>
            <w:rFonts w:ascii="Times New Roman" w:hAnsi="Times New Roman" w:cs="Times New Roman"/>
            <w:color w:val="auto"/>
            <w:u w:val="none"/>
            <w:lang w:val="en"/>
          </w:rPr>
          <w:t>9780102981476</w:t>
        </w:r>
      </w:hyperlink>
      <w:r w:rsidR="00C13D59">
        <w:rPr>
          <w:rFonts w:ascii="Times New Roman" w:hAnsi="Times New Roman" w:cs="Times New Roman"/>
          <w:lang w:val="en"/>
        </w:rPr>
        <w:t>, available from</w:t>
      </w:r>
      <w:r w:rsidRPr="00522E0E">
        <w:rPr>
          <w:rFonts w:ascii="Times New Roman" w:hAnsi="Times New Roman" w:cs="Times New Roman"/>
          <w:lang w:val="en"/>
        </w:rPr>
        <w:t xml:space="preserve"> </w:t>
      </w:r>
      <w:hyperlink r:id="rId18" w:history="1">
        <w:r w:rsidRPr="00522E0E">
          <w:rPr>
            <w:rStyle w:val="Hyperlink"/>
            <w:rFonts w:ascii="Times New Roman" w:hAnsi="Times New Roman" w:cs="Times New Roman"/>
            <w:color w:val="auto"/>
            <w:u w:val="none"/>
            <w:lang w:val="en"/>
          </w:rPr>
          <w:t>http://www.midstaffspublicinquiry.com/report</w:t>
        </w:r>
      </w:hyperlink>
      <w:r w:rsidR="00C13D59">
        <w:rPr>
          <w:rFonts w:ascii="Times New Roman" w:hAnsi="Times New Roman" w:cs="Times New Roman"/>
          <w:lang w:val="en"/>
        </w:rPr>
        <w:t xml:space="preserve"> (accessed</w:t>
      </w:r>
      <w:r w:rsidR="007A4BFD">
        <w:rPr>
          <w:rFonts w:ascii="Times New Roman" w:hAnsi="Times New Roman" w:cs="Times New Roman"/>
          <w:lang w:val="en"/>
        </w:rPr>
        <w:t xml:space="preserve"> </w:t>
      </w:r>
      <w:r w:rsidRPr="00522E0E">
        <w:rPr>
          <w:rFonts w:ascii="Times New Roman" w:hAnsi="Times New Roman" w:cs="Times New Roman"/>
          <w:lang w:val="en"/>
        </w:rPr>
        <w:t>September</w:t>
      </w:r>
      <w:r w:rsidR="007A4BFD">
        <w:rPr>
          <w:rFonts w:ascii="Times New Roman" w:hAnsi="Times New Roman" w:cs="Times New Roman"/>
          <w:lang w:val="en"/>
        </w:rPr>
        <w:t xml:space="preserve"> </w:t>
      </w:r>
      <w:r w:rsidRPr="00522E0E">
        <w:rPr>
          <w:rFonts w:ascii="Times New Roman" w:hAnsi="Times New Roman" w:cs="Times New Roman"/>
          <w:lang w:val="en"/>
        </w:rPr>
        <w:t>2014</w:t>
      </w:r>
      <w:r w:rsidR="00C13D59">
        <w:rPr>
          <w:rFonts w:ascii="Times New Roman" w:hAnsi="Times New Roman" w:cs="Times New Roman"/>
          <w:lang w:val="en"/>
        </w:rPr>
        <w:t>).</w:t>
      </w:r>
    </w:p>
    <w:p w:rsidR="00522E0E" w:rsidRDefault="00522E0E">
      <w:pPr>
        <w:rPr>
          <w:rFonts w:ascii="Times New Roman" w:hAnsi="Times New Roman" w:cs="Times New Roman"/>
        </w:rPr>
      </w:pPr>
    </w:p>
    <w:p w:rsidR="00836258" w:rsidRDefault="00836258">
      <w:pPr>
        <w:rPr>
          <w:rFonts w:ascii="Times New Roman" w:hAnsi="Times New Roman" w:cs="Times New Roman"/>
        </w:rPr>
      </w:pPr>
      <w:r>
        <w:rPr>
          <w:rFonts w:ascii="Times New Roman" w:hAnsi="Times New Roman" w:cs="Times New Roman"/>
        </w:rPr>
        <w:lastRenderedPageBreak/>
        <w:t>Garmezy, N. (1991)</w:t>
      </w:r>
      <w:r w:rsidR="00F2418C">
        <w:rPr>
          <w:rFonts w:ascii="Times New Roman" w:hAnsi="Times New Roman" w:cs="Times New Roman"/>
        </w:rPr>
        <w:t>,</w:t>
      </w:r>
      <w:r>
        <w:rPr>
          <w:rFonts w:ascii="Times New Roman" w:hAnsi="Times New Roman" w:cs="Times New Roman"/>
        </w:rPr>
        <w:t xml:space="preserve"> </w:t>
      </w:r>
      <w:r w:rsidR="00C13D59">
        <w:rPr>
          <w:rFonts w:ascii="Times New Roman" w:hAnsi="Times New Roman" w:cs="Times New Roman"/>
        </w:rPr>
        <w:t>“</w:t>
      </w:r>
      <w:r>
        <w:rPr>
          <w:rFonts w:ascii="Times New Roman" w:hAnsi="Times New Roman" w:cs="Times New Roman"/>
        </w:rPr>
        <w:t>Resilience and vulnerability to adverse developmental outcomes associated with poverty</w:t>
      </w:r>
      <w:r w:rsidR="00C13D59">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iCs/>
        </w:rPr>
        <w:t>American Behavioural Scientist,</w:t>
      </w:r>
      <w:r w:rsidR="000115B0">
        <w:rPr>
          <w:rFonts w:ascii="Times New Roman" w:hAnsi="Times New Roman" w:cs="Times New Roman"/>
          <w:i/>
          <w:iCs/>
        </w:rPr>
        <w:t xml:space="preserve"> </w:t>
      </w:r>
      <w:r w:rsidR="006A3E31" w:rsidRPr="00433F23">
        <w:rPr>
          <w:rFonts w:ascii="Times New Roman" w:hAnsi="Times New Roman" w:cs="Times New Roman"/>
          <w:iCs/>
        </w:rPr>
        <w:t xml:space="preserve">Vol. </w:t>
      </w:r>
      <w:r w:rsidRPr="00433F23">
        <w:rPr>
          <w:rFonts w:ascii="Times New Roman" w:hAnsi="Times New Roman" w:cs="Times New Roman"/>
        </w:rPr>
        <w:t>34</w:t>
      </w:r>
      <w:r>
        <w:rPr>
          <w:rFonts w:ascii="Times New Roman" w:hAnsi="Times New Roman" w:cs="Times New Roman"/>
        </w:rPr>
        <w:t xml:space="preserve"> </w:t>
      </w:r>
      <w:r w:rsidR="006A3E31">
        <w:rPr>
          <w:rFonts w:ascii="Times New Roman" w:hAnsi="Times New Roman" w:cs="Times New Roman"/>
        </w:rPr>
        <w:t xml:space="preserve">No. </w:t>
      </w:r>
      <w:r>
        <w:rPr>
          <w:rFonts w:ascii="Times New Roman" w:hAnsi="Times New Roman" w:cs="Times New Roman"/>
        </w:rPr>
        <w:t>4</w:t>
      </w:r>
      <w:r w:rsidR="000115B0">
        <w:rPr>
          <w:rFonts w:ascii="Times New Roman" w:hAnsi="Times New Roman" w:cs="Times New Roman"/>
        </w:rPr>
        <w:t>,</w:t>
      </w:r>
      <w:r>
        <w:rPr>
          <w:rFonts w:ascii="Times New Roman" w:hAnsi="Times New Roman" w:cs="Times New Roman"/>
        </w:rPr>
        <w:t xml:space="preserve"> </w:t>
      </w:r>
      <w:r w:rsidR="00F2418C">
        <w:rPr>
          <w:rFonts w:ascii="Times New Roman" w:hAnsi="Times New Roman" w:cs="Times New Roman"/>
        </w:rPr>
        <w:t xml:space="preserve">pp. </w:t>
      </w:r>
      <w:r>
        <w:rPr>
          <w:rFonts w:ascii="Times New Roman" w:hAnsi="Times New Roman" w:cs="Times New Roman"/>
        </w:rPr>
        <w:t>416-</w:t>
      </w:r>
      <w:r w:rsidR="000115B0">
        <w:rPr>
          <w:rFonts w:ascii="Times New Roman" w:hAnsi="Times New Roman" w:cs="Times New Roman"/>
        </w:rPr>
        <w:t>4</w:t>
      </w:r>
      <w:r>
        <w:rPr>
          <w:rFonts w:ascii="Times New Roman" w:hAnsi="Times New Roman" w:cs="Times New Roman"/>
        </w:rPr>
        <w:t>30.</w:t>
      </w:r>
    </w:p>
    <w:p w:rsidR="000115B0" w:rsidRDefault="000115B0">
      <w:pPr>
        <w:rPr>
          <w:rFonts w:ascii="Times New Roman" w:hAnsi="Times New Roman" w:cs="Times New Roman"/>
        </w:rPr>
      </w:pPr>
    </w:p>
    <w:p w:rsidR="00443DE5" w:rsidRPr="00443DE5" w:rsidRDefault="00443DE5" w:rsidP="00443DE5">
      <w:pPr>
        <w:rPr>
          <w:rFonts w:ascii="Times New Roman" w:hAnsi="Times New Roman" w:cs="Times New Roman"/>
        </w:rPr>
      </w:pPr>
      <w:r>
        <w:rPr>
          <w:rFonts w:ascii="Times New Roman" w:hAnsi="Times New Roman" w:cs="Times New Roman"/>
          <w:lang w:val="en"/>
        </w:rPr>
        <w:t>Van Der Vegt, G.S.</w:t>
      </w:r>
      <w:r w:rsidR="0093299D">
        <w:rPr>
          <w:rFonts w:ascii="Times New Roman" w:hAnsi="Times New Roman" w:cs="Times New Roman"/>
          <w:lang w:val="en"/>
        </w:rPr>
        <w:t xml:space="preserve"> </w:t>
      </w:r>
      <w:r w:rsidR="00327DAB">
        <w:rPr>
          <w:rFonts w:ascii="Times New Roman" w:hAnsi="Times New Roman" w:cs="Times New Roman"/>
          <w:lang w:val="en"/>
        </w:rPr>
        <w:t>&amp;</w:t>
      </w:r>
      <w:r w:rsidR="0093299D">
        <w:rPr>
          <w:rFonts w:ascii="Times New Roman" w:hAnsi="Times New Roman" w:cs="Times New Roman"/>
          <w:lang w:val="en"/>
        </w:rPr>
        <w:t xml:space="preserve"> </w:t>
      </w:r>
      <w:r w:rsidRPr="00443DE5">
        <w:rPr>
          <w:rFonts w:ascii="Times New Roman" w:hAnsi="Times New Roman" w:cs="Times New Roman"/>
          <w:lang w:val="en"/>
        </w:rPr>
        <w:t>Bunderson</w:t>
      </w:r>
      <w:r>
        <w:rPr>
          <w:rFonts w:ascii="Times New Roman" w:hAnsi="Times New Roman" w:cs="Times New Roman"/>
          <w:lang w:val="en"/>
        </w:rPr>
        <w:t>, J.S. (2005)</w:t>
      </w:r>
      <w:r w:rsidR="00F2418C">
        <w:rPr>
          <w:rFonts w:ascii="Times New Roman" w:hAnsi="Times New Roman" w:cs="Times New Roman"/>
          <w:lang w:val="en"/>
        </w:rPr>
        <w:t>,</w:t>
      </w:r>
      <w:r>
        <w:rPr>
          <w:rFonts w:ascii="Times New Roman" w:hAnsi="Times New Roman" w:cs="Times New Roman"/>
          <w:lang w:val="en"/>
        </w:rPr>
        <w:t xml:space="preserve"> </w:t>
      </w:r>
      <w:r w:rsidR="00C13D59">
        <w:rPr>
          <w:rFonts w:ascii="Times New Roman" w:hAnsi="Times New Roman" w:cs="Times New Roman"/>
          <w:lang w:val="en"/>
        </w:rPr>
        <w:t>“</w:t>
      </w:r>
      <w:r w:rsidRPr="00443DE5">
        <w:rPr>
          <w:rFonts w:ascii="Times New Roman" w:hAnsi="Times New Roman" w:cs="Times New Roman"/>
          <w:lang w:val="en"/>
        </w:rPr>
        <w:t>Learning and Performance in Multidisciplinary Teams: The Importance of Collective Team Identification</w:t>
      </w:r>
      <w:r w:rsidR="00C13D59">
        <w:rPr>
          <w:rFonts w:ascii="Times New Roman" w:hAnsi="Times New Roman" w:cs="Times New Roman"/>
          <w:lang w:val="en"/>
        </w:rPr>
        <w:t>”,</w:t>
      </w:r>
      <w:r w:rsidRPr="00443DE5">
        <w:rPr>
          <w:lang w:val="en"/>
        </w:rPr>
        <w:t xml:space="preserve"> </w:t>
      </w:r>
      <w:r w:rsidRPr="00443DE5">
        <w:rPr>
          <w:rFonts w:ascii="Times New Roman" w:hAnsi="Times New Roman" w:cs="Times New Roman"/>
          <w:i/>
          <w:lang w:val="en"/>
        </w:rPr>
        <w:t xml:space="preserve">The </w:t>
      </w:r>
      <w:hyperlink r:id="rId19" w:history="1">
        <w:r w:rsidRPr="00443DE5">
          <w:rPr>
            <w:rStyle w:val="Hyperlink"/>
            <w:rFonts w:ascii="Times New Roman" w:hAnsi="Times New Roman" w:cs="Times New Roman"/>
            <w:i/>
            <w:color w:val="auto"/>
            <w:u w:val="none"/>
            <w:lang w:val="en"/>
          </w:rPr>
          <w:t>Academy of Management</w:t>
        </w:r>
      </w:hyperlink>
      <w:r w:rsidRPr="00443DE5">
        <w:rPr>
          <w:rFonts w:ascii="Times New Roman" w:hAnsi="Times New Roman" w:cs="Times New Roman"/>
          <w:i/>
          <w:lang w:val="en"/>
        </w:rPr>
        <w:t xml:space="preserve"> Journal</w:t>
      </w:r>
      <w:r w:rsidR="007A4BFD">
        <w:rPr>
          <w:rFonts w:ascii="Times New Roman" w:hAnsi="Times New Roman" w:cs="Times New Roman"/>
          <w:i/>
          <w:lang w:val="en"/>
        </w:rPr>
        <w:t>,</w:t>
      </w:r>
      <w:r w:rsidR="006A3E31">
        <w:rPr>
          <w:lang w:val="en"/>
        </w:rPr>
        <w:t xml:space="preserve"> </w:t>
      </w:r>
      <w:r w:rsidR="006A3E31" w:rsidRPr="00433F23">
        <w:rPr>
          <w:rFonts w:ascii="Times New Roman" w:hAnsi="Times New Roman" w:cs="Times New Roman"/>
          <w:lang w:val="en"/>
        </w:rPr>
        <w:t xml:space="preserve">Vol. </w:t>
      </w:r>
      <w:r w:rsidRPr="00433F23">
        <w:rPr>
          <w:rFonts w:ascii="Times New Roman" w:hAnsi="Times New Roman" w:cs="Times New Roman"/>
          <w:lang w:val="en"/>
        </w:rPr>
        <w:t>48</w:t>
      </w:r>
      <w:r w:rsidR="007A4BFD">
        <w:rPr>
          <w:rFonts w:ascii="Times New Roman" w:hAnsi="Times New Roman" w:cs="Times New Roman"/>
          <w:lang w:val="en"/>
        </w:rPr>
        <w:t xml:space="preserve"> </w:t>
      </w:r>
      <w:r w:rsidR="006A3E31">
        <w:rPr>
          <w:rFonts w:ascii="Times New Roman" w:hAnsi="Times New Roman" w:cs="Times New Roman"/>
          <w:lang w:val="en"/>
        </w:rPr>
        <w:t xml:space="preserve">No. </w:t>
      </w:r>
      <w:r>
        <w:rPr>
          <w:rFonts w:ascii="Times New Roman" w:hAnsi="Times New Roman" w:cs="Times New Roman"/>
          <w:lang w:val="en"/>
        </w:rPr>
        <w:t>3</w:t>
      </w:r>
      <w:r w:rsidR="007A4BFD">
        <w:rPr>
          <w:rFonts w:ascii="Times New Roman" w:hAnsi="Times New Roman" w:cs="Times New Roman"/>
          <w:lang w:val="en"/>
        </w:rPr>
        <w:t>,</w:t>
      </w:r>
      <w:r>
        <w:rPr>
          <w:rFonts w:ascii="Times New Roman" w:hAnsi="Times New Roman" w:cs="Times New Roman"/>
          <w:lang w:val="en"/>
        </w:rPr>
        <w:t xml:space="preserve"> </w:t>
      </w:r>
      <w:r w:rsidR="00F2418C">
        <w:rPr>
          <w:rFonts w:ascii="Times New Roman" w:hAnsi="Times New Roman" w:cs="Times New Roman"/>
          <w:lang w:val="en"/>
        </w:rPr>
        <w:t xml:space="preserve">pp. </w:t>
      </w:r>
      <w:r w:rsidRPr="00443DE5">
        <w:rPr>
          <w:rFonts w:ascii="Times New Roman" w:hAnsi="Times New Roman" w:cs="Times New Roman"/>
          <w:lang w:val="en"/>
        </w:rPr>
        <w:t>532-547</w:t>
      </w:r>
      <w:r w:rsidR="007A4BFD">
        <w:rPr>
          <w:rFonts w:ascii="Times New Roman" w:hAnsi="Times New Roman" w:cs="Times New Roman"/>
          <w:lang w:val="en"/>
        </w:rPr>
        <w:t>.</w:t>
      </w:r>
    </w:p>
    <w:p w:rsidR="00443DE5" w:rsidRDefault="00443DE5">
      <w:pPr>
        <w:rPr>
          <w:rFonts w:ascii="Times New Roman" w:hAnsi="Times New Roman" w:cs="Times New Roman"/>
          <w:lang w:val="en-US"/>
        </w:rPr>
      </w:pPr>
    </w:p>
    <w:p w:rsidR="00836258" w:rsidRDefault="00836258">
      <w:pPr>
        <w:rPr>
          <w:rFonts w:ascii="Times New Roman" w:hAnsi="Times New Roman" w:cs="Times New Roman"/>
          <w:lang w:val="en-US"/>
        </w:rPr>
      </w:pPr>
      <w:r>
        <w:rPr>
          <w:rFonts w:ascii="Times New Roman" w:hAnsi="Times New Roman" w:cs="Times New Roman"/>
          <w:lang w:val="en-US"/>
        </w:rPr>
        <w:t>Gladstein,</w:t>
      </w:r>
      <w:r w:rsidR="000115B0">
        <w:rPr>
          <w:rFonts w:ascii="Times New Roman" w:hAnsi="Times New Roman" w:cs="Times New Roman"/>
          <w:lang w:val="en-US"/>
        </w:rPr>
        <w:t xml:space="preserve"> </w:t>
      </w:r>
      <w:r>
        <w:rPr>
          <w:rFonts w:ascii="Times New Roman" w:hAnsi="Times New Roman" w:cs="Times New Roman"/>
          <w:lang w:val="en-US"/>
        </w:rPr>
        <w:t>D.L.</w:t>
      </w:r>
      <w:r w:rsidR="0093299D">
        <w:rPr>
          <w:rFonts w:ascii="Times New Roman" w:hAnsi="Times New Roman" w:cs="Times New Roman"/>
          <w:lang w:val="en-US"/>
        </w:rPr>
        <w:t xml:space="preserve"> </w:t>
      </w:r>
      <w:r w:rsidR="00327DAB">
        <w:rPr>
          <w:rFonts w:ascii="Times New Roman" w:hAnsi="Times New Roman" w:cs="Times New Roman"/>
          <w:lang w:val="en-US"/>
        </w:rPr>
        <w:t>&amp;</w:t>
      </w:r>
      <w:r w:rsidR="0093299D">
        <w:rPr>
          <w:rFonts w:ascii="Times New Roman" w:hAnsi="Times New Roman" w:cs="Times New Roman"/>
          <w:lang w:val="en-US"/>
        </w:rPr>
        <w:t xml:space="preserve"> </w:t>
      </w:r>
      <w:r>
        <w:rPr>
          <w:rFonts w:ascii="Times New Roman" w:hAnsi="Times New Roman" w:cs="Times New Roman"/>
          <w:lang w:val="en-US"/>
        </w:rPr>
        <w:t>Reilly,</w:t>
      </w:r>
      <w:r w:rsidR="000115B0">
        <w:rPr>
          <w:rFonts w:ascii="Times New Roman" w:hAnsi="Times New Roman" w:cs="Times New Roman"/>
          <w:lang w:val="en-US"/>
        </w:rPr>
        <w:t xml:space="preserve"> </w:t>
      </w:r>
      <w:r>
        <w:rPr>
          <w:rFonts w:ascii="Times New Roman" w:hAnsi="Times New Roman" w:cs="Times New Roman"/>
          <w:lang w:val="en-US"/>
        </w:rPr>
        <w:t>N.P. (1985)</w:t>
      </w:r>
      <w:r w:rsidR="00F2418C">
        <w:rPr>
          <w:rFonts w:ascii="Times New Roman" w:hAnsi="Times New Roman" w:cs="Times New Roman"/>
          <w:lang w:val="en-US"/>
        </w:rPr>
        <w:t>,</w:t>
      </w:r>
      <w:r>
        <w:rPr>
          <w:rFonts w:ascii="Times New Roman" w:hAnsi="Times New Roman" w:cs="Times New Roman"/>
          <w:lang w:val="en-US"/>
        </w:rPr>
        <w:t xml:space="preserve"> </w:t>
      </w:r>
      <w:r w:rsidR="00C13D59">
        <w:rPr>
          <w:rFonts w:ascii="Times New Roman" w:hAnsi="Times New Roman" w:cs="Times New Roman"/>
          <w:lang w:val="en-US"/>
        </w:rPr>
        <w:t>“</w:t>
      </w:r>
      <w:r>
        <w:rPr>
          <w:rFonts w:ascii="Times New Roman" w:hAnsi="Times New Roman" w:cs="Times New Roman"/>
          <w:lang w:val="en-US"/>
        </w:rPr>
        <w:t>Group decision making under threat: The tycoon game</w:t>
      </w:r>
      <w:r w:rsidR="00C13D59">
        <w:rPr>
          <w:rFonts w:ascii="Times New Roman" w:hAnsi="Times New Roman" w:cs="Times New Roman"/>
          <w:lang w:val="en-US"/>
        </w:rPr>
        <w:t>”,</w:t>
      </w:r>
      <w:r>
        <w:rPr>
          <w:rFonts w:ascii="Times New Roman" w:hAnsi="Times New Roman" w:cs="Times New Roman"/>
          <w:lang w:val="en-US"/>
        </w:rPr>
        <w:t xml:space="preserve"> </w:t>
      </w:r>
      <w:r>
        <w:rPr>
          <w:rFonts w:ascii="Times New Roman" w:hAnsi="Times New Roman" w:cs="Times New Roman"/>
          <w:i/>
          <w:iCs/>
          <w:lang w:val="en-US"/>
        </w:rPr>
        <w:t>Academy of Management Journal</w:t>
      </w:r>
      <w:r w:rsidR="000115B0">
        <w:rPr>
          <w:rFonts w:ascii="Times New Roman" w:hAnsi="Times New Roman" w:cs="Times New Roman"/>
          <w:i/>
          <w:iCs/>
          <w:lang w:val="en-US"/>
        </w:rPr>
        <w:t>,</w:t>
      </w:r>
      <w:r>
        <w:rPr>
          <w:rFonts w:ascii="Times New Roman" w:hAnsi="Times New Roman" w:cs="Times New Roman"/>
          <w:i/>
          <w:iCs/>
          <w:lang w:val="en-US"/>
        </w:rPr>
        <w:t xml:space="preserve"> </w:t>
      </w:r>
      <w:r w:rsidR="006A3E31" w:rsidRPr="00433F23">
        <w:rPr>
          <w:rFonts w:ascii="Times New Roman" w:hAnsi="Times New Roman" w:cs="Times New Roman"/>
          <w:iCs/>
          <w:lang w:val="en-US"/>
        </w:rPr>
        <w:t xml:space="preserve">Vol. </w:t>
      </w:r>
      <w:r w:rsidRPr="00433F23">
        <w:rPr>
          <w:rFonts w:ascii="Times New Roman" w:hAnsi="Times New Roman" w:cs="Times New Roman"/>
          <w:lang w:val="en-US"/>
        </w:rPr>
        <w:t>28</w:t>
      </w:r>
      <w:r w:rsidR="000115B0">
        <w:rPr>
          <w:rFonts w:ascii="Times New Roman" w:hAnsi="Times New Roman" w:cs="Times New Roman"/>
          <w:lang w:val="en-US"/>
        </w:rPr>
        <w:t>,</w:t>
      </w:r>
      <w:r>
        <w:rPr>
          <w:rFonts w:ascii="Times New Roman" w:hAnsi="Times New Roman" w:cs="Times New Roman"/>
          <w:lang w:val="en-US"/>
        </w:rPr>
        <w:t xml:space="preserve"> </w:t>
      </w:r>
      <w:r w:rsidR="00F2418C">
        <w:rPr>
          <w:rFonts w:ascii="Times New Roman" w:hAnsi="Times New Roman" w:cs="Times New Roman"/>
          <w:lang w:val="en-US"/>
        </w:rPr>
        <w:t xml:space="preserve">pp. </w:t>
      </w:r>
      <w:r>
        <w:rPr>
          <w:rFonts w:ascii="Times New Roman" w:hAnsi="Times New Roman" w:cs="Times New Roman"/>
          <w:lang w:val="en-US"/>
        </w:rPr>
        <w:t>613-627</w:t>
      </w:r>
      <w:r w:rsidR="000115B0">
        <w:rPr>
          <w:rFonts w:ascii="Times New Roman" w:hAnsi="Times New Roman" w:cs="Times New Roman"/>
          <w:lang w:val="en-US"/>
        </w:rPr>
        <w:t>.</w:t>
      </w:r>
    </w:p>
    <w:p w:rsidR="000115B0" w:rsidRDefault="000115B0">
      <w:pPr>
        <w:rPr>
          <w:rFonts w:ascii="Times New Roman" w:hAnsi="Times New Roman" w:cs="Times New Roman"/>
          <w:lang w:val="en-US"/>
        </w:rPr>
      </w:pPr>
    </w:p>
    <w:p w:rsidR="00836258" w:rsidRDefault="00836258">
      <w:pPr>
        <w:rPr>
          <w:rFonts w:ascii="Times New Roman" w:hAnsi="Times New Roman" w:cs="Times New Roman"/>
        </w:rPr>
      </w:pPr>
      <w:r>
        <w:rPr>
          <w:rFonts w:ascii="Times New Roman" w:hAnsi="Times New Roman" w:cs="Times New Roman"/>
        </w:rPr>
        <w:t>Goleman, D. (1998)</w:t>
      </w:r>
      <w:r w:rsidR="00F2418C">
        <w:rPr>
          <w:rFonts w:ascii="Times New Roman" w:hAnsi="Times New Roman" w:cs="Times New Roman"/>
        </w:rPr>
        <w:t>,</w:t>
      </w:r>
      <w:r>
        <w:rPr>
          <w:rFonts w:ascii="Times New Roman" w:hAnsi="Times New Roman" w:cs="Times New Roman"/>
        </w:rPr>
        <w:t xml:space="preserve"> </w:t>
      </w:r>
      <w:r w:rsidR="00C13D59">
        <w:rPr>
          <w:rFonts w:ascii="Times New Roman" w:hAnsi="Times New Roman" w:cs="Times New Roman"/>
        </w:rPr>
        <w:t>“</w:t>
      </w:r>
      <w:r>
        <w:rPr>
          <w:rFonts w:ascii="Times New Roman" w:hAnsi="Times New Roman" w:cs="Times New Roman"/>
        </w:rPr>
        <w:t>What makes a Leader?</w:t>
      </w:r>
      <w:r w:rsidR="00C13D59">
        <w:rPr>
          <w:rFonts w:ascii="Times New Roman" w:hAnsi="Times New Roman" w:cs="Times New Roman"/>
        </w:rPr>
        <w:t>”</w:t>
      </w:r>
      <w:r w:rsidR="006A3E31">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iCs/>
        </w:rPr>
        <w:t xml:space="preserve">Harvard Business Review, </w:t>
      </w:r>
      <w:r w:rsidRPr="00433F23">
        <w:rPr>
          <w:rFonts w:ascii="Times New Roman" w:hAnsi="Times New Roman" w:cs="Times New Roman"/>
        </w:rPr>
        <w:t>November</w:t>
      </w:r>
      <w:r w:rsidR="000115B0" w:rsidRPr="00433F23">
        <w:rPr>
          <w:rFonts w:ascii="Times New Roman" w:hAnsi="Times New Roman" w:cs="Times New Roman"/>
        </w:rPr>
        <w:t>/</w:t>
      </w:r>
      <w:r w:rsidRPr="00433F23">
        <w:rPr>
          <w:rFonts w:ascii="Times New Roman" w:hAnsi="Times New Roman" w:cs="Times New Roman"/>
        </w:rPr>
        <w:t>December</w:t>
      </w:r>
      <w:r>
        <w:rPr>
          <w:rFonts w:ascii="Times New Roman" w:hAnsi="Times New Roman" w:cs="Times New Roman"/>
        </w:rPr>
        <w:t xml:space="preserve">, </w:t>
      </w:r>
      <w:r w:rsidR="00F2418C">
        <w:rPr>
          <w:rFonts w:ascii="Times New Roman" w:hAnsi="Times New Roman" w:cs="Times New Roman"/>
        </w:rPr>
        <w:t xml:space="preserve">pp. </w:t>
      </w:r>
      <w:r>
        <w:rPr>
          <w:rFonts w:ascii="Times New Roman" w:hAnsi="Times New Roman" w:cs="Times New Roman"/>
        </w:rPr>
        <w:t>93-102.</w:t>
      </w:r>
    </w:p>
    <w:p w:rsidR="00836258" w:rsidRDefault="00836258">
      <w:pPr>
        <w:rPr>
          <w:rFonts w:ascii="Times New Roman" w:hAnsi="Times New Roman" w:cs="Times New Roman"/>
        </w:rPr>
      </w:pPr>
    </w:p>
    <w:p w:rsidR="00836258" w:rsidRDefault="00836258">
      <w:pPr>
        <w:rPr>
          <w:rFonts w:ascii="Times New Roman" w:hAnsi="Times New Roman" w:cs="Times New Roman"/>
        </w:rPr>
      </w:pPr>
      <w:r>
        <w:rPr>
          <w:rFonts w:ascii="Times New Roman" w:hAnsi="Times New Roman" w:cs="Times New Roman"/>
        </w:rPr>
        <w:t>Goleman, D., Boyatzis, R.E.</w:t>
      </w:r>
      <w:r w:rsidR="0093299D">
        <w:rPr>
          <w:rFonts w:ascii="Times New Roman" w:hAnsi="Times New Roman" w:cs="Times New Roman"/>
        </w:rPr>
        <w:t xml:space="preserve"> </w:t>
      </w:r>
      <w:r w:rsidR="00327DAB">
        <w:rPr>
          <w:rFonts w:ascii="Times New Roman" w:hAnsi="Times New Roman" w:cs="Times New Roman"/>
        </w:rPr>
        <w:t>&amp;</w:t>
      </w:r>
      <w:r w:rsidR="0093299D">
        <w:rPr>
          <w:rFonts w:ascii="Times New Roman" w:hAnsi="Times New Roman" w:cs="Times New Roman"/>
        </w:rPr>
        <w:t xml:space="preserve"> </w:t>
      </w:r>
      <w:r>
        <w:rPr>
          <w:rFonts w:ascii="Times New Roman" w:hAnsi="Times New Roman" w:cs="Times New Roman"/>
        </w:rPr>
        <w:t>McKee, A. (2001)</w:t>
      </w:r>
      <w:r w:rsidR="00F2418C">
        <w:rPr>
          <w:rFonts w:ascii="Times New Roman" w:hAnsi="Times New Roman" w:cs="Times New Roman"/>
        </w:rPr>
        <w:t>,</w:t>
      </w:r>
      <w:r>
        <w:rPr>
          <w:rFonts w:ascii="Times New Roman" w:hAnsi="Times New Roman" w:cs="Times New Roman"/>
        </w:rPr>
        <w:t xml:space="preserve"> </w:t>
      </w:r>
      <w:r w:rsidR="00C13D59">
        <w:rPr>
          <w:rFonts w:ascii="Times New Roman" w:hAnsi="Times New Roman" w:cs="Times New Roman"/>
        </w:rPr>
        <w:t>“</w:t>
      </w:r>
      <w:r>
        <w:rPr>
          <w:rFonts w:ascii="Times New Roman" w:hAnsi="Times New Roman" w:cs="Times New Roman"/>
        </w:rPr>
        <w:t>Primal Leadership: The Hidden Driver of Great Performance Breakthrough Leadership</w:t>
      </w:r>
      <w:r w:rsidR="00C13D59">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iCs/>
        </w:rPr>
        <w:t>Harvard Business Review,</w:t>
      </w:r>
      <w:r w:rsidRPr="00E337E7">
        <w:rPr>
          <w:rFonts w:ascii="Times New Roman" w:hAnsi="Times New Roman" w:cs="Times New Roman"/>
          <w:i/>
        </w:rPr>
        <w:t xml:space="preserve"> </w:t>
      </w:r>
      <w:r w:rsidRPr="00433F23">
        <w:rPr>
          <w:rFonts w:ascii="Times New Roman" w:hAnsi="Times New Roman" w:cs="Times New Roman"/>
        </w:rPr>
        <w:t>December</w:t>
      </w:r>
      <w:r>
        <w:rPr>
          <w:rFonts w:ascii="Times New Roman" w:hAnsi="Times New Roman" w:cs="Times New Roman"/>
        </w:rPr>
        <w:t xml:space="preserve">, </w:t>
      </w:r>
      <w:r w:rsidR="00F2418C">
        <w:rPr>
          <w:rFonts w:ascii="Times New Roman" w:hAnsi="Times New Roman" w:cs="Times New Roman"/>
        </w:rPr>
        <w:t xml:space="preserve">pp. </w:t>
      </w:r>
      <w:r>
        <w:rPr>
          <w:rFonts w:ascii="Times New Roman" w:hAnsi="Times New Roman" w:cs="Times New Roman"/>
        </w:rPr>
        <w:t>43-51.</w:t>
      </w:r>
    </w:p>
    <w:p w:rsidR="00836258" w:rsidRDefault="00836258">
      <w:pPr>
        <w:rPr>
          <w:rFonts w:ascii="Times New Roman" w:hAnsi="Times New Roman" w:cs="Times New Roman"/>
          <w:lang w:val="en-US"/>
        </w:rPr>
      </w:pPr>
    </w:p>
    <w:p w:rsidR="00836258" w:rsidRDefault="00836258">
      <w:pPr>
        <w:rPr>
          <w:rFonts w:ascii="Times New Roman" w:hAnsi="Times New Roman" w:cs="Times New Roman"/>
          <w:lang w:val="en-US"/>
        </w:rPr>
      </w:pPr>
      <w:r>
        <w:rPr>
          <w:rFonts w:ascii="Times New Roman" w:hAnsi="Times New Roman" w:cs="Times New Roman"/>
          <w:lang w:val="en-US"/>
        </w:rPr>
        <w:t>Grau-Alberola, E., Gil-Monte, P.R., García-Juesas, J.A.</w:t>
      </w:r>
      <w:r w:rsidR="0093299D">
        <w:rPr>
          <w:rFonts w:ascii="Times New Roman" w:hAnsi="Times New Roman" w:cs="Times New Roman"/>
          <w:lang w:val="en-US"/>
        </w:rPr>
        <w:t xml:space="preserve"> </w:t>
      </w:r>
      <w:r w:rsidR="00327DAB">
        <w:rPr>
          <w:rFonts w:ascii="Times New Roman" w:hAnsi="Times New Roman" w:cs="Times New Roman"/>
          <w:lang w:val="en-US"/>
        </w:rPr>
        <w:t>&amp;</w:t>
      </w:r>
      <w:r w:rsidR="0093299D">
        <w:rPr>
          <w:rFonts w:ascii="Times New Roman" w:hAnsi="Times New Roman" w:cs="Times New Roman"/>
          <w:lang w:val="en-US"/>
        </w:rPr>
        <w:t xml:space="preserve"> </w:t>
      </w:r>
      <w:r>
        <w:rPr>
          <w:rFonts w:ascii="Times New Roman" w:hAnsi="Times New Roman" w:cs="Times New Roman"/>
          <w:lang w:val="en-US"/>
        </w:rPr>
        <w:t>Figueiredo-Ferraz, H. (2010)</w:t>
      </w:r>
      <w:r w:rsidR="00190DA3">
        <w:rPr>
          <w:rFonts w:ascii="Times New Roman" w:hAnsi="Times New Roman" w:cs="Times New Roman"/>
          <w:lang w:val="en-US"/>
        </w:rPr>
        <w:t>, “</w:t>
      </w:r>
      <w:r>
        <w:rPr>
          <w:rFonts w:ascii="Times New Roman" w:hAnsi="Times New Roman" w:cs="Times New Roman"/>
          <w:lang w:val="en-US"/>
        </w:rPr>
        <w:t>Incidence of burnout in Spanish nursing professionals: A longitudinal study</w:t>
      </w:r>
      <w:r w:rsidR="00C13D59">
        <w:rPr>
          <w:rFonts w:ascii="Times New Roman" w:hAnsi="Times New Roman" w:cs="Times New Roman"/>
          <w:lang w:val="en-US"/>
        </w:rPr>
        <w:t>”,</w:t>
      </w:r>
      <w:r>
        <w:rPr>
          <w:rFonts w:ascii="Times New Roman" w:hAnsi="Times New Roman" w:cs="Times New Roman"/>
          <w:lang w:val="en-US"/>
        </w:rPr>
        <w:t xml:space="preserve"> </w:t>
      </w:r>
      <w:r>
        <w:rPr>
          <w:rFonts w:ascii="Times New Roman" w:hAnsi="Times New Roman" w:cs="Times New Roman"/>
          <w:i/>
          <w:iCs/>
          <w:lang w:val="en-US"/>
        </w:rPr>
        <w:t>International Journal of Nursing Studies</w:t>
      </w:r>
      <w:r>
        <w:rPr>
          <w:rFonts w:ascii="Times New Roman" w:hAnsi="Times New Roman" w:cs="Times New Roman"/>
          <w:lang w:val="en-US"/>
        </w:rPr>
        <w:t xml:space="preserve">, </w:t>
      </w:r>
      <w:r w:rsidR="006A3E31">
        <w:rPr>
          <w:rFonts w:ascii="Times New Roman" w:hAnsi="Times New Roman" w:cs="Times New Roman"/>
          <w:lang w:val="en-US"/>
        </w:rPr>
        <w:t xml:space="preserve">Vol. </w:t>
      </w:r>
      <w:r w:rsidRPr="00433F23">
        <w:rPr>
          <w:rFonts w:ascii="Times New Roman" w:hAnsi="Times New Roman" w:cs="Times New Roman"/>
          <w:lang w:val="en-US"/>
        </w:rPr>
        <w:t>47</w:t>
      </w:r>
      <w:r>
        <w:rPr>
          <w:rFonts w:ascii="Times New Roman" w:hAnsi="Times New Roman" w:cs="Times New Roman"/>
          <w:lang w:val="en-US"/>
        </w:rPr>
        <w:t xml:space="preserve"> </w:t>
      </w:r>
      <w:r w:rsidR="006A3E31">
        <w:rPr>
          <w:rFonts w:ascii="Times New Roman" w:hAnsi="Times New Roman" w:cs="Times New Roman"/>
          <w:lang w:val="en-US"/>
        </w:rPr>
        <w:t xml:space="preserve">No. </w:t>
      </w:r>
      <w:r>
        <w:rPr>
          <w:rFonts w:ascii="Times New Roman" w:hAnsi="Times New Roman" w:cs="Times New Roman"/>
          <w:lang w:val="en-US"/>
        </w:rPr>
        <w:t>8</w:t>
      </w:r>
      <w:r w:rsidR="000115B0">
        <w:rPr>
          <w:rFonts w:ascii="Times New Roman" w:hAnsi="Times New Roman" w:cs="Times New Roman"/>
          <w:lang w:val="en-US"/>
        </w:rPr>
        <w:t xml:space="preserve">, </w:t>
      </w:r>
      <w:r w:rsidR="00F2418C">
        <w:rPr>
          <w:rFonts w:ascii="Times New Roman" w:hAnsi="Times New Roman" w:cs="Times New Roman"/>
          <w:lang w:val="en-US"/>
        </w:rPr>
        <w:t xml:space="preserve">pp. </w:t>
      </w:r>
      <w:r>
        <w:rPr>
          <w:rFonts w:ascii="Times New Roman" w:hAnsi="Times New Roman" w:cs="Times New Roman"/>
          <w:lang w:val="en-US"/>
        </w:rPr>
        <w:t>1013</w:t>
      </w:r>
      <w:r w:rsidR="000115B0">
        <w:rPr>
          <w:rFonts w:ascii="Times New Roman" w:hAnsi="Times New Roman" w:cs="Times New Roman"/>
          <w:lang w:val="en-US"/>
        </w:rPr>
        <w:t>-</w:t>
      </w:r>
      <w:r>
        <w:rPr>
          <w:rFonts w:ascii="Times New Roman" w:hAnsi="Times New Roman" w:cs="Times New Roman"/>
          <w:lang w:val="en-US"/>
        </w:rPr>
        <w:t xml:space="preserve">1020. </w:t>
      </w:r>
    </w:p>
    <w:p w:rsidR="00836258" w:rsidRDefault="00836258">
      <w:pPr>
        <w:rPr>
          <w:rFonts w:ascii="Times New Roman" w:hAnsi="Times New Roman" w:cs="Times New Roman"/>
          <w:color w:val="333333"/>
          <w:lang w:val="en-US"/>
        </w:rPr>
      </w:pPr>
    </w:p>
    <w:p w:rsidR="00836258" w:rsidRPr="00433F23" w:rsidRDefault="00836258">
      <w:pPr>
        <w:rPr>
          <w:rFonts w:ascii="Times New Roman" w:hAnsi="Times New Roman" w:cs="Times New Roman"/>
          <w:lang w:val="en-US"/>
        </w:rPr>
      </w:pPr>
      <w:r w:rsidRPr="00433F23">
        <w:rPr>
          <w:rFonts w:ascii="Times New Roman" w:hAnsi="Times New Roman" w:cs="Times New Roman"/>
          <w:lang w:val="en-US"/>
        </w:rPr>
        <w:t>Grant, L.</w:t>
      </w:r>
      <w:r w:rsidR="0093299D" w:rsidRPr="00433F23">
        <w:rPr>
          <w:rFonts w:ascii="Times New Roman" w:hAnsi="Times New Roman" w:cs="Times New Roman"/>
          <w:lang w:val="en-US"/>
        </w:rPr>
        <w:t xml:space="preserve"> </w:t>
      </w:r>
      <w:r w:rsidR="00327DAB">
        <w:rPr>
          <w:rFonts w:ascii="Times New Roman" w:hAnsi="Times New Roman" w:cs="Times New Roman"/>
          <w:lang w:val="en-US"/>
        </w:rPr>
        <w:t>&amp;</w:t>
      </w:r>
      <w:r w:rsidR="0093299D" w:rsidRPr="00433F23">
        <w:rPr>
          <w:rFonts w:ascii="Times New Roman" w:hAnsi="Times New Roman" w:cs="Times New Roman"/>
          <w:lang w:val="en-US"/>
        </w:rPr>
        <w:t xml:space="preserve"> </w:t>
      </w:r>
      <w:r w:rsidRPr="00433F23">
        <w:rPr>
          <w:rFonts w:ascii="Times New Roman" w:hAnsi="Times New Roman" w:cs="Times New Roman"/>
          <w:lang w:val="en-US"/>
        </w:rPr>
        <w:t>Kinman, G. (2012)</w:t>
      </w:r>
      <w:r w:rsidR="00F2418C" w:rsidRPr="00433F23">
        <w:rPr>
          <w:rFonts w:ascii="Times New Roman" w:hAnsi="Times New Roman" w:cs="Times New Roman"/>
          <w:lang w:val="en-US"/>
        </w:rPr>
        <w:t>,</w:t>
      </w:r>
      <w:r w:rsidRPr="00433F23">
        <w:rPr>
          <w:rFonts w:ascii="Times New Roman" w:hAnsi="Times New Roman" w:cs="Times New Roman"/>
          <w:lang w:val="en-US"/>
        </w:rPr>
        <w:t xml:space="preserve"> </w:t>
      </w:r>
      <w:r w:rsidR="00C13D59" w:rsidRPr="00433F23">
        <w:rPr>
          <w:rFonts w:ascii="Times New Roman" w:hAnsi="Times New Roman" w:cs="Times New Roman"/>
          <w:lang w:val="en-US"/>
        </w:rPr>
        <w:t>“</w:t>
      </w:r>
      <w:r w:rsidRPr="00433F23">
        <w:rPr>
          <w:rFonts w:ascii="Times New Roman" w:hAnsi="Times New Roman" w:cs="Times New Roman"/>
          <w:lang w:val="en-US"/>
        </w:rPr>
        <w:t xml:space="preserve">Enhancing </w:t>
      </w:r>
      <w:r w:rsidR="003E09E4">
        <w:rPr>
          <w:rFonts w:ascii="Times New Roman" w:hAnsi="Times New Roman" w:cs="Times New Roman"/>
          <w:lang w:val="en-US"/>
        </w:rPr>
        <w:t>w</w:t>
      </w:r>
      <w:r w:rsidRPr="00433F23">
        <w:rPr>
          <w:rFonts w:ascii="Times New Roman" w:hAnsi="Times New Roman" w:cs="Times New Roman"/>
          <w:lang w:val="en-US"/>
        </w:rPr>
        <w:t xml:space="preserve">ellbeing in </w:t>
      </w:r>
      <w:r w:rsidR="003E09E4">
        <w:rPr>
          <w:rFonts w:ascii="Times New Roman" w:hAnsi="Times New Roman" w:cs="Times New Roman"/>
          <w:lang w:val="en-US"/>
        </w:rPr>
        <w:t>s</w:t>
      </w:r>
      <w:r w:rsidRPr="00433F23">
        <w:rPr>
          <w:rFonts w:ascii="Times New Roman" w:hAnsi="Times New Roman" w:cs="Times New Roman"/>
          <w:lang w:val="en-US"/>
        </w:rPr>
        <w:t xml:space="preserve">ocial </w:t>
      </w:r>
      <w:r w:rsidR="003E09E4">
        <w:rPr>
          <w:rFonts w:ascii="Times New Roman" w:hAnsi="Times New Roman" w:cs="Times New Roman"/>
          <w:lang w:val="en-US"/>
        </w:rPr>
        <w:t>w</w:t>
      </w:r>
      <w:r w:rsidRPr="00433F23">
        <w:rPr>
          <w:rFonts w:ascii="Times New Roman" w:hAnsi="Times New Roman" w:cs="Times New Roman"/>
          <w:lang w:val="en-US"/>
        </w:rPr>
        <w:t xml:space="preserve">ork </w:t>
      </w:r>
      <w:r w:rsidR="003E09E4">
        <w:rPr>
          <w:rFonts w:ascii="Times New Roman" w:hAnsi="Times New Roman" w:cs="Times New Roman"/>
          <w:lang w:val="en-US"/>
        </w:rPr>
        <w:t>s</w:t>
      </w:r>
      <w:r w:rsidRPr="00433F23">
        <w:rPr>
          <w:rFonts w:ascii="Times New Roman" w:hAnsi="Times New Roman" w:cs="Times New Roman"/>
          <w:lang w:val="en-US"/>
        </w:rPr>
        <w:t xml:space="preserve">tudents: Building </w:t>
      </w:r>
      <w:r w:rsidR="003E09E4">
        <w:rPr>
          <w:rFonts w:ascii="Times New Roman" w:hAnsi="Times New Roman" w:cs="Times New Roman"/>
          <w:lang w:val="en-US"/>
        </w:rPr>
        <w:t>r</w:t>
      </w:r>
      <w:r w:rsidRPr="00433F23">
        <w:rPr>
          <w:rFonts w:ascii="Times New Roman" w:hAnsi="Times New Roman" w:cs="Times New Roman"/>
          <w:lang w:val="en-US"/>
        </w:rPr>
        <w:t xml:space="preserve">esilience in the </w:t>
      </w:r>
      <w:r w:rsidR="003E09E4">
        <w:rPr>
          <w:rFonts w:ascii="Times New Roman" w:hAnsi="Times New Roman" w:cs="Times New Roman"/>
          <w:lang w:val="en-US"/>
        </w:rPr>
        <w:t>n</w:t>
      </w:r>
      <w:r w:rsidRPr="00433F23">
        <w:rPr>
          <w:rFonts w:ascii="Times New Roman" w:hAnsi="Times New Roman" w:cs="Times New Roman"/>
          <w:lang w:val="en-US"/>
        </w:rPr>
        <w:t xml:space="preserve">ext </w:t>
      </w:r>
      <w:r w:rsidR="003E09E4">
        <w:rPr>
          <w:rFonts w:ascii="Times New Roman" w:hAnsi="Times New Roman" w:cs="Times New Roman"/>
          <w:lang w:val="en-US"/>
        </w:rPr>
        <w:t>g</w:t>
      </w:r>
      <w:r w:rsidRPr="00433F23">
        <w:rPr>
          <w:rFonts w:ascii="Times New Roman" w:hAnsi="Times New Roman" w:cs="Times New Roman"/>
          <w:lang w:val="en-US"/>
        </w:rPr>
        <w:t>eneration</w:t>
      </w:r>
      <w:r w:rsidR="00C13D59" w:rsidRPr="00433F23">
        <w:rPr>
          <w:rFonts w:ascii="Times New Roman" w:hAnsi="Times New Roman" w:cs="Times New Roman"/>
          <w:lang w:val="en-US"/>
        </w:rPr>
        <w:t>”,</w:t>
      </w:r>
      <w:r w:rsidRPr="00433F23">
        <w:rPr>
          <w:rFonts w:ascii="Times New Roman" w:hAnsi="Times New Roman" w:cs="Times New Roman"/>
          <w:lang w:val="en-US"/>
        </w:rPr>
        <w:t xml:space="preserve"> </w:t>
      </w:r>
      <w:r w:rsidRPr="00433F23">
        <w:rPr>
          <w:rFonts w:ascii="Times New Roman" w:hAnsi="Times New Roman" w:cs="Times New Roman"/>
          <w:i/>
          <w:iCs/>
          <w:lang w:val="en-US"/>
        </w:rPr>
        <w:t>Social Work Education</w:t>
      </w:r>
      <w:r w:rsidRPr="00433F23">
        <w:rPr>
          <w:rFonts w:ascii="Times New Roman" w:hAnsi="Times New Roman" w:cs="Times New Roman"/>
          <w:lang w:val="en-US"/>
        </w:rPr>
        <w:t xml:space="preserve">, </w:t>
      </w:r>
      <w:r w:rsidR="006A3E31">
        <w:rPr>
          <w:rFonts w:ascii="Times New Roman" w:hAnsi="Times New Roman" w:cs="Times New Roman"/>
          <w:lang w:val="en-US"/>
        </w:rPr>
        <w:t xml:space="preserve">Vol. </w:t>
      </w:r>
      <w:r w:rsidRPr="00433F23">
        <w:rPr>
          <w:rFonts w:ascii="Times New Roman" w:hAnsi="Times New Roman" w:cs="Times New Roman"/>
          <w:iCs/>
          <w:lang w:val="en-US"/>
        </w:rPr>
        <w:t>31</w:t>
      </w:r>
      <w:r w:rsidR="000115B0" w:rsidRPr="00433F23">
        <w:rPr>
          <w:rFonts w:ascii="Times New Roman" w:hAnsi="Times New Roman" w:cs="Times New Roman"/>
          <w:i/>
          <w:iCs/>
          <w:lang w:val="en-US"/>
        </w:rPr>
        <w:t xml:space="preserve"> </w:t>
      </w:r>
      <w:r w:rsidR="006A3E31">
        <w:rPr>
          <w:rFonts w:ascii="Times New Roman" w:hAnsi="Times New Roman" w:cs="Times New Roman"/>
          <w:lang w:val="en-US"/>
        </w:rPr>
        <w:t xml:space="preserve">No. </w:t>
      </w:r>
      <w:r w:rsidRPr="00433F23">
        <w:rPr>
          <w:rFonts w:ascii="Times New Roman" w:hAnsi="Times New Roman" w:cs="Times New Roman"/>
          <w:lang w:val="en-US"/>
        </w:rPr>
        <w:t xml:space="preserve">5, </w:t>
      </w:r>
      <w:r w:rsidR="00F2418C" w:rsidRPr="00433F23">
        <w:rPr>
          <w:rFonts w:ascii="Times New Roman" w:hAnsi="Times New Roman" w:cs="Times New Roman"/>
          <w:lang w:val="en-US"/>
        </w:rPr>
        <w:t xml:space="preserve">pp. </w:t>
      </w:r>
      <w:r w:rsidRPr="00433F23">
        <w:rPr>
          <w:rFonts w:ascii="Times New Roman" w:hAnsi="Times New Roman" w:cs="Times New Roman"/>
          <w:lang w:val="en-US"/>
        </w:rPr>
        <w:t>605-621</w:t>
      </w:r>
      <w:r w:rsidR="006A3E31">
        <w:rPr>
          <w:rFonts w:ascii="Times New Roman" w:hAnsi="Times New Roman" w:cs="Times New Roman"/>
          <w:lang w:val="en-US"/>
        </w:rPr>
        <w:t>,</w:t>
      </w:r>
      <w:r w:rsidRPr="00433F23">
        <w:rPr>
          <w:rFonts w:ascii="Times New Roman" w:hAnsi="Times New Roman" w:cs="Times New Roman"/>
          <w:lang w:val="en-US"/>
        </w:rPr>
        <w:t xml:space="preserve"> doi:</w:t>
      </w:r>
      <w:r w:rsidR="00917A86">
        <w:rPr>
          <w:rFonts w:ascii="Times New Roman" w:hAnsi="Times New Roman" w:cs="Times New Roman"/>
          <w:lang w:val="en-US"/>
        </w:rPr>
        <w:t xml:space="preserve"> </w:t>
      </w:r>
      <w:r w:rsidRPr="00433F23">
        <w:rPr>
          <w:rFonts w:ascii="Times New Roman" w:hAnsi="Times New Roman" w:cs="Times New Roman"/>
          <w:lang w:val="en-US"/>
        </w:rPr>
        <w:t>10.1080/02615479.2011.590931</w:t>
      </w:r>
      <w:r w:rsidR="00EF4839">
        <w:rPr>
          <w:rFonts w:ascii="Times New Roman" w:hAnsi="Times New Roman" w:cs="Times New Roman"/>
          <w:lang w:val="en-US"/>
        </w:rPr>
        <w:t>.</w:t>
      </w:r>
    </w:p>
    <w:p w:rsidR="00F2418C" w:rsidRDefault="00F2418C">
      <w:pPr>
        <w:rPr>
          <w:rFonts w:ascii="Times New Roman" w:hAnsi="Times New Roman" w:cs="Times New Roman"/>
          <w:lang w:val="en-US"/>
        </w:rPr>
      </w:pPr>
    </w:p>
    <w:p w:rsidR="00836258" w:rsidRDefault="00600370">
      <w:pPr>
        <w:rPr>
          <w:rFonts w:ascii="Times New Roman" w:hAnsi="Times New Roman" w:cs="Times New Roman"/>
          <w:lang w:val="en"/>
        </w:rPr>
      </w:pPr>
      <w:r w:rsidRPr="00600370">
        <w:rPr>
          <w:rFonts w:ascii="Times New Roman" w:hAnsi="Times New Roman" w:cs="Times New Roman"/>
          <w:lang w:val="en"/>
        </w:rPr>
        <w:t>Gupta, S.</w:t>
      </w:r>
      <w:r w:rsidR="0093299D">
        <w:rPr>
          <w:rFonts w:ascii="Times New Roman" w:hAnsi="Times New Roman" w:cs="Times New Roman"/>
          <w:lang w:val="en"/>
        </w:rPr>
        <w:t xml:space="preserve"> </w:t>
      </w:r>
      <w:r w:rsidR="00327DAB">
        <w:rPr>
          <w:rFonts w:ascii="Times New Roman" w:hAnsi="Times New Roman" w:cs="Times New Roman"/>
          <w:lang w:val="en"/>
        </w:rPr>
        <w:t>&amp;</w:t>
      </w:r>
      <w:r w:rsidR="0093299D">
        <w:rPr>
          <w:rFonts w:ascii="Times New Roman" w:hAnsi="Times New Roman" w:cs="Times New Roman"/>
          <w:lang w:val="en"/>
        </w:rPr>
        <w:t xml:space="preserve"> </w:t>
      </w:r>
      <w:r w:rsidRPr="00600370">
        <w:rPr>
          <w:rFonts w:ascii="Times New Roman" w:hAnsi="Times New Roman" w:cs="Times New Roman"/>
          <w:lang w:val="en"/>
        </w:rPr>
        <w:t>Bonanno, G.A. (2010)</w:t>
      </w:r>
      <w:r w:rsidR="00F2418C">
        <w:rPr>
          <w:rFonts w:ascii="Times New Roman" w:hAnsi="Times New Roman" w:cs="Times New Roman"/>
          <w:lang w:val="en"/>
        </w:rPr>
        <w:t>,</w:t>
      </w:r>
      <w:r w:rsidRPr="00600370">
        <w:rPr>
          <w:rFonts w:ascii="Times New Roman" w:hAnsi="Times New Roman" w:cs="Times New Roman"/>
          <w:lang w:val="en"/>
        </w:rPr>
        <w:t xml:space="preserve"> </w:t>
      </w:r>
      <w:r w:rsidR="00C13D59">
        <w:rPr>
          <w:rFonts w:ascii="Times New Roman" w:hAnsi="Times New Roman" w:cs="Times New Roman"/>
          <w:lang w:val="en"/>
        </w:rPr>
        <w:t>“</w:t>
      </w:r>
      <w:r w:rsidRPr="00600370">
        <w:rPr>
          <w:rFonts w:ascii="Times New Roman" w:hAnsi="Times New Roman" w:cs="Times New Roman"/>
          <w:lang w:val="en"/>
        </w:rPr>
        <w:t>Trait self-enhancement as a buffer against potentially traumatic events: A prospective study</w:t>
      </w:r>
      <w:r w:rsidR="00C13D59">
        <w:rPr>
          <w:rFonts w:ascii="Times New Roman" w:hAnsi="Times New Roman" w:cs="Times New Roman"/>
          <w:lang w:val="en"/>
        </w:rPr>
        <w:t>”,</w:t>
      </w:r>
      <w:r w:rsidRPr="00600370">
        <w:rPr>
          <w:rFonts w:ascii="Times New Roman" w:hAnsi="Times New Roman" w:cs="Times New Roman"/>
          <w:lang w:val="en"/>
        </w:rPr>
        <w:t xml:space="preserve"> </w:t>
      </w:r>
      <w:r w:rsidRPr="00600370">
        <w:rPr>
          <w:rFonts w:ascii="Times New Roman" w:hAnsi="Times New Roman" w:cs="Times New Roman"/>
          <w:i/>
          <w:iCs/>
          <w:lang w:val="en"/>
        </w:rPr>
        <w:t>Psychological Trauma</w:t>
      </w:r>
      <w:r w:rsidRPr="00600370">
        <w:rPr>
          <w:rFonts w:ascii="Times New Roman" w:hAnsi="Times New Roman" w:cs="Times New Roman"/>
          <w:lang w:val="en"/>
        </w:rPr>
        <w:t>,</w:t>
      </w:r>
      <w:r w:rsidR="006A3E31">
        <w:rPr>
          <w:rFonts w:ascii="Times New Roman" w:hAnsi="Times New Roman" w:cs="Times New Roman"/>
          <w:lang w:val="en"/>
        </w:rPr>
        <w:t xml:space="preserve"> Vol.</w:t>
      </w:r>
      <w:r w:rsidRPr="00600370">
        <w:rPr>
          <w:rFonts w:ascii="Times New Roman" w:hAnsi="Times New Roman" w:cs="Times New Roman"/>
          <w:lang w:val="en"/>
        </w:rPr>
        <w:t xml:space="preserve"> </w:t>
      </w:r>
      <w:r w:rsidRPr="00433F23">
        <w:rPr>
          <w:rFonts w:ascii="Times New Roman" w:hAnsi="Times New Roman" w:cs="Times New Roman"/>
          <w:iCs/>
          <w:lang w:val="en"/>
        </w:rPr>
        <w:t>2</w:t>
      </w:r>
      <w:r w:rsidRPr="00600370">
        <w:rPr>
          <w:rFonts w:ascii="Times New Roman" w:hAnsi="Times New Roman" w:cs="Times New Roman"/>
          <w:lang w:val="en"/>
        </w:rPr>
        <w:t xml:space="preserve">, </w:t>
      </w:r>
      <w:r w:rsidR="00F2418C">
        <w:rPr>
          <w:rFonts w:ascii="Times New Roman" w:hAnsi="Times New Roman" w:cs="Times New Roman"/>
          <w:lang w:val="en"/>
        </w:rPr>
        <w:t xml:space="preserve">pp. </w:t>
      </w:r>
      <w:r w:rsidRPr="00600370">
        <w:rPr>
          <w:rFonts w:ascii="Times New Roman" w:hAnsi="Times New Roman" w:cs="Times New Roman"/>
          <w:lang w:val="en"/>
        </w:rPr>
        <w:t>83</w:t>
      </w:r>
      <w:r w:rsidR="00F2418C">
        <w:rPr>
          <w:rFonts w:ascii="Times New Roman" w:hAnsi="Times New Roman" w:cs="Times New Roman"/>
          <w:lang w:val="en"/>
        </w:rPr>
        <w:t>-</w:t>
      </w:r>
      <w:r w:rsidRPr="00600370">
        <w:rPr>
          <w:rFonts w:ascii="Times New Roman" w:hAnsi="Times New Roman" w:cs="Times New Roman"/>
          <w:lang w:val="en"/>
        </w:rPr>
        <w:t>92.</w:t>
      </w:r>
    </w:p>
    <w:p w:rsidR="00F2418C" w:rsidRDefault="00F2418C">
      <w:pPr>
        <w:rPr>
          <w:rFonts w:ascii="Times New Roman" w:hAnsi="Times New Roman" w:cs="Times New Roman"/>
        </w:rPr>
      </w:pPr>
    </w:p>
    <w:p w:rsidR="00836258" w:rsidRDefault="00836258">
      <w:pPr>
        <w:rPr>
          <w:rFonts w:ascii="Times New Roman" w:hAnsi="Times New Roman" w:cs="Times New Roman"/>
        </w:rPr>
      </w:pPr>
      <w:r>
        <w:rPr>
          <w:rFonts w:ascii="Times New Roman" w:hAnsi="Times New Roman" w:cs="Times New Roman"/>
        </w:rPr>
        <w:lastRenderedPageBreak/>
        <w:t>Guzzo, R.A.</w:t>
      </w:r>
      <w:r w:rsidR="0093299D">
        <w:rPr>
          <w:rFonts w:ascii="Times New Roman" w:hAnsi="Times New Roman" w:cs="Times New Roman"/>
        </w:rPr>
        <w:t xml:space="preserve"> </w:t>
      </w:r>
      <w:r w:rsidR="00F02DAF">
        <w:rPr>
          <w:rFonts w:ascii="Times New Roman" w:hAnsi="Times New Roman" w:cs="Times New Roman"/>
        </w:rPr>
        <w:t>&amp;</w:t>
      </w:r>
      <w:r w:rsidR="0093299D">
        <w:rPr>
          <w:rFonts w:ascii="Times New Roman" w:hAnsi="Times New Roman" w:cs="Times New Roman"/>
        </w:rPr>
        <w:t xml:space="preserve"> </w:t>
      </w:r>
      <w:r>
        <w:rPr>
          <w:rFonts w:ascii="Times New Roman" w:hAnsi="Times New Roman" w:cs="Times New Roman"/>
        </w:rPr>
        <w:t>Dickson, M.W. (1996)</w:t>
      </w:r>
      <w:r w:rsidR="00F2418C">
        <w:rPr>
          <w:rFonts w:ascii="Times New Roman" w:hAnsi="Times New Roman" w:cs="Times New Roman"/>
        </w:rPr>
        <w:t>,</w:t>
      </w:r>
      <w:r>
        <w:rPr>
          <w:rFonts w:ascii="Times New Roman" w:hAnsi="Times New Roman" w:cs="Times New Roman"/>
        </w:rPr>
        <w:t xml:space="preserve"> </w:t>
      </w:r>
      <w:r w:rsidR="00C13D59">
        <w:rPr>
          <w:rFonts w:ascii="Times New Roman" w:hAnsi="Times New Roman" w:cs="Times New Roman"/>
        </w:rPr>
        <w:t>“</w:t>
      </w:r>
      <w:r>
        <w:rPr>
          <w:rFonts w:ascii="Times New Roman" w:hAnsi="Times New Roman" w:cs="Times New Roman"/>
        </w:rPr>
        <w:t>Teams in organizations: Recent research on performance and effectiveness</w:t>
      </w:r>
      <w:r w:rsidR="00C13D59">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iCs/>
        </w:rPr>
        <w:t>Annual Review of Psychology</w:t>
      </w:r>
      <w:r>
        <w:rPr>
          <w:rFonts w:ascii="Times New Roman" w:hAnsi="Times New Roman" w:cs="Times New Roman"/>
        </w:rPr>
        <w:t xml:space="preserve">, </w:t>
      </w:r>
      <w:r w:rsidR="006A3E31">
        <w:rPr>
          <w:rFonts w:ascii="Times New Roman" w:hAnsi="Times New Roman" w:cs="Times New Roman"/>
        </w:rPr>
        <w:t xml:space="preserve">Vol. </w:t>
      </w:r>
      <w:r w:rsidRPr="00433F23">
        <w:rPr>
          <w:rFonts w:ascii="Times New Roman" w:hAnsi="Times New Roman" w:cs="Times New Roman"/>
        </w:rPr>
        <w:t>47</w:t>
      </w:r>
      <w:r w:rsidR="000115B0">
        <w:rPr>
          <w:rFonts w:ascii="Times New Roman" w:hAnsi="Times New Roman" w:cs="Times New Roman"/>
        </w:rPr>
        <w:t>,</w:t>
      </w:r>
      <w:r>
        <w:rPr>
          <w:rFonts w:ascii="Times New Roman" w:hAnsi="Times New Roman" w:cs="Times New Roman"/>
        </w:rPr>
        <w:t xml:space="preserve"> </w:t>
      </w:r>
      <w:r w:rsidR="00F2418C">
        <w:rPr>
          <w:rFonts w:ascii="Times New Roman" w:hAnsi="Times New Roman" w:cs="Times New Roman"/>
        </w:rPr>
        <w:t xml:space="preserve">pp. </w:t>
      </w:r>
      <w:r>
        <w:rPr>
          <w:rFonts w:ascii="Times New Roman" w:hAnsi="Times New Roman" w:cs="Times New Roman"/>
        </w:rPr>
        <w:t xml:space="preserve">307-338. </w:t>
      </w:r>
    </w:p>
    <w:p w:rsidR="00836258" w:rsidRDefault="00836258">
      <w:pPr>
        <w:rPr>
          <w:rFonts w:ascii="Times New Roman" w:hAnsi="Times New Roman" w:cs="Times New Roman"/>
        </w:rPr>
      </w:pPr>
    </w:p>
    <w:p w:rsidR="00836258" w:rsidRDefault="00836258">
      <w:pPr>
        <w:rPr>
          <w:rFonts w:ascii="Times New Roman" w:hAnsi="Times New Roman" w:cs="Times New Roman"/>
        </w:rPr>
      </w:pPr>
      <w:r>
        <w:rPr>
          <w:rFonts w:ascii="Times New Roman" w:hAnsi="Times New Roman" w:cs="Times New Roman"/>
        </w:rPr>
        <w:t>Hart, C. (2001)</w:t>
      </w:r>
      <w:r w:rsidR="00F2418C">
        <w:rPr>
          <w:rFonts w:ascii="Times New Roman" w:hAnsi="Times New Roman" w:cs="Times New Roman"/>
        </w:rPr>
        <w:t>,</w:t>
      </w:r>
      <w:r>
        <w:rPr>
          <w:rFonts w:ascii="Times New Roman" w:hAnsi="Times New Roman" w:cs="Times New Roman"/>
        </w:rPr>
        <w:t xml:space="preserve"> </w:t>
      </w:r>
      <w:r w:rsidRPr="00E337E7">
        <w:rPr>
          <w:rFonts w:ascii="Times New Roman" w:hAnsi="Times New Roman" w:cs="Times New Roman"/>
          <w:i/>
        </w:rPr>
        <w:t>Doing</w:t>
      </w:r>
      <w:r>
        <w:rPr>
          <w:rFonts w:ascii="Times New Roman" w:hAnsi="Times New Roman" w:cs="Times New Roman"/>
          <w:i/>
          <w:iCs/>
        </w:rPr>
        <w:t xml:space="preserve"> a </w:t>
      </w:r>
      <w:r w:rsidR="003E09E4">
        <w:rPr>
          <w:rFonts w:ascii="Times New Roman" w:hAnsi="Times New Roman" w:cs="Times New Roman"/>
          <w:i/>
          <w:iCs/>
        </w:rPr>
        <w:t>L</w:t>
      </w:r>
      <w:r>
        <w:rPr>
          <w:rFonts w:ascii="Times New Roman" w:hAnsi="Times New Roman" w:cs="Times New Roman"/>
          <w:i/>
          <w:iCs/>
        </w:rPr>
        <w:t xml:space="preserve">iterature </w:t>
      </w:r>
      <w:r w:rsidR="003E09E4">
        <w:rPr>
          <w:rFonts w:ascii="Times New Roman" w:hAnsi="Times New Roman" w:cs="Times New Roman"/>
          <w:i/>
          <w:iCs/>
        </w:rPr>
        <w:t>S</w:t>
      </w:r>
      <w:r>
        <w:rPr>
          <w:rFonts w:ascii="Times New Roman" w:hAnsi="Times New Roman" w:cs="Times New Roman"/>
          <w:i/>
          <w:iCs/>
        </w:rPr>
        <w:t xml:space="preserve">earch: A </w:t>
      </w:r>
      <w:r w:rsidR="003E09E4">
        <w:rPr>
          <w:rFonts w:ascii="Times New Roman" w:hAnsi="Times New Roman" w:cs="Times New Roman"/>
          <w:i/>
          <w:iCs/>
        </w:rPr>
        <w:t>C</w:t>
      </w:r>
      <w:r>
        <w:rPr>
          <w:rFonts w:ascii="Times New Roman" w:hAnsi="Times New Roman" w:cs="Times New Roman"/>
          <w:i/>
          <w:iCs/>
        </w:rPr>
        <w:t xml:space="preserve">omprehensive </w:t>
      </w:r>
      <w:r w:rsidR="003E09E4">
        <w:rPr>
          <w:rFonts w:ascii="Times New Roman" w:hAnsi="Times New Roman" w:cs="Times New Roman"/>
          <w:i/>
          <w:iCs/>
        </w:rPr>
        <w:t>G</w:t>
      </w:r>
      <w:r>
        <w:rPr>
          <w:rFonts w:ascii="Times New Roman" w:hAnsi="Times New Roman" w:cs="Times New Roman"/>
          <w:i/>
          <w:iCs/>
        </w:rPr>
        <w:t>uide for the Social Sciences</w:t>
      </w:r>
      <w:r w:rsidR="00C13D59">
        <w:rPr>
          <w:rFonts w:ascii="Times New Roman" w:hAnsi="Times New Roman" w:cs="Times New Roman"/>
          <w:i/>
          <w:iCs/>
        </w:rPr>
        <w:t>,</w:t>
      </w:r>
      <w:r>
        <w:rPr>
          <w:rFonts w:ascii="Times New Roman" w:hAnsi="Times New Roman" w:cs="Times New Roman"/>
          <w:i/>
          <w:iCs/>
        </w:rPr>
        <w:t xml:space="preserve"> </w:t>
      </w:r>
      <w:r>
        <w:rPr>
          <w:rFonts w:ascii="Times New Roman" w:hAnsi="Times New Roman" w:cs="Times New Roman"/>
        </w:rPr>
        <w:t>Sage</w:t>
      </w:r>
      <w:r w:rsidR="006A3E31">
        <w:rPr>
          <w:rFonts w:ascii="Times New Roman" w:hAnsi="Times New Roman" w:cs="Times New Roman"/>
        </w:rPr>
        <w:t xml:space="preserve">, </w:t>
      </w:r>
      <w:r w:rsidR="00C13D59">
        <w:rPr>
          <w:rFonts w:ascii="Times New Roman" w:hAnsi="Times New Roman" w:cs="Times New Roman"/>
        </w:rPr>
        <w:t>London.</w:t>
      </w:r>
    </w:p>
    <w:p w:rsidR="000115B0" w:rsidRDefault="000115B0">
      <w:pPr>
        <w:rPr>
          <w:rFonts w:ascii="Times New Roman" w:hAnsi="Times New Roman" w:cs="Times New Roman"/>
          <w:lang w:val="en-US"/>
        </w:rPr>
      </w:pPr>
    </w:p>
    <w:p w:rsidR="000115B0" w:rsidRPr="00522E0E" w:rsidRDefault="00836258">
      <w:pPr>
        <w:rPr>
          <w:rFonts w:ascii="Times New Roman" w:hAnsi="Times New Roman" w:cs="Times New Roman"/>
          <w:lang w:val="en-US"/>
        </w:rPr>
      </w:pPr>
      <w:r>
        <w:rPr>
          <w:rFonts w:ascii="Times New Roman" w:hAnsi="Times New Roman" w:cs="Times New Roman"/>
          <w:lang w:val="en-US"/>
        </w:rPr>
        <w:t>Health and Safety Executive (2013)</w:t>
      </w:r>
      <w:r w:rsidR="00F2418C">
        <w:rPr>
          <w:rFonts w:ascii="Times New Roman" w:hAnsi="Times New Roman" w:cs="Times New Roman"/>
          <w:lang w:val="en-US"/>
        </w:rPr>
        <w:t>,</w:t>
      </w:r>
      <w:r>
        <w:rPr>
          <w:rFonts w:ascii="Times New Roman" w:hAnsi="Times New Roman" w:cs="Times New Roman"/>
          <w:lang w:val="en-US"/>
        </w:rPr>
        <w:t xml:space="preserve"> </w:t>
      </w:r>
      <w:r w:rsidRPr="00E337E7">
        <w:rPr>
          <w:rFonts w:ascii="Times New Roman" w:hAnsi="Times New Roman" w:cs="Times New Roman"/>
          <w:i/>
        </w:rPr>
        <w:t xml:space="preserve">Stress-related and </w:t>
      </w:r>
      <w:r w:rsidR="003E09E4">
        <w:rPr>
          <w:rFonts w:ascii="Times New Roman" w:hAnsi="Times New Roman" w:cs="Times New Roman"/>
          <w:i/>
        </w:rPr>
        <w:t>P</w:t>
      </w:r>
      <w:r w:rsidRPr="00E337E7">
        <w:rPr>
          <w:rFonts w:ascii="Times New Roman" w:hAnsi="Times New Roman" w:cs="Times New Roman"/>
          <w:i/>
        </w:rPr>
        <w:t xml:space="preserve">sychological </w:t>
      </w:r>
      <w:r w:rsidR="003E09E4">
        <w:rPr>
          <w:rFonts w:ascii="Times New Roman" w:hAnsi="Times New Roman" w:cs="Times New Roman"/>
          <w:i/>
        </w:rPr>
        <w:t>D</w:t>
      </w:r>
      <w:r w:rsidRPr="00E337E7">
        <w:rPr>
          <w:rFonts w:ascii="Times New Roman" w:hAnsi="Times New Roman" w:cs="Times New Roman"/>
          <w:i/>
        </w:rPr>
        <w:t>isorders in Great Britain (GB)</w:t>
      </w:r>
      <w:r w:rsidR="00C13D59">
        <w:rPr>
          <w:rFonts w:ascii="Times New Roman" w:hAnsi="Times New Roman" w:cs="Times New Roman"/>
        </w:rPr>
        <w:t>,</w:t>
      </w:r>
      <w:r w:rsidR="000115B0">
        <w:rPr>
          <w:rFonts w:ascii="Times New Roman" w:hAnsi="Times New Roman" w:cs="Times New Roman"/>
        </w:rPr>
        <w:t xml:space="preserve"> </w:t>
      </w:r>
      <w:r w:rsidR="00C13D59">
        <w:rPr>
          <w:rFonts w:ascii="Times New Roman" w:hAnsi="Times New Roman" w:cs="Times New Roman"/>
        </w:rPr>
        <w:t xml:space="preserve">available </w:t>
      </w:r>
      <w:r w:rsidR="000115B0">
        <w:rPr>
          <w:rFonts w:ascii="Times New Roman" w:hAnsi="Times New Roman" w:cs="Times New Roman"/>
        </w:rPr>
        <w:t>from</w:t>
      </w:r>
      <w:r>
        <w:rPr>
          <w:rFonts w:ascii="Times New Roman" w:hAnsi="Times New Roman" w:cs="Times New Roman"/>
          <w:lang w:val="en-US"/>
        </w:rPr>
        <w:t xml:space="preserve"> </w:t>
      </w:r>
      <w:hyperlink r:id="rId20" w:history="1">
        <w:r w:rsidRPr="00522E0E">
          <w:rPr>
            <w:rFonts w:ascii="Times New Roman" w:hAnsi="Times New Roman" w:cs="Times New Roman"/>
            <w:lang w:val="en-US"/>
          </w:rPr>
          <w:t>http://www.hse.gov.uk/statistics/causdis/stress</w:t>
        </w:r>
      </w:hyperlink>
      <w:r w:rsidRPr="00522E0E">
        <w:rPr>
          <w:rFonts w:ascii="Times New Roman" w:hAnsi="Times New Roman" w:cs="Times New Roman"/>
          <w:lang w:val="en-US"/>
        </w:rPr>
        <w:t xml:space="preserve"> </w:t>
      </w:r>
      <w:r w:rsidR="00C13D59">
        <w:rPr>
          <w:rFonts w:ascii="Times New Roman" w:hAnsi="Times New Roman" w:cs="Times New Roman"/>
          <w:lang w:val="en-US"/>
        </w:rPr>
        <w:t xml:space="preserve">(accessed </w:t>
      </w:r>
      <w:r w:rsidR="00C13D59">
        <w:rPr>
          <w:rFonts w:ascii="Times New Roman" w:hAnsi="Times New Roman" w:cs="Times New Roman"/>
        </w:rPr>
        <w:t>August</w:t>
      </w:r>
      <w:r w:rsidR="006A3E31">
        <w:rPr>
          <w:rFonts w:ascii="Times New Roman" w:hAnsi="Times New Roman" w:cs="Times New Roman"/>
        </w:rPr>
        <w:t xml:space="preserve"> 8,</w:t>
      </w:r>
      <w:r w:rsidR="00C13D59">
        <w:rPr>
          <w:rFonts w:ascii="Times New Roman" w:hAnsi="Times New Roman" w:cs="Times New Roman"/>
        </w:rPr>
        <w:t xml:space="preserve"> 2014).</w:t>
      </w:r>
    </w:p>
    <w:p w:rsidR="00836258" w:rsidRPr="00522E0E" w:rsidRDefault="00836258">
      <w:pPr>
        <w:rPr>
          <w:rFonts w:ascii="Times New Roman" w:hAnsi="Times New Roman" w:cs="Times New Roman"/>
          <w:lang w:val="en-US"/>
        </w:rPr>
      </w:pPr>
    </w:p>
    <w:p w:rsidR="00836258" w:rsidRDefault="00836258">
      <w:pPr>
        <w:rPr>
          <w:rFonts w:ascii="Times New Roman" w:hAnsi="Times New Roman" w:cs="Times New Roman"/>
        </w:rPr>
      </w:pPr>
      <w:r>
        <w:rPr>
          <w:rFonts w:ascii="Times New Roman" w:hAnsi="Times New Roman" w:cs="Times New Roman"/>
          <w:lang w:val="en-US"/>
        </w:rPr>
        <w:t>Hirschfeld, R.R., Jordan, M.H., Feild, H.S., Giles, W.F.</w:t>
      </w:r>
      <w:r w:rsidR="0093299D">
        <w:rPr>
          <w:rFonts w:ascii="Times New Roman" w:hAnsi="Times New Roman" w:cs="Times New Roman"/>
          <w:lang w:val="en-US"/>
        </w:rPr>
        <w:t xml:space="preserve"> </w:t>
      </w:r>
      <w:r w:rsidR="00327DAB">
        <w:rPr>
          <w:rFonts w:ascii="Times New Roman" w:hAnsi="Times New Roman" w:cs="Times New Roman"/>
          <w:lang w:val="en-US"/>
        </w:rPr>
        <w:t>&amp;</w:t>
      </w:r>
      <w:r w:rsidR="0093299D">
        <w:rPr>
          <w:rFonts w:ascii="Times New Roman" w:hAnsi="Times New Roman" w:cs="Times New Roman"/>
          <w:lang w:val="en-US"/>
        </w:rPr>
        <w:t xml:space="preserve"> </w:t>
      </w:r>
      <w:r>
        <w:rPr>
          <w:rFonts w:ascii="Times New Roman" w:hAnsi="Times New Roman" w:cs="Times New Roman"/>
          <w:lang w:val="en-US"/>
        </w:rPr>
        <w:t>Armenakis, A.A. (2006)</w:t>
      </w:r>
      <w:r w:rsidR="00190DA3">
        <w:rPr>
          <w:rFonts w:ascii="Times New Roman" w:hAnsi="Times New Roman" w:cs="Times New Roman"/>
          <w:lang w:val="en-US"/>
        </w:rPr>
        <w:t>, “</w:t>
      </w:r>
      <w:r>
        <w:rPr>
          <w:rFonts w:ascii="Times New Roman" w:hAnsi="Times New Roman" w:cs="Times New Roman"/>
          <w:lang w:val="en-US"/>
        </w:rPr>
        <w:t>Becoming team players: Team members' mastery of teamwork knowledge as a predictor of team task proficiency and observed teamwork effectiveness</w:t>
      </w:r>
      <w:r w:rsidR="00C13D59">
        <w:rPr>
          <w:rFonts w:ascii="Times New Roman" w:hAnsi="Times New Roman" w:cs="Times New Roman"/>
          <w:lang w:val="en-US"/>
        </w:rPr>
        <w:t>”,</w:t>
      </w:r>
      <w:r>
        <w:rPr>
          <w:rFonts w:ascii="Times New Roman" w:hAnsi="Times New Roman" w:cs="Times New Roman"/>
          <w:lang w:val="en-US"/>
        </w:rPr>
        <w:t xml:space="preserve"> </w:t>
      </w:r>
      <w:r>
        <w:rPr>
          <w:rFonts w:ascii="Times New Roman" w:hAnsi="Times New Roman" w:cs="Times New Roman"/>
          <w:i/>
          <w:iCs/>
          <w:lang w:val="en-US"/>
        </w:rPr>
        <w:t>Journal of Applied Psychology</w:t>
      </w:r>
      <w:r>
        <w:rPr>
          <w:rFonts w:ascii="Times New Roman" w:hAnsi="Times New Roman" w:cs="Times New Roman"/>
          <w:lang w:val="en-US"/>
        </w:rPr>
        <w:t xml:space="preserve">, </w:t>
      </w:r>
      <w:r w:rsidR="00917A86">
        <w:rPr>
          <w:rFonts w:ascii="Times New Roman" w:hAnsi="Times New Roman" w:cs="Times New Roman"/>
          <w:lang w:val="en-US"/>
        </w:rPr>
        <w:t xml:space="preserve">Vol. </w:t>
      </w:r>
      <w:r w:rsidRPr="00433F23">
        <w:rPr>
          <w:rFonts w:ascii="Times New Roman" w:hAnsi="Times New Roman" w:cs="Times New Roman"/>
          <w:lang w:val="en-US"/>
        </w:rPr>
        <w:t>91</w:t>
      </w:r>
      <w:r>
        <w:rPr>
          <w:rFonts w:ascii="Times New Roman" w:hAnsi="Times New Roman" w:cs="Times New Roman"/>
          <w:lang w:val="en-US"/>
        </w:rPr>
        <w:t xml:space="preserve"> </w:t>
      </w:r>
      <w:r w:rsidR="00917A86">
        <w:rPr>
          <w:rFonts w:ascii="Times New Roman" w:hAnsi="Times New Roman" w:cs="Times New Roman"/>
          <w:lang w:val="en-US"/>
        </w:rPr>
        <w:t xml:space="preserve">No. </w:t>
      </w:r>
      <w:r>
        <w:rPr>
          <w:rFonts w:ascii="Times New Roman" w:hAnsi="Times New Roman" w:cs="Times New Roman"/>
          <w:lang w:val="en-US"/>
        </w:rPr>
        <w:t>2</w:t>
      </w:r>
      <w:r w:rsidR="000115B0">
        <w:rPr>
          <w:rFonts w:ascii="Times New Roman" w:hAnsi="Times New Roman" w:cs="Times New Roman"/>
          <w:lang w:val="en-US"/>
        </w:rPr>
        <w:t>,</w:t>
      </w:r>
      <w:r>
        <w:rPr>
          <w:rFonts w:ascii="Times New Roman" w:hAnsi="Times New Roman" w:cs="Times New Roman"/>
          <w:lang w:val="en-US"/>
        </w:rPr>
        <w:t xml:space="preserve"> </w:t>
      </w:r>
      <w:r w:rsidR="00F2418C">
        <w:rPr>
          <w:rFonts w:ascii="Times New Roman" w:hAnsi="Times New Roman" w:cs="Times New Roman"/>
          <w:lang w:val="en-US"/>
        </w:rPr>
        <w:t xml:space="preserve">pp. </w:t>
      </w:r>
      <w:r>
        <w:rPr>
          <w:rFonts w:ascii="Times New Roman" w:hAnsi="Times New Roman" w:cs="Times New Roman"/>
          <w:lang w:val="en-US"/>
        </w:rPr>
        <w:t>467-474.</w:t>
      </w:r>
    </w:p>
    <w:p w:rsidR="00836258" w:rsidRDefault="00836258">
      <w:pPr>
        <w:rPr>
          <w:rFonts w:ascii="Times New Roman" w:hAnsi="Times New Roman" w:cs="Times New Roman"/>
        </w:rPr>
      </w:pPr>
    </w:p>
    <w:p w:rsidR="00836258" w:rsidRDefault="00836258">
      <w:pPr>
        <w:rPr>
          <w:rFonts w:ascii="Times New Roman" w:hAnsi="Times New Roman" w:cs="Times New Roman"/>
        </w:rPr>
      </w:pPr>
      <w:r>
        <w:rPr>
          <w:rFonts w:ascii="Times New Roman" w:hAnsi="Times New Roman" w:cs="Times New Roman"/>
        </w:rPr>
        <w:t>Howard, F. (2008)</w:t>
      </w:r>
      <w:r w:rsidR="00F2418C">
        <w:rPr>
          <w:rFonts w:ascii="Times New Roman" w:hAnsi="Times New Roman" w:cs="Times New Roman"/>
        </w:rPr>
        <w:t>,</w:t>
      </w:r>
      <w:r>
        <w:rPr>
          <w:rFonts w:ascii="Times New Roman" w:hAnsi="Times New Roman" w:cs="Times New Roman"/>
        </w:rPr>
        <w:t xml:space="preserve"> </w:t>
      </w:r>
      <w:r w:rsidR="00C13D59">
        <w:rPr>
          <w:rFonts w:ascii="Times New Roman" w:hAnsi="Times New Roman" w:cs="Times New Roman"/>
        </w:rPr>
        <w:t>“</w:t>
      </w:r>
      <w:r>
        <w:rPr>
          <w:rFonts w:ascii="Times New Roman" w:hAnsi="Times New Roman" w:cs="Times New Roman"/>
        </w:rPr>
        <w:t xml:space="preserve">Managing stress or enhancing </w:t>
      </w:r>
      <w:r w:rsidR="00ED13A6">
        <w:rPr>
          <w:rFonts w:ascii="Times New Roman" w:hAnsi="Times New Roman" w:cs="Times New Roman"/>
        </w:rPr>
        <w:t>well-being</w:t>
      </w:r>
      <w:r w:rsidR="000115B0">
        <w:rPr>
          <w:rFonts w:ascii="Times New Roman" w:hAnsi="Times New Roman" w:cs="Times New Roman"/>
        </w:rPr>
        <w:t>:</w:t>
      </w:r>
      <w:r>
        <w:rPr>
          <w:rFonts w:ascii="Times New Roman" w:hAnsi="Times New Roman" w:cs="Times New Roman"/>
        </w:rPr>
        <w:t xml:space="preserve"> Positive Psychology‘s contribution to clinical supervision</w:t>
      </w:r>
      <w:r w:rsidR="00C13D59">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iCs/>
        </w:rPr>
        <w:t>Australian Psychologis</w:t>
      </w:r>
      <w:r w:rsidR="000115B0">
        <w:rPr>
          <w:rFonts w:ascii="Times New Roman" w:hAnsi="Times New Roman" w:cs="Times New Roman"/>
        </w:rPr>
        <w:t xml:space="preserve">t, </w:t>
      </w:r>
      <w:r w:rsidR="00917A86">
        <w:rPr>
          <w:rFonts w:ascii="Times New Roman" w:hAnsi="Times New Roman" w:cs="Times New Roman"/>
        </w:rPr>
        <w:t xml:space="preserve">Vol. </w:t>
      </w:r>
      <w:r w:rsidRPr="00433F23">
        <w:rPr>
          <w:rFonts w:ascii="Times New Roman" w:hAnsi="Times New Roman" w:cs="Times New Roman"/>
        </w:rPr>
        <w:t>23</w:t>
      </w:r>
      <w:r>
        <w:rPr>
          <w:rFonts w:ascii="Times New Roman" w:hAnsi="Times New Roman" w:cs="Times New Roman"/>
        </w:rPr>
        <w:t xml:space="preserve"> </w:t>
      </w:r>
      <w:r w:rsidR="00917A86">
        <w:rPr>
          <w:rFonts w:ascii="Times New Roman" w:hAnsi="Times New Roman" w:cs="Times New Roman"/>
        </w:rPr>
        <w:t xml:space="preserve">No. </w:t>
      </w:r>
      <w:r>
        <w:rPr>
          <w:rFonts w:ascii="Times New Roman" w:hAnsi="Times New Roman" w:cs="Times New Roman"/>
        </w:rPr>
        <w:t>2</w:t>
      </w:r>
      <w:r w:rsidR="000115B0">
        <w:rPr>
          <w:rFonts w:ascii="Times New Roman" w:hAnsi="Times New Roman" w:cs="Times New Roman"/>
        </w:rPr>
        <w:t>,</w:t>
      </w:r>
      <w:r>
        <w:rPr>
          <w:rFonts w:ascii="Times New Roman" w:hAnsi="Times New Roman" w:cs="Times New Roman"/>
        </w:rPr>
        <w:t xml:space="preserve"> </w:t>
      </w:r>
      <w:r w:rsidR="00F2418C">
        <w:rPr>
          <w:rFonts w:ascii="Times New Roman" w:hAnsi="Times New Roman" w:cs="Times New Roman"/>
        </w:rPr>
        <w:t xml:space="preserve">pp. </w:t>
      </w:r>
      <w:r>
        <w:rPr>
          <w:rFonts w:ascii="Times New Roman" w:hAnsi="Times New Roman" w:cs="Times New Roman"/>
        </w:rPr>
        <w:t>105-113</w:t>
      </w:r>
      <w:r w:rsidR="000115B0">
        <w:rPr>
          <w:rFonts w:ascii="Times New Roman" w:hAnsi="Times New Roman" w:cs="Times New Roman"/>
        </w:rPr>
        <w:t>.</w:t>
      </w:r>
    </w:p>
    <w:p w:rsidR="00836258" w:rsidRDefault="00836258">
      <w:pPr>
        <w:rPr>
          <w:rFonts w:ascii="Times New Roman" w:hAnsi="Times New Roman" w:cs="Times New Roman"/>
        </w:rPr>
      </w:pPr>
    </w:p>
    <w:p w:rsidR="00836258" w:rsidRDefault="00836258">
      <w:pPr>
        <w:rPr>
          <w:rFonts w:ascii="Times New Roman" w:hAnsi="Times New Roman" w:cs="Times New Roman"/>
        </w:rPr>
      </w:pPr>
      <w:r>
        <w:rPr>
          <w:rFonts w:ascii="Times New Roman" w:hAnsi="Times New Roman" w:cs="Times New Roman"/>
        </w:rPr>
        <w:t>Hudson, B. (2007)</w:t>
      </w:r>
      <w:r w:rsidR="00F2418C">
        <w:rPr>
          <w:rFonts w:ascii="Times New Roman" w:hAnsi="Times New Roman" w:cs="Times New Roman"/>
        </w:rPr>
        <w:t>,</w:t>
      </w:r>
      <w:r>
        <w:rPr>
          <w:rFonts w:ascii="Times New Roman" w:hAnsi="Times New Roman" w:cs="Times New Roman"/>
        </w:rPr>
        <w:t xml:space="preserve"> </w:t>
      </w:r>
      <w:r w:rsidR="00C13D59">
        <w:rPr>
          <w:rFonts w:ascii="Times New Roman" w:hAnsi="Times New Roman" w:cs="Times New Roman"/>
        </w:rPr>
        <w:t>“</w:t>
      </w:r>
      <w:r>
        <w:rPr>
          <w:rFonts w:ascii="Times New Roman" w:hAnsi="Times New Roman" w:cs="Times New Roman"/>
        </w:rPr>
        <w:t xml:space="preserve">The Sedgfield </w:t>
      </w:r>
      <w:r w:rsidR="003E09E4">
        <w:rPr>
          <w:rFonts w:ascii="Times New Roman" w:hAnsi="Times New Roman" w:cs="Times New Roman"/>
        </w:rPr>
        <w:t>i</w:t>
      </w:r>
      <w:r>
        <w:rPr>
          <w:rFonts w:ascii="Times New Roman" w:hAnsi="Times New Roman" w:cs="Times New Roman"/>
        </w:rPr>
        <w:t xml:space="preserve">ntegrated </w:t>
      </w:r>
      <w:r w:rsidR="003E09E4">
        <w:rPr>
          <w:rFonts w:ascii="Times New Roman" w:hAnsi="Times New Roman" w:cs="Times New Roman"/>
        </w:rPr>
        <w:t>t</w:t>
      </w:r>
      <w:r>
        <w:rPr>
          <w:rFonts w:ascii="Times New Roman" w:hAnsi="Times New Roman" w:cs="Times New Roman"/>
        </w:rPr>
        <w:t>eam</w:t>
      </w:r>
      <w:r w:rsidR="00C13D59">
        <w:rPr>
          <w:rFonts w:ascii="Times New Roman" w:hAnsi="Times New Roman" w:cs="Times New Roman"/>
        </w:rPr>
        <w:t>”,</w:t>
      </w:r>
      <w:r w:rsidR="000115B0">
        <w:rPr>
          <w:rFonts w:ascii="Times New Roman" w:hAnsi="Times New Roman" w:cs="Times New Roman"/>
        </w:rPr>
        <w:t xml:space="preserve"> </w:t>
      </w:r>
      <w:r>
        <w:rPr>
          <w:rFonts w:ascii="Times New Roman" w:hAnsi="Times New Roman" w:cs="Times New Roman"/>
          <w:i/>
          <w:iCs/>
        </w:rPr>
        <w:t xml:space="preserve">Journal of Inter-professional Care, </w:t>
      </w:r>
      <w:r w:rsidR="00917A86" w:rsidRPr="00433F23">
        <w:rPr>
          <w:rFonts w:ascii="Times New Roman" w:hAnsi="Times New Roman" w:cs="Times New Roman"/>
          <w:iCs/>
        </w:rPr>
        <w:t xml:space="preserve">Vol. </w:t>
      </w:r>
      <w:r w:rsidRPr="00433F23">
        <w:rPr>
          <w:rFonts w:ascii="Times New Roman" w:hAnsi="Times New Roman" w:cs="Times New Roman"/>
        </w:rPr>
        <w:t>21</w:t>
      </w:r>
      <w:r w:rsidR="000115B0">
        <w:rPr>
          <w:rFonts w:ascii="Times New Roman" w:hAnsi="Times New Roman" w:cs="Times New Roman"/>
        </w:rPr>
        <w:t>,</w:t>
      </w:r>
      <w:r>
        <w:rPr>
          <w:rFonts w:ascii="Times New Roman" w:hAnsi="Times New Roman" w:cs="Times New Roman"/>
        </w:rPr>
        <w:t xml:space="preserve"> </w:t>
      </w:r>
      <w:r w:rsidR="00F2418C">
        <w:rPr>
          <w:rFonts w:ascii="Times New Roman" w:hAnsi="Times New Roman" w:cs="Times New Roman"/>
        </w:rPr>
        <w:t xml:space="preserve">pp. </w:t>
      </w:r>
      <w:r>
        <w:rPr>
          <w:rFonts w:ascii="Times New Roman" w:hAnsi="Times New Roman" w:cs="Times New Roman"/>
        </w:rPr>
        <w:t>3-15.</w:t>
      </w:r>
    </w:p>
    <w:p w:rsidR="00F2418C" w:rsidRDefault="00F2418C" w:rsidP="0007003C">
      <w:pPr>
        <w:rPr>
          <w:rFonts w:ascii="Verdana" w:hAnsi="Verdana" w:cs="Verdana"/>
          <w:color w:val="404040"/>
          <w:sz w:val="23"/>
          <w:szCs w:val="23"/>
        </w:rPr>
      </w:pPr>
    </w:p>
    <w:p w:rsidR="0007003C" w:rsidRPr="00433F23" w:rsidRDefault="0007003C" w:rsidP="0007003C">
      <w:pPr>
        <w:rPr>
          <w:rFonts w:ascii="Times New Roman" w:hAnsi="Times New Roman" w:cs="Times New Roman"/>
          <w:lang w:val="en"/>
        </w:rPr>
      </w:pPr>
      <w:r w:rsidRPr="00433F23">
        <w:rPr>
          <w:rFonts w:ascii="Times New Roman" w:hAnsi="Times New Roman" w:cs="Times New Roman"/>
          <w:lang w:val="en"/>
        </w:rPr>
        <w:t>Jacobs, S., Hassell, K., Ashcroft, D., Johnson, S.</w:t>
      </w:r>
      <w:r w:rsidR="0093299D" w:rsidRPr="00433F23">
        <w:rPr>
          <w:rFonts w:ascii="Times New Roman" w:hAnsi="Times New Roman" w:cs="Times New Roman"/>
          <w:lang w:val="en"/>
        </w:rPr>
        <w:t xml:space="preserve"> </w:t>
      </w:r>
      <w:r w:rsidR="00F02DAF">
        <w:rPr>
          <w:rFonts w:ascii="Times New Roman" w:hAnsi="Times New Roman" w:cs="Times New Roman"/>
          <w:lang w:val="en"/>
        </w:rPr>
        <w:t>&amp;</w:t>
      </w:r>
      <w:r w:rsidR="0093299D" w:rsidRPr="00433F23">
        <w:rPr>
          <w:rFonts w:ascii="Times New Roman" w:hAnsi="Times New Roman" w:cs="Times New Roman"/>
          <w:lang w:val="en"/>
        </w:rPr>
        <w:t xml:space="preserve"> </w:t>
      </w:r>
      <w:r w:rsidRPr="00433F23">
        <w:rPr>
          <w:rFonts w:ascii="Times New Roman" w:hAnsi="Times New Roman" w:cs="Times New Roman"/>
          <w:lang w:val="en"/>
        </w:rPr>
        <w:t>O’Connor, E. (2014)</w:t>
      </w:r>
      <w:r w:rsidR="00F2418C" w:rsidRPr="00433F23">
        <w:rPr>
          <w:rFonts w:ascii="Times New Roman" w:hAnsi="Times New Roman" w:cs="Times New Roman"/>
          <w:lang w:val="en"/>
        </w:rPr>
        <w:t>,</w:t>
      </w:r>
      <w:r w:rsidRPr="00433F23">
        <w:rPr>
          <w:rFonts w:ascii="Times New Roman" w:hAnsi="Times New Roman" w:cs="Times New Roman"/>
          <w:lang w:val="en"/>
        </w:rPr>
        <w:t xml:space="preserve"> </w:t>
      </w:r>
      <w:r w:rsidR="00C13D59">
        <w:rPr>
          <w:rFonts w:ascii="Times New Roman" w:hAnsi="Times New Roman" w:cs="Times New Roman"/>
          <w:lang w:val="en"/>
        </w:rPr>
        <w:t>“</w:t>
      </w:r>
      <w:r w:rsidRPr="00433F23">
        <w:rPr>
          <w:rFonts w:ascii="Times New Roman" w:hAnsi="Times New Roman" w:cs="Times New Roman"/>
          <w:lang w:val="en"/>
        </w:rPr>
        <w:t>Workplace stress in community pharmacies in England: associations with individual, organizational and job characteristics</w:t>
      </w:r>
      <w:r w:rsidR="00C13D59">
        <w:rPr>
          <w:rFonts w:ascii="Times New Roman" w:hAnsi="Times New Roman" w:cs="Times New Roman"/>
          <w:lang w:val="en"/>
        </w:rPr>
        <w:t>”,</w:t>
      </w:r>
      <w:r w:rsidRPr="00433F23">
        <w:rPr>
          <w:rFonts w:ascii="Times New Roman" w:hAnsi="Times New Roman" w:cs="Times New Roman"/>
          <w:lang w:val="en"/>
        </w:rPr>
        <w:t xml:space="preserve"> </w:t>
      </w:r>
      <w:r w:rsidRPr="00433F23">
        <w:rPr>
          <w:rFonts w:ascii="Times New Roman" w:hAnsi="Times New Roman" w:cs="Times New Roman"/>
          <w:i/>
          <w:iCs/>
          <w:lang w:val="en"/>
        </w:rPr>
        <w:t xml:space="preserve">Journal </w:t>
      </w:r>
      <w:r w:rsidR="003E09E4">
        <w:rPr>
          <w:rFonts w:ascii="Times New Roman" w:hAnsi="Times New Roman" w:cs="Times New Roman"/>
          <w:i/>
          <w:iCs/>
          <w:lang w:val="en"/>
        </w:rPr>
        <w:t>o</w:t>
      </w:r>
      <w:r w:rsidRPr="00433F23">
        <w:rPr>
          <w:rFonts w:ascii="Times New Roman" w:hAnsi="Times New Roman" w:cs="Times New Roman"/>
          <w:i/>
          <w:iCs/>
          <w:lang w:val="en"/>
        </w:rPr>
        <w:t>f Health Services Research &amp; Policy</w:t>
      </w:r>
      <w:r w:rsidRPr="00433F23">
        <w:rPr>
          <w:rFonts w:ascii="Times New Roman" w:hAnsi="Times New Roman" w:cs="Times New Roman"/>
          <w:lang w:val="en"/>
        </w:rPr>
        <w:t xml:space="preserve">, </w:t>
      </w:r>
      <w:r w:rsidR="00917A86">
        <w:rPr>
          <w:rFonts w:ascii="Times New Roman" w:hAnsi="Times New Roman" w:cs="Times New Roman"/>
          <w:lang w:val="en"/>
        </w:rPr>
        <w:t xml:space="preserve">Vol. </w:t>
      </w:r>
      <w:r w:rsidRPr="00433F23">
        <w:rPr>
          <w:rFonts w:ascii="Times New Roman" w:hAnsi="Times New Roman" w:cs="Times New Roman"/>
          <w:iCs/>
          <w:lang w:val="en"/>
        </w:rPr>
        <w:t>19</w:t>
      </w:r>
      <w:r w:rsidR="00F2418C" w:rsidRPr="00433F23">
        <w:rPr>
          <w:rFonts w:ascii="Times New Roman" w:hAnsi="Times New Roman" w:cs="Times New Roman"/>
          <w:i/>
          <w:iCs/>
          <w:lang w:val="en"/>
        </w:rPr>
        <w:t xml:space="preserve"> </w:t>
      </w:r>
      <w:r w:rsidR="00917A86">
        <w:rPr>
          <w:rFonts w:ascii="Times New Roman" w:hAnsi="Times New Roman" w:cs="Times New Roman"/>
          <w:lang w:val="en"/>
        </w:rPr>
        <w:t xml:space="preserve">No. </w:t>
      </w:r>
      <w:r w:rsidRPr="00433F23">
        <w:rPr>
          <w:rFonts w:ascii="Times New Roman" w:hAnsi="Times New Roman" w:cs="Times New Roman"/>
          <w:lang w:val="en"/>
        </w:rPr>
        <w:t xml:space="preserve">1, </w:t>
      </w:r>
      <w:r w:rsidR="00F2418C" w:rsidRPr="00433F23">
        <w:rPr>
          <w:rFonts w:ascii="Times New Roman" w:hAnsi="Times New Roman" w:cs="Times New Roman"/>
          <w:lang w:val="en"/>
        </w:rPr>
        <w:t xml:space="preserve">pp. </w:t>
      </w:r>
      <w:r w:rsidRPr="00433F23">
        <w:rPr>
          <w:rFonts w:ascii="Times New Roman" w:hAnsi="Times New Roman" w:cs="Times New Roman"/>
          <w:lang w:val="en"/>
        </w:rPr>
        <w:t>27-33</w:t>
      </w:r>
      <w:r w:rsidR="00917A86">
        <w:rPr>
          <w:rFonts w:ascii="Times New Roman" w:hAnsi="Times New Roman" w:cs="Times New Roman"/>
          <w:lang w:val="en"/>
        </w:rPr>
        <w:t>,</w:t>
      </w:r>
      <w:r w:rsidRPr="00433F23">
        <w:rPr>
          <w:rFonts w:ascii="Times New Roman" w:hAnsi="Times New Roman" w:cs="Times New Roman"/>
          <w:lang w:val="en"/>
        </w:rPr>
        <w:t xml:space="preserve"> doi:</w:t>
      </w:r>
      <w:r w:rsidR="00917A86">
        <w:rPr>
          <w:rFonts w:ascii="Times New Roman" w:hAnsi="Times New Roman" w:cs="Times New Roman"/>
          <w:lang w:val="en"/>
        </w:rPr>
        <w:t xml:space="preserve"> </w:t>
      </w:r>
      <w:r w:rsidRPr="00433F23">
        <w:rPr>
          <w:rFonts w:ascii="Times New Roman" w:hAnsi="Times New Roman" w:cs="Times New Roman"/>
          <w:lang w:val="en"/>
        </w:rPr>
        <w:t>10.1177/1355819613500043</w:t>
      </w:r>
    </w:p>
    <w:p w:rsidR="0007003C" w:rsidRPr="0007003C" w:rsidRDefault="0007003C" w:rsidP="0007003C">
      <w:pPr>
        <w:rPr>
          <w:rFonts w:ascii="Verdana" w:hAnsi="Verdana" w:cs="Verdana"/>
          <w:color w:val="404040"/>
          <w:sz w:val="23"/>
          <w:szCs w:val="23"/>
          <w:lang w:val="en"/>
        </w:rPr>
      </w:pPr>
    </w:p>
    <w:p w:rsidR="00836258" w:rsidRPr="00433F23" w:rsidRDefault="00836258">
      <w:pPr>
        <w:rPr>
          <w:rFonts w:ascii="Times New Roman" w:hAnsi="Times New Roman" w:cs="Times New Roman"/>
          <w:lang w:val="en-US"/>
        </w:rPr>
      </w:pPr>
      <w:r>
        <w:rPr>
          <w:rFonts w:ascii="Times New Roman" w:hAnsi="Times New Roman" w:cs="Times New Roman"/>
          <w:lang w:val="en-US"/>
        </w:rPr>
        <w:t>Jeffocoat, S.A.</w:t>
      </w:r>
      <w:r w:rsidR="000115B0">
        <w:rPr>
          <w:rFonts w:ascii="Times New Roman" w:hAnsi="Times New Roman" w:cs="Times New Roman"/>
          <w:lang w:val="en-US"/>
        </w:rPr>
        <w:t>,</w:t>
      </w:r>
      <w:r>
        <w:rPr>
          <w:rFonts w:ascii="Times New Roman" w:hAnsi="Times New Roman" w:cs="Times New Roman"/>
          <w:lang w:val="en-US"/>
        </w:rPr>
        <w:t xml:space="preserve"> </w:t>
      </w:r>
      <w:hyperlink r:id="rId21" w:history="1">
        <w:r>
          <w:rPr>
            <w:rFonts w:ascii="Times New Roman" w:hAnsi="Times New Roman" w:cs="Times New Roman"/>
            <w:lang w:val="en-US"/>
          </w:rPr>
          <w:t>Ibrahim</w:t>
        </w:r>
      </w:hyperlink>
      <w:r>
        <w:rPr>
          <w:rFonts w:ascii="Times New Roman" w:hAnsi="Times New Roman" w:cs="Times New Roman"/>
          <w:lang w:val="en-US"/>
        </w:rPr>
        <w:t>, J.E.</w:t>
      </w:r>
      <w:r w:rsidR="00F2418C">
        <w:rPr>
          <w:rFonts w:ascii="Times New Roman" w:hAnsi="Times New Roman" w:cs="Times New Roman"/>
          <w:lang w:val="en-US"/>
        </w:rPr>
        <w:t xml:space="preserve"> </w:t>
      </w:r>
      <w:r w:rsidR="00327DAB">
        <w:rPr>
          <w:rFonts w:ascii="Times New Roman" w:hAnsi="Times New Roman" w:cs="Times New Roman"/>
          <w:lang w:val="en-US"/>
        </w:rPr>
        <w:t>&amp;</w:t>
      </w:r>
      <w:r w:rsidR="0093299D">
        <w:rPr>
          <w:rFonts w:ascii="Times New Roman" w:hAnsi="Times New Roman" w:cs="Times New Roman"/>
          <w:lang w:val="en-US"/>
        </w:rPr>
        <w:t xml:space="preserve"> </w:t>
      </w:r>
      <w:r>
        <w:rPr>
          <w:rFonts w:ascii="Times New Roman" w:hAnsi="Times New Roman" w:cs="Times New Roman"/>
          <w:lang w:val="en-US"/>
        </w:rPr>
        <w:t>Cameron, P.A. (2008)</w:t>
      </w:r>
      <w:r w:rsidR="00F2418C">
        <w:rPr>
          <w:rFonts w:ascii="Times New Roman" w:hAnsi="Times New Roman" w:cs="Times New Roman"/>
          <w:lang w:val="en-US"/>
        </w:rPr>
        <w:t>,</w:t>
      </w:r>
      <w:r>
        <w:rPr>
          <w:rFonts w:ascii="Times New Roman" w:hAnsi="Times New Roman" w:cs="Times New Roman"/>
        </w:rPr>
        <w:t xml:space="preserve"> </w:t>
      </w:r>
      <w:r w:rsidR="00C13D59">
        <w:rPr>
          <w:rFonts w:ascii="Times New Roman" w:hAnsi="Times New Roman" w:cs="Times New Roman"/>
        </w:rPr>
        <w:t>“</w:t>
      </w:r>
      <w:r>
        <w:rPr>
          <w:rFonts w:ascii="Times New Roman" w:hAnsi="Times New Roman" w:cs="Times New Roman"/>
          <w:lang w:val="en-US"/>
        </w:rPr>
        <w:t>Resilience in healthcare and clinical handover</w:t>
      </w:r>
      <w:r w:rsidR="00C13D59">
        <w:rPr>
          <w:rFonts w:ascii="Times New Roman" w:hAnsi="Times New Roman" w:cs="Times New Roman"/>
          <w:lang w:val="en-US"/>
        </w:rPr>
        <w:t>”,</w:t>
      </w:r>
      <w:r w:rsidRPr="00542F0A">
        <w:rPr>
          <w:rFonts w:ascii="Times New Roman" w:hAnsi="Times New Roman" w:cs="Times New Roman"/>
          <w:lang w:val="en-US"/>
        </w:rPr>
        <w:t xml:space="preserve"> </w:t>
      </w:r>
      <w:r w:rsidRPr="00433F23">
        <w:rPr>
          <w:rFonts w:ascii="Times New Roman" w:hAnsi="Times New Roman" w:cs="Times New Roman"/>
          <w:i/>
          <w:iCs/>
          <w:lang w:val="en-US"/>
        </w:rPr>
        <w:t xml:space="preserve">Quality </w:t>
      </w:r>
      <w:r w:rsidR="00190DA3" w:rsidRPr="00433F23">
        <w:rPr>
          <w:rFonts w:ascii="Times New Roman" w:hAnsi="Times New Roman" w:cs="Times New Roman"/>
          <w:i/>
          <w:iCs/>
          <w:lang w:val="en-US"/>
        </w:rPr>
        <w:t>and Safety</w:t>
      </w:r>
      <w:r w:rsidRPr="00433F23">
        <w:rPr>
          <w:rFonts w:ascii="Times New Roman" w:hAnsi="Times New Roman" w:cs="Times New Roman"/>
          <w:i/>
          <w:iCs/>
          <w:lang w:val="en-US"/>
        </w:rPr>
        <w:t xml:space="preserve"> in Health </w:t>
      </w:r>
      <w:r w:rsidR="00190DA3" w:rsidRPr="00433F23">
        <w:rPr>
          <w:rFonts w:ascii="Times New Roman" w:hAnsi="Times New Roman" w:cs="Times New Roman"/>
          <w:i/>
          <w:iCs/>
          <w:lang w:val="en-US"/>
        </w:rPr>
        <w:t>Care 2009</w:t>
      </w:r>
      <w:r w:rsidR="000115B0" w:rsidRPr="00433F23">
        <w:rPr>
          <w:rFonts w:ascii="Times New Roman" w:hAnsi="Times New Roman" w:cs="Times New Roman"/>
          <w:lang w:val="en-US"/>
        </w:rPr>
        <w:t>,</w:t>
      </w:r>
      <w:r w:rsidR="00917A86">
        <w:rPr>
          <w:rFonts w:ascii="Times New Roman" w:hAnsi="Times New Roman" w:cs="Times New Roman"/>
          <w:lang w:val="en-US"/>
        </w:rPr>
        <w:t xml:space="preserve"> Vol.</w:t>
      </w:r>
      <w:r w:rsidR="000115B0" w:rsidRPr="00433F23">
        <w:rPr>
          <w:rFonts w:ascii="Times New Roman" w:hAnsi="Times New Roman" w:cs="Times New Roman"/>
          <w:lang w:val="en-US"/>
        </w:rPr>
        <w:t xml:space="preserve"> </w:t>
      </w:r>
      <w:r w:rsidRPr="00433F23">
        <w:rPr>
          <w:rFonts w:ascii="Times New Roman" w:hAnsi="Times New Roman" w:cs="Times New Roman"/>
          <w:bCs/>
          <w:lang w:val="en-US"/>
        </w:rPr>
        <w:t>18</w:t>
      </w:r>
      <w:r w:rsidR="000115B0" w:rsidRPr="00433F23">
        <w:rPr>
          <w:rFonts w:ascii="Times New Roman" w:hAnsi="Times New Roman" w:cs="Times New Roman"/>
          <w:bCs/>
          <w:i/>
          <w:lang w:val="en-US"/>
        </w:rPr>
        <w:t>,</w:t>
      </w:r>
      <w:r w:rsidR="00F2418C" w:rsidRPr="00433F23">
        <w:rPr>
          <w:rFonts w:ascii="Times New Roman" w:hAnsi="Times New Roman" w:cs="Times New Roman"/>
          <w:bCs/>
          <w:i/>
          <w:lang w:val="en-US"/>
        </w:rPr>
        <w:t xml:space="preserve"> </w:t>
      </w:r>
      <w:r w:rsidR="00F2418C" w:rsidRPr="00433F23">
        <w:rPr>
          <w:rFonts w:ascii="Times New Roman" w:hAnsi="Times New Roman" w:cs="Times New Roman"/>
          <w:bCs/>
          <w:lang w:val="en-US"/>
        </w:rPr>
        <w:t>pp.</w:t>
      </w:r>
      <w:r w:rsidR="000115B0" w:rsidRPr="00433F23">
        <w:rPr>
          <w:rFonts w:ascii="Times New Roman" w:hAnsi="Times New Roman" w:cs="Times New Roman"/>
          <w:bCs/>
          <w:i/>
          <w:lang w:val="en-US"/>
        </w:rPr>
        <w:t xml:space="preserve"> </w:t>
      </w:r>
      <w:r w:rsidRPr="00433F23">
        <w:rPr>
          <w:rFonts w:ascii="Times New Roman" w:hAnsi="Times New Roman" w:cs="Times New Roman"/>
          <w:lang w:val="en-US"/>
        </w:rPr>
        <w:t>256-260</w:t>
      </w:r>
      <w:r w:rsidR="00917A86">
        <w:rPr>
          <w:rFonts w:ascii="Times New Roman" w:hAnsi="Times New Roman" w:cs="Times New Roman"/>
          <w:lang w:val="en-US"/>
        </w:rPr>
        <w:t>,</w:t>
      </w:r>
      <w:r w:rsidRPr="00433F23">
        <w:rPr>
          <w:rFonts w:ascii="Times New Roman" w:hAnsi="Times New Roman" w:cs="Times New Roman"/>
          <w:lang w:val="en-US"/>
        </w:rPr>
        <w:t xml:space="preserve"> doi:</w:t>
      </w:r>
      <w:r w:rsidR="00917A86">
        <w:rPr>
          <w:rFonts w:ascii="Times New Roman" w:hAnsi="Times New Roman" w:cs="Times New Roman"/>
          <w:lang w:val="en-US"/>
        </w:rPr>
        <w:t xml:space="preserve">  </w:t>
      </w:r>
      <w:r w:rsidRPr="00433F23">
        <w:rPr>
          <w:rFonts w:ascii="Times New Roman" w:hAnsi="Times New Roman" w:cs="Times New Roman"/>
          <w:lang w:val="en-US"/>
        </w:rPr>
        <w:lastRenderedPageBreak/>
        <w:t>10.1136/qshc.2008.030163</w:t>
      </w:r>
      <w:r w:rsidR="00EF4839">
        <w:rPr>
          <w:rFonts w:ascii="Times New Roman" w:hAnsi="Times New Roman" w:cs="Times New Roman"/>
          <w:lang w:val="en-US"/>
        </w:rPr>
        <w:t>.</w:t>
      </w:r>
    </w:p>
    <w:p w:rsidR="00F2418C" w:rsidRPr="00542F0A" w:rsidRDefault="00F2418C">
      <w:pPr>
        <w:rPr>
          <w:rFonts w:ascii="Times New Roman" w:hAnsi="Times New Roman" w:cs="Times New Roman"/>
        </w:rPr>
      </w:pPr>
    </w:p>
    <w:p w:rsidR="00C13D59" w:rsidRDefault="00B05AEF" w:rsidP="00B05AEF">
      <w:pPr>
        <w:rPr>
          <w:rFonts w:ascii="Times New Roman" w:hAnsi="Times New Roman" w:cs="Times New Roman"/>
          <w:lang w:val="en"/>
        </w:rPr>
      </w:pPr>
      <w:r w:rsidRPr="00B05AEF">
        <w:rPr>
          <w:rFonts w:ascii="Times New Roman" w:hAnsi="Times New Roman" w:cs="Times New Roman"/>
          <w:lang w:val="en"/>
        </w:rPr>
        <w:t>Kobasa, S.C. (1979)</w:t>
      </w:r>
      <w:r w:rsidR="00F2418C">
        <w:rPr>
          <w:rFonts w:ascii="Times New Roman" w:hAnsi="Times New Roman" w:cs="Times New Roman"/>
          <w:lang w:val="en"/>
        </w:rPr>
        <w:t>,</w:t>
      </w:r>
      <w:r w:rsidRPr="00B05AEF">
        <w:rPr>
          <w:rFonts w:ascii="Times New Roman" w:hAnsi="Times New Roman" w:cs="Times New Roman"/>
          <w:lang w:val="en"/>
        </w:rPr>
        <w:t xml:space="preserve"> </w:t>
      </w:r>
      <w:r w:rsidR="00C13D59">
        <w:rPr>
          <w:rFonts w:ascii="Times New Roman" w:hAnsi="Times New Roman" w:cs="Times New Roman"/>
          <w:lang w:val="en"/>
        </w:rPr>
        <w:t>“</w:t>
      </w:r>
      <w:r w:rsidRPr="00B05AEF">
        <w:rPr>
          <w:rFonts w:ascii="Times New Roman" w:hAnsi="Times New Roman" w:cs="Times New Roman"/>
          <w:lang w:val="en"/>
        </w:rPr>
        <w:t xml:space="preserve">Stressful life events, </w:t>
      </w:r>
      <w:r w:rsidRPr="00433F23">
        <w:rPr>
          <w:rFonts w:ascii="Times New Roman" w:hAnsi="Times New Roman" w:cs="Times New Roman"/>
          <w:bCs/>
          <w:lang w:val="en"/>
        </w:rPr>
        <w:t>personality</w:t>
      </w:r>
      <w:r w:rsidRPr="00B05AEF">
        <w:rPr>
          <w:rFonts w:ascii="Times New Roman" w:hAnsi="Times New Roman" w:cs="Times New Roman"/>
          <w:lang w:val="en"/>
        </w:rPr>
        <w:t>, and health: An inquiry into hardiness</w:t>
      </w:r>
      <w:r w:rsidR="00C13D59">
        <w:rPr>
          <w:rFonts w:ascii="Times New Roman" w:hAnsi="Times New Roman" w:cs="Times New Roman"/>
          <w:lang w:val="en"/>
        </w:rPr>
        <w:t>”,</w:t>
      </w:r>
      <w:r w:rsidRPr="00B05AEF">
        <w:rPr>
          <w:rFonts w:ascii="Times New Roman" w:hAnsi="Times New Roman" w:cs="Times New Roman"/>
          <w:lang w:val="en"/>
        </w:rPr>
        <w:t xml:space="preserve"> </w:t>
      </w:r>
      <w:r w:rsidRPr="00B05AEF">
        <w:rPr>
          <w:rFonts w:ascii="Times New Roman" w:hAnsi="Times New Roman" w:cs="Times New Roman"/>
          <w:i/>
          <w:iCs/>
          <w:lang w:val="en"/>
        </w:rPr>
        <w:t xml:space="preserve">Journal of </w:t>
      </w:r>
      <w:r w:rsidRPr="00433F23">
        <w:rPr>
          <w:rFonts w:ascii="Times New Roman" w:hAnsi="Times New Roman" w:cs="Times New Roman"/>
          <w:bCs/>
          <w:i/>
          <w:iCs/>
          <w:lang w:val="en"/>
        </w:rPr>
        <w:t>Personality</w:t>
      </w:r>
      <w:r w:rsidRPr="00B05AEF">
        <w:rPr>
          <w:rFonts w:ascii="Times New Roman" w:hAnsi="Times New Roman" w:cs="Times New Roman"/>
          <w:i/>
          <w:iCs/>
          <w:lang w:val="en"/>
        </w:rPr>
        <w:t xml:space="preserve"> and Social Psychology</w:t>
      </w:r>
      <w:r w:rsidRPr="00B05AEF">
        <w:rPr>
          <w:rFonts w:ascii="Times New Roman" w:hAnsi="Times New Roman" w:cs="Times New Roman"/>
          <w:lang w:val="en"/>
        </w:rPr>
        <w:t xml:space="preserve">, </w:t>
      </w:r>
      <w:r w:rsidR="00917A86">
        <w:rPr>
          <w:rFonts w:ascii="Times New Roman" w:hAnsi="Times New Roman" w:cs="Times New Roman"/>
          <w:lang w:val="en"/>
        </w:rPr>
        <w:t xml:space="preserve">Vol. </w:t>
      </w:r>
      <w:r w:rsidRPr="00433F23">
        <w:rPr>
          <w:rFonts w:ascii="Times New Roman" w:hAnsi="Times New Roman" w:cs="Times New Roman"/>
          <w:iCs/>
          <w:lang w:val="en"/>
        </w:rPr>
        <w:t>37</w:t>
      </w:r>
      <w:r w:rsidRPr="00B05AEF">
        <w:rPr>
          <w:rFonts w:ascii="Times New Roman" w:hAnsi="Times New Roman" w:cs="Times New Roman"/>
          <w:lang w:val="en"/>
        </w:rPr>
        <w:t xml:space="preserve">, </w:t>
      </w:r>
      <w:r w:rsidR="00F2418C">
        <w:rPr>
          <w:rFonts w:ascii="Times New Roman" w:hAnsi="Times New Roman" w:cs="Times New Roman"/>
          <w:lang w:val="en"/>
        </w:rPr>
        <w:t xml:space="preserve">pp. </w:t>
      </w:r>
      <w:r w:rsidRPr="00B05AEF">
        <w:rPr>
          <w:rFonts w:ascii="Times New Roman" w:hAnsi="Times New Roman" w:cs="Times New Roman"/>
          <w:lang w:val="en"/>
        </w:rPr>
        <w:t>1</w:t>
      </w:r>
      <w:r w:rsidR="00F2418C">
        <w:rPr>
          <w:rFonts w:ascii="Times New Roman" w:hAnsi="Times New Roman" w:cs="Times New Roman"/>
          <w:lang w:val="en"/>
        </w:rPr>
        <w:t>-</w:t>
      </w:r>
      <w:r w:rsidRPr="00B05AEF">
        <w:rPr>
          <w:rFonts w:ascii="Times New Roman" w:hAnsi="Times New Roman" w:cs="Times New Roman"/>
          <w:lang w:val="en"/>
        </w:rPr>
        <w:t>11</w:t>
      </w:r>
      <w:r w:rsidR="00917A86">
        <w:rPr>
          <w:rFonts w:ascii="Times New Roman" w:hAnsi="Times New Roman" w:cs="Times New Roman"/>
          <w:lang w:val="en"/>
        </w:rPr>
        <w:t>,</w:t>
      </w:r>
    </w:p>
    <w:p w:rsidR="00B05AEF" w:rsidRPr="00B05AEF" w:rsidRDefault="00B05AEF" w:rsidP="00B05AEF">
      <w:pPr>
        <w:rPr>
          <w:rFonts w:ascii="Times New Roman" w:hAnsi="Times New Roman" w:cs="Times New Roman"/>
          <w:lang w:val="en"/>
        </w:rPr>
      </w:pPr>
      <w:r w:rsidRPr="00B05AEF">
        <w:rPr>
          <w:rFonts w:ascii="Times New Roman" w:hAnsi="Times New Roman" w:cs="Times New Roman"/>
          <w:lang w:val="en"/>
        </w:rPr>
        <w:t>doi: 10.1037/0022-3514.37.1.1</w:t>
      </w:r>
      <w:r w:rsidR="00EF4839">
        <w:rPr>
          <w:rFonts w:ascii="Times New Roman" w:hAnsi="Times New Roman" w:cs="Times New Roman"/>
          <w:lang w:val="en"/>
        </w:rPr>
        <w:t>.</w:t>
      </w:r>
    </w:p>
    <w:p w:rsidR="00F2418C" w:rsidRDefault="00F2418C" w:rsidP="00B05AEF">
      <w:pPr>
        <w:rPr>
          <w:rFonts w:ascii="Times New Roman" w:hAnsi="Times New Roman" w:cs="Times New Roman"/>
          <w:lang w:val="en"/>
        </w:rPr>
      </w:pPr>
    </w:p>
    <w:p w:rsidR="00B05AEF" w:rsidRPr="00B05AEF" w:rsidRDefault="00B05AEF" w:rsidP="00B05AEF">
      <w:pPr>
        <w:rPr>
          <w:rFonts w:ascii="Times New Roman" w:hAnsi="Times New Roman" w:cs="Times New Roman"/>
          <w:lang w:val="en"/>
        </w:rPr>
      </w:pPr>
      <w:proofErr w:type="spellStart"/>
      <w:r w:rsidRPr="00B05AEF">
        <w:rPr>
          <w:rFonts w:ascii="Times New Roman" w:hAnsi="Times New Roman" w:cs="Times New Roman"/>
          <w:lang w:val="en"/>
        </w:rPr>
        <w:t>Kobasa</w:t>
      </w:r>
      <w:proofErr w:type="spellEnd"/>
      <w:r w:rsidRPr="00B05AEF">
        <w:rPr>
          <w:rFonts w:ascii="Times New Roman" w:hAnsi="Times New Roman" w:cs="Times New Roman"/>
          <w:lang w:val="en"/>
        </w:rPr>
        <w:t>, S.C., Maddi, S.R.</w:t>
      </w:r>
      <w:r w:rsidR="0093299D">
        <w:rPr>
          <w:rFonts w:ascii="Times New Roman" w:hAnsi="Times New Roman" w:cs="Times New Roman"/>
          <w:lang w:val="en"/>
        </w:rPr>
        <w:t xml:space="preserve"> </w:t>
      </w:r>
      <w:r w:rsidR="00327DAB">
        <w:rPr>
          <w:rFonts w:ascii="Times New Roman" w:hAnsi="Times New Roman" w:cs="Times New Roman"/>
          <w:lang w:val="en"/>
        </w:rPr>
        <w:t>&amp;</w:t>
      </w:r>
      <w:r w:rsidR="0093299D">
        <w:rPr>
          <w:rFonts w:ascii="Times New Roman" w:hAnsi="Times New Roman" w:cs="Times New Roman"/>
          <w:lang w:val="en"/>
        </w:rPr>
        <w:t xml:space="preserve"> </w:t>
      </w:r>
      <w:r w:rsidRPr="00B05AEF">
        <w:rPr>
          <w:rFonts w:ascii="Times New Roman" w:hAnsi="Times New Roman" w:cs="Times New Roman"/>
          <w:lang w:val="en"/>
        </w:rPr>
        <w:t>Kahn, S. (1982)</w:t>
      </w:r>
      <w:r w:rsidR="00F2418C">
        <w:rPr>
          <w:rFonts w:ascii="Times New Roman" w:hAnsi="Times New Roman" w:cs="Times New Roman"/>
          <w:lang w:val="en"/>
        </w:rPr>
        <w:t>,</w:t>
      </w:r>
      <w:r w:rsidRPr="00B05AEF">
        <w:rPr>
          <w:rFonts w:ascii="Times New Roman" w:hAnsi="Times New Roman" w:cs="Times New Roman"/>
          <w:lang w:val="en"/>
        </w:rPr>
        <w:t xml:space="preserve"> </w:t>
      </w:r>
      <w:r w:rsidR="00C13D59">
        <w:rPr>
          <w:rFonts w:ascii="Times New Roman" w:hAnsi="Times New Roman" w:cs="Times New Roman"/>
          <w:lang w:val="en"/>
        </w:rPr>
        <w:t>“</w:t>
      </w:r>
      <w:r w:rsidRPr="00B05AEF">
        <w:rPr>
          <w:rFonts w:ascii="Times New Roman" w:hAnsi="Times New Roman" w:cs="Times New Roman"/>
          <w:lang w:val="en"/>
        </w:rPr>
        <w:t>Hardiness and health: A prospective study</w:t>
      </w:r>
      <w:r w:rsidR="00C13D59">
        <w:rPr>
          <w:rFonts w:ascii="Times New Roman" w:hAnsi="Times New Roman" w:cs="Times New Roman"/>
          <w:lang w:val="en"/>
        </w:rPr>
        <w:t xml:space="preserve">”, </w:t>
      </w:r>
      <w:r w:rsidRPr="00B05AEF">
        <w:rPr>
          <w:rFonts w:ascii="Times New Roman" w:hAnsi="Times New Roman" w:cs="Times New Roman"/>
          <w:i/>
          <w:iCs/>
          <w:lang w:val="en"/>
        </w:rPr>
        <w:t xml:space="preserve">Journal of </w:t>
      </w:r>
      <w:r w:rsidRPr="00433F23">
        <w:rPr>
          <w:rFonts w:ascii="Times New Roman" w:hAnsi="Times New Roman" w:cs="Times New Roman"/>
          <w:bCs/>
          <w:i/>
          <w:iCs/>
          <w:lang w:val="en"/>
        </w:rPr>
        <w:t>Personality</w:t>
      </w:r>
      <w:r w:rsidRPr="00B05AEF">
        <w:rPr>
          <w:rFonts w:ascii="Times New Roman" w:hAnsi="Times New Roman" w:cs="Times New Roman"/>
          <w:i/>
          <w:iCs/>
          <w:lang w:val="en"/>
        </w:rPr>
        <w:t xml:space="preserve"> and Social Psychology</w:t>
      </w:r>
      <w:r w:rsidRPr="00B05AEF">
        <w:rPr>
          <w:rFonts w:ascii="Times New Roman" w:hAnsi="Times New Roman" w:cs="Times New Roman"/>
          <w:lang w:val="en"/>
        </w:rPr>
        <w:t xml:space="preserve">, </w:t>
      </w:r>
      <w:r w:rsidR="00917A86">
        <w:rPr>
          <w:rFonts w:ascii="Times New Roman" w:hAnsi="Times New Roman" w:cs="Times New Roman"/>
          <w:lang w:val="en"/>
        </w:rPr>
        <w:t xml:space="preserve">Vol. </w:t>
      </w:r>
      <w:r w:rsidRPr="00433F23">
        <w:rPr>
          <w:rFonts w:ascii="Times New Roman" w:hAnsi="Times New Roman" w:cs="Times New Roman"/>
          <w:iCs/>
          <w:lang w:val="en"/>
        </w:rPr>
        <w:t>42</w:t>
      </w:r>
      <w:r w:rsidRPr="00B05AEF">
        <w:rPr>
          <w:rFonts w:ascii="Times New Roman" w:hAnsi="Times New Roman" w:cs="Times New Roman"/>
          <w:lang w:val="en"/>
        </w:rPr>
        <w:t xml:space="preserve">, </w:t>
      </w:r>
      <w:r w:rsidR="00F2418C">
        <w:rPr>
          <w:rFonts w:ascii="Times New Roman" w:hAnsi="Times New Roman" w:cs="Times New Roman"/>
          <w:lang w:val="en"/>
        </w:rPr>
        <w:t xml:space="preserve">pp. </w:t>
      </w:r>
      <w:r w:rsidRPr="00B05AEF">
        <w:rPr>
          <w:rFonts w:ascii="Times New Roman" w:hAnsi="Times New Roman" w:cs="Times New Roman"/>
          <w:lang w:val="en"/>
        </w:rPr>
        <w:t>168</w:t>
      </w:r>
      <w:r w:rsidR="00C13D59">
        <w:rPr>
          <w:rFonts w:ascii="Times New Roman" w:hAnsi="Times New Roman" w:cs="Times New Roman"/>
          <w:lang w:val="en"/>
        </w:rPr>
        <w:t>-</w:t>
      </w:r>
      <w:r w:rsidRPr="00B05AEF">
        <w:rPr>
          <w:rFonts w:ascii="Times New Roman" w:hAnsi="Times New Roman" w:cs="Times New Roman"/>
          <w:lang w:val="en"/>
        </w:rPr>
        <w:t>177</w:t>
      </w:r>
      <w:r w:rsidR="00917A86">
        <w:rPr>
          <w:rFonts w:ascii="Times New Roman" w:hAnsi="Times New Roman" w:cs="Times New Roman"/>
          <w:lang w:val="en"/>
        </w:rPr>
        <w:t xml:space="preserve">, </w:t>
      </w:r>
      <w:r w:rsidRPr="00B05AEF">
        <w:rPr>
          <w:rFonts w:ascii="Times New Roman" w:hAnsi="Times New Roman" w:cs="Times New Roman"/>
          <w:lang w:val="en"/>
        </w:rPr>
        <w:t>doi: 10.1037/0022-3514.42.1.168</w:t>
      </w:r>
      <w:r w:rsidR="00EF4839">
        <w:rPr>
          <w:rFonts w:ascii="Times New Roman" w:hAnsi="Times New Roman" w:cs="Times New Roman"/>
          <w:lang w:val="en"/>
        </w:rPr>
        <w:t>.</w:t>
      </w:r>
    </w:p>
    <w:p w:rsidR="00B6339A" w:rsidRDefault="00B6339A" w:rsidP="00B6339A">
      <w:pPr>
        <w:rPr>
          <w:rFonts w:ascii="Times New Roman" w:hAnsi="Times New Roman" w:cs="Times New Roman"/>
        </w:rPr>
      </w:pPr>
    </w:p>
    <w:p w:rsidR="00836258" w:rsidRDefault="00836258">
      <w:pPr>
        <w:rPr>
          <w:rFonts w:ascii="Times New Roman" w:hAnsi="Times New Roman" w:cs="Times New Roman"/>
          <w:lang w:val="en-US"/>
        </w:rPr>
      </w:pPr>
      <w:proofErr w:type="spellStart"/>
      <w:r>
        <w:rPr>
          <w:rFonts w:ascii="Times New Roman" w:hAnsi="Times New Roman" w:cs="Times New Roman"/>
          <w:lang w:val="en-US"/>
        </w:rPr>
        <w:t>Kabat</w:t>
      </w:r>
      <w:proofErr w:type="spellEnd"/>
      <w:r>
        <w:rPr>
          <w:rFonts w:ascii="Times New Roman" w:hAnsi="Times New Roman" w:cs="Times New Roman"/>
          <w:lang w:val="en-US"/>
        </w:rPr>
        <w:t xml:space="preserve"> Zinn, J.</w:t>
      </w:r>
      <w:r w:rsidR="00DA135F">
        <w:rPr>
          <w:rFonts w:ascii="Times New Roman" w:hAnsi="Times New Roman" w:cs="Times New Roman"/>
          <w:lang w:val="en-US"/>
        </w:rPr>
        <w:t xml:space="preserve"> </w:t>
      </w:r>
      <w:r>
        <w:rPr>
          <w:rFonts w:ascii="Times New Roman" w:hAnsi="Times New Roman" w:cs="Times New Roman"/>
          <w:lang w:val="en-US"/>
        </w:rPr>
        <w:t>(2003)</w:t>
      </w:r>
      <w:r w:rsidR="00F2418C">
        <w:rPr>
          <w:rFonts w:ascii="Times New Roman" w:hAnsi="Times New Roman" w:cs="Times New Roman"/>
          <w:lang w:val="en-US"/>
        </w:rPr>
        <w:t>,</w:t>
      </w:r>
      <w:r>
        <w:rPr>
          <w:rFonts w:ascii="Times New Roman" w:hAnsi="Times New Roman" w:cs="Times New Roman"/>
          <w:lang w:val="en-US"/>
        </w:rPr>
        <w:t xml:space="preserve"> </w:t>
      </w:r>
      <w:r w:rsidR="00C13D59">
        <w:rPr>
          <w:rFonts w:ascii="Times New Roman" w:hAnsi="Times New Roman" w:cs="Times New Roman"/>
          <w:lang w:val="en-US"/>
        </w:rPr>
        <w:t>“</w:t>
      </w:r>
      <w:r>
        <w:rPr>
          <w:rFonts w:ascii="Times New Roman" w:hAnsi="Times New Roman" w:cs="Times New Roman"/>
          <w:lang w:val="en-US"/>
        </w:rPr>
        <w:t>Mindfulness-based interventions in context: Past present and future</w:t>
      </w:r>
      <w:r w:rsidR="00C13D59">
        <w:rPr>
          <w:rFonts w:ascii="Times New Roman" w:hAnsi="Times New Roman" w:cs="Times New Roman"/>
          <w:lang w:val="en-US"/>
        </w:rPr>
        <w:t>”,</w:t>
      </w:r>
      <w:r>
        <w:rPr>
          <w:rFonts w:ascii="Times New Roman" w:hAnsi="Times New Roman" w:cs="Times New Roman"/>
          <w:lang w:val="en-US"/>
        </w:rPr>
        <w:t xml:space="preserve"> </w:t>
      </w:r>
      <w:r>
        <w:rPr>
          <w:rFonts w:ascii="Times New Roman" w:hAnsi="Times New Roman" w:cs="Times New Roman"/>
          <w:i/>
          <w:iCs/>
          <w:lang w:val="en-US"/>
        </w:rPr>
        <w:t>Clinical Psychology Science and Practice</w:t>
      </w:r>
      <w:r w:rsidR="00DA135F">
        <w:rPr>
          <w:rFonts w:ascii="Times New Roman" w:hAnsi="Times New Roman" w:cs="Times New Roman"/>
          <w:i/>
          <w:iCs/>
          <w:lang w:val="en-US"/>
        </w:rPr>
        <w:t>,</w:t>
      </w:r>
      <w:r>
        <w:rPr>
          <w:rFonts w:ascii="Times New Roman" w:hAnsi="Times New Roman" w:cs="Times New Roman"/>
          <w:i/>
          <w:iCs/>
          <w:lang w:val="en-US"/>
        </w:rPr>
        <w:t xml:space="preserve"> </w:t>
      </w:r>
      <w:r w:rsidR="00917A86" w:rsidRPr="00433F23">
        <w:rPr>
          <w:rFonts w:ascii="Times New Roman" w:hAnsi="Times New Roman" w:cs="Times New Roman"/>
          <w:iCs/>
          <w:lang w:val="en-US"/>
        </w:rPr>
        <w:t xml:space="preserve">Vol. </w:t>
      </w:r>
      <w:r w:rsidRPr="00433F23">
        <w:rPr>
          <w:rFonts w:ascii="Times New Roman" w:hAnsi="Times New Roman" w:cs="Times New Roman"/>
          <w:lang w:val="en-US"/>
        </w:rPr>
        <w:t>10</w:t>
      </w:r>
      <w:r w:rsidR="00DA135F">
        <w:rPr>
          <w:rFonts w:ascii="Times New Roman" w:hAnsi="Times New Roman" w:cs="Times New Roman"/>
          <w:lang w:val="en-US"/>
        </w:rPr>
        <w:t>,</w:t>
      </w:r>
      <w:r>
        <w:rPr>
          <w:rFonts w:ascii="Times New Roman" w:hAnsi="Times New Roman" w:cs="Times New Roman"/>
          <w:lang w:val="en-US"/>
        </w:rPr>
        <w:t xml:space="preserve"> </w:t>
      </w:r>
      <w:r w:rsidR="00F2418C">
        <w:rPr>
          <w:rFonts w:ascii="Times New Roman" w:hAnsi="Times New Roman" w:cs="Times New Roman"/>
          <w:lang w:val="en-US"/>
        </w:rPr>
        <w:t xml:space="preserve">pp. </w:t>
      </w:r>
      <w:r>
        <w:rPr>
          <w:rFonts w:ascii="Times New Roman" w:hAnsi="Times New Roman" w:cs="Times New Roman"/>
          <w:lang w:val="en-US"/>
        </w:rPr>
        <w:t>144-156</w:t>
      </w:r>
      <w:r w:rsidR="00DA135F">
        <w:rPr>
          <w:rFonts w:ascii="Times New Roman" w:hAnsi="Times New Roman" w:cs="Times New Roman"/>
          <w:lang w:val="en-US"/>
        </w:rPr>
        <w:t>.</w:t>
      </w:r>
    </w:p>
    <w:p w:rsidR="00836258" w:rsidRPr="00542F0A" w:rsidRDefault="00836258">
      <w:pPr>
        <w:rPr>
          <w:rFonts w:ascii="Times New Roman" w:hAnsi="Times New Roman" w:cs="Times New Roman"/>
          <w:lang w:val="en-US"/>
        </w:rPr>
      </w:pPr>
    </w:p>
    <w:p w:rsidR="00836258" w:rsidRPr="00433F23" w:rsidRDefault="003D4B2C">
      <w:pPr>
        <w:rPr>
          <w:rFonts w:ascii="Times New Roman" w:hAnsi="Times New Roman" w:cs="Times New Roman"/>
          <w:lang w:val="en-US"/>
        </w:rPr>
      </w:pPr>
      <w:proofErr w:type="gramStart"/>
      <w:r w:rsidRPr="00433F23">
        <w:rPr>
          <w:rFonts w:ascii="Times New Roman" w:hAnsi="Times New Roman" w:cs="Times New Roman"/>
          <w:bCs/>
          <w:lang w:val="en"/>
        </w:rPr>
        <w:t>Kayes, A.</w:t>
      </w:r>
      <w:r w:rsidR="005D3D38" w:rsidRPr="00433F23">
        <w:rPr>
          <w:rFonts w:ascii="Times New Roman" w:hAnsi="Times New Roman" w:cs="Times New Roman"/>
          <w:bCs/>
          <w:lang w:val="en"/>
        </w:rPr>
        <w:t>,</w:t>
      </w:r>
      <w:r w:rsidRPr="00433F23">
        <w:rPr>
          <w:rFonts w:ascii="Times New Roman" w:hAnsi="Times New Roman" w:cs="Times New Roman"/>
          <w:bCs/>
          <w:lang w:val="en"/>
        </w:rPr>
        <w:t xml:space="preserve"> Kayes, D.C.</w:t>
      </w:r>
      <w:r w:rsidR="0093299D" w:rsidRPr="00433F23">
        <w:rPr>
          <w:rFonts w:ascii="Times New Roman" w:hAnsi="Times New Roman" w:cs="Times New Roman"/>
          <w:bCs/>
          <w:lang w:val="en"/>
        </w:rPr>
        <w:t xml:space="preserve"> </w:t>
      </w:r>
      <w:r w:rsidR="00327DAB">
        <w:rPr>
          <w:rFonts w:ascii="Times New Roman" w:hAnsi="Times New Roman" w:cs="Times New Roman"/>
          <w:bCs/>
          <w:lang w:val="en"/>
        </w:rPr>
        <w:t>&amp;</w:t>
      </w:r>
      <w:r w:rsidR="0093299D" w:rsidRPr="00433F23">
        <w:rPr>
          <w:rFonts w:ascii="Times New Roman" w:hAnsi="Times New Roman" w:cs="Times New Roman"/>
          <w:bCs/>
          <w:lang w:val="en"/>
        </w:rPr>
        <w:t xml:space="preserve"> </w:t>
      </w:r>
      <w:r w:rsidRPr="00433F23">
        <w:rPr>
          <w:rFonts w:ascii="Times New Roman" w:hAnsi="Times New Roman" w:cs="Times New Roman"/>
          <w:bCs/>
          <w:lang w:val="en"/>
        </w:rPr>
        <w:t>Kolb, D.A. (2005)</w:t>
      </w:r>
      <w:r w:rsidR="00F2418C" w:rsidRPr="00433F23">
        <w:rPr>
          <w:rFonts w:ascii="Times New Roman" w:hAnsi="Times New Roman" w:cs="Times New Roman"/>
          <w:bCs/>
          <w:lang w:val="en"/>
        </w:rPr>
        <w:t>,</w:t>
      </w:r>
      <w:r w:rsidRPr="00433F23">
        <w:rPr>
          <w:rFonts w:ascii="Times New Roman" w:hAnsi="Times New Roman" w:cs="Times New Roman"/>
          <w:bCs/>
          <w:lang w:val="en"/>
        </w:rPr>
        <w:t xml:space="preserve"> </w:t>
      </w:r>
      <w:r w:rsidR="00C13D59">
        <w:rPr>
          <w:rFonts w:ascii="Times New Roman" w:hAnsi="Times New Roman" w:cs="Times New Roman"/>
          <w:bCs/>
          <w:lang w:val="en"/>
        </w:rPr>
        <w:t>“</w:t>
      </w:r>
      <w:r w:rsidRPr="00433F23">
        <w:rPr>
          <w:rFonts w:ascii="Times New Roman" w:hAnsi="Times New Roman" w:cs="Times New Roman"/>
          <w:bCs/>
          <w:lang w:val="en"/>
        </w:rPr>
        <w:t>Experiential learning in teams</w:t>
      </w:r>
      <w:r w:rsidR="00C13D59">
        <w:rPr>
          <w:rFonts w:ascii="Times New Roman" w:hAnsi="Times New Roman" w:cs="Times New Roman"/>
          <w:bCs/>
          <w:lang w:val="en"/>
        </w:rPr>
        <w:t>”,</w:t>
      </w:r>
      <w:r w:rsidRPr="00433F23">
        <w:rPr>
          <w:rFonts w:ascii="Arial" w:hAnsi="Arial" w:cs="Arial"/>
          <w:sz w:val="15"/>
          <w:szCs w:val="15"/>
          <w:lang w:val="en"/>
        </w:rPr>
        <w:t xml:space="preserve"> </w:t>
      </w:r>
      <w:r w:rsidRPr="00433F23">
        <w:rPr>
          <w:rFonts w:ascii="Times New Roman" w:hAnsi="Times New Roman" w:cs="Times New Roman"/>
          <w:bCs/>
          <w:i/>
          <w:lang w:val="en"/>
        </w:rPr>
        <w:t>Simulation Gaming</w:t>
      </w:r>
      <w:r w:rsidR="005D3D38" w:rsidRPr="00433F23">
        <w:rPr>
          <w:rFonts w:ascii="Times New Roman" w:hAnsi="Times New Roman" w:cs="Times New Roman"/>
          <w:bCs/>
          <w:i/>
          <w:lang w:val="en"/>
        </w:rPr>
        <w:t>,</w:t>
      </w:r>
      <w:r w:rsidRPr="00433F23">
        <w:rPr>
          <w:rFonts w:ascii="Times New Roman" w:hAnsi="Times New Roman" w:cs="Times New Roman"/>
          <w:bCs/>
          <w:i/>
          <w:lang w:val="en"/>
        </w:rPr>
        <w:t xml:space="preserve"> September</w:t>
      </w:r>
      <w:r w:rsidRPr="00433F23">
        <w:rPr>
          <w:rFonts w:ascii="Times New Roman" w:hAnsi="Times New Roman" w:cs="Times New Roman"/>
          <w:bCs/>
          <w:lang w:val="en"/>
        </w:rPr>
        <w:t xml:space="preserve"> </w:t>
      </w:r>
      <w:r w:rsidR="00917A86">
        <w:rPr>
          <w:rFonts w:ascii="Times New Roman" w:hAnsi="Times New Roman" w:cs="Times New Roman"/>
          <w:bCs/>
          <w:lang w:val="en"/>
        </w:rPr>
        <w:t xml:space="preserve">Vol. </w:t>
      </w:r>
      <w:r w:rsidRPr="00433F23">
        <w:rPr>
          <w:rFonts w:ascii="Times New Roman" w:hAnsi="Times New Roman" w:cs="Times New Roman"/>
          <w:bCs/>
          <w:lang w:val="en"/>
        </w:rPr>
        <w:t xml:space="preserve">36 </w:t>
      </w:r>
      <w:r w:rsidR="00917A86">
        <w:rPr>
          <w:rFonts w:ascii="Times New Roman" w:hAnsi="Times New Roman" w:cs="Times New Roman"/>
          <w:bCs/>
          <w:lang w:val="en"/>
        </w:rPr>
        <w:t xml:space="preserve">No. </w:t>
      </w:r>
      <w:r w:rsidRPr="00433F23">
        <w:rPr>
          <w:rFonts w:ascii="Times New Roman" w:hAnsi="Times New Roman" w:cs="Times New Roman"/>
          <w:bCs/>
          <w:lang w:val="en"/>
        </w:rPr>
        <w:t>3</w:t>
      </w:r>
      <w:r w:rsidR="005D3D38" w:rsidRPr="00433F23">
        <w:rPr>
          <w:rFonts w:ascii="Times New Roman" w:hAnsi="Times New Roman" w:cs="Times New Roman"/>
          <w:bCs/>
          <w:lang w:val="en"/>
        </w:rPr>
        <w:t>,</w:t>
      </w:r>
      <w:r w:rsidRPr="00433F23">
        <w:rPr>
          <w:rFonts w:ascii="Times New Roman" w:hAnsi="Times New Roman" w:cs="Times New Roman"/>
          <w:bCs/>
          <w:lang w:val="en"/>
        </w:rPr>
        <w:t xml:space="preserve"> </w:t>
      </w:r>
      <w:r w:rsidR="00F2418C" w:rsidRPr="00433F23">
        <w:rPr>
          <w:rFonts w:ascii="Times New Roman" w:hAnsi="Times New Roman" w:cs="Times New Roman"/>
          <w:bCs/>
          <w:lang w:val="en"/>
        </w:rPr>
        <w:t xml:space="preserve">pp. </w:t>
      </w:r>
      <w:r w:rsidRPr="00433F23">
        <w:rPr>
          <w:rFonts w:ascii="Times New Roman" w:hAnsi="Times New Roman" w:cs="Times New Roman"/>
          <w:bCs/>
          <w:lang w:val="en"/>
        </w:rPr>
        <w:t>330-354</w:t>
      </w:r>
      <w:r w:rsidR="005D3D38" w:rsidRPr="00433F23">
        <w:rPr>
          <w:rFonts w:ascii="Times New Roman" w:hAnsi="Times New Roman" w:cs="Times New Roman"/>
          <w:bCs/>
          <w:lang w:val="en"/>
        </w:rPr>
        <w:t>.</w:t>
      </w:r>
      <w:proofErr w:type="gramEnd"/>
    </w:p>
    <w:p w:rsidR="003D4B2C" w:rsidRPr="00433F23" w:rsidRDefault="003D4B2C">
      <w:pPr>
        <w:rPr>
          <w:rFonts w:ascii="Times New Roman" w:hAnsi="Times New Roman" w:cs="Times New Roman"/>
          <w:lang w:val="en-US"/>
        </w:rPr>
      </w:pPr>
    </w:p>
    <w:p w:rsidR="00836258" w:rsidRPr="00542F0A" w:rsidRDefault="00836258">
      <w:pPr>
        <w:rPr>
          <w:rFonts w:ascii="Times New Roman" w:hAnsi="Times New Roman" w:cs="Times New Roman"/>
          <w:lang w:val="en-US"/>
        </w:rPr>
      </w:pPr>
      <w:r w:rsidRPr="00433F23">
        <w:rPr>
          <w:rFonts w:ascii="Times New Roman" w:hAnsi="Times New Roman" w:cs="Times New Roman"/>
          <w:lang w:val="en-US"/>
        </w:rPr>
        <w:t xml:space="preserve">Kerman, B., </w:t>
      </w:r>
      <w:proofErr w:type="spellStart"/>
      <w:r w:rsidRPr="00433F23">
        <w:rPr>
          <w:rFonts w:ascii="Times New Roman" w:hAnsi="Times New Roman" w:cs="Times New Roman"/>
          <w:lang w:val="en-US"/>
        </w:rPr>
        <w:t>Freundlich</w:t>
      </w:r>
      <w:proofErr w:type="spellEnd"/>
      <w:r w:rsidRPr="00433F23">
        <w:rPr>
          <w:rFonts w:ascii="Times New Roman" w:hAnsi="Times New Roman" w:cs="Times New Roman"/>
          <w:lang w:val="en-US"/>
        </w:rPr>
        <w:t>, M., Lee, J.M.</w:t>
      </w:r>
      <w:r w:rsidR="0093299D" w:rsidRPr="00433F23">
        <w:rPr>
          <w:rFonts w:ascii="Times New Roman" w:hAnsi="Times New Roman" w:cs="Times New Roman"/>
          <w:lang w:val="en-US"/>
        </w:rPr>
        <w:t xml:space="preserve"> </w:t>
      </w:r>
      <w:r w:rsidR="00327DAB">
        <w:rPr>
          <w:rFonts w:ascii="Times New Roman" w:hAnsi="Times New Roman" w:cs="Times New Roman"/>
          <w:lang w:val="en-US"/>
        </w:rPr>
        <w:t>&amp;</w:t>
      </w:r>
      <w:r w:rsidR="0093299D" w:rsidRPr="00433F23">
        <w:rPr>
          <w:rFonts w:ascii="Times New Roman" w:hAnsi="Times New Roman" w:cs="Times New Roman"/>
          <w:lang w:val="en-US"/>
        </w:rPr>
        <w:t xml:space="preserve"> </w:t>
      </w:r>
      <w:r w:rsidRPr="00433F23">
        <w:rPr>
          <w:rFonts w:ascii="Times New Roman" w:hAnsi="Times New Roman" w:cs="Times New Roman"/>
          <w:lang w:val="en-US"/>
        </w:rPr>
        <w:t>Brenner, E. (2012)</w:t>
      </w:r>
      <w:r w:rsidR="00F2418C" w:rsidRPr="00433F23">
        <w:rPr>
          <w:rFonts w:ascii="Times New Roman" w:hAnsi="Times New Roman" w:cs="Times New Roman"/>
          <w:lang w:val="en-US"/>
        </w:rPr>
        <w:t>,</w:t>
      </w:r>
      <w:r w:rsidRPr="00433F23">
        <w:rPr>
          <w:rFonts w:ascii="Times New Roman" w:hAnsi="Times New Roman" w:cs="Times New Roman"/>
          <w:lang w:val="en-US"/>
        </w:rPr>
        <w:t xml:space="preserve"> </w:t>
      </w:r>
      <w:r w:rsidR="001A60B7">
        <w:rPr>
          <w:rFonts w:ascii="Times New Roman" w:hAnsi="Times New Roman" w:cs="Times New Roman"/>
          <w:lang w:val="en-US"/>
        </w:rPr>
        <w:t>“</w:t>
      </w:r>
      <w:r w:rsidRPr="00433F23">
        <w:rPr>
          <w:rFonts w:ascii="Times New Roman" w:hAnsi="Times New Roman" w:cs="Times New Roman"/>
          <w:lang w:val="en-US"/>
        </w:rPr>
        <w:t xml:space="preserve">Learning </w:t>
      </w:r>
      <w:r w:rsidR="003E09E4">
        <w:rPr>
          <w:rFonts w:ascii="Times New Roman" w:hAnsi="Times New Roman" w:cs="Times New Roman"/>
          <w:lang w:val="en-US"/>
        </w:rPr>
        <w:t>w</w:t>
      </w:r>
      <w:r w:rsidRPr="00433F23">
        <w:rPr>
          <w:rFonts w:ascii="Times New Roman" w:hAnsi="Times New Roman" w:cs="Times New Roman"/>
          <w:lang w:val="en-US"/>
        </w:rPr>
        <w:t xml:space="preserve">hile </w:t>
      </w:r>
      <w:r w:rsidR="003E09E4">
        <w:rPr>
          <w:rFonts w:ascii="Times New Roman" w:hAnsi="Times New Roman" w:cs="Times New Roman"/>
          <w:lang w:val="en-US"/>
        </w:rPr>
        <w:t>d</w:t>
      </w:r>
      <w:r w:rsidRPr="00433F23">
        <w:rPr>
          <w:rFonts w:ascii="Times New Roman" w:hAnsi="Times New Roman" w:cs="Times New Roman"/>
          <w:lang w:val="en-US"/>
        </w:rPr>
        <w:t xml:space="preserve">oing in the </w:t>
      </w:r>
      <w:r w:rsidR="003E09E4">
        <w:rPr>
          <w:rFonts w:ascii="Times New Roman" w:hAnsi="Times New Roman" w:cs="Times New Roman"/>
          <w:lang w:val="en-US"/>
        </w:rPr>
        <w:t>h</w:t>
      </w:r>
      <w:r w:rsidRPr="00433F23">
        <w:rPr>
          <w:rFonts w:ascii="Times New Roman" w:hAnsi="Times New Roman" w:cs="Times New Roman"/>
          <w:lang w:val="en-US"/>
        </w:rPr>
        <w:t xml:space="preserve">uman </w:t>
      </w:r>
      <w:r w:rsidR="003E09E4">
        <w:rPr>
          <w:rFonts w:ascii="Times New Roman" w:hAnsi="Times New Roman" w:cs="Times New Roman"/>
          <w:lang w:val="en-US"/>
        </w:rPr>
        <w:t>s</w:t>
      </w:r>
      <w:r w:rsidRPr="00433F23">
        <w:rPr>
          <w:rFonts w:ascii="Times New Roman" w:hAnsi="Times New Roman" w:cs="Times New Roman"/>
          <w:lang w:val="en-US"/>
        </w:rPr>
        <w:t xml:space="preserve">ervices: Becoming a </w:t>
      </w:r>
      <w:r w:rsidR="003E09E4">
        <w:rPr>
          <w:rFonts w:ascii="Times New Roman" w:hAnsi="Times New Roman" w:cs="Times New Roman"/>
          <w:lang w:val="en-US"/>
        </w:rPr>
        <w:t>l</w:t>
      </w:r>
      <w:r w:rsidRPr="00433F23">
        <w:rPr>
          <w:rFonts w:ascii="Times New Roman" w:hAnsi="Times New Roman" w:cs="Times New Roman"/>
          <w:lang w:val="en-US"/>
        </w:rPr>
        <w:t xml:space="preserve">earning </w:t>
      </w:r>
      <w:r w:rsidR="003E09E4">
        <w:rPr>
          <w:rFonts w:ascii="Times New Roman" w:hAnsi="Times New Roman" w:cs="Times New Roman"/>
          <w:lang w:val="en-US"/>
        </w:rPr>
        <w:t>o</w:t>
      </w:r>
      <w:r w:rsidRPr="00433F23">
        <w:rPr>
          <w:rFonts w:ascii="Times New Roman" w:hAnsi="Times New Roman" w:cs="Times New Roman"/>
          <w:lang w:val="en-US"/>
        </w:rPr>
        <w:t xml:space="preserve">rganization </w:t>
      </w:r>
      <w:r w:rsidR="003E09E4">
        <w:rPr>
          <w:rFonts w:ascii="Times New Roman" w:hAnsi="Times New Roman" w:cs="Times New Roman"/>
          <w:lang w:val="en-US"/>
        </w:rPr>
        <w:t>t</w:t>
      </w:r>
      <w:r w:rsidRPr="00433F23">
        <w:rPr>
          <w:rFonts w:ascii="Times New Roman" w:hAnsi="Times New Roman" w:cs="Times New Roman"/>
          <w:lang w:val="en-US"/>
        </w:rPr>
        <w:t xml:space="preserve">hrough </w:t>
      </w:r>
      <w:r w:rsidR="003E09E4">
        <w:rPr>
          <w:rFonts w:ascii="Times New Roman" w:hAnsi="Times New Roman" w:cs="Times New Roman"/>
          <w:lang w:val="en-US"/>
        </w:rPr>
        <w:t>o</w:t>
      </w:r>
      <w:r w:rsidRPr="00433F23">
        <w:rPr>
          <w:rFonts w:ascii="Times New Roman" w:hAnsi="Times New Roman" w:cs="Times New Roman"/>
          <w:lang w:val="en-US"/>
        </w:rPr>
        <w:t xml:space="preserve">rganizational </w:t>
      </w:r>
      <w:r w:rsidR="003E09E4">
        <w:rPr>
          <w:rFonts w:ascii="Times New Roman" w:hAnsi="Times New Roman" w:cs="Times New Roman"/>
          <w:lang w:val="en-US"/>
        </w:rPr>
        <w:t>c</w:t>
      </w:r>
      <w:r w:rsidRPr="00433F23">
        <w:rPr>
          <w:rFonts w:ascii="Times New Roman" w:hAnsi="Times New Roman" w:cs="Times New Roman"/>
          <w:lang w:val="en-US"/>
        </w:rPr>
        <w:t>hange</w:t>
      </w:r>
      <w:r w:rsidR="001A60B7">
        <w:rPr>
          <w:rFonts w:ascii="Times New Roman" w:hAnsi="Times New Roman" w:cs="Times New Roman"/>
          <w:lang w:val="en-US"/>
        </w:rPr>
        <w:t xml:space="preserve">”, </w:t>
      </w:r>
      <w:r w:rsidRPr="00433F23">
        <w:rPr>
          <w:rFonts w:ascii="Times New Roman" w:hAnsi="Times New Roman" w:cs="Times New Roman"/>
          <w:i/>
          <w:iCs/>
          <w:lang w:val="en-US"/>
        </w:rPr>
        <w:t xml:space="preserve">Administration </w:t>
      </w:r>
      <w:r w:rsidR="003E09E4">
        <w:rPr>
          <w:rFonts w:ascii="Times New Roman" w:hAnsi="Times New Roman" w:cs="Times New Roman"/>
          <w:i/>
          <w:iCs/>
          <w:lang w:val="en-US"/>
        </w:rPr>
        <w:t>i</w:t>
      </w:r>
      <w:r w:rsidRPr="00433F23">
        <w:rPr>
          <w:rFonts w:ascii="Times New Roman" w:hAnsi="Times New Roman" w:cs="Times New Roman"/>
          <w:i/>
          <w:iCs/>
          <w:lang w:val="en-US"/>
        </w:rPr>
        <w:t>n Social Work</w:t>
      </w:r>
      <w:r w:rsidRPr="00433F23">
        <w:rPr>
          <w:rFonts w:ascii="Times New Roman" w:hAnsi="Times New Roman" w:cs="Times New Roman"/>
          <w:lang w:val="en-US"/>
        </w:rPr>
        <w:t xml:space="preserve">, </w:t>
      </w:r>
      <w:r w:rsidR="00917A86">
        <w:rPr>
          <w:rFonts w:ascii="Times New Roman" w:hAnsi="Times New Roman" w:cs="Times New Roman"/>
          <w:lang w:val="en-US"/>
        </w:rPr>
        <w:t xml:space="preserve">Vol. </w:t>
      </w:r>
      <w:r w:rsidRPr="00433F23">
        <w:rPr>
          <w:rFonts w:ascii="Times New Roman" w:hAnsi="Times New Roman" w:cs="Times New Roman"/>
          <w:iCs/>
          <w:lang w:val="en-US"/>
        </w:rPr>
        <w:t>36</w:t>
      </w:r>
      <w:r w:rsidR="0039033B" w:rsidRPr="00433F23">
        <w:rPr>
          <w:rFonts w:ascii="Times New Roman" w:hAnsi="Times New Roman" w:cs="Times New Roman"/>
          <w:i/>
          <w:iCs/>
          <w:lang w:val="en-US"/>
        </w:rPr>
        <w:t xml:space="preserve"> </w:t>
      </w:r>
      <w:r w:rsidR="00917A86">
        <w:rPr>
          <w:rFonts w:ascii="Times New Roman" w:hAnsi="Times New Roman" w:cs="Times New Roman"/>
          <w:lang w:val="en-US"/>
        </w:rPr>
        <w:t xml:space="preserve">No. </w:t>
      </w:r>
      <w:r w:rsidRPr="00433F23">
        <w:rPr>
          <w:rFonts w:ascii="Times New Roman" w:hAnsi="Times New Roman" w:cs="Times New Roman"/>
          <w:lang w:val="en-US"/>
        </w:rPr>
        <w:t xml:space="preserve">3, </w:t>
      </w:r>
      <w:r w:rsidR="00F2418C" w:rsidRPr="00433F23">
        <w:rPr>
          <w:rFonts w:ascii="Times New Roman" w:hAnsi="Times New Roman" w:cs="Times New Roman"/>
          <w:lang w:val="en-US"/>
        </w:rPr>
        <w:t xml:space="preserve">pp. </w:t>
      </w:r>
      <w:r w:rsidRPr="00433F23">
        <w:rPr>
          <w:rFonts w:ascii="Times New Roman" w:hAnsi="Times New Roman" w:cs="Times New Roman"/>
          <w:lang w:val="en-US"/>
        </w:rPr>
        <w:t xml:space="preserve">234-257. </w:t>
      </w:r>
    </w:p>
    <w:p w:rsidR="00836258" w:rsidRDefault="00836258">
      <w:pPr>
        <w:rPr>
          <w:rFonts w:ascii="Times New Roman" w:hAnsi="Times New Roman" w:cs="Times New Roman"/>
        </w:rPr>
      </w:pPr>
    </w:p>
    <w:p w:rsidR="00836258" w:rsidRDefault="00836258">
      <w:pPr>
        <w:rPr>
          <w:rFonts w:ascii="Times New Roman" w:hAnsi="Times New Roman" w:cs="Times New Roman"/>
        </w:rPr>
      </w:pPr>
      <w:r>
        <w:rPr>
          <w:rFonts w:ascii="Times New Roman" w:hAnsi="Times New Roman" w:cs="Times New Roman"/>
        </w:rPr>
        <w:t xml:space="preserve">Kessel, A., Green, J., </w:t>
      </w:r>
      <w:proofErr w:type="spellStart"/>
      <w:r>
        <w:rPr>
          <w:rFonts w:ascii="Times New Roman" w:hAnsi="Times New Roman" w:cs="Times New Roman"/>
        </w:rPr>
        <w:t>Pinder</w:t>
      </w:r>
      <w:proofErr w:type="spellEnd"/>
      <w:r>
        <w:rPr>
          <w:rFonts w:ascii="Times New Roman" w:hAnsi="Times New Roman" w:cs="Times New Roman"/>
        </w:rPr>
        <w:t>, P., Wilkinson, C., Grundy, K.</w:t>
      </w:r>
      <w:r w:rsidR="0093299D">
        <w:rPr>
          <w:rFonts w:ascii="Times New Roman" w:hAnsi="Times New Roman" w:cs="Times New Roman"/>
        </w:rPr>
        <w:t xml:space="preserve"> </w:t>
      </w:r>
      <w:r w:rsidR="00327DAB">
        <w:rPr>
          <w:rFonts w:ascii="Times New Roman" w:hAnsi="Times New Roman" w:cs="Times New Roman"/>
        </w:rPr>
        <w:t>&amp;</w:t>
      </w:r>
      <w:r w:rsidR="0093299D">
        <w:rPr>
          <w:rFonts w:ascii="Times New Roman" w:hAnsi="Times New Roman" w:cs="Times New Roman"/>
        </w:rPr>
        <w:t xml:space="preserve"> </w:t>
      </w:r>
      <w:proofErr w:type="spellStart"/>
      <w:r>
        <w:rPr>
          <w:rFonts w:ascii="Times New Roman" w:hAnsi="Times New Roman" w:cs="Times New Roman"/>
        </w:rPr>
        <w:t>Lachowycz</w:t>
      </w:r>
      <w:proofErr w:type="spellEnd"/>
      <w:r>
        <w:rPr>
          <w:rFonts w:ascii="Times New Roman" w:hAnsi="Times New Roman" w:cs="Times New Roman"/>
        </w:rPr>
        <w:t>, K. (2009)</w:t>
      </w:r>
      <w:r w:rsidR="00F2418C">
        <w:rPr>
          <w:rFonts w:ascii="Times New Roman" w:hAnsi="Times New Roman" w:cs="Times New Roman"/>
        </w:rPr>
        <w:t>,</w:t>
      </w:r>
      <w:r>
        <w:rPr>
          <w:rFonts w:ascii="Times New Roman" w:hAnsi="Times New Roman" w:cs="Times New Roman"/>
        </w:rPr>
        <w:t xml:space="preserve"> </w:t>
      </w:r>
      <w:r w:rsidR="001A60B7">
        <w:rPr>
          <w:rFonts w:ascii="Times New Roman" w:hAnsi="Times New Roman" w:cs="Times New Roman"/>
        </w:rPr>
        <w:t>“</w:t>
      </w:r>
      <w:r>
        <w:rPr>
          <w:rFonts w:ascii="Times New Roman" w:hAnsi="Times New Roman" w:cs="Times New Roman"/>
        </w:rPr>
        <w:t>Multi-disciplinary research in Public Health: A case study on research on access to green space</w:t>
      </w:r>
      <w:r w:rsidR="001A60B7">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iCs/>
        </w:rPr>
        <w:t>Public Health</w:t>
      </w:r>
      <w:r w:rsidR="0039033B">
        <w:rPr>
          <w:rFonts w:ascii="Times New Roman" w:hAnsi="Times New Roman" w:cs="Times New Roman"/>
          <w:i/>
          <w:iCs/>
        </w:rPr>
        <w:t>,</w:t>
      </w:r>
      <w:r>
        <w:rPr>
          <w:rFonts w:ascii="Times New Roman" w:hAnsi="Times New Roman" w:cs="Times New Roman"/>
        </w:rPr>
        <w:t xml:space="preserve"> </w:t>
      </w:r>
      <w:r w:rsidR="00917A86">
        <w:rPr>
          <w:rFonts w:ascii="Times New Roman" w:hAnsi="Times New Roman" w:cs="Times New Roman"/>
        </w:rPr>
        <w:t xml:space="preserve">Vol. </w:t>
      </w:r>
      <w:r w:rsidRPr="00433F23">
        <w:rPr>
          <w:rFonts w:ascii="Times New Roman" w:hAnsi="Times New Roman" w:cs="Times New Roman"/>
        </w:rPr>
        <w:t>123</w:t>
      </w:r>
      <w:r>
        <w:rPr>
          <w:rFonts w:ascii="Times New Roman" w:hAnsi="Times New Roman" w:cs="Times New Roman"/>
        </w:rPr>
        <w:t xml:space="preserve"> </w:t>
      </w:r>
      <w:r w:rsidR="00917A86">
        <w:rPr>
          <w:rFonts w:ascii="Times New Roman" w:hAnsi="Times New Roman" w:cs="Times New Roman"/>
        </w:rPr>
        <w:t xml:space="preserve">No. </w:t>
      </w:r>
      <w:r>
        <w:rPr>
          <w:rFonts w:ascii="Times New Roman" w:hAnsi="Times New Roman" w:cs="Times New Roman"/>
        </w:rPr>
        <w:t>1</w:t>
      </w:r>
      <w:r w:rsidR="0039033B">
        <w:rPr>
          <w:rFonts w:ascii="Times New Roman" w:hAnsi="Times New Roman" w:cs="Times New Roman"/>
        </w:rPr>
        <w:t>,</w:t>
      </w:r>
      <w:r>
        <w:rPr>
          <w:rFonts w:ascii="Times New Roman" w:hAnsi="Times New Roman" w:cs="Times New Roman"/>
        </w:rPr>
        <w:t xml:space="preserve"> </w:t>
      </w:r>
      <w:r w:rsidR="00F2418C">
        <w:rPr>
          <w:rFonts w:ascii="Times New Roman" w:hAnsi="Times New Roman" w:cs="Times New Roman"/>
        </w:rPr>
        <w:t xml:space="preserve">pp. </w:t>
      </w:r>
      <w:r>
        <w:rPr>
          <w:rFonts w:ascii="Times New Roman" w:hAnsi="Times New Roman" w:cs="Times New Roman"/>
        </w:rPr>
        <w:t>32-38.</w:t>
      </w:r>
    </w:p>
    <w:p w:rsidR="00836258" w:rsidRDefault="00836258">
      <w:pPr>
        <w:rPr>
          <w:rFonts w:ascii="Times New Roman" w:hAnsi="Times New Roman" w:cs="Times New Roman"/>
          <w:lang w:val="en-US"/>
        </w:rPr>
      </w:pPr>
    </w:p>
    <w:p w:rsidR="00836258" w:rsidRDefault="00836258">
      <w:pPr>
        <w:rPr>
          <w:rFonts w:ascii="Times New Roman" w:hAnsi="Times New Roman" w:cs="Times New Roman"/>
          <w:lang w:val="en-US"/>
        </w:rPr>
      </w:pPr>
      <w:proofErr w:type="spellStart"/>
      <w:proofErr w:type="gramStart"/>
      <w:r>
        <w:rPr>
          <w:rFonts w:ascii="Times New Roman" w:hAnsi="Times New Roman" w:cs="Times New Roman"/>
          <w:lang w:val="en-US"/>
        </w:rPr>
        <w:t>Kets</w:t>
      </w:r>
      <w:proofErr w:type="spellEnd"/>
      <w:r>
        <w:rPr>
          <w:rFonts w:ascii="Times New Roman" w:hAnsi="Times New Roman" w:cs="Times New Roman"/>
          <w:lang w:val="en-US"/>
        </w:rPr>
        <w:t xml:space="preserve"> de </w:t>
      </w:r>
      <w:proofErr w:type="spellStart"/>
      <w:r>
        <w:rPr>
          <w:rFonts w:ascii="Times New Roman" w:hAnsi="Times New Roman" w:cs="Times New Roman"/>
          <w:lang w:val="en-US"/>
        </w:rPr>
        <w:t>Vries</w:t>
      </w:r>
      <w:proofErr w:type="spellEnd"/>
      <w:r>
        <w:rPr>
          <w:rFonts w:ascii="Times New Roman" w:hAnsi="Times New Roman" w:cs="Times New Roman"/>
          <w:lang w:val="en-US"/>
        </w:rPr>
        <w:t>, M.</w:t>
      </w:r>
      <w:r w:rsidR="0093299D">
        <w:rPr>
          <w:rFonts w:ascii="Times New Roman" w:hAnsi="Times New Roman" w:cs="Times New Roman"/>
          <w:lang w:val="en-US"/>
        </w:rPr>
        <w:t xml:space="preserve"> </w:t>
      </w:r>
      <w:r w:rsidR="00327DAB">
        <w:rPr>
          <w:rFonts w:ascii="Times New Roman" w:hAnsi="Times New Roman" w:cs="Times New Roman"/>
          <w:lang w:val="en-US"/>
        </w:rPr>
        <w:t>&amp;</w:t>
      </w:r>
      <w:r w:rsidR="0093299D">
        <w:rPr>
          <w:rFonts w:ascii="Times New Roman" w:hAnsi="Times New Roman" w:cs="Times New Roman"/>
          <w:lang w:val="en-US"/>
        </w:rPr>
        <w:t xml:space="preserve"> </w:t>
      </w:r>
      <w:proofErr w:type="spellStart"/>
      <w:r>
        <w:rPr>
          <w:rFonts w:ascii="Times New Roman" w:hAnsi="Times New Roman" w:cs="Times New Roman"/>
          <w:lang w:val="en-US"/>
        </w:rPr>
        <w:t>Balazs</w:t>
      </w:r>
      <w:proofErr w:type="spellEnd"/>
      <w:r>
        <w:rPr>
          <w:rFonts w:ascii="Times New Roman" w:hAnsi="Times New Roman" w:cs="Times New Roman"/>
          <w:lang w:val="en-US"/>
        </w:rPr>
        <w:t>, K. (1997)</w:t>
      </w:r>
      <w:r w:rsidR="00F2418C">
        <w:rPr>
          <w:rFonts w:ascii="Times New Roman" w:hAnsi="Times New Roman" w:cs="Times New Roman"/>
          <w:lang w:val="en-US"/>
        </w:rPr>
        <w:t>,</w:t>
      </w:r>
      <w:r>
        <w:rPr>
          <w:rFonts w:ascii="Times New Roman" w:hAnsi="Times New Roman" w:cs="Times New Roman"/>
          <w:lang w:val="en-US"/>
        </w:rPr>
        <w:t xml:space="preserve"> </w:t>
      </w:r>
      <w:r w:rsidR="001A60B7">
        <w:rPr>
          <w:rFonts w:ascii="Times New Roman" w:hAnsi="Times New Roman" w:cs="Times New Roman"/>
          <w:lang w:val="en-US"/>
        </w:rPr>
        <w:t>“</w:t>
      </w:r>
      <w:r>
        <w:rPr>
          <w:rFonts w:ascii="Times New Roman" w:hAnsi="Times New Roman" w:cs="Times New Roman"/>
          <w:lang w:val="en-US"/>
        </w:rPr>
        <w:t>The downside of downsizing</w:t>
      </w:r>
      <w:r w:rsidR="001A60B7">
        <w:rPr>
          <w:rFonts w:ascii="Times New Roman" w:hAnsi="Times New Roman" w:cs="Times New Roman"/>
          <w:lang w:val="en-US"/>
        </w:rPr>
        <w:t>”,</w:t>
      </w:r>
      <w:r>
        <w:rPr>
          <w:rFonts w:ascii="Times New Roman" w:hAnsi="Times New Roman" w:cs="Times New Roman"/>
          <w:i/>
          <w:iCs/>
          <w:lang w:val="en-US"/>
        </w:rPr>
        <w:t xml:space="preserve"> Human Relations,</w:t>
      </w:r>
      <w:r w:rsidR="0039033B">
        <w:rPr>
          <w:rFonts w:ascii="Times New Roman" w:hAnsi="Times New Roman" w:cs="Times New Roman"/>
          <w:lang w:val="en-US"/>
        </w:rPr>
        <w:t xml:space="preserve"> </w:t>
      </w:r>
      <w:r w:rsidR="00917A86">
        <w:rPr>
          <w:rFonts w:ascii="Times New Roman" w:hAnsi="Times New Roman" w:cs="Times New Roman"/>
          <w:lang w:val="en-US"/>
        </w:rPr>
        <w:t xml:space="preserve">Vol. </w:t>
      </w:r>
      <w:r w:rsidRPr="00433F23">
        <w:rPr>
          <w:rFonts w:ascii="Times New Roman" w:hAnsi="Times New Roman" w:cs="Times New Roman"/>
          <w:lang w:val="en-US"/>
        </w:rPr>
        <w:t>50</w:t>
      </w:r>
      <w:r>
        <w:rPr>
          <w:rFonts w:ascii="Times New Roman" w:hAnsi="Times New Roman" w:cs="Times New Roman"/>
          <w:lang w:val="en-US"/>
        </w:rPr>
        <w:t xml:space="preserve"> </w:t>
      </w:r>
      <w:r w:rsidR="00917A86">
        <w:rPr>
          <w:rFonts w:ascii="Times New Roman" w:hAnsi="Times New Roman" w:cs="Times New Roman"/>
          <w:lang w:val="en-US"/>
        </w:rPr>
        <w:t xml:space="preserve">No. </w:t>
      </w:r>
      <w:r>
        <w:rPr>
          <w:rFonts w:ascii="Times New Roman" w:hAnsi="Times New Roman" w:cs="Times New Roman"/>
          <w:lang w:val="en-US"/>
        </w:rPr>
        <w:t>1</w:t>
      </w:r>
      <w:r w:rsidR="0039033B">
        <w:rPr>
          <w:rFonts w:ascii="Times New Roman" w:hAnsi="Times New Roman" w:cs="Times New Roman"/>
          <w:lang w:val="en-US"/>
        </w:rPr>
        <w:t>,</w:t>
      </w:r>
      <w:r>
        <w:rPr>
          <w:rFonts w:ascii="Times New Roman" w:hAnsi="Times New Roman" w:cs="Times New Roman"/>
          <w:lang w:val="en-US"/>
        </w:rPr>
        <w:t xml:space="preserve"> </w:t>
      </w:r>
      <w:r w:rsidR="00F2418C">
        <w:rPr>
          <w:rFonts w:ascii="Times New Roman" w:hAnsi="Times New Roman" w:cs="Times New Roman"/>
          <w:lang w:val="en-US"/>
        </w:rPr>
        <w:t xml:space="preserve">pp. </w:t>
      </w:r>
      <w:r>
        <w:rPr>
          <w:rFonts w:ascii="Times New Roman" w:hAnsi="Times New Roman" w:cs="Times New Roman"/>
          <w:lang w:val="en-US"/>
        </w:rPr>
        <w:t>11-50.</w:t>
      </w:r>
      <w:proofErr w:type="gramEnd"/>
    </w:p>
    <w:p w:rsidR="00836258" w:rsidRDefault="00836258">
      <w:pPr>
        <w:rPr>
          <w:rFonts w:ascii="Times New Roman" w:hAnsi="Times New Roman" w:cs="Times New Roman"/>
          <w:lang w:val="en-US"/>
        </w:rPr>
      </w:pPr>
    </w:p>
    <w:p w:rsidR="0039033B" w:rsidRPr="00D061D8" w:rsidRDefault="00836258">
      <w:pPr>
        <w:rPr>
          <w:rFonts w:ascii="Times New Roman" w:hAnsi="Times New Roman" w:cs="Times New Roman"/>
          <w:lang w:val="en-US"/>
        </w:rPr>
      </w:pPr>
      <w:proofErr w:type="gramStart"/>
      <w:r>
        <w:rPr>
          <w:rFonts w:ascii="Times New Roman" w:hAnsi="Times New Roman" w:cs="Times New Roman"/>
          <w:lang w:val="en-US"/>
        </w:rPr>
        <w:t>Kings Fund (2012)</w:t>
      </w:r>
      <w:r w:rsidR="00F2418C">
        <w:rPr>
          <w:rFonts w:ascii="Times New Roman" w:hAnsi="Times New Roman" w:cs="Times New Roman"/>
          <w:lang w:val="en-US"/>
        </w:rPr>
        <w:t>,</w:t>
      </w:r>
      <w:r>
        <w:rPr>
          <w:rFonts w:ascii="Times New Roman" w:hAnsi="Times New Roman" w:cs="Times New Roman"/>
          <w:lang w:val="en-US"/>
        </w:rPr>
        <w:t xml:space="preserve"> </w:t>
      </w:r>
      <w:r>
        <w:rPr>
          <w:rFonts w:ascii="Times New Roman" w:hAnsi="Times New Roman" w:cs="Times New Roman"/>
          <w:i/>
          <w:iCs/>
          <w:lang w:val="en-US"/>
        </w:rPr>
        <w:t xml:space="preserve">Leadership and </w:t>
      </w:r>
      <w:r w:rsidR="003E09E4">
        <w:rPr>
          <w:rFonts w:ascii="Times New Roman" w:hAnsi="Times New Roman" w:cs="Times New Roman"/>
          <w:i/>
          <w:iCs/>
          <w:lang w:val="en-US"/>
        </w:rPr>
        <w:t>E</w:t>
      </w:r>
      <w:r>
        <w:rPr>
          <w:rFonts w:ascii="Times New Roman" w:hAnsi="Times New Roman" w:cs="Times New Roman"/>
          <w:i/>
          <w:iCs/>
          <w:lang w:val="en-US"/>
        </w:rPr>
        <w:t xml:space="preserve">ngagement for </w:t>
      </w:r>
      <w:r w:rsidR="003E09E4">
        <w:rPr>
          <w:rFonts w:ascii="Times New Roman" w:hAnsi="Times New Roman" w:cs="Times New Roman"/>
          <w:i/>
          <w:iCs/>
          <w:lang w:val="en-US"/>
        </w:rPr>
        <w:t>I</w:t>
      </w:r>
      <w:r>
        <w:rPr>
          <w:rFonts w:ascii="Times New Roman" w:hAnsi="Times New Roman" w:cs="Times New Roman"/>
          <w:i/>
          <w:iCs/>
          <w:lang w:val="en-US"/>
        </w:rPr>
        <w:t>mprovement in the NHS</w:t>
      </w:r>
      <w:r w:rsidR="001A60B7">
        <w:rPr>
          <w:rFonts w:ascii="Times New Roman" w:hAnsi="Times New Roman" w:cs="Times New Roman"/>
          <w:i/>
          <w:iCs/>
          <w:lang w:val="en-US"/>
        </w:rPr>
        <w:t xml:space="preserve">, </w:t>
      </w:r>
      <w:r w:rsidR="001A60B7">
        <w:rPr>
          <w:rFonts w:ascii="Times New Roman" w:hAnsi="Times New Roman" w:cs="Times New Roman"/>
          <w:iCs/>
          <w:lang w:val="en-US"/>
        </w:rPr>
        <w:t>available</w:t>
      </w:r>
      <w:r w:rsidR="0039033B">
        <w:rPr>
          <w:rFonts w:ascii="Times New Roman" w:hAnsi="Times New Roman" w:cs="Times New Roman"/>
          <w:iCs/>
          <w:lang w:val="en-US"/>
        </w:rPr>
        <w:t xml:space="preserve"> </w:t>
      </w:r>
      <w:r w:rsidR="0039033B" w:rsidRPr="00D061D8">
        <w:rPr>
          <w:rFonts w:ascii="Times New Roman" w:hAnsi="Times New Roman" w:cs="Times New Roman"/>
          <w:iCs/>
          <w:lang w:val="en-US"/>
        </w:rPr>
        <w:t>from</w:t>
      </w:r>
      <w:r w:rsidRPr="00D061D8">
        <w:rPr>
          <w:rFonts w:ascii="Times New Roman" w:hAnsi="Times New Roman" w:cs="Times New Roman"/>
        </w:rPr>
        <w:t xml:space="preserve"> </w:t>
      </w:r>
      <w:hyperlink r:id="rId22" w:history="1">
        <w:r w:rsidRPr="00D061D8">
          <w:rPr>
            <w:rFonts w:ascii="Times New Roman" w:hAnsi="Times New Roman" w:cs="Times New Roman"/>
            <w:lang w:val="en-US"/>
          </w:rPr>
          <w:t>http://www.kingsfund.org.uk/publications/leadership-engagement-for-improvement-nhs</w:t>
        </w:r>
      </w:hyperlink>
      <w:r w:rsidRPr="00D061D8">
        <w:rPr>
          <w:rFonts w:ascii="Times New Roman" w:hAnsi="Times New Roman" w:cs="Times New Roman"/>
          <w:lang w:val="en-US"/>
        </w:rPr>
        <w:t xml:space="preserve"> </w:t>
      </w:r>
      <w:r w:rsidR="001A60B7">
        <w:rPr>
          <w:rFonts w:ascii="Times New Roman" w:hAnsi="Times New Roman" w:cs="Times New Roman"/>
          <w:lang w:val="en-US"/>
        </w:rPr>
        <w:t xml:space="preserve">(accessed </w:t>
      </w:r>
      <w:r w:rsidR="001A60B7">
        <w:rPr>
          <w:rFonts w:ascii="Times New Roman" w:hAnsi="Times New Roman" w:cs="Times New Roman"/>
          <w:iCs/>
          <w:lang w:val="en-US"/>
        </w:rPr>
        <w:t xml:space="preserve">August </w:t>
      </w:r>
      <w:r w:rsidR="00917A86">
        <w:rPr>
          <w:rFonts w:ascii="Times New Roman" w:hAnsi="Times New Roman" w:cs="Times New Roman"/>
          <w:iCs/>
          <w:lang w:val="en-US"/>
        </w:rPr>
        <w:t xml:space="preserve">8, </w:t>
      </w:r>
      <w:r w:rsidR="001A60B7">
        <w:rPr>
          <w:rFonts w:ascii="Times New Roman" w:hAnsi="Times New Roman" w:cs="Times New Roman"/>
          <w:iCs/>
          <w:lang w:val="en-US"/>
        </w:rPr>
        <w:t>2013).</w:t>
      </w:r>
      <w:proofErr w:type="gramEnd"/>
    </w:p>
    <w:p w:rsidR="00836258" w:rsidRDefault="00836258">
      <w:pPr>
        <w:rPr>
          <w:rFonts w:ascii="Times New Roman" w:hAnsi="Times New Roman" w:cs="Times New Roman"/>
        </w:rPr>
      </w:pPr>
    </w:p>
    <w:p w:rsidR="00836258" w:rsidRDefault="00836258">
      <w:pPr>
        <w:rPr>
          <w:rFonts w:ascii="Times New Roman" w:hAnsi="Times New Roman" w:cs="Times New Roman"/>
          <w:lang w:val="en-US"/>
        </w:rPr>
      </w:pPr>
      <w:r>
        <w:rPr>
          <w:rFonts w:ascii="Times New Roman" w:hAnsi="Times New Roman" w:cs="Times New Roman"/>
          <w:lang w:val="en-US"/>
        </w:rPr>
        <w:t>Kinman, G.</w:t>
      </w:r>
      <w:r w:rsidR="0093299D">
        <w:rPr>
          <w:rFonts w:ascii="Times New Roman" w:hAnsi="Times New Roman" w:cs="Times New Roman"/>
          <w:lang w:val="en-US"/>
        </w:rPr>
        <w:t xml:space="preserve"> </w:t>
      </w:r>
      <w:r w:rsidR="00327DAB">
        <w:rPr>
          <w:rFonts w:ascii="Times New Roman" w:hAnsi="Times New Roman" w:cs="Times New Roman"/>
          <w:lang w:val="en-US"/>
        </w:rPr>
        <w:t>&amp;</w:t>
      </w:r>
      <w:r w:rsidR="0093299D">
        <w:rPr>
          <w:rFonts w:ascii="Times New Roman" w:hAnsi="Times New Roman" w:cs="Times New Roman"/>
          <w:lang w:val="en-US"/>
        </w:rPr>
        <w:t xml:space="preserve"> </w:t>
      </w:r>
      <w:r>
        <w:rPr>
          <w:rFonts w:ascii="Times New Roman" w:hAnsi="Times New Roman" w:cs="Times New Roman"/>
          <w:lang w:val="en-US"/>
        </w:rPr>
        <w:t>Grant, L. (2011)</w:t>
      </w:r>
      <w:r w:rsidR="00F2418C">
        <w:rPr>
          <w:rFonts w:ascii="Times New Roman" w:hAnsi="Times New Roman" w:cs="Times New Roman"/>
          <w:lang w:val="en-US"/>
        </w:rPr>
        <w:t>,</w:t>
      </w:r>
      <w:r>
        <w:rPr>
          <w:rFonts w:ascii="Times New Roman" w:hAnsi="Times New Roman" w:cs="Times New Roman"/>
          <w:lang w:val="en-US"/>
        </w:rPr>
        <w:t xml:space="preserve"> </w:t>
      </w:r>
      <w:r w:rsidR="001A60B7">
        <w:rPr>
          <w:rFonts w:ascii="Times New Roman" w:hAnsi="Times New Roman" w:cs="Times New Roman"/>
          <w:lang w:val="en-US"/>
        </w:rPr>
        <w:t>“</w:t>
      </w:r>
      <w:r>
        <w:rPr>
          <w:rFonts w:ascii="Times New Roman" w:hAnsi="Times New Roman" w:cs="Times New Roman"/>
          <w:lang w:val="en-US"/>
        </w:rPr>
        <w:t xml:space="preserve">Exploring </w:t>
      </w:r>
      <w:r w:rsidR="003E09E4">
        <w:rPr>
          <w:rFonts w:ascii="Times New Roman" w:hAnsi="Times New Roman" w:cs="Times New Roman"/>
          <w:lang w:val="en-US"/>
        </w:rPr>
        <w:t>s</w:t>
      </w:r>
      <w:r>
        <w:rPr>
          <w:rFonts w:ascii="Times New Roman" w:hAnsi="Times New Roman" w:cs="Times New Roman"/>
          <w:lang w:val="en-US"/>
        </w:rPr>
        <w:t xml:space="preserve">tress </w:t>
      </w:r>
      <w:r w:rsidR="003E09E4">
        <w:rPr>
          <w:rFonts w:ascii="Times New Roman" w:hAnsi="Times New Roman" w:cs="Times New Roman"/>
          <w:lang w:val="en-US"/>
        </w:rPr>
        <w:t>r</w:t>
      </w:r>
      <w:r>
        <w:rPr>
          <w:rFonts w:ascii="Times New Roman" w:hAnsi="Times New Roman" w:cs="Times New Roman"/>
          <w:lang w:val="en-US"/>
        </w:rPr>
        <w:t xml:space="preserve">esilience in </w:t>
      </w:r>
      <w:r w:rsidR="003E09E4">
        <w:rPr>
          <w:rFonts w:ascii="Times New Roman" w:hAnsi="Times New Roman" w:cs="Times New Roman"/>
          <w:lang w:val="en-US"/>
        </w:rPr>
        <w:t>t</w:t>
      </w:r>
      <w:r>
        <w:rPr>
          <w:rFonts w:ascii="Times New Roman" w:hAnsi="Times New Roman" w:cs="Times New Roman"/>
          <w:lang w:val="en-US"/>
        </w:rPr>
        <w:t xml:space="preserve">rainee </w:t>
      </w:r>
      <w:r w:rsidR="003E09E4">
        <w:rPr>
          <w:rFonts w:ascii="Times New Roman" w:hAnsi="Times New Roman" w:cs="Times New Roman"/>
          <w:lang w:val="en-US"/>
        </w:rPr>
        <w:t>s</w:t>
      </w:r>
      <w:r>
        <w:rPr>
          <w:rFonts w:ascii="Times New Roman" w:hAnsi="Times New Roman" w:cs="Times New Roman"/>
          <w:lang w:val="en-US"/>
        </w:rPr>
        <w:t xml:space="preserve">ocial </w:t>
      </w:r>
      <w:r w:rsidR="003E09E4">
        <w:rPr>
          <w:rFonts w:ascii="Times New Roman" w:hAnsi="Times New Roman" w:cs="Times New Roman"/>
          <w:lang w:val="en-US"/>
        </w:rPr>
        <w:t>w</w:t>
      </w:r>
      <w:r>
        <w:rPr>
          <w:rFonts w:ascii="Times New Roman" w:hAnsi="Times New Roman" w:cs="Times New Roman"/>
          <w:lang w:val="en-US"/>
        </w:rPr>
        <w:t xml:space="preserve">orkers: The </w:t>
      </w:r>
      <w:r w:rsidR="003E09E4">
        <w:rPr>
          <w:rFonts w:ascii="Times New Roman" w:hAnsi="Times New Roman" w:cs="Times New Roman"/>
          <w:lang w:val="en-US"/>
        </w:rPr>
        <w:t>r</w:t>
      </w:r>
      <w:r>
        <w:rPr>
          <w:rFonts w:ascii="Times New Roman" w:hAnsi="Times New Roman" w:cs="Times New Roman"/>
          <w:lang w:val="en-US"/>
        </w:rPr>
        <w:t xml:space="preserve">ole of </w:t>
      </w:r>
      <w:r w:rsidR="003E09E4">
        <w:rPr>
          <w:rFonts w:ascii="Times New Roman" w:hAnsi="Times New Roman" w:cs="Times New Roman"/>
          <w:lang w:val="en-US"/>
        </w:rPr>
        <w:t>e</w:t>
      </w:r>
      <w:r>
        <w:rPr>
          <w:rFonts w:ascii="Times New Roman" w:hAnsi="Times New Roman" w:cs="Times New Roman"/>
          <w:lang w:val="en-US"/>
        </w:rPr>
        <w:t xml:space="preserve">motional and </w:t>
      </w:r>
      <w:r w:rsidR="003E09E4">
        <w:rPr>
          <w:rFonts w:ascii="Times New Roman" w:hAnsi="Times New Roman" w:cs="Times New Roman"/>
          <w:lang w:val="en-US"/>
        </w:rPr>
        <w:t>s</w:t>
      </w:r>
      <w:r>
        <w:rPr>
          <w:rFonts w:ascii="Times New Roman" w:hAnsi="Times New Roman" w:cs="Times New Roman"/>
          <w:lang w:val="en-US"/>
        </w:rPr>
        <w:t xml:space="preserve">ocial </w:t>
      </w:r>
      <w:r w:rsidR="003E09E4">
        <w:rPr>
          <w:rFonts w:ascii="Times New Roman" w:hAnsi="Times New Roman" w:cs="Times New Roman"/>
          <w:lang w:val="en-US"/>
        </w:rPr>
        <w:t>c</w:t>
      </w:r>
      <w:r>
        <w:rPr>
          <w:rFonts w:ascii="Times New Roman" w:hAnsi="Times New Roman" w:cs="Times New Roman"/>
          <w:lang w:val="en-US"/>
        </w:rPr>
        <w:t>ompetences</w:t>
      </w:r>
      <w:r w:rsidR="001A60B7">
        <w:rPr>
          <w:rFonts w:ascii="Times New Roman" w:hAnsi="Times New Roman" w:cs="Times New Roman"/>
          <w:lang w:val="en-US"/>
        </w:rPr>
        <w:t>”,</w:t>
      </w:r>
      <w:r>
        <w:rPr>
          <w:rFonts w:ascii="Times New Roman" w:hAnsi="Times New Roman" w:cs="Times New Roman"/>
          <w:lang w:val="en-US"/>
        </w:rPr>
        <w:t xml:space="preserve"> </w:t>
      </w:r>
      <w:r>
        <w:rPr>
          <w:rFonts w:ascii="Times New Roman" w:hAnsi="Times New Roman" w:cs="Times New Roman"/>
          <w:i/>
          <w:iCs/>
          <w:lang w:val="en-US"/>
        </w:rPr>
        <w:t>British Journal of Social Work</w:t>
      </w:r>
      <w:r w:rsidR="0039033B">
        <w:rPr>
          <w:rFonts w:ascii="Times New Roman" w:hAnsi="Times New Roman" w:cs="Times New Roman"/>
          <w:i/>
          <w:iCs/>
          <w:lang w:val="en-US"/>
        </w:rPr>
        <w:t>,</w:t>
      </w:r>
      <w:r w:rsidRPr="00E337E7">
        <w:rPr>
          <w:rFonts w:ascii="Times New Roman" w:hAnsi="Times New Roman" w:cs="Times New Roman"/>
          <w:i/>
          <w:lang w:val="en-US"/>
        </w:rPr>
        <w:t xml:space="preserve"> </w:t>
      </w:r>
      <w:r w:rsidR="00917A86" w:rsidRPr="00433F23">
        <w:rPr>
          <w:rFonts w:ascii="Times New Roman" w:hAnsi="Times New Roman" w:cs="Times New Roman"/>
          <w:lang w:val="en-US"/>
        </w:rPr>
        <w:t xml:space="preserve">Vol. </w:t>
      </w:r>
      <w:r w:rsidRPr="00433F23">
        <w:rPr>
          <w:rFonts w:ascii="Times New Roman" w:hAnsi="Times New Roman" w:cs="Times New Roman"/>
          <w:lang w:val="en-US"/>
        </w:rPr>
        <w:t>41</w:t>
      </w:r>
      <w:r w:rsidR="0039033B">
        <w:rPr>
          <w:rFonts w:ascii="Times New Roman" w:hAnsi="Times New Roman" w:cs="Times New Roman"/>
          <w:lang w:val="en-US"/>
        </w:rPr>
        <w:t>,</w:t>
      </w:r>
      <w:r>
        <w:rPr>
          <w:rFonts w:ascii="Times New Roman" w:hAnsi="Times New Roman" w:cs="Times New Roman"/>
          <w:lang w:val="en-US"/>
        </w:rPr>
        <w:t xml:space="preserve"> </w:t>
      </w:r>
      <w:r w:rsidR="00F2418C">
        <w:rPr>
          <w:rFonts w:ascii="Times New Roman" w:hAnsi="Times New Roman" w:cs="Times New Roman"/>
          <w:lang w:val="en-US"/>
        </w:rPr>
        <w:t xml:space="preserve">pp. </w:t>
      </w:r>
      <w:r>
        <w:rPr>
          <w:rFonts w:ascii="Times New Roman" w:hAnsi="Times New Roman" w:cs="Times New Roman"/>
          <w:lang w:val="en-US"/>
        </w:rPr>
        <w:t>261-275</w:t>
      </w:r>
      <w:r w:rsidR="0039033B">
        <w:rPr>
          <w:rFonts w:ascii="Times New Roman" w:hAnsi="Times New Roman" w:cs="Times New Roman"/>
          <w:lang w:val="en-US"/>
        </w:rPr>
        <w:t>.</w:t>
      </w:r>
    </w:p>
    <w:p w:rsidR="008B0031" w:rsidRDefault="008B0031">
      <w:pPr>
        <w:rPr>
          <w:rFonts w:ascii="Times New Roman" w:hAnsi="Times New Roman" w:cs="Times New Roman"/>
          <w:lang w:val="en-US"/>
        </w:rPr>
      </w:pPr>
    </w:p>
    <w:p w:rsidR="00836258" w:rsidRDefault="00836258">
      <w:pPr>
        <w:rPr>
          <w:rFonts w:ascii="Times New Roman" w:hAnsi="Times New Roman" w:cs="Times New Roman"/>
          <w:lang w:val="en-US"/>
        </w:rPr>
      </w:pPr>
      <w:proofErr w:type="gramStart"/>
      <w:r>
        <w:rPr>
          <w:rFonts w:ascii="Times New Roman" w:hAnsi="Times New Roman" w:cs="Times New Roman"/>
          <w:lang w:val="en-US"/>
        </w:rPr>
        <w:t>Kotter, J.P. (1996</w:t>
      </w:r>
      <w:r>
        <w:rPr>
          <w:rFonts w:ascii="Times New Roman" w:hAnsi="Times New Roman" w:cs="Times New Roman"/>
          <w:i/>
          <w:iCs/>
          <w:lang w:val="en-US"/>
        </w:rPr>
        <w:t>)</w:t>
      </w:r>
      <w:r w:rsidR="00F2418C">
        <w:rPr>
          <w:rFonts w:ascii="Times New Roman" w:hAnsi="Times New Roman" w:cs="Times New Roman"/>
          <w:i/>
          <w:iCs/>
          <w:lang w:val="en-US"/>
        </w:rPr>
        <w:t>,</w:t>
      </w:r>
      <w:r>
        <w:rPr>
          <w:rFonts w:ascii="Times New Roman" w:hAnsi="Times New Roman" w:cs="Times New Roman"/>
          <w:i/>
          <w:iCs/>
          <w:lang w:val="en-US"/>
        </w:rPr>
        <w:t xml:space="preserve"> Leading Change</w:t>
      </w:r>
      <w:r w:rsidR="001A60B7">
        <w:rPr>
          <w:rFonts w:ascii="Times New Roman" w:hAnsi="Times New Roman" w:cs="Times New Roman"/>
          <w:i/>
          <w:iCs/>
          <w:lang w:val="en-US"/>
        </w:rPr>
        <w:t>,</w:t>
      </w:r>
      <w:r>
        <w:rPr>
          <w:rFonts w:ascii="Times New Roman" w:hAnsi="Times New Roman" w:cs="Times New Roman"/>
          <w:i/>
          <w:iCs/>
          <w:lang w:val="en-US"/>
        </w:rPr>
        <w:t xml:space="preserve"> </w:t>
      </w:r>
      <w:r>
        <w:rPr>
          <w:rFonts w:ascii="Times New Roman" w:hAnsi="Times New Roman" w:cs="Times New Roman"/>
          <w:lang w:val="en-US"/>
        </w:rPr>
        <w:t>Harvard Business School Press</w:t>
      </w:r>
      <w:r w:rsidR="00917A86">
        <w:rPr>
          <w:rFonts w:ascii="Times New Roman" w:hAnsi="Times New Roman" w:cs="Times New Roman"/>
          <w:lang w:val="en-US"/>
        </w:rPr>
        <w:t xml:space="preserve">, </w:t>
      </w:r>
      <w:r w:rsidR="001A60B7">
        <w:rPr>
          <w:rFonts w:ascii="Times New Roman" w:hAnsi="Times New Roman" w:cs="Times New Roman"/>
          <w:lang w:val="en-US"/>
        </w:rPr>
        <w:t>Boston</w:t>
      </w:r>
      <w:r w:rsidR="00917A86">
        <w:rPr>
          <w:rFonts w:ascii="Times New Roman" w:hAnsi="Times New Roman" w:cs="Times New Roman"/>
          <w:lang w:val="en-US"/>
        </w:rPr>
        <w:t>, MA</w:t>
      </w:r>
      <w:r w:rsidR="001A60B7">
        <w:rPr>
          <w:rFonts w:ascii="Times New Roman" w:hAnsi="Times New Roman" w:cs="Times New Roman"/>
          <w:lang w:val="en-US"/>
        </w:rPr>
        <w:t>.</w:t>
      </w:r>
      <w:proofErr w:type="gramEnd"/>
    </w:p>
    <w:p w:rsidR="00836258" w:rsidRDefault="00836258">
      <w:pPr>
        <w:rPr>
          <w:rFonts w:ascii="Times New Roman" w:hAnsi="Times New Roman" w:cs="Times New Roman"/>
        </w:rPr>
      </w:pPr>
    </w:p>
    <w:p w:rsidR="00836258" w:rsidRDefault="00836258">
      <w:pPr>
        <w:rPr>
          <w:rFonts w:ascii="Times New Roman" w:hAnsi="Times New Roman" w:cs="Times New Roman"/>
        </w:rPr>
      </w:pPr>
      <w:proofErr w:type="gramStart"/>
      <w:r>
        <w:rPr>
          <w:rFonts w:ascii="Times New Roman" w:hAnsi="Times New Roman" w:cs="Times New Roman"/>
        </w:rPr>
        <w:t>Leathard, A. (ed</w:t>
      </w:r>
      <w:r w:rsidR="00F2418C">
        <w:rPr>
          <w:rFonts w:ascii="Times New Roman" w:hAnsi="Times New Roman" w:cs="Times New Roman"/>
        </w:rPr>
        <w:t>.</w:t>
      </w:r>
      <w:r>
        <w:rPr>
          <w:rFonts w:ascii="Times New Roman" w:hAnsi="Times New Roman" w:cs="Times New Roman"/>
        </w:rPr>
        <w:t>) (1994)</w:t>
      </w:r>
      <w:r w:rsidR="00F2418C">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iCs/>
        </w:rPr>
        <w:t>Going Inter-Professional: Working Together for Health and Welfare</w:t>
      </w:r>
      <w:r w:rsidR="001A60B7">
        <w:rPr>
          <w:rFonts w:ascii="Times New Roman" w:hAnsi="Times New Roman" w:cs="Times New Roman"/>
          <w:i/>
          <w:iCs/>
        </w:rPr>
        <w:t xml:space="preserve">, </w:t>
      </w:r>
      <w:r>
        <w:rPr>
          <w:rFonts w:ascii="Times New Roman" w:hAnsi="Times New Roman" w:cs="Times New Roman"/>
        </w:rPr>
        <w:t>Routledge</w:t>
      </w:r>
      <w:r w:rsidR="00917A86">
        <w:rPr>
          <w:rFonts w:ascii="Times New Roman" w:hAnsi="Times New Roman" w:cs="Times New Roman"/>
        </w:rPr>
        <w:t xml:space="preserve">, </w:t>
      </w:r>
      <w:r w:rsidR="001A60B7">
        <w:rPr>
          <w:rFonts w:ascii="Times New Roman" w:hAnsi="Times New Roman" w:cs="Times New Roman"/>
        </w:rPr>
        <w:t>London.</w:t>
      </w:r>
      <w:proofErr w:type="gramEnd"/>
    </w:p>
    <w:p w:rsidR="00836258" w:rsidRDefault="00836258">
      <w:pPr>
        <w:rPr>
          <w:rFonts w:ascii="Times New Roman" w:hAnsi="Times New Roman" w:cs="Times New Roman"/>
        </w:rPr>
      </w:pPr>
    </w:p>
    <w:p w:rsidR="00836258" w:rsidRDefault="00836258">
      <w:pPr>
        <w:rPr>
          <w:rFonts w:ascii="Times New Roman" w:hAnsi="Times New Roman" w:cs="Times New Roman"/>
        </w:rPr>
      </w:pPr>
      <w:proofErr w:type="gramStart"/>
      <w:r>
        <w:rPr>
          <w:rFonts w:ascii="Times New Roman" w:hAnsi="Times New Roman" w:cs="Times New Roman"/>
        </w:rPr>
        <w:t>Lindsay, A.C.</w:t>
      </w:r>
      <w:r w:rsidR="0093299D">
        <w:rPr>
          <w:rFonts w:ascii="Times New Roman" w:hAnsi="Times New Roman" w:cs="Times New Roman"/>
        </w:rPr>
        <w:t xml:space="preserve"> </w:t>
      </w:r>
      <w:r w:rsidR="00327DAB">
        <w:rPr>
          <w:rFonts w:ascii="Times New Roman" w:hAnsi="Times New Roman" w:cs="Times New Roman"/>
        </w:rPr>
        <w:t>&amp;</w:t>
      </w:r>
      <w:r w:rsidR="0093299D">
        <w:rPr>
          <w:rFonts w:ascii="Times New Roman" w:hAnsi="Times New Roman" w:cs="Times New Roman"/>
        </w:rPr>
        <w:t xml:space="preserve"> </w:t>
      </w:r>
      <w:r>
        <w:rPr>
          <w:rFonts w:ascii="Times New Roman" w:hAnsi="Times New Roman" w:cs="Times New Roman"/>
        </w:rPr>
        <w:t>Hubley, A.M. (2006)</w:t>
      </w:r>
      <w:r w:rsidR="00F2418C">
        <w:rPr>
          <w:rFonts w:ascii="Times New Roman" w:hAnsi="Times New Roman" w:cs="Times New Roman"/>
        </w:rPr>
        <w:t>,</w:t>
      </w:r>
      <w:r>
        <w:rPr>
          <w:rFonts w:ascii="Times New Roman" w:hAnsi="Times New Roman" w:cs="Times New Roman"/>
        </w:rPr>
        <w:t xml:space="preserve"> </w:t>
      </w:r>
      <w:r w:rsidR="001A60B7">
        <w:rPr>
          <w:rFonts w:ascii="Times New Roman" w:hAnsi="Times New Roman" w:cs="Times New Roman"/>
        </w:rPr>
        <w:t>“</w:t>
      </w:r>
      <w:r>
        <w:rPr>
          <w:rFonts w:ascii="Times New Roman" w:hAnsi="Times New Roman" w:cs="Times New Roman"/>
        </w:rPr>
        <w:t xml:space="preserve">Conceptual </w:t>
      </w:r>
      <w:r w:rsidR="003E09E4">
        <w:rPr>
          <w:rFonts w:ascii="Times New Roman" w:hAnsi="Times New Roman" w:cs="Times New Roman"/>
        </w:rPr>
        <w:t>r</w:t>
      </w:r>
      <w:r>
        <w:rPr>
          <w:rFonts w:ascii="Times New Roman" w:hAnsi="Times New Roman" w:cs="Times New Roman"/>
        </w:rPr>
        <w:t xml:space="preserve">econstruction </w:t>
      </w:r>
      <w:r w:rsidR="003E09E4">
        <w:rPr>
          <w:rFonts w:ascii="Times New Roman" w:hAnsi="Times New Roman" w:cs="Times New Roman"/>
        </w:rPr>
        <w:t>t</w:t>
      </w:r>
      <w:r>
        <w:rPr>
          <w:rFonts w:ascii="Times New Roman" w:hAnsi="Times New Roman" w:cs="Times New Roman"/>
        </w:rPr>
        <w:t xml:space="preserve">hrough a </w:t>
      </w:r>
      <w:r w:rsidR="003E09E4">
        <w:rPr>
          <w:rFonts w:ascii="Times New Roman" w:hAnsi="Times New Roman" w:cs="Times New Roman"/>
        </w:rPr>
        <w:t>m</w:t>
      </w:r>
      <w:r>
        <w:rPr>
          <w:rFonts w:ascii="Times New Roman" w:hAnsi="Times New Roman" w:cs="Times New Roman"/>
        </w:rPr>
        <w:t xml:space="preserve">odified </w:t>
      </w:r>
      <w:r w:rsidR="003E09E4">
        <w:rPr>
          <w:rFonts w:ascii="Times New Roman" w:hAnsi="Times New Roman" w:cs="Times New Roman"/>
        </w:rPr>
        <w:t>f</w:t>
      </w:r>
      <w:r>
        <w:rPr>
          <w:rFonts w:ascii="Times New Roman" w:hAnsi="Times New Roman" w:cs="Times New Roman"/>
        </w:rPr>
        <w:t xml:space="preserve">ocus </w:t>
      </w:r>
      <w:r w:rsidR="003E09E4">
        <w:rPr>
          <w:rFonts w:ascii="Times New Roman" w:hAnsi="Times New Roman" w:cs="Times New Roman"/>
        </w:rPr>
        <w:t>g</w:t>
      </w:r>
      <w:r>
        <w:rPr>
          <w:rFonts w:ascii="Times New Roman" w:hAnsi="Times New Roman" w:cs="Times New Roman"/>
        </w:rPr>
        <w:t xml:space="preserve">roup </w:t>
      </w:r>
      <w:r w:rsidR="003E09E4">
        <w:rPr>
          <w:rFonts w:ascii="Times New Roman" w:hAnsi="Times New Roman" w:cs="Times New Roman"/>
        </w:rPr>
        <w:t>m</w:t>
      </w:r>
      <w:r>
        <w:rPr>
          <w:rFonts w:ascii="Times New Roman" w:hAnsi="Times New Roman" w:cs="Times New Roman"/>
        </w:rPr>
        <w:t>ethodology</w:t>
      </w:r>
      <w:r w:rsidR="001A60B7">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iCs/>
        </w:rPr>
        <w:t>Social Indicators Research</w:t>
      </w:r>
      <w:r w:rsidR="0039033B">
        <w:rPr>
          <w:rFonts w:ascii="Times New Roman" w:hAnsi="Times New Roman" w:cs="Times New Roman"/>
          <w:i/>
          <w:iCs/>
        </w:rPr>
        <w:t>,</w:t>
      </w:r>
      <w:r>
        <w:rPr>
          <w:rFonts w:ascii="Times New Roman" w:hAnsi="Times New Roman" w:cs="Times New Roman"/>
        </w:rPr>
        <w:t xml:space="preserve"> </w:t>
      </w:r>
      <w:r w:rsidR="00917A86">
        <w:rPr>
          <w:rFonts w:ascii="Times New Roman" w:hAnsi="Times New Roman" w:cs="Times New Roman"/>
        </w:rPr>
        <w:t xml:space="preserve">Vol. </w:t>
      </w:r>
      <w:r w:rsidRPr="00433F23">
        <w:rPr>
          <w:rFonts w:ascii="Times New Roman" w:hAnsi="Times New Roman" w:cs="Times New Roman"/>
        </w:rPr>
        <w:t>79</w:t>
      </w:r>
      <w:r>
        <w:rPr>
          <w:rFonts w:ascii="Times New Roman" w:hAnsi="Times New Roman" w:cs="Times New Roman"/>
        </w:rPr>
        <w:t xml:space="preserve"> </w:t>
      </w:r>
      <w:r w:rsidR="00917A86">
        <w:rPr>
          <w:rFonts w:ascii="Times New Roman" w:hAnsi="Times New Roman" w:cs="Times New Roman"/>
        </w:rPr>
        <w:t xml:space="preserve">No. </w:t>
      </w:r>
      <w:r>
        <w:rPr>
          <w:rFonts w:ascii="Times New Roman" w:hAnsi="Times New Roman" w:cs="Times New Roman"/>
        </w:rPr>
        <w:t>3</w:t>
      </w:r>
      <w:r w:rsidR="0039033B">
        <w:rPr>
          <w:rFonts w:ascii="Times New Roman" w:hAnsi="Times New Roman" w:cs="Times New Roman"/>
        </w:rPr>
        <w:t>,</w:t>
      </w:r>
      <w:r>
        <w:rPr>
          <w:rFonts w:ascii="Times New Roman" w:hAnsi="Times New Roman" w:cs="Times New Roman"/>
        </w:rPr>
        <w:t xml:space="preserve"> </w:t>
      </w:r>
      <w:r w:rsidR="00F2418C">
        <w:rPr>
          <w:rFonts w:ascii="Times New Roman" w:hAnsi="Times New Roman" w:cs="Times New Roman"/>
        </w:rPr>
        <w:t xml:space="preserve">pp. </w:t>
      </w:r>
      <w:r>
        <w:rPr>
          <w:rFonts w:ascii="Times New Roman" w:hAnsi="Times New Roman" w:cs="Times New Roman"/>
        </w:rPr>
        <w:t>437-494.</w:t>
      </w:r>
      <w:proofErr w:type="gramEnd"/>
    </w:p>
    <w:p w:rsidR="00836258" w:rsidRDefault="00836258">
      <w:pPr>
        <w:rPr>
          <w:rFonts w:ascii="Times New Roman" w:hAnsi="Times New Roman" w:cs="Times New Roman"/>
        </w:rPr>
      </w:pPr>
    </w:p>
    <w:p w:rsidR="00836258" w:rsidRDefault="00836258">
      <w:pPr>
        <w:rPr>
          <w:rFonts w:ascii="Times New Roman" w:hAnsi="Times New Roman" w:cs="Times New Roman"/>
        </w:rPr>
      </w:pPr>
      <w:r>
        <w:rPr>
          <w:rFonts w:ascii="Times New Roman" w:hAnsi="Times New Roman" w:cs="Times New Roman"/>
        </w:rPr>
        <w:t>Lloyd, J.</w:t>
      </w:r>
      <w:r w:rsidR="00F2418C">
        <w:rPr>
          <w:rFonts w:ascii="Times New Roman" w:hAnsi="Times New Roman" w:cs="Times New Roman"/>
        </w:rPr>
        <w:t xml:space="preserve"> </w:t>
      </w:r>
      <w:r w:rsidR="00327DAB">
        <w:rPr>
          <w:rFonts w:ascii="Times New Roman" w:hAnsi="Times New Roman" w:cs="Times New Roman"/>
        </w:rPr>
        <w:t>&amp;</w:t>
      </w:r>
      <w:r w:rsidR="0093299D">
        <w:rPr>
          <w:rFonts w:ascii="Times New Roman" w:hAnsi="Times New Roman" w:cs="Times New Roman"/>
        </w:rPr>
        <w:t xml:space="preserve"> </w:t>
      </w:r>
      <w:r>
        <w:rPr>
          <w:rFonts w:ascii="Times New Roman" w:hAnsi="Times New Roman" w:cs="Times New Roman"/>
        </w:rPr>
        <w:t>Wait, S. (2005)</w:t>
      </w:r>
      <w:r w:rsidR="00F2418C">
        <w:rPr>
          <w:rFonts w:ascii="Times New Roman" w:hAnsi="Times New Roman" w:cs="Times New Roman"/>
        </w:rPr>
        <w:t>,</w:t>
      </w:r>
      <w:r>
        <w:rPr>
          <w:rFonts w:ascii="Times New Roman" w:hAnsi="Times New Roman" w:cs="Times New Roman"/>
          <w:i/>
          <w:iCs/>
        </w:rPr>
        <w:t xml:space="preserve"> Integrated Care: A Guide for Policy Makers</w:t>
      </w:r>
      <w:r w:rsidR="001A60B7">
        <w:rPr>
          <w:rFonts w:ascii="Times New Roman" w:hAnsi="Times New Roman" w:cs="Times New Roman"/>
        </w:rPr>
        <w:t>,</w:t>
      </w:r>
      <w:r>
        <w:rPr>
          <w:rFonts w:ascii="Times New Roman" w:hAnsi="Times New Roman" w:cs="Times New Roman"/>
        </w:rPr>
        <w:t xml:space="preserve"> Alliance for Health and the Future</w:t>
      </w:r>
      <w:r w:rsidR="00917A86">
        <w:rPr>
          <w:rFonts w:ascii="Times New Roman" w:hAnsi="Times New Roman" w:cs="Times New Roman"/>
        </w:rPr>
        <w:t xml:space="preserve">, </w:t>
      </w:r>
      <w:r w:rsidR="001A60B7">
        <w:rPr>
          <w:rFonts w:ascii="Times New Roman" w:hAnsi="Times New Roman" w:cs="Times New Roman"/>
        </w:rPr>
        <w:t>London</w:t>
      </w:r>
      <w:r>
        <w:rPr>
          <w:rFonts w:ascii="Times New Roman" w:hAnsi="Times New Roman" w:cs="Times New Roman"/>
        </w:rPr>
        <w:t>.</w:t>
      </w:r>
    </w:p>
    <w:p w:rsidR="00836258" w:rsidRDefault="00836258">
      <w:pPr>
        <w:rPr>
          <w:rFonts w:ascii="Times New Roman" w:hAnsi="Times New Roman" w:cs="Times New Roman"/>
        </w:rPr>
      </w:pPr>
    </w:p>
    <w:p w:rsidR="00836258" w:rsidRDefault="00836258">
      <w:pPr>
        <w:rPr>
          <w:rFonts w:ascii="Times New Roman" w:hAnsi="Times New Roman" w:cs="Times New Roman"/>
        </w:rPr>
      </w:pPr>
      <w:r>
        <w:rPr>
          <w:rFonts w:ascii="Times New Roman" w:hAnsi="Times New Roman" w:cs="Times New Roman"/>
        </w:rPr>
        <w:t>Luthans, F. (2002)</w:t>
      </w:r>
      <w:r w:rsidR="00F2418C">
        <w:rPr>
          <w:rFonts w:ascii="Times New Roman" w:hAnsi="Times New Roman" w:cs="Times New Roman"/>
        </w:rPr>
        <w:t>,</w:t>
      </w:r>
      <w:r>
        <w:rPr>
          <w:rFonts w:ascii="Times New Roman" w:hAnsi="Times New Roman" w:cs="Times New Roman"/>
        </w:rPr>
        <w:t xml:space="preserve"> </w:t>
      </w:r>
      <w:r w:rsidR="001A60B7">
        <w:rPr>
          <w:rFonts w:ascii="Times New Roman" w:hAnsi="Times New Roman" w:cs="Times New Roman"/>
        </w:rPr>
        <w:t>“</w:t>
      </w:r>
      <w:r>
        <w:rPr>
          <w:rFonts w:ascii="Times New Roman" w:hAnsi="Times New Roman" w:cs="Times New Roman"/>
        </w:rPr>
        <w:t>The need for and meaning of positive organizational behaviour</w:t>
      </w:r>
      <w:r w:rsidR="001A60B7">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iCs/>
        </w:rPr>
        <w:t>Journal of Organizational Behaviour</w:t>
      </w:r>
      <w:r>
        <w:rPr>
          <w:rFonts w:ascii="Times New Roman" w:hAnsi="Times New Roman" w:cs="Times New Roman"/>
        </w:rPr>
        <w:t>,</w:t>
      </w:r>
      <w:r w:rsidR="0039033B">
        <w:rPr>
          <w:rFonts w:ascii="Times New Roman" w:hAnsi="Times New Roman" w:cs="Times New Roman"/>
        </w:rPr>
        <w:t xml:space="preserve"> </w:t>
      </w:r>
      <w:r w:rsidR="00917A86">
        <w:rPr>
          <w:rFonts w:ascii="Times New Roman" w:hAnsi="Times New Roman" w:cs="Times New Roman"/>
        </w:rPr>
        <w:t xml:space="preserve">Vol. </w:t>
      </w:r>
      <w:r w:rsidRPr="00433F23">
        <w:rPr>
          <w:rFonts w:ascii="Times New Roman" w:hAnsi="Times New Roman" w:cs="Times New Roman"/>
        </w:rPr>
        <w:t>23</w:t>
      </w:r>
      <w:r w:rsidR="0039033B">
        <w:rPr>
          <w:rFonts w:ascii="Times New Roman" w:hAnsi="Times New Roman" w:cs="Times New Roman"/>
        </w:rPr>
        <w:t xml:space="preserve"> </w:t>
      </w:r>
      <w:r w:rsidR="00917A86">
        <w:rPr>
          <w:rFonts w:ascii="Times New Roman" w:hAnsi="Times New Roman" w:cs="Times New Roman"/>
        </w:rPr>
        <w:t xml:space="preserve">No. </w:t>
      </w:r>
      <w:r>
        <w:rPr>
          <w:rFonts w:ascii="Times New Roman" w:hAnsi="Times New Roman" w:cs="Times New Roman"/>
        </w:rPr>
        <w:t>6</w:t>
      </w:r>
      <w:r w:rsidR="0039033B">
        <w:rPr>
          <w:rFonts w:ascii="Times New Roman" w:hAnsi="Times New Roman" w:cs="Times New Roman"/>
        </w:rPr>
        <w:t xml:space="preserve">, </w:t>
      </w:r>
      <w:r w:rsidR="00F2418C">
        <w:rPr>
          <w:rFonts w:ascii="Times New Roman" w:hAnsi="Times New Roman" w:cs="Times New Roman"/>
        </w:rPr>
        <w:t xml:space="preserve">pp. </w:t>
      </w:r>
      <w:r>
        <w:rPr>
          <w:rFonts w:ascii="Times New Roman" w:hAnsi="Times New Roman" w:cs="Times New Roman"/>
        </w:rPr>
        <w:t>695-706.</w:t>
      </w:r>
    </w:p>
    <w:p w:rsidR="0039033B" w:rsidRDefault="0039033B">
      <w:pPr>
        <w:rPr>
          <w:rFonts w:ascii="Times New Roman" w:hAnsi="Times New Roman" w:cs="Times New Roman"/>
        </w:rPr>
      </w:pPr>
    </w:p>
    <w:p w:rsidR="00836258" w:rsidRDefault="00836258">
      <w:pPr>
        <w:rPr>
          <w:rFonts w:ascii="Times New Roman" w:hAnsi="Times New Roman" w:cs="Times New Roman"/>
        </w:rPr>
      </w:pPr>
      <w:r>
        <w:rPr>
          <w:rFonts w:ascii="Times New Roman" w:hAnsi="Times New Roman" w:cs="Times New Roman"/>
        </w:rPr>
        <w:t>Luthans, F.</w:t>
      </w:r>
      <w:r w:rsidR="0093299D">
        <w:rPr>
          <w:rFonts w:ascii="Times New Roman" w:hAnsi="Times New Roman" w:cs="Times New Roman"/>
        </w:rPr>
        <w:t xml:space="preserve"> </w:t>
      </w:r>
      <w:r w:rsidR="00327DAB">
        <w:rPr>
          <w:rFonts w:ascii="Times New Roman" w:hAnsi="Times New Roman" w:cs="Times New Roman"/>
        </w:rPr>
        <w:t>&amp;</w:t>
      </w:r>
      <w:r w:rsidR="0093299D">
        <w:rPr>
          <w:rFonts w:ascii="Times New Roman" w:hAnsi="Times New Roman" w:cs="Times New Roman"/>
        </w:rPr>
        <w:t xml:space="preserve"> </w:t>
      </w:r>
      <w:r>
        <w:rPr>
          <w:rFonts w:ascii="Times New Roman" w:hAnsi="Times New Roman" w:cs="Times New Roman"/>
        </w:rPr>
        <w:t>Yousef, C.M. (2007)</w:t>
      </w:r>
      <w:r w:rsidR="00F2418C">
        <w:rPr>
          <w:rFonts w:ascii="Times New Roman" w:hAnsi="Times New Roman" w:cs="Times New Roman"/>
        </w:rPr>
        <w:t>,</w:t>
      </w:r>
      <w:r>
        <w:rPr>
          <w:rFonts w:ascii="Times New Roman" w:hAnsi="Times New Roman" w:cs="Times New Roman"/>
        </w:rPr>
        <w:t xml:space="preserve"> </w:t>
      </w:r>
      <w:r w:rsidR="001A60B7">
        <w:rPr>
          <w:rFonts w:ascii="Times New Roman" w:hAnsi="Times New Roman" w:cs="Times New Roman"/>
        </w:rPr>
        <w:t>“</w:t>
      </w:r>
      <w:r>
        <w:rPr>
          <w:rFonts w:ascii="Times New Roman" w:hAnsi="Times New Roman" w:cs="Times New Roman"/>
        </w:rPr>
        <w:t xml:space="preserve">Emerging </w:t>
      </w:r>
      <w:r w:rsidR="003E09E4">
        <w:rPr>
          <w:rFonts w:ascii="Times New Roman" w:hAnsi="Times New Roman" w:cs="Times New Roman"/>
        </w:rPr>
        <w:t>p</w:t>
      </w:r>
      <w:r>
        <w:rPr>
          <w:rFonts w:ascii="Times New Roman" w:hAnsi="Times New Roman" w:cs="Times New Roman"/>
        </w:rPr>
        <w:t xml:space="preserve">ositive </w:t>
      </w:r>
      <w:r w:rsidR="003E09E4">
        <w:rPr>
          <w:rFonts w:ascii="Times New Roman" w:hAnsi="Times New Roman" w:cs="Times New Roman"/>
        </w:rPr>
        <w:t>o</w:t>
      </w:r>
      <w:r>
        <w:rPr>
          <w:rFonts w:ascii="Times New Roman" w:hAnsi="Times New Roman" w:cs="Times New Roman"/>
        </w:rPr>
        <w:t xml:space="preserve">rganisational </w:t>
      </w:r>
      <w:r w:rsidR="003E09E4">
        <w:rPr>
          <w:rFonts w:ascii="Times New Roman" w:hAnsi="Times New Roman" w:cs="Times New Roman"/>
        </w:rPr>
        <w:t>b</w:t>
      </w:r>
      <w:r>
        <w:rPr>
          <w:rFonts w:ascii="Times New Roman" w:hAnsi="Times New Roman" w:cs="Times New Roman"/>
        </w:rPr>
        <w:t>ehaviour</w:t>
      </w:r>
      <w:r w:rsidR="001A60B7">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iCs/>
        </w:rPr>
        <w:t>Journal of Management</w:t>
      </w:r>
      <w:r w:rsidR="0039033B">
        <w:rPr>
          <w:rFonts w:ascii="Times New Roman" w:hAnsi="Times New Roman" w:cs="Times New Roman"/>
          <w:i/>
          <w:iCs/>
        </w:rPr>
        <w:t xml:space="preserve">, </w:t>
      </w:r>
      <w:r w:rsidR="00917A86" w:rsidRPr="00433F23">
        <w:rPr>
          <w:rFonts w:ascii="Times New Roman" w:hAnsi="Times New Roman" w:cs="Times New Roman"/>
          <w:iCs/>
        </w:rPr>
        <w:t xml:space="preserve">Vol. </w:t>
      </w:r>
      <w:r w:rsidRPr="00433F23">
        <w:rPr>
          <w:rFonts w:ascii="Times New Roman" w:hAnsi="Times New Roman" w:cs="Times New Roman"/>
        </w:rPr>
        <w:t>3</w:t>
      </w:r>
      <w:r w:rsidR="0039033B">
        <w:rPr>
          <w:rFonts w:ascii="Times New Roman" w:hAnsi="Times New Roman" w:cs="Times New Roman"/>
        </w:rPr>
        <w:t xml:space="preserve"> </w:t>
      </w:r>
      <w:r w:rsidR="00917A86">
        <w:rPr>
          <w:rFonts w:ascii="Times New Roman" w:hAnsi="Times New Roman" w:cs="Times New Roman"/>
        </w:rPr>
        <w:t xml:space="preserve">No. </w:t>
      </w:r>
      <w:r>
        <w:rPr>
          <w:rFonts w:ascii="Times New Roman" w:hAnsi="Times New Roman" w:cs="Times New Roman"/>
        </w:rPr>
        <w:t>33</w:t>
      </w:r>
      <w:r w:rsidR="0039033B">
        <w:rPr>
          <w:rFonts w:ascii="Times New Roman" w:hAnsi="Times New Roman" w:cs="Times New Roman"/>
        </w:rPr>
        <w:t>,</w:t>
      </w:r>
      <w:r>
        <w:rPr>
          <w:rFonts w:ascii="Times New Roman" w:hAnsi="Times New Roman" w:cs="Times New Roman"/>
        </w:rPr>
        <w:t xml:space="preserve"> </w:t>
      </w:r>
      <w:r w:rsidR="00F2418C">
        <w:rPr>
          <w:rFonts w:ascii="Times New Roman" w:hAnsi="Times New Roman" w:cs="Times New Roman"/>
        </w:rPr>
        <w:t xml:space="preserve">pp. </w:t>
      </w:r>
      <w:r>
        <w:rPr>
          <w:rFonts w:ascii="Times New Roman" w:hAnsi="Times New Roman" w:cs="Times New Roman"/>
        </w:rPr>
        <w:t>321-349.</w:t>
      </w:r>
    </w:p>
    <w:p w:rsidR="0039033B" w:rsidRDefault="0039033B">
      <w:pPr>
        <w:rPr>
          <w:rFonts w:ascii="Times New Roman" w:hAnsi="Times New Roman" w:cs="Times New Roman"/>
        </w:rPr>
      </w:pPr>
    </w:p>
    <w:p w:rsidR="00836258" w:rsidRDefault="00836258">
      <w:pPr>
        <w:rPr>
          <w:rFonts w:ascii="Times New Roman" w:hAnsi="Times New Roman" w:cs="Times New Roman"/>
        </w:rPr>
      </w:pPr>
      <w:r>
        <w:rPr>
          <w:rFonts w:ascii="Times New Roman" w:hAnsi="Times New Roman" w:cs="Times New Roman"/>
        </w:rPr>
        <w:t>Luthar, S.</w:t>
      </w:r>
      <w:r w:rsidR="0093299D">
        <w:rPr>
          <w:rFonts w:ascii="Times New Roman" w:hAnsi="Times New Roman" w:cs="Times New Roman"/>
        </w:rPr>
        <w:t xml:space="preserve"> </w:t>
      </w:r>
      <w:r w:rsidR="00327DAB">
        <w:rPr>
          <w:rFonts w:ascii="Times New Roman" w:hAnsi="Times New Roman" w:cs="Times New Roman"/>
        </w:rPr>
        <w:t>&amp;</w:t>
      </w:r>
      <w:r w:rsidR="0093299D">
        <w:rPr>
          <w:rFonts w:ascii="Times New Roman" w:hAnsi="Times New Roman" w:cs="Times New Roman"/>
        </w:rPr>
        <w:t xml:space="preserve"> </w:t>
      </w:r>
      <w:r>
        <w:rPr>
          <w:rFonts w:ascii="Times New Roman" w:hAnsi="Times New Roman" w:cs="Times New Roman"/>
        </w:rPr>
        <w:t>Cicchetti, D. (2000)</w:t>
      </w:r>
      <w:r w:rsidR="00F2418C">
        <w:rPr>
          <w:rFonts w:ascii="Times New Roman" w:hAnsi="Times New Roman" w:cs="Times New Roman"/>
        </w:rPr>
        <w:t>,</w:t>
      </w:r>
      <w:r>
        <w:rPr>
          <w:rFonts w:ascii="Times New Roman" w:hAnsi="Times New Roman" w:cs="Times New Roman"/>
        </w:rPr>
        <w:t xml:space="preserve"> </w:t>
      </w:r>
      <w:r w:rsidR="001A60B7">
        <w:rPr>
          <w:rFonts w:ascii="Times New Roman" w:hAnsi="Times New Roman" w:cs="Times New Roman"/>
        </w:rPr>
        <w:t>“</w:t>
      </w:r>
      <w:r>
        <w:rPr>
          <w:rFonts w:ascii="Times New Roman" w:hAnsi="Times New Roman" w:cs="Times New Roman"/>
        </w:rPr>
        <w:t>The construct of resilience: Implications for interventions and social policies</w:t>
      </w:r>
      <w:r w:rsidR="001A60B7">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iCs/>
        </w:rPr>
        <w:t>Development and Social Psychopathology</w:t>
      </w:r>
      <w:r>
        <w:rPr>
          <w:rFonts w:ascii="Times New Roman" w:hAnsi="Times New Roman" w:cs="Times New Roman"/>
        </w:rPr>
        <w:t xml:space="preserve">, </w:t>
      </w:r>
      <w:r w:rsidR="00917A86">
        <w:rPr>
          <w:rFonts w:ascii="Times New Roman" w:hAnsi="Times New Roman" w:cs="Times New Roman"/>
        </w:rPr>
        <w:t xml:space="preserve">Vol. </w:t>
      </w:r>
      <w:r w:rsidRPr="00433F23">
        <w:rPr>
          <w:rFonts w:ascii="Times New Roman" w:hAnsi="Times New Roman" w:cs="Times New Roman"/>
        </w:rPr>
        <w:t>12</w:t>
      </w:r>
      <w:r>
        <w:rPr>
          <w:rFonts w:ascii="Times New Roman" w:hAnsi="Times New Roman" w:cs="Times New Roman"/>
        </w:rPr>
        <w:t xml:space="preserve"> </w:t>
      </w:r>
      <w:r w:rsidR="00917A86">
        <w:rPr>
          <w:rFonts w:ascii="Times New Roman" w:hAnsi="Times New Roman" w:cs="Times New Roman"/>
        </w:rPr>
        <w:t xml:space="preserve">No. </w:t>
      </w:r>
      <w:r>
        <w:rPr>
          <w:rFonts w:ascii="Times New Roman" w:hAnsi="Times New Roman" w:cs="Times New Roman"/>
        </w:rPr>
        <w:t>4</w:t>
      </w:r>
      <w:r w:rsidR="0039033B">
        <w:rPr>
          <w:rFonts w:ascii="Times New Roman" w:hAnsi="Times New Roman" w:cs="Times New Roman"/>
        </w:rPr>
        <w:t>,</w:t>
      </w:r>
      <w:r>
        <w:rPr>
          <w:rFonts w:ascii="Times New Roman" w:hAnsi="Times New Roman" w:cs="Times New Roman"/>
        </w:rPr>
        <w:t xml:space="preserve"> </w:t>
      </w:r>
      <w:r w:rsidR="00F2418C">
        <w:rPr>
          <w:rFonts w:ascii="Times New Roman" w:hAnsi="Times New Roman" w:cs="Times New Roman"/>
        </w:rPr>
        <w:t xml:space="preserve">pp. </w:t>
      </w:r>
      <w:r>
        <w:rPr>
          <w:rFonts w:ascii="Times New Roman" w:hAnsi="Times New Roman" w:cs="Times New Roman"/>
        </w:rPr>
        <w:t>857-885.</w:t>
      </w:r>
    </w:p>
    <w:p w:rsidR="00836258" w:rsidRDefault="00836258">
      <w:pPr>
        <w:rPr>
          <w:rFonts w:ascii="Times New Roman" w:hAnsi="Times New Roman" w:cs="Times New Roman"/>
        </w:rPr>
      </w:pPr>
    </w:p>
    <w:p w:rsidR="00836258" w:rsidRPr="00433F23" w:rsidRDefault="00836258">
      <w:pPr>
        <w:rPr>
          <w:rFonts w:ascii="Times New Roman" w:hAnsi="Times New Roman" w:cs="Times New Roman"/>
          <w:iCs/>
        </w:rPr>
      </w:pPr>
      <w:r>
        <w:rPr>
          <w:rFonts w:ascii="Times New Roman" w:hAnsi="Times New Roman" w:cs="Times New Roman"/>
        </w:rPr>
        <w:t>Macnaghten, P.</w:t>
      </w:r>
      <w:r w:rsidR="0093299D">
        <w:rPr>
          <w:rFonts w:ascii="Times New Roman" w:hAnsi="Times New Roman" w:cs="Times New Roman"/>
        </w:rPr>
        <w:t xml:space="preserve"> </w:t>
      </w:r>
      <w:r w:rsidR="00327DAB">
        <w:rPr>
          <w:rFonts w:ascii="Times New Roman" w:hAnsi="Times New Roman" w:cs="Times New Roman"/>
        </w:rPr>
        <w:t>&amp;</w:t>
      </w:r>
      <w:r w:rsidR="0093299D">
        <w:rPr>
          <w:rFonts w:ascii="Times New Roman" w:hAnsi="Times New Roman" w:cs="Times New Roman"/>
        </w:rPr>
        <w:t xml:space="preserve"> </w:t>
      </w:r>
      <w:r>
        <w:rPr>
          <w:rFonts w:ascii="Times New Roman" w:hAnsi="Times New Roman" w:cs="Times New Roman"/>
        </w:rPr>
        <w:t>Myers, G. (2004)</w:t>
      </w:r>
      <w:r w:rsidR="00F2418C">
        <w:rPr>
          <w:rFonts w:ascii="Times New Roman" w:hAnsi="Times New Roman" w:cs="Times New Roman"/>
        </w:rPr>
        <w:t>,</w:t>
      </w:r>
      <w:r w:rsidR="0039033B">
        <w:rPr>
          <w:rFonts w:ascii="Times New Roman" w:hAnsi="Times New Roman" w:cs="Times New Roman"/>
        </w:rPr>
        <w:t xml:space="preserve"> </w:t>
      </w:r>
      <w:r w:rsidR="001A60B7">
        <w:rPr>
          <w:rFonts w:ascii="Times New Roman" w:hAnsi="Times New Roman" w:cs="Times New Roman"/>
        </w:rPr>
        <w:t>“</w:t>
      </w:r>
      <w:r>
        <w:rPr>
          <w:rFonts w:ascii="Times New Roman" w:hAnsi="Times New Roman" w:cs="Times New Roman"/>
        </w:rPr>
        <w:t xml:space="preserve">Focus </w:t>
      </w:r>
      <w:r w:rsidR="003E09E4">
        <w:rPr>
          <w:rFonts w:ascii="Times New Roman" w:hAnsi="Times New Roman" w:cs="Times New Roman"/>
        </w:rPr>
        <w:t>g</w:t>
      </w:r>
      <w:r>
        <w:rPr>
          <w:rFonts w:ascii="Times New Roman" w:hAnsi="Times New Roman" w:cs="Times New Roman"/>
        </w:rPr>
        <w:t>roups</w:t>
      </w:r>
      <w:r w:rsidR="001A60B7">
        <w:rPr>
          <w:rFonts w:ascii="Times New Roman" w:hAnsi="Times New Roman" w:cs="Times New Roman"/>
        </w:rPr>
        <w:t>”</w:t>
      </w:r>
      <w:r>
        <w:rPr>
          <w:rFonts w:ascii="Times New Roman" w:hAnsi="Times New Roman" w:cs="Times New Roman"/>
        </w:rPr>
        <w:t xml:space="preserve"> </w:t>
      </w:r>
      <w:r w:rsidR="001A60B7">
        <w:rPr>
          <w:rFonts w:ascii="Times New Roman" w:hAnsi="Times New Roman" w:cs="Times New Roman"/>
        </w:rPr>
        <w:t>i</w:t>
      </w:r>
      <w:r>
        <w:rPr>
          <w:rFonts w:ascii="Times New Roman" w:hAnsi="Times New Roman" w:cs="Times New Roman"/>
        </w:rPr>
        <w:t>n Seale</w:t>
      </w:r>
      <w:r w:rsidR="001A60B7">
        <w:rPr>
          <w:rFonts w:ascii="Times New Roman" w:hAnsi="Times New Roman" w:cs="Times New Roman"/>
        </w:rPr>
        <w:t>, C.</w:t>
      </w:r>
      <w:r>
        <w:rPr>
          <w:rFonts w:ascii="Times New Roman" w:hAnsi="Times New Roman" w:cs="Times New Roman"/>
        </w:rPr>
        <w:t xml:space="preserve">, </w:t>
      </w:r>
      <w:proofErr w:type="spellStart"/>
      <w:r>
        <w:rPr>
          <w:rFonts w:ascii="Times New Roman" w:hAnsi="Times New Roman" w:cs="Times New Roman"/>
        </w:rPr>
        <w:t>Giampietro</w:t>
      </w:r>
      <w:proofErr w:type="spellEnd"/>
      <w:r>
        <w:rPr>
          <w:rFonts w:ascii="Times New Roman" w:hAnsi="Times New Roman" w:cs="Times New Roman"/>
        </w:rPr>
        <w:t>,</w:t>
      </w:r>
      <w:r w:rsidR="001A60B7">
        <w:rPr>
          <w:rFonts w:ascii="Times New Roman" w:hAnsi="Times New Roman" w:cs="Times New Roman"/>
        </w:rPr>
        <w:t xml:space="preserve"> G.,</w:t>
      </w:r>
      <w:r>
        <w:rPr>
          <w:rFonts w:ascii="Times New Roman" w:hAnsi="Times New Roman" w:cs="Times New Roman"/>
        </w:rPr>
        <w:t xml:space="preserve"> </w:t>
      </w:r>
      <w:proofErr w:type="spellStart"/>
      <w:r>
        <w:rPr>
          <w:rFonts w:ascii="Times New Roman" w:hAnsi="Times New Roman" w:cs="Times New Roman"/>
        </w:rPr>
        <w:t>Gubrium</w:t>
      </w:r>
      <w:proofErr w:type="spellEnd"/>
      <w:r>
        <w:rPr>
          <w:rFonts w:ascii="Times New Roman" w:hAnsi="Times New Roman" w:cs="Times New Roman"/>
        </w:rPr>
        <w:t>,</w:t>
      </w:r>
      <w:r w:rsidR="00917A86">
        <w:rPr>
          <w:rFonts w:ascii="Times New Roman" w:hAnsi="Times New Roman" w:cs="Times New Roman"/>
        </w:rPr>
        <w:t xml:space="preserve"> </w:t>
      </w:r>
      <w:r w:rsidR="00917A86">
        <w:rPr>
          <w:rFonts w:ascii="Times New Roman" w:hAnsi="Times New Roman" w:cs="Times New Roman"/>
        </w:rPr>
        <w:lastRenderedPageBreak/>
        <w:t>J.</w:t>
      </w:r>
      <w:r w:rsidR="001A60B7">
        <w:rPr>
          <w:rFonts w:ascii="Times New Roman" w:hAnsi="Times New Roman" w:cs="Times New Roman"/>
        </w:rPr>
        <w:t>F.</w:t>
      </w:r>
      <w:r w:rsidR="0093299D">
        <w:rPr>
          <w:rFonts w:ascii="Times New Roman" w:hAnsi="Times New Roman" w:cs="Times New Roman"/>
        </w:rPr>
        <w:t xml:space="preserve"> </w:t>
      </w:r>
      <w:r w:rsidR="00327DAB">
        <w:rPr>
          <w:rFonts w:ascii="Times New Roman" w:hAnsi="Times New Roman" w:cs="Times New Roman"/>
        </w:rPr>
        <w:t>&amp;</w:t>
      </w:r>
      <w:r w:rsidR="0093299D">
        <w:rPr>
          <w:rFonts w:ascii="Times New Roman" w:hAnsi="Times New Roman" w:cs="Times New Roman"/>
        </w:rPr>
        <w:t xml:space="preserve"> </w:t>
      </w:r>
      <w:r>
        <w:rPr>
          <w:rFonts w:ascii="Times New Roman" w:hAnsi="Times New Roman" w:cs="Times New Roman"/>
        </w:rPr>
        <w:t>Silverman</w:t>
      </w:r>
      <w:r w:rsidR="001A60B7">
        <w:rPr>
          <w:rFonts w:ascii="Times New Roman" w:hAnsi="Times New Roman" w:cs="Times New Roman"/>
        </w:rPr>
        <w:t>, D.</w:t>
      </w:r>
      <w:r>
        <w:rPr>
          <w:rFonts w:ascii="Times New Roman" w:hAnsi="Times New Roman" w:cs="Times New Roman"/>
        </w:rPr>
        <w:t xml:space="preserve"> (Eds</w:t>
      </w:r>
      <w:r w:rsidR="0039033B">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iCs/>
        </w:rPr>
        <w:t>Qualitative Research Practice</w:t>
      </w:r>
      <w:r w:rsidR="001A60B7">
        <w:rPr>
          <w:rFonts w:ascii="Times New Roman" w:hAnsi="Times New Roman" w:cs="Times New Roman"/>
          <w:i/>
          <w:iCs/>
        </w:rPr>
        <w:t>,</w:t>
      </w:r>
      <w:r w:rsidR="0039033B">
        <w:rPr>
          <w:rFonts w:ascii="Times New Roman" w:hAnsi="Times New Roman" w:cs="Times New Roman"/>
          <w:i/>
          <w:iCs/>
        </w:rPr>
        <w:t xml:space="preserve"> </w:t>
      </w:r>
      <w:r w:rsidR="001A60B7">
        <w:rPr>
          <w:rFonts w:ascii="Times New Roman" w:hAnsi="Times New Roman" w:cs="Times New Roman"/>
        </w:rPr>
        <w:t>Sage</w:t>
      </w:r>
      <w:r w:rsidR="00917A86">
        <w:rPr>
          <w:rFonts w:ascii="Times New Roman" w:hAnsi="Times New Roman" w:cs="Times New Roman"/>
          <w:iCs/>
        </w:rPr>
        <w:t xml:space="preserve">, </w:t>
      </w:r>
      <w:r>
        <w:rPr>
          <w:rFonts w:ascii="Times New Roman" w:hAnsi="Times New Roman" w:cs="Times New Roman"/>
        </w:rPr>
        <w:t>London</w:t>
      </w:r>
      <w:r w:rsidR="001A60B7">
        <w:rPr>
          <w:rFonts w:ascii="Times New Roman" w:hAnsi="Times New Roman" w:cs="Times New Roman"/>
        </w:rPr>
        <w:t xml:space="preserve">, </w:t>
      </w:r>
      <w:r w:rsidR="001A60B7" w:rsidRPr="00E337E7">
        <w:rPr>
          <w:rFonts w:ascii="Times New Roman" w:hAnsi="Times New Roman" w:cs="Times New Roman"/>
          <w:iCs/>
        </w:rPr>
        <w:t>pp</w:t>
      </w:r>
      <w:r w:rsidR="001A60B7">
        <w:rPr>
          <w:rFonts w:ascii="Times New Roman" w:hAnsi="Times New Roman" w:cs="Times New Roman"/>
          <w:iCs/>
        </w:rPr>
        <w:t xml:space="preserve">. </w:t>
      </w:r>
      <w:r w:rsidR="001A60B7" w:rsidRPr="00E337E7">
        <w:rPr>
          <w:rFonts w:ascii="Times New Roman" w:hAnsi="Times New Roman" w:cs="Times New Roman"/>
          <w:iCs/>
        </w:rPr>
        <w:t>65-79</w:t>
      </w:r>
      <w:r w:rsidR="001A60B7">
        <w:rPr>
          <w:rFonts w:ascii="Times New Roman" w:hAnsi="Times New Roman" w:cs="Times New Roman"/>
        </w:rPr>
        <w:t>.</w:t>
      </w:r>
    </w:p>
    <w:p w:rsidR="00836258" w:rsidRDefault="00836258">
      <w:pPr>
        <w:rPr>
          <w:rFonts w:ascii="Times New Roman" w:hAnsi="Times New Roman" w:cs="Times New Roman"/>
        </w:rPr>
      </w:pPr>
    </w:p>
    <w:p w:rsidR="00836258" w:rsidRDefault="00836258">
      <w:pPr>
        <w:rPr>
          <w:rFonts w:ascii="Times New Roman" w:hAnsi="Times New Roman" w:cs="Times New Roman"/>
        </w:rPr>
      </w:pPr>
      <w:r>
        <w:rPr>
          <w:rFonts w:ascii="Times New Roman" w:hAnsi="Times New Roman" w:cs="Times New Roman"/>
        </w:rPr>
        <w:t>Malin, N.</w:t>
      </w:r>
      <w:r w:rsidR="0093299D">
        <w:rPr>
          <w:rFonts w:ascii="Times New Roman" w:hAnsi="Times New Roman" w:cs="Times New Roman"/>
        </w:rPr>
        <w:t xml:space="preserve"> </w:t>
      </w:r>
      <w:r w:rsidR="00327DAB">
        <w:rPr>
          <w:rFonts w:ascii="Times New Roman" w:hAnsi="Times New Roman" w:cs="Times New Roman"/>
        </w:rPr>
        <w:t>&amp;</w:t>
      </w:r>
      <w:r w:rsidR="0093299D">
        <w:rPr>
          <w:rFonts w:ascii="Times New Roman" w:hAnsi="Times New Roman" w:cs="Times New Roman"/>
        </w:rPr>
        <w:t xml:space="preserve"> </w:t>
      </w:r>
      <w:r>
        <w:rPr>
          <w:rFonts w:ascii="Times New Roman" w:hAnsi="Times New Roman" w:cs="Times New Roman"/>
        </w:rPr>
        <w:t>Morrow, G. (2007)</w:t>
      </w:r>
      <w:r w:rsidR="00F2418C">
        <w:rPr>
          <w:rFonts w:ascii="Times New Roman" w:hAnsi="Times New Roman" w:cs="Times New Roman"/>
        </w:rPr>
        <w:t>,</w:t>
      </w:r>
      <w:r>
        <w:rPr>
          <w:rFonts w:ascii="Times New Roman" w:hAnsi="Times New Roman" w:cs="Times New Roman"/>
        </w:rPr>
        <w:t xml:space="preserve"> </w:t>
      </w:r>
      <w:r w:rsidR="001A60B7">
        <w:rPr>
          <w:rFonts w:ascii="Times New Roman" w:hAnsi="Times New Roman" w:cs="Times New Roman"/>
        </w:rPr>
        <w:t>“</w:t>
      </w:r>
      <w:r>
        <w:rPr>
          <w:rFonts w:ascii="Times New Roman" w:hAnsi="Times New Roman" w:cs="Times New Roman"/>
        </w:rPr>
        <w:t xml:space="preserve">Models of inter-professional working within a Sure Start </w:t>
      </w:r>
      <w:r w:rsidR="001A60B7">
        <w:rPr>
          <w:rFonts w:ascii="Times New Roman" w:hAnsi="Times New Roman" w:cs="Times New Roman"/>
        </w:rPr>
        <w:t>‘</w:t>
      </w:r>
      <w:r>
        <w:rPr>
          <w:rFonts w:ascii="Times New Roman" w:hAnsi="Times New Roman" w:cs="Times New Roman"/>
        </w:rPr>
        <w:t>Trailblazer</w:t>
      </w:r>
      <w:r w:rsidR="001A60B7">
        <w:rPr>
          <w:rFonts w:ascii="Times New Roman" w:hAnsi="Times New Roman" w:cs="Times New Roman"/>
        </w:rPr>
        <w:t>’</w:t>
      </w:r>
      <w:r>
        <w:rPr>
          <w:rFonts w:ascii="Times New Roman" w:hAnsi="Times New Roman" w:cs="Times New Roman"/>
        </w:rPr>
        <w:t xml:space="preserve"> programme</w:t>
      </w:r>
      <w:r w:rsidR="001A60B7">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iCs/>
        </w:rPr>
        <w:t xml:space="preserve">Journal of Inter-professional Care, </w:t>
      </w:r>
      <w:r w:rsidR="00917A86" w:rsidRPr="00433F23">
        <w:rPr>
          <w:rFonts w:ascii="Times New Roman" w:hAnsi="Times New Roman" w:cs="Times New Roman"/>
          <w:iCs/>
        </w:rPr>
        <w:t xml:space="preserve">Vol. </w:t>
      </w:r>
      <w:r w:rsidRPr="00433F23">
        <w:rPr>
          <w:rFonts w:ascii="Times New Roman" w:hAnsi="Times New Roman" w:cs="Times New Roman"/>
        </w:rPr>
        <w:t>2</w:t>
      </w:r>
      <w:r w:rsidR="0039033B">
        <w:rPr>
          <w:rFonts w:ascii="Times New Roman" w:hAnsi="Times New Roman" w:cs="Times New Roman"/>
        </w:rPr>
        <w:t xml:space="preserve"> </w:t>
      </w:r>
      <w:r w:rsidR="00917A86">
        <w:rPr>
          <w:rFonts w:ascii="Times New Roman" w:hAnsi="Times New Roman" w:cs="Times New Roman"/>
        </w:rPr>
        <w:t xml:space="preserve">No. </w:t>
      </w:r>
      <w:r>
        <w:rPr>
          <w:rFonts w:ascii="Times New Roman" w:hAnsi="Times New Roman" w:cs="Times New Roman"/>
        </w:rPr>
        <w:t>4</w:t>
      </w:r>
      <w:r w:rsidR="0039033B">
        <w:rPr>
          <w:rFonts w:ascii="Times New Roman" w:hAnsi="Times New Roman" w:cs="Times New Roman"/>
        </w:rPr>
        <w:t xml:space="preserve">, </w:t>
      </w:r>
      <w:r w:rsidR="00F2418C">
        <w:rPr>
          <w:rFonts w:ascii="Times New Roman" w:hAnsi="Times New Roman" w:cs="Times New Roman"/>
        </w:rPr>
        <w:t xml:space="preserve">pp. </w:t>
      </w:r>
      <w:r>
        <w:rPr>
          <w:rFonts w:ascii="Times New Roman" w:hAnsi="Times New Roman" w:cs="Times New Roman"/>
        </w:rPr>
        <w:t xml:space="preserve">445-457. </w:t>
      </w:r>
    </w:p>
    <w:p w:rsidR="00F2418C" w:rsidRDefault="00F2418C">
      <w:pPr>
        <w:rPr>
          <w:rFonts w:ascii="Times New Roman" w:hAnsi="Times New Roman" w:cs="Times New Roman"/>
          <w:lang w:val="en"/>
        </w:rPr>
      </w:pPr>
    </w:p>
    <w:p w:rsidR="00836258" w:rsidRDefault="006963C6">
      <w:pPr>
        <w:rPr>
          <w:rFonts w:ascii="Times New Roman" w:hAnsi="Times New Roman" w:cs="Times New Roman"/>
          <w:lang w:val="en"/>
        </w:rPr>
      </w:pPr>
      <w:proofErr w:type="spellStart"/>
      <w:proofErr w:type="gramStart"/>
      <w:r w:rsidRPr="006963C6">
        <w:rPr>
          <w:rFonts w:ascii="Times New Roman" w:hAnsi="Times New Roman" w:cs="Times New Roman"/>
          <w:lang w:val="en"/>
        </w:rPr>
        <w:t>Mallack</w:t>
      </w:r>
      <w:proofErr w:type="spellEnd"/>
      <w:r w:rsidRPr="006963C6">
        <w:rPr>
          <w:rFonts w:ascii="Times New Roman" w:hAnsi="Times New Roman" w:cs="Times New Roman"/>
          <w:lang w:val="en"/>
        </w:rPr>
        <w:t>, L. (1998)</w:t>
      </w:r>
      <w:r w:rsidR="00F2418C">
        <w:rPr>
          <w:rFonts w:ascii="Times New Roman" w:hAnsi="Times New Roman" w:cs="Times New Roman"/>
          <w:lang w:val="en"/>
        </w:rPr>
        <w:t>,</w:t>
      </w:r>
      <w:r w:rsidRPr="006963C6">
        <w:rPr>
          <w:rFonts w:ascii="Times New Roman" w:hAnsi="Times New Roman" w:cs="Times New Roman"/>
          <w:lang w:val="en"/>
        </w:rPr>
        <w:t xml:space="preserve"> </w:t>
      </w:r>
      <w:r w:rsidR="001A60B7">
        <w:rPr>
          <w:rFonts w:ascii="Times New Roman" w:hAnsi="Times New Roman" w:cs="Times New Roman"/>
          <w:lang w:val="en"/>
        </w:rPr>
        <w:t>“</w:t>
      </w:r>
      <w:r w:rsidRPr="006963C6">
        <w:rPr>
          <w:rFonts w:ascii="Times New Roman" w:hAnsi="Times New Roman" w:cs="Times New Roman"/>
          <w:lang w:val="en"/>
        </w:rPr>
        <w:t xml:space="preserve">Putting </w:t>
      </w:r>
      <w:proofErr w:type="spellStart"/>
      <w:r w:rsidRPr="006963C6">
        <w:rPr>
          <w:rFonts w:ascii="Times New Roman" w:hAnsi="Times New Roman" w:cs="Times New Roman"/>
          <w:lang w:val="en"/>
        </w:rPr>
        <w:t>organisational</w:t>
      </w:r>
      <w:proofErr w:type="spellEnd"/>
      <w:r w:rsidRPr="006963C6">
        <w:rPr>
          <w:rFonts w:ascii="Times New Roman" w:hAnsi="Times New Roman" w:cs="Times New Roman"/>
          <w:lang w:val="en"/>
        </w:rPr>
        <w:t xml:space="preserve"> </w:t>
      </w:r>
      <w:r w:rsidRPr="00433F23">
        <w:rPr>
          <w:rFonts w:ascii="Times New Roman" w:hAnsi="Times New Roman" w:cs="Times New Roman"/>
          <w:bCs/>
          <w:lang w:val="en"/>
        </w:rPr>
        <w:t>resilience</w:t>
      </w:r>
      <w:r w:rsidRPr="006963C6">
        <w:rPr>
          <w:rFonts w:ascii="Times New Roman" w:hAnsi="Times New Roman" w:cs="Times New Roman"/>
          <w:lang w:val="en"/>
        </w:rPr>
        <w:t xml:space="preserve"> to work</w:t>
      </w:r>
      <w:r w:rsidR="001A60B7">
        <w:rPr>
          <w:rFonts w:ascii="Times New Roman" w:hAnsi="Times New Roman" w:cs="Times New Roman"/>
          <w:lang w:val="en"/>
        </w:rPr>
        <w:t>”</w:t>
      </w:r>
      <w:r w:rsidR="0071179C">
        <w:rPr>
          <w:rFonts w:ascii="Times New Roman" w:hAnsi="Times New Roman" w:cs="Times New Roman"/>
          <w:lang w:val="en"/>
        </w:rPr>
        <w:t>,</w:t>
      </w:r>
      <w:r w:rsidRPr="006963C6">
        <w:rPr>
          <w:rFonts w:ascii="Times New Roman" w:hAnsi="Times New Roman" w:cs="Times New Roman"/>
          <w:lang w:val="en"/>
        </w:rPr>
        <w:t xml:space="preserve"> </w:t>
      </w:r>
      <w:r w:rsidRPr="006963C6">
        <w:rPr>
          <w:rFonts w:ascii="Times New Roman" w:hAnsi="Times New Roman" w:cs="Times New Roman"/>
          <w:i/>
          <w:iCs/>
          <w:lang w:val="en"/>
        </w:rPr>
        <w:t>Industrial Management</w:t>
      </w:r>
      <w:r w:rsidRPr="006963C6">
        <w:rPr>
          <w:rFonts w:ascii="Times New Roman" w:hAnsi="Times New Roman" w:cs="Times New Roman"/>
          <w:lang w:val="en"/>
        </w:rPr>
        <w:t xml:space="preserve">, </w:t>
      </w:r>
      <w:r w:rsidR="00917A86">
        <w:rPr>
          <w:rFonts w:ascii="Times New Roman" w:hAnsi="Times New Roman" w:cs="Times New Roman"/>
          <w:lang w:val="en"/>
        </w:rPr>
        <w:t xml:space="preserve">Vol. </w:t>
      </w:r>
      <w:r w:rsidRPr="00433F23">
        <w:rPr>
          <w:rFonts w:ascii="Times New Roman" w:hAnsi="Times New Roman" w:cs="Times New Roman"/>
          <w:iCs/>
          <w:lang w:val="en"/>
        </w:rPr>
        <w:t>40</w:t>
      </w:r>
      <w:r w:rsidR="00F2418C">
        <w:rPr>
          <w:rFonts w:ascii="Times New Roman" w:hAnsi="Times New Roman" w:cs="Times New Roman"/>
          <w:i/>
          <w:iCs/>
          <w:lang w:val="en"/>
        </w:rPr>
        <w:t xml:space="preserve"> </w:t>
      </w:r>
      <w:r w:rsidR="00917A86">
        <w:rPr>
          <w:rFonts w:ascii="Times New Roman" w:hAnsi="Times New Roman" w:cs="Times New Roman"/>
          <w:lang w:val="en"/>
        </w:rPr>
        <w:t xml:space="preserve">No. </w:t>
      </w:r>
      <w:r w:rsidRPr="006963C6">
        <w:rPr>
          <w:rFonts w:ascii="Times New Roman" w:hAnsi="Times New Roman" w:cs="Times New Roman"/>
          <w:lang w:val="en"/>
        </w:rPr>
        <w:t xml:space="preserve">6, </w:t>
      </w:r>
      <w:r w:rsidR="00F2418C">
        <w:rPr>
          <w:rFonts w:ascii="Times New Roman" w:hAnsi="Times New Roman" w:cs="Times New Roman"/>
          <w:lang w:val="en"/>
        </w:rPr>
        <w:t xml:space="preserve">pp. </w:t>
      </w:r>
      <w:r w:rsidRPr="006963C6">
        <w:rPr>
          <w:rFonts w:ascii="Times New Roman" w:hAnsi="Times New Roman" w:cs="Times New Roman"/>
          <w:lang w:val="en"/>
        </w:rPr>
        <w:t>8</w:t>
      </w:r>
      <w:r w:rsidR="00F2418C">
        <w:rPr>
          <w:rFonts w:ascii="Times New Roman" w:hAnsi="Times New Roman" w:cs="Times New Roman"/>
          <w:lang w:val="en"/>
        </w:rPr>
        <w:t>-</w:t>
      </w:r>
      <w:r w:rsidRPr="006963C6">
        <w:rPr>
          <w:rFonts w:ascii="Times New Roman" w:hAnsi="Times New Roman" w:cs="Times New Roman"/>
          <w:lang w:val="en"/>
        </w:rPr>
        <w:t>14.</w:t>
      </w:r>
      <w:proofErr w:type="gramEnd"/>
    </w:p>
    <w:p w:rsidR="00F2418C" w:rsidRDefault="00F2418C">
      <w:pPr>
        <w:rPr>
          <w:rFonts w:ascii="Times New Roman" w:hAnsi="Times New Roman" w:cs="Times New Roman"/>
          <w:lang w:val="en"/>
        </w:rPr>
      </w:pPr>
    </w:p>
    <w:p w:rsidR="00DF57C0" w:rsidRPr="00DF57C0" w:rsidRDefault="00DF57C0" w:rsidP="00DF57C0">
      <w:pPr>
        <w:rPr>
          <w:rFonts w:ascii="Times New Roman" w:hAnsi="Times New Roman" w:cs="Times New Roman"/>
        </w:rPr>
      </w:pPr>
      <w:r>
        <w:rPr>
          <w:rFonts w:ascii="Times New Roman" w:hAnsi="Times New Roman" w:cs="Times New Roman"/>
          <w:lang w:val="en"/>
        </w:rPr>
        <w:t>Mancini,</w:t>
      </w:r>
      <w:r w:rsidR="00F2418C">
        <w:rPr>
          <w:rFonts w:ascii="Times New Roman" w:hAnsi="Times New Roman" w:cs="Times New Roman"/>
          <w:lang w:val="en"/>
        </w:rPr>
        <w:t xml:space="preserve"> </w:t>
      </w:r>
      <w:r>
        <w:rPr>
          <w:rFonts w:ascii="Times New Roman" w:hAnsi="Times New Roman" w:cs="Times New Roman"/>
          <w:lang w:val="en"/>
        </w:rPr>
        <w:t xml:space="preserve">A.D. </w:t>
      </w:r>
      <w:r w:rsidR="00327DAB">
        <w:rPr>
          <w:rFonts w:ascii="Times New Roman" w:hAnsi="Times New Roman" w:cs="Times New Roman"/>
          <w:lang w:val="en"/>
        </w:rPr>
        <w:t>&amp;</w:t>
      </w:r>
      <w:r w:rsidR="00F2418C">
        <w:rPr>
          <w:rFonts w:ascii="Times New Roman" w:hAnsi="Times New Roman" w:cs="Times New Roman"/>
          <w:lang w:val="en"/>
        </w:rPr>
        <w:t xml:space="preserve"> </w:t>
      </w:r>
      <w:proofErr w:type="spellStart"/>
      <w:r>
        <w:rPr>
          <w:rFonts w:ascii="Times New Roman" w:hAnsi="Times New Roman" w:cs="Times New Roman"/>
          <w:lang w:val="en"/>
        </w:rPr>
        <w:t>Bonano</w:t>
      </w:r>
      <w:proofErr w:type="spellEnd"/>
      <w:r>
        <w:rPr>
          <w:rFonts w:ascii="Times New Roman" w:hAnsi="Times New Roman" w:cs="Times New Roman"/>
          <w:lang w:val="en"/>
        </w:rPr>
        <w:t>, G.A. (2012)</w:t>
      </w:r>
      <w:r w:rsidR="00F2418C">
        <w:rPr>
          <w:rFonts w:ascii="Times New Roman" w:hAnsi="Times New Roman" w:cs="Times New Roman"/>
          <w:lang w:val="en"/>
        </w:rPr>
        <w:t>,</w:t>
      </w:r>
      <w:r>
        <w:rPr>
          <w:rFonts w:ascii="Times New Roman" w:hAnsi="Times New Roman" w:cs="Times New Roman"/>
          <w:lang w:val="en"/>
        </w:rPr>
        <w:t xml:space="preserve"> </w:t>
      </w:r>
      <w:r w:rsidR="001A60B7">
        <w:rPr>
          <w:rFonts w:ascii="Times New Roman" w:hAnsi="Times New Roman" w:cs="Times New Roman"/>
          <w:lang w:val="en"/>
        </w:rPr>
        <w:t>“</w:t>
      </w:r>
      <w:r>
        <w:rPr>
          <w:rFonts w:ascii="Times New Roman" w:hAnsi="Times New Roman" w:cs="Times New Roman"/>
          <w:lang w:val="en"/>
        </w:rPr>
        <w:t xml:space="preserve">Resilience in </w:t>
      </w:r>
      <w:r w:rsidR="003E09E4">
        <w:rPr>
          <w:rFonts w:ascii="Times New Roman" w:hAnsi="Times New Roman" w:cs="Times New Roman"/>
          <w:lang w:val="en"/>
        </w:rPr>
        <w:t>p</w:t>
      </w:r>
      <w:r>
        <w:rPr>
          <w:rFonts w:ascii="Times New Roman" w:hAnsi="Times New Roman" w:cs="Times New Roman"/>
          <w:lang w:val="en"/>
        </w:rPr>
        <w:t xml:space="preserve">otential </w:t>
      </w:r>
      <w:r w:rsidR="003E09E4">
        <w:rPr>
          <w:rFonts w:ascii="Times New Roman" w:hAnsi="Times New Roman" w:cs="Times New Roman"/>
          <w:lang w:val="en"/>
        </w:rPr>
        <w:t>t</w:t>
      </w:r>
      <w:r>
        <w:rPr>
          <w:rFonts w:ascii="Times New Roman" w:hAnsi="Times New Roman" w:cs="Times New Roman"/>
          <w:lang w:val="en"/>
        </w:rPr>
        <w:t>rauma: Toward a lifespan approach</w:t>
      </w:r>
      <w:r w:rsidR="001A60B7">
        <w:rPr>
          <w:rFonts w:ascii="Times New Roman" w:hAnsi="Times New Roman" w:cs="Times New Roman"/>
          <w:lang w:val="en"/>
        </w:rPr>
        <w:t>”</w:t>
      </w:r>
      <w:r>
        <w:rPr>
          <w:rFonts w:ascii="Times New Roman" w:hAnsi="Times New Roman" w:cs="Times New Roman"/>
          <w:lang w:val="en"/>
        </w:rPr>
        <w:t xml:space="preserve"> </w:t>
      </w:r>
      <w:r w:rsidR="001A60B7">
        <w:rPr>
          <w:rFonts w:ascii="Times New Roman" w:hAnsi="Times New Roman" w:cs="Times New Roman"/>
          <w:lang w:val="en"/>
        </w:rPr>
        <w:t>i</w:t>
      </w:r>
      <w:r>
        <w:rPr>
          <w:rFonts w:ascii="Times New Roman" w:hAnsi="Times New Roman" w:cs="Times New Roman"/>
          <w:lang w:val="en"/>
        </w:rPr>
        <w:t xml:space="preserve">n </w:t>
      </w:r>
      <w:hyperlink r:id="rId23" w:history="1">
        <w:r w:rsidRPr="00433F23">
          <w:rPr>
            <w:rStyle w:val="Hyperlink"/>
            <w:rFonts w:ascii="Times New Roman" w:hAnsi="Times New Roman" w:cs="Times New Roman"/>
            <w:color w:val="auto"/>
            <w:u w:val="none"/>
          </w:rPr>
          <w:t>Reich</w:t>
        </w:r>
      </w:hyperlink>
      <w:r w:rsidRPr="00F2418C">
        <w:rPr>
          <w:rFonts w:ascii="Times New Roman" w:hAnsi="Times New Roman" w:cs="Times New Roman"/>
        </w:rPr>
        <w:t>,</w:t>
      </w:r>
      <w:r w:rsidR="00917A86">
        <w:rPr>
          <w:rFonts w:ascii="Times New Roman" w:hAnsi="Times New Roman" w:cs="Times New Roman"/>
        </w:rPr>
        <w:t xml:space="preserve"> J.</w:t>
      </w:r>
      <w:r w:rsidR="001A60B7">
        <w:rPr>
          <w:rFonts w:ascii="Times New Roman" w:hAnsi="Times New Roman" w:cs="Times New Roman"/>
        </w:rPr>
        <w:t xml:space="preserve">W., </w:t>
      </w:r>
      <w:hyperlink r:id="rId24" w:history="1">
        <w:proofErr w:type="spellStart"/>
        <w:r w:rsidRPr="00433F23">
          <w:rPr>
            <w:rStyle w:val="Hyperlink"/>
            <w:rFonts w:ascii="Times New Roman" w:hAnsi="Times New Roman" w:cs="Times New Roman"/>
            <w:color w:val="auto"/>
            <w:u w:val="none"/>
          </w:rPr>
          <w:t>Zautra</w:t>
        </w:r>
        <w:proofErr w:type="spellEnd"/>
      </w:hyperlink>
      <w:r w:rsidR="00917A86">
        <w:rPr>
          <w:rStyle w:val="Hyperlink"/>
          <w:rFonts w:ascii="Times New Roman" w:hAnsi="Times New Roman" w:cs="Times New Roman"/>
          <w:color w:val="auto"/>
          <w:u w:val="none"/>
        </w:rPr>
        <w:t>, A.</w:t>
      </w:r>
      <w:r w:rsidR="001A60B7">
        <w:rPr>
          <w:rStyle w:val="Hyperlink"/>
          <w:rFonts w:ascii="Times New Roman" w:hAnsi="Times New Roman" w:cs="Times New Roman"/>
          <w:color w:val="auto"/>
          <w:u w:val="none"/>
        </w:rPr>
        <w:t>J.</w:t>
      </w:r>
      <w:r w:rsidR="00F2418C">
        <w:rPr>
          <w:rFonts w:ascii="Times New Roman" w:hAnsi="Times New Roman" w:cs="Times New Roman"/>
        </w:rPr>
        <w:t xml:space="preserve"> </w:t>
      </w:r>
      <w:r w:rsidR="00327DAB">
        <w:rPr>
          <w:rFonts w:ascii="Times New Roman" w:hAnsi="Times New Roman" w:cs="Times New Roman"/>
        </w:rPr>
        <w:t>&amp;</w:t>
      </w:r>
      <w:r w:rsidRPr="00F2418C">
        <w:rPr>
          <w:rFonts w:ascii="Times New Roman" w:hAnsi="Times New Roman" w:cs="Times New Roman"/>
        </w:rPr>
        <w:t xml:space="preserve">  </w:t>
      </w:r>
      <w:hyperlink r:id="rId25" w:history="1">
        <w:r w:rsidRPr="00433F23">
          <w:rPr>
            <w:rStyle w:val="Hyperlink"/>
            <w:rFonts w:ascii="Times New Roman" w:hAnsi="Times New Roman" w:cs="Times New Roman"/>
            <w:color w:val="auto"/>
            <w:u w:val="none"/>
          </w:rPr>
          <w:t>Hall</w:t>
        </w:r>
      </w:hyperlink>
      <w:r w:rsidR="00917A86">
        <w:rPr>
          <w:rStyle w:val="Hyperlink"/>
          <w:rFonts w:ascii="Times New Roman" w:hAnsi="Times New Roman" w:cs="Times New Roman"/>
          <w:color w:val="auto"/>
          <w:u w:val="none"/>
        </w:rPr>
        <w:t>, J.</w:t>
      </w:r>
      <w:r w:rsidR="001A60B7">
        <w:rPr>
          <w:rStyle w:val="Hyperlink"/>
          <w:rFonts w:ascii="Times New Roman" w:hAnsi="Times New Roman" w:cs="Times New Roman"/>
          <w:color w:val="auto"/>
          <w:u w:val="none"/>
        </w:rPr>
        <w:t>S.</w:t>
      </w:r>
      <w:r w:rsidRPr="00F2418C">
        <w:rPr>
          <w:rFonts w:ascii="Times New Roman" w:hAnsi="Times New Roman" w:cs="Times New Roman"/>
        </w:rPr>
        <w:t xml:space="preserve"> (Eds</w:t>
      </w:r>
      <w:r w:rsidR="001A60B7">
        <w:rPr>
          <w:rFonts w:ascii="Times New Roman" w:hAnsi="Times New Roman" w:cs="Times New Roman"/>
        </w:rPr>
        <w:t>.</w:t>
      </w:r>
      <w:r w:rsidRPr="00DF57C0">
        <w:rPr>
          <w:rFonts w:ascii="Times New Roman" w:hAnsi="Times New Roman" w:cs="Times New Roman"/>
        </w:rPr>
        <w:t>)</w:t>
      </w:r>
      <w:r w:rsidR="00F2418C">
        <w:rPr>
          <w:rFonts w:ascii="Times New Roman" w:hAnsi="Times New Roman" w:cs="Times New Roman"/>
        </w:rPr>
        <w:t>,</w:t>
      </w:r>
      <w:r w:rsidRPr="00DF57C0">
        <w:rPr>
          <w:rFonts w:ascii="Times New Roman" w:hAnsi="Times New Roman" w:cs="Times New Roman"/>
          <w:i/>
        </w:rPr>
        <w:t xml:space="preserve"> Handbook of Adult Resilience</w:t>
      </w:r>
      <w:r w:rsidR="001A60B7">
        <w:rPr>
          <w:rFonts w:ascii="Times New Roman" w:hAnsi="Times New Roman" w:cs="Times New Roman"/>
          <w:i/>
        </w:rPr>
        <w:t xml:space="preserve">, </w:t>
      </w:r>
      <w:r w:rsidRPr="00BD2C34">
        <w:rPr>
          <w:rFonts w:ascii="Times New Roman" w:hAnsi="Times New Roman" w:cs="Times New Roman"/>
        </w:rPr>
        <w:t>Guildford Press</w:t>
      </w:r>
      <w:r w:rsidR="00917A86">
        <w:rPr>
          <w:rFonts w:ascii="Times New Roman" w:hAnsi="Times New Roman" w:cs="Times New Roman"/>
        </w:rPr>
        <w:t>,</w:t>
      </w:r>
      <w:r w:rsidR="001A60B7">
        <w:rPr>
          <w:rFonts w:ascii="Times New Roman" w:hAnsi="Times New Roman" w:cs="Times New Roman"/>
        </w:rPr>
        <w:t xml:space="preserve"> London</w:t>
      </w:r>
      <w:r w:rsidR="00BD2C34">
        <w:rPr>
          <w:rFonts w:ascii="Times New Roman" w:hAnsi="Times New Roman" w:cs="Times New Roman"/>
        </w:rPr>
        <w:t>.</w:t>
      </w:r>
    </w:p>
    <w:p w:rsidR="00DF57C0" w:rsidRDefault="00DF57C0">
      <w:pPr>
        <w:rPr>
          <w:rFonts w:ascii="Times New Roman" w:hAnsi="Times New Roman" w:cs="Times New Roman"/>
          <w:lang w:val="en"/>
        </w:rPr>
      </w:pPr>
    </w:p>
    <w:p w:rsidR="0071179C" w:rsidRDefault="0071179C">
      <w:pPr>
        <w:rPr>
          <w:rFonts w:ascii="Times New Roman" w:hAnsi="Times New Roman" w:cs="Times New Roman"/>
          <w:lang w:val="en"/>
        </w:rPr>
      </w:pPr>
      <w:r>
        <w:rPr>
          <w:rFonts w:ascii="Times New Roman" w:hAnsi="Times New Roman" w:cs="Times New Roman"/>
          <w:lang w:val="en"/>
        </w:rPr>
        <w:t>Maslach,</w:t>
      </w:r>
      <w:r w:rsidR="00F2418C">
        <w:rPr>
          <w:rFonts w:ascii="Times New Roman" w:hAnsi="Times New Roman" w:cs="Times New Roman"/>
          <w:lang w:val="en"/>
        </w:rPr>
        <w:t xml:space="preserve"> </w:t>
      </w:r>
      <w:r>
        <w:rPr>
          <w:rFonts w:ascii="Times New Roman" w:hAnsi="Times New Roman" w:cs="Times New Roman"/>
          <w:lang w:val="en"/>
        </w:rPr>
        <w:t>C.</w:t>
      </w:r>
      <w:r w:rsidR="00F2418C">
        <w:rPr>
          <w:rFonts w:ascii="Times New Roman" w:hAnsi="Times New Roman" w:cs="Times New Roman"/>
          <w:lang w:val="en"/>
        </w:rPr>
        <w:t xml:space="preserve"> </w:t>
      </w:r>
      <w:r>
        <w:rPr>
          <w:rFonts w:ascii="Times New Roman" w:hAnsi="Times New Roman" w:cs="Times New Roman"/>
          <w:lang w:val="en"/>
        </w:rPr>
        <w:t>(1976)</w:t>
      </w:r>
      <w:r w:rsidR="00F2418C">
        <w:rPr>
          <w:rFonts w:ascii="Times New Roman" w:hAnsi="Times New Roman" w:cs="Times New Roman"/>
          <w:lang w:val="en"/>
        </w:rPr>
        <w:t>,</w:t>
      </w:r>
      <w:r>
        <w:rPr>
          <w:rFonts w:ascii="Times New Roman" w:hAnsi="Times New Roman" w:cs="Times New Roman"/>
          <w:lang w:val="en"/>
        </w:rPr>
        <w:t xml:space="preserve"> </w:t>
      </w:r>
      <w:r w:rsidR="00F2418C">
        <w:rPr>
          <w:rFonts w:ascii="Times New Roman" w:hAnsi="Times New Roman" w:cs="Times New Roman"/>
          <w:lang w:val="en"/>
        </w:rPr>
        <w:t>“</w:t>
      </w:r>
      <w:r>
        <w:rPr>
          <w:rFonts w:ascii="Times New Roman" w:hAnsi="Times New Roman" w:cs="Times New Roman"/>
          <w:lang w:val="en"/>
        </w:rPr>
        <w:t xml:space="preserve">Burned </w:t>
      </w:r>
      <w:r w:rsidR="003E09E4">
        <w:rPr>
          <w:rFonts w:ascii="Times New Roman" w:hAnsi="Times New Roman" w:cs="Times New Roman"/>
          <w:lang w:val="en"/>
        </w:rPr>
        <w:t>o</w:t>
      </w:r>
      <w:r>
        <w:rPr>
          <w:rFonts w:ascii="Times New Roman" w:hAnsi="Times New Roman" w:cs="Times New Roman"/>
          <w:lang w:val="en"/>
        </w:rPr>
        <w:t>ut</w:t>
      </w:r>
      <w:r w:rsidR="00F2418C">
        <w:rPr>
          <w:rFonts w:ascii="Times New Roman" w:hAnsi="Times New Roman" w:cs="Times New Roman"/>
          <w:lang w:val="en"/>
        </w:rPr>
        <w:t>”</w:t>
      </w:r>
      <w:r w:rsidR="001A60B7">
        <w:rPr>
          <w:rFonts w:ascii="Times New Roman" w:hAnsi="Times New Roman" w:cs="Times New Roman"/>
          <w:lang w:val="en"/>
        </w:rPr>
        <w:t>,</w:t>
      </w:r>
      <w:r>
        <w:rPr>
          <w:rFonts w:ascii="Times New Roman" w:hAnsi="Times New Roman" w:cs="Times New Roman"/>
          <w:lang w:val="en"/>
        </w:rPr>
        <w:t xml:space="preserve"> </w:t>
      </w:r>
      <w:r w:rsidRPr="00866702">
        <w:rPr>
          <w:rFonts w:ascii="Times New Roman" w:hAnsi="Times New Roman" w:cs="Times New Roman"/>
          <w:i/>
          <w:lang w:val="en"/>
        </w:rPr>
        <w:t>Human Behaviour,</w:t>
      </w:r>
      <w:r>
        <w:rPr>
          <w:rFonts w:ascii="Times New Roman" w:hAnsi="Times New Roman" w:cs="Times New Roman"/>
          <w:lang w:val="en"/>
        </w:rPr>
        <w:t xml:space="preserve"> </w:t>
      </w:r>
      <w:r w:rsidR="00917A86">
        <w:rPr>
          <w:rFonts w:ascii="Times New Roman" w:hAnsi="Times New Roman" w:cs="Times New Roman"/>
          <w:lang w:val="en"/>
        </w:rPr>
        <w:t xml:space="preserve">Vol. </w:t>
      </w:r>
      <w:r w:rsidRPr="00917A86">
        <w:rPr>
          <w:rFonts w:ascii="Times New Roman" w:hAnsi="Times New Roman" w:cs="Times New Roman"/>
          <w:lang w:val="en"/>
        </w:rPr>
        <w:t>9</w:t>
      </w:r>
      <w:r w:rsidR="00F2418C">
        <w:rPr>
          <w:rFonts w:ascii="Times New Roman" w:hAnsi="Times New Roman" w:cs="Times New Roman"/>
          <w:lang w:val="en"/>
        </w:rPr>
        <w:t>,</w:t>
      </w:r>
      <w:r>
        <w:rPr>
          <w:rFonts w:ascii="Times New Roman" w:hAnsi="Times New Roman" w:cs="Times New Roman"/>
          <w:lang w:val="en"/>
        </w:rPr>
        <w:t xml:space="preserve"> pp</w:t>
      </w:r>
      <w:r w:rsidR="00F2418C">
        <w:rPr>
          <w:rFonts w:ascii="Times New Roman" w:hAnsi="Times New Roman" w:cs="Times New Roman"/>
          <w:lang w:val="en"/>
        </w:rPr>
        <w:t>.</w:t>
      </w:r>
      <w:r>
        <w:rPr>
          <w:rFonts w:ascii="Times New Roman" w:hAnsi="Times New Roman" w:cs="Times New Roman"/>
          <w:lang w:val="en"/>
        </w:rPr>
        <w:t xml:space="preserve"> 19-32. </w:t>
      </w:r>
    </w:p>
    <w:p w:rsidR="00F2418C" w:rsidRDefault="00F2418C">
      <w:pPr>
        <w:rPr>
          <w:rFonts w:ascii="Times New Roman" w:hAnsi="Times New Roman" w:cs="Times New Roman"/>
          <w:lang w:val="en"/>
        </w:rPr>
      </w:pPr>
    </w:p>
    <w:p w:rsidR="0071179C" w:rsidRPr="00433F23" w:rsidRDefault="0071179C">
      <w:pPr>
        <w:rPr>
          <w:rFonts w:ascii="Times New Roman" w:hAnsi="Times New Roman" w:cs="Times New Roman"/>
          <w:lang w:val="en"/>
        </w:rPr>
      </w:pPr>
      <w:proofErr w:type="gramStart"/>
      <w:r>
        <w:rPr>
          <w:rFonts w:ascii="Times New Roman" w:hAnsi="Times New Roman" w:cs="Times New Roman"/>
          <w:lang w:val="en"/>
        </w:rPr>
        <w:t>Maslach</w:t>
      </w:r>
      <w:r w:rsidR="00EA73AF">
        <w:rPr>
          <w:rFonts w:ascii="Times New Roman" w:hAnsi="Times New Roman" w:cs="Times New Roman"/>
          <w:lang w:val="en"/>
        </w:rPr>
        <w:t>, C. (1993)</w:t>
      </w:r>
      <w:r w:rsidR="00F2418C">
        <w:rPr>
          <w:rFonts w:ascii="Times New Roman" w:hAnsi="Times New Roman" w:cs="Times New Roman"/>
          <w:lang w:val="en"/>
        </w:rPr>
        <w:t>,</w:t>
      </w:r>
      <w:r w:rsidR="00EA73AF">
        <w:rPr>
          <w:rFonts w:ascii="Times New Roman" w:hAnsi="Times New Roman" w:cs="Times New Roman"/>
          <w:lang w:val="en"/>
        </w:rPr>
        <w:t xml:space="preserve"> </w:t>
      </w:r>
      <w:r w:rsidR="00B6224A">
        <w:rPr>
          <w:rFonts w:ascii="Times New Roman" w:hAnsi="Times New Roman" w:cs="Times New Roman"/>
          <w:lang w:val="en"/>
        </w:rPr>
        <w:t>“</w:t>
      </w:r>
      <w:r w:rsidR="00EA73AF">
        <w:rPr>
          <w:rFonts w:ascii="Times New Roman" w:hAnsi="Times New Roman" w:cs="Times New Roman"/>
          <w:lang w:val="en"/>
        </w:rPr>
        <w:t xml:space="preserve">Burn </w:t>
      </w:r>
      <w:r w:rsidR="003E09E4">
        <w:rPr>
          <w:rFonts w:ascii="Times New Roman" w:hAnsi="Times New Roman" w:cs="Times New Roman"/>
          <w:lang w:val="en"/>
        </w:rPr>
        <w:t>o</w:t>
      </w:r>
      <w:r w:rsidR="00EA73AF">
        <w:rPr>
          <w:rFonts w:ascii="Times New Roman" w:hAnsi="Times New Roman" w:cs="Times New Roman"/>
          <w:lang w:val="en"/>
        </w:rPr>
        <w:t xml:space="preserve">ut – a multidimensional perspective” in </w:t>
      </w:r>
      <w:proofErr w:type="spellStart"/>
      <w:r w:rsidR="00EA73AF">
        <w:rPr>
          <w:rFonts w:ascii="Times New Roman" w:hAnsi="Times New Roman" w:cs="Times New Roman"/>
          <w:lang w:val="en"/>
        </w:rPr>
        <w:t>Schaufeli</w:t>
      </w:r>
      <w:proofErr w:type="spellEnd"/>
      <w:r w:rsidR="00EA73AF">
        <w:rPr>
          <w:rFonts w:ascii="Times New Roman" w:hAnsi="Times New Roman" w:cs="Times New Roman"/>
          <w:lang w:val="en"/>
        </w:rPr>
        <w:t>,</w:t>
      </w:r>
      <w:r w:rsidR="00B6224A">
        <w:rPr>
          <w:rFonts w:ascii="Times New Roman" w:hAnsi="Times New Roman" w:cs="Times New Roman"/>
          <w:lang w:val="en"/>
        </w:rPr>
        <w:t xml:space="preserve"> </w:t>
      </w:r>
      <w:r w:rsidR="00EA73AF">
        <w:rPr>
          <w:rFonts w:ascii="Times New Roman" w:hAnsi="Times New Roman" w:cs="Times New Roman"/>
          <w:lang w:val="en"/>
        </w:rPr>
        <w:t>W.B.</w:t>
      </w:r>
      <w:r w:rsidR="00B6224A">
        <w:rPr>
          <w:rFonts w:ascii="Times New Roman" w:hAnsi="Times New Roman" w:cs="Times New Roman"/>
          <w:lang w:val="en"/>
        </w:rPr>
        <w:t xml:space="preserve">, </w:t>
      </w:r>
      <w:proofErr w:type="spellStart"/>
      <w:r w:rsidR="00EA73AF">
        <w:rPr>
          <w:rFonts w:ascii="Times New Roman" w:hAnsi="Times New Roman" w:cs="Times New Roman"/>
          <w:lang w:val="en"/>
        </w:rPr>
        <w:t>Maslach</w:t>
      </w:r>
      <w:proofErr w:type="spellEnd"/>
      <w:r w:rsidR="00EA73AF">
        <w:rPr>
          <w:rFonts w:ascii="Times New Roman" w:hAnsi="Times New Roman" w:cs="Times New Roman"/>
          <w:lang w:val="en"/>
        </w:rPr>
        <w:t>,</w:t>
      </w:r>
      <w:r w:rsidR="00B6224A">
        <w:rPr>
          <w:rFonts w:ascii="Times New Roman" w:hAnsi="Times New Roman" w:cs="Times New Roman"/>
          <w:lang w:val="en"/>
        </w:rPr>
        <w:t xml:space="preserve"> </w:t>
      </w:r>
      <w:r w:rsidR="00EA73AF">
        <w:rPr>
          <w:rFonts w:ascii="Times New Roman" w:hAnsi="Times New Roman" w:cs="Times New Roman"/>
          <w:lang w:val="en"/>
        </w:rPr>
        <w:t>C</w:t>
      </w:r>
      <w:r w:rsidR="00B6224A">
        <w:rPr>
          <w:rFonts w:ascii="Times New Roman" w:hAnsi="Times New Roman" w:cs="Times New Roman"/>
          <w:lang w:val="en"/>
        </w:rPr>
        <w:t>.</w:t>
      </w:r>
      <w:r w:rsidR="00EA73AF">
        <w:rPr>
          <w:rFonts w:ascii="Times New Roman" w:hAnsi="Times New Roman" w:cs="Times New Roman"/>
          <w:lang w:val="en"/>
        </w:rPr>
        <w:t xml:space="preserve"> </w:t>
      </w:r>
      <w:r w:rsidR="00327DAB">
        <w:rPr>
          <w:rFonts w:ascii="Times New Roman" w:hAnsi="Times New Roman" w:cs="Times New Roman"/>
          <w:lang w:val="en"/>
        </w:rPr>
        <w:t>&amp;</w:t>
      </w:r>
      <w:r w:rsidR="00EA73AF">
        <w:rPr>
          <w:rFonts w:ascii="Times New Roman" w:hAnsi="Times New Roman" w:cs="Times New Roman"/>
          <w:lang w:val="en"/>
        </w:rPr>
        <w:t xml:space="preserve"> Marek, T. (Eds</w:t>
      </w:r>
      <w:r w:rsidR="00CE0412">
        <w:rPr>
          <w:rFonts w:ascii="Times New Roman" w:hAnsi="Times New Roman" w:cs="Times New Roman"/>
          <w:lang w:val="en"/>
        </w:rPr>
        <w:t>.</w:t>
      </w:r>
      <w:r w:rsidR="00EA73AF">
        <w:rPr>
          <w:rFonts w:ascii="Times New Roman" w:hAnsi="Times New Roman" w:cs="Times New Roman"/>
          <w:lang w:val="en"/>
        </w:rPr>
        <w:t xml:space="preserve">) </w:t>
      </w:r>
      <w:r w:rsidR="00EA73AF" w:rsidRPr="00433F23">
        <w:rPr>
          <w:rFonts w:ascii="Times New Roman" w:hAnsi="Times New Roman" w:cs="Times New Roman"/>
          <w:i/>
          <w:lang w:val="en"/>
        </w:rPr>
        <w:t>Professional Burnout: Recent Developments in Theory and Research</w:t>
      </w:r>
      <w:r w:rsidR="00CE0412">
        <w:rPr>
          <w:rFonts w:ascii="Times New Roman" w:hAnsi="Times New Roman" w:cs="Times New Roman"/>
          <w:i/>
          <w:lang w:val="en"/>
        </w:rPr>
        <w:t>,</w:t>
      </w:r>
      <w:r w:rsidR="00916277">
        <w:rPr>
          <w:rFonts w:ascii="Times New Roman" w:hAnsi="Times New Roman" w:cs="Times New Roman"/>
          <w:i/>
          <w:lang w:val="en"/>
        </w:rPr>
        <w:t xml:space="preserve"> </w:t>
      </w:r>
      <w:r w:rsidR="00917A86">
        <w:rPr>
          <w:rFonts w:ascii="Times New Roman" w:hAnsi="Times New Roman" w:cs="Times New Roman"/>
          <w:lang w:val="en"/>
        </w:rPr>
        <w:t>Taylor and Francis,</w:t>
      </w:r>
      <w:r w:rsidR="00CE0412">
        <w:rPr>
          <w:rFonts w:ascii="Times New Roman" w:hAnsi="Times New Roman" w:cs="Times New Roman"/>
          <w:lang w:val="en"/>
        </w:rPr>
        <w:t xml:space="preserve"> </w:t>
      </w:r>
      <w:r w:rsidR="00EA73AF">
        <w:rPr>
          <w:rFonts w:ascii="Times New Roman" w:hAnsi="Times New Roman" w:cs="Times New Roman"/>
          <w:lang w:val="en"/>
        </w:rPr>
        <w:t>Washington</w:t>
      </w:r>
      <w:r w:rsidR="00917A86">
        <w:rPr>
          <w:rFonts w:ascii="Times New Roman" w:hAnsi="Times New Roman" w:cs="Times New Roman"/>
          <w:lang w:val="en"/>
        </w:rPr>
        <w:t>, WA</w:t>
      </w:r>
      <w:r w:rsidR="00CE0412">
        <w:rPr>
          <w:rFonts w:ascii="Times New Roman" w:hAnsi="Times New Roman" w:cs="Times New Roman"/>
          <w:lang w:val="en"/>
        </w:rPr>
        <w:t>, pp. 1-16.</w:t>
      </w:r>
      <w:proofErr w:type="gramEnd"/>
      <w:r w:rsidR="00EA73AF">
        <w:rPr>
          <w:rFonts w:ascii="Times New Roman" w:hAnsi="Times New Roman" w:cs="Times New Roman"/>
          <w:lang w:val="en"/>
        </w:rPr>
        <w:t xml:space="preserve"> </w:t>
      </w:r>
      <w:bookmarkStart w:id="0" w:name="_GoBack"/>
      <w:bookmarkEnd w:id="0"/>
    </w:p>
    <w:p w:rsidR="00836258" w:rsidRDefault="00836258">
      <w:pPr>
        <w:rPr>
          <w:rFonts w:ascii="Times New Roman" w:hAnsi="Times New Roman" w:cs="Times New Roman"/>
          <w:lang w:val="en-US"/>
        </w:rPr>
      </w:pPr>
    </w:p>
    <w:p w:rsidR="00836258" w:rsidRDefault="00836258">
      <w:pPr>
        <w:rPr>
          <w:rFonts w:ascii="Times New Roman" w:hAnsi="Times New Roman" w:cs="Times New Roman"/>
        </w:rPr>
      </w:pPr>
      <w:proofErr w:type="spellStart"/>
      <w:r>
        <w:rPr>
          <w:rFonts w:ascii="Times New Roman" w:hAnsi="Times New Roman" w:cs="Times New Roman"/>
        </w:rPr>
        <w:t>Masten</w:t>
      </w:r>
      <w:proofErr w:type="spellEnd"/>
      <w:r>
        <w:rPr>
          <w:rFonts w:ascii="Times New Roman" w:hAnsi="Times New Roman" w:cs="Times New Roman"/>
        </w:rPr>
        <w:t>, A.S.</w:t>
      </w:r>
      <w:r w:rsidR="0039033B">
        <w:rPr>
          <w:rFonts w:ascii="Times New Roman" w:hAnsi="Times New Roman" w:cs="Times New Roman"/>
        </w:rPr>
        <w:t>,</w:t>
      </w:r>
      <w:r w:rsidR="0093299D">
        <w:rPr>
          <w:rFonts w:ascii="Times New Roman" w:hAnsi="Times New Roman" w:cs="Times New Roman"/>
        </w:rPr>
        <w:t xml:space="preserve"> </w:t>
      </w:r>
      <w:r w:rsidR="00327DAB">
        <w:rPr>
          <w:rFonts w:ascii="Times New Roman" w:hAnsi="Times New Roman" w:cs="Times New Roman"/>
        </w:rPr>
        <w:t>&amp;</w:t>
      </w:r>
      <w:r w:rsidR="0093299D">
        <w:rPr>
          <w:rFonts w:ascii="Times New Roman" w:hAnsi="Times New Roman" w:cs="Times New Roman"/>
        </w:rPr>
        <w:t xml:space="preserve"> </w:t>
      </w:r>
      <w:proofErr w:type="spellStart"/>
      <w:r>
        <w:rPr>
          <w:rFonts w:ascii="Times New Roman" w:hAnsi="Times New Roman" w:cs="Times New Roman"/>
        </w:rPr>
        <w:t>Ofasky</w:t>
      </w:r>
      <w:proofErr w:type="spellEnd"/>
      <w:r>
        <w:rPr>
          <w:rFonts w:ascii="Times New Roman" w:hAnsi="Times New Roman" w:cs="Times New Roman"/>
        </w:rPr>
        <w:t>, J.D. (2010)</w:t>
      </w:r>
      <w:r w:rsidR="001A60B7">
        <w:rPr>
          <w:rFonts w:ascii="Times New Roman" w:hAnsi="Times New Roman" w:cs="Times New Roman"/>
        </w:rPr>
        <w:t>,</w:t>
      </w:r>
      <w:r>
        <w:rPr>
          <w:rFonts w:ascii="Times New Roman" w:hAnsi="Times New Roman" w:cs="Times New Roman"/>
        </w:rPr>
        <w:t xml:space="preserve"> </w:t>
      </w:r>
      <w:r w:rsidR="001A60B7">
        <w:rPr>
          <w:rFonts w:ascii="Times New Roman" w:hAnsi="Times New Roman" w:cs="Times New Roman"/>
        </w:rPr>
        <w:t>“</w:t>
      </w:r>
      <w:r>
        <w:rPr>
          <w:rFonts w:ascii="Times New Roman" w:hAnsi="Times New Roman" w:cs="Times New Roman"/>
        </w:rPr>
        <w:t>Disasters and their impact on child development: Introduction to the special section</w:t>
      </w:r>
      <w:r w:rsidR="001A60B7">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iCs/>
        </w:rPr>
        <w:t>Child Development</w:t>
      </w:r>
      <w:r>
        <w:rPr>
          <w:rFonts w:ascii="Times New Roman" w:hAnsi="Times New Roman" w:cs="Times New Roman"/>
        </w:rPr>
        <w:t xml:space="preserve">, </w:t>
      </w:r>
      <w:r w:rsidR="00917A86">
        <w:rPr>
          <w:rFonts w:ascii="Times New Roman" w:hAnsi="Times New Roman" w:cs="Times New Roman"/>
        </w:rPr>
        <w:t xml:space="preserve">Vol. </w:t>
      </w:r>
      <w:r w:rsidRPr="00433F23">
        <w:rPr>
          <w:rFonts w:ascii="Times New Roman" w:hAnsi="Times New Roman" w:cs="Times New Roman"/>
        </w:rPr>
        <w:t>81</w:t>
      </w:r>
      <w:r w:rsidR="0039033B">
        <w:rPr>
          <w:rFonts w:ascii="Times New Roman" w:hAnsi="Times New Roman" w:cs="Times New Roman"/>
        </w:rPr>
        <w:t xml:space="preserve"> </w:t>
      </w:r>
      <w:r w:rsidR="00917A86">
        <w:rPr>
          <w:rFonts w:ascii="Times New Roman" w:hAnsi="Times New Roman" w:cs="Times New Roman"/>
        </w:rPr>
        <w:t xml:space="preserve">No. </w:t>
      </w:r>
      <w:r>
        <w:rPr>
          <w:rFonts w:ascii="Times New Roman" w:hAnsi="Times New Roman" w:cs="Times New Roman"/>
        </w:rPr>
        <w:t>4</w:t>
      </w:r>
      <w:r w:rsidR="0039033B">
        <w:rPr>
          <w:rFonts w:ascii="Times New Roman" w:hAnsi="Times New Roman" w:cs="Times New Roman"/>
        </w:rPr>
        <w:t xml:space="preserve">, </w:t>
      </w:r>
      <w:r>
        <w:rPr>
          <w:rFonts w:ascii="Times New Roman" w:hAnsi="Times New Roman" w:cs="Times New Roman"/>
        </w:rPr>
        <w:t xml:space="preserve">1029-1039. </w:t>
      </w:r>
    </w:p>
    <w:p w:rsidR="00B66053" w:rsidRDefault="00B66053">
      <w:pPr>
        <w:rPr>
          <w:rFonts w:ascii="Times New Roman" w:hAnsi="Times New Roman" w:cs="Times New Roman"/>
        </w:rPr>
      </w:pPr>
    </w:p>
    <w:p w:rsidR="00836258" w:rsidRDefault="00836258">
      <w:pPr>
        <w:rPr>
          <w:rFonts w:ascii="Times New Roman" w:hAnsi="Times New Roman" w:cs="Times New Roman"/>
        </w:rPr>
      </w:pPr>
      <w:r>
        <w:rPr>
          <w:rFonts w:ascii="Times New Roman" w:hAnsi="Times New Roman" w:cs="Times New Roman"/>
        </w:rPr>
        <w:t>Masten, A.S.</w:t>
      </w:r>
      <w:r w:rsidR="0093299D">
        <w:rPr>
          <w:rFonts w:ascii="Times New Roman" w:hAnsi="Times New Roman" w:cs="Times New Roman"/>
        </w:rPr>
        <w:t xml:space="preserve"> </w:t>
      </w:r>
      <w:r w:rsidR="00327DAB">
        <w:rPr>
          <w:rFonts w:ascii="Times New Roman" w:hAnsi="Times New Roman" w:cs="Times New Roman"/>
        </w:rPr>
        <w:t>&amp;</w:t>
      </w:r>
      <w:r w:rsidR="0093299D">
        <w:rPr>
          <w:rFonts w:ascii="Times New Roman" w:hAnsi="Times New Roman" w:cs="Times New Roman"/>
        </w:rPr>
        <w:t xml:space="preserve"> </w:t>
      </w:r>
      <w:r>
        <w:rPr>
          <w:rFonts w:ascii="Times New Roman" w:hAnsi="Times New Roman" w:cs="Times New Roman"/>
        </w:rPr>
        <w:t>Reed, M.J. (2002)</w:t>
      </w:r>
      <w:r w:rsidR="00CE0412">
        <w:rPr>
          <w:rFonts w:ascii="Times New Roman" w:hAnsi="Times New Roman" w:cs="Times New Roman"/>
        </w:rPr>
        <w:t>,</w:t>
      </w:r>
      <w:r>
        <w:rPr>
          <w:rFonts w:ascii="Times New Roman" w:hAnsi="Times New Roman" w:cs="Times New Roman"/>
        </w:rPr>
        <w:t xml:space="preserve"> </w:t>
      </w:r>
      <w:r w:rsidR="00CE0412">
        <w:rPr>
          <w:rFonts w:ascii="Times New Roman" w:hAnsi="Times New Roman" w:cs="Times New Roman"/>
        </w:rPr>
        <w:t>“</w:t>
      </w:r>
      <w:r>
        <w:rPr>
          <w:rFonts w:ascii="Times New Roman" w:hAnsi="Times New Roman" w:cs="Times New Roman"/>
        </w:rPr>
        <w:t>Resilience in development</w:t>
      </w:r>
      <w:r w:rsidR="00CE0412">
        <w:rPr>
          <w:rFonts w:ascii="Times New Roman" w:hAnsi="Times New Roman" w:cs="Times New Roman"/>
        </w:rPr>
        <w:t>” i</w:t>
      </w:r>
      <w:r>
        <w:rPr>
          <w:rFonts w:ascii="Times New Roman" w:hAnsi="Times New Roman" w:cs="Times New Roman"/>
        </w:rPr>
        <w:t>n Lopez</w:t>
      </w:r>
      <w:r w:rsidR="00917A86">
        <w:rPr>
          <w:rFonts w:ascii="Times New Roman" w:hAnsi="Times New Roman" w:cs="Times New Roman"/>
        </w:rPr>
        <w:t>, S.</w:t>
      </w:r>
      <w:r w:rsidR="00CE0412">
        <w:rPr>
          <w:rFonts w:ascii="Times New Roman" w:hAnsi="Times New Roman" w:cs="Times New Roman"/>
        </w:rPr>
        <w:t xml:space="preserve">J. </w:t>
      </w:r>
      <w:r w:rsidR="00327DAB">
        <w:rPr>
          <w:rFonts w:ascii="Times New Roman" w:hAnsi="Times New Roman" w:cs="Times New Roman"/>
        </w:rPr>
        <w:t>&amp;</w:t>
      </w:r>
      <w:r w:rsidR="0039033B">
        <w:rPr>
          <w:rFonts w:ascii="Times New Roman" w:hAnsi="Times New Roman" w:cs="Times New Roman"/>
        </w:rPr>
        <w:t xml:space="preserve"> </w:t>
      </w:r>
      <w:r>
        <w:rPr>
          <w:rFonts w:ascii="Times New Roman" w:hAnsi="Times New Roman" w:cs="Times New Roman"/>
        </w:rPr>
        <w:t>Snyder</w:t>
      </w:r>
      <w:r w:rsidR="00917A86">
        <w:rPr>
          <w:rFonts w:ascii="Times New Roman" w:hAnsi="Times New Roman" w:cs="Times New Roman"/>
        </w:rPr>
        <w:t>, C.</w:t>
      </w:r>
      <w:r w:rsidR="00CE0412">
        <w:rPr>
          <w:rFonts w:ascii="Times New Roman" w:hAnsi="Times New Roman" w:cs="Times New Roman"/>
        </w:rPr>
        <w:t>R.</w:t>
      </w:r>
      <w:r>
        <w:rPr>
          <w:rFonts w:ascii="Times New Roman" w:hAnsi="Times New Roman" w:cs="Times New Roman"/>
        </w:rPr>
        <w:t xml:space="preserve"> (Eds</w:t>
      </w:r>
      <w:r w:rsidR="0039033B">
        <w:rPr>
          <w:rFonts w:ascii="Times New Roman" w:hAnsi="Times New Roman" w:cs="Times New Roman"/>
        </w:rPr>
        <w:t>.</w:t>
      </w:r>
      <w:r>
        <w:rPr>
          <w:rFonts w:ascii="Times New Roman" w:hAnsi="Times New Roman" w:cs="Times New Roman"/>
        </w:rPr>
        <w:t>)</w:t>
      </w:r>
      <w:r w:rsidR="0039033B">
        <w:rPr>
          <w:rFonts w:ascii="Times New Roman" w:hAnsi="Times New Roman" w:cs="Times New Roman"/>
        </w:rPr>
        <w:t>,</w:t>
      </w:r>
      <w:r>
        <w:rPr>
          <w:rFonts w:ascii="Times New Roman" w:hAnsi="Times New Roman" w:cs="Times New Roman"/>
        </w:rPr>
        <w:t xml:space="preserve"> </w:t>
      </w:r>
      <w:r w:rsidRPr="00E337E7">
        <w:rPr>
          <w:rFonts w:ascii="Times New Roman" w:hAnsi="Times New Roman" w:cs="Times New Roman"/>
          <w:i/>
        </w:rPr>
        <w:t xml:space="preserve">The Oxford Handbook of Positive </w:t>
      </w:r>
      <w:proofErr w:type="spellStart"/>
      <w:r w:rsidRPr="00E337E7">
        <w:rPr>
          <w:rFonts w:ascii="Times New Roman" w:hAnsi="Times New Roman" w:cs="Times New Roman"/>
          <w:i/>
        </w:rPr>
        <w:t>Pyschology</w:t>
      </w:r>
      <w:proofErr w:type="spellEnd"/>
      <w:r w:rsidR="00CE0412">
        <w:rPr>
          <w:rFonts w:ascii="Times New Roman" w:hAnsi="Times New Roman" w:cs="Times New Roman"/>
        </w:rPr>
        <w:t>,</w:t>
      </w:r>
      <w:r>
        <w:rPr>
          <w:rFonts w:ascii="Times New Roman" w:hAnsi="Times New Roman" w:cs="Times New Roman"/>
        </w:rPr>
        <w:t xml:space="preserve"> Oxford University Press</w:t>
      </w:r>
      <w:r w:rsidR="00917A86">
        <w:rPr>
          <w:rFonts w:ascii="Times New Roman" w:hAnsi="Times New Roman" w:cs="Times New Roman"/>
        </w:rPr>
        <w:t xml:space="preserve">, </w:t>
      </w:r>
      <w:r w:rsidR="00CE0412">
        <w:rPr>
          <w:rFonts w:ascii="Times New Roman" w:hAnsi="Times New Roman" w:cs="Times New Roman"/>
        </w:rPr>
        <w:t>Oxford.</w:t>
      </w:r>
      <w:r>
        <w:rPr>
          <w:rFonts w:ascii="Times New Roman" w:hAnsi="Times New Roman" w:cs="Times New Roman"/>
        </w:rPr>
        <w:t xml:space="preserve"> </w:t>
      </w:r>
    </w:p>
    <w:p w:rsidR="00B66053" w:rsidRDefault="00B66053">
      <w:pPr>
        <w:rPr>
          <w:rFonts w:ascii="Times New Roman" w:hAnsi="Times New Roman" w:cs="Times New Roman"/>
        </w:rPr>
      </w:pPr>
    </w:p>
    <w:p w:rsidR="00836258" w:rsidRDefault="00836258">
      <w:pPr>
        <w:rPr>
          <w:rFonts w:ascii="Times New Roman" w:hAnsi="Times New Roman" w:cs="Times New Roman"/>
        </w:rPr>
      </w:pPr>
      <w:r>
        <w:rPr>
          <w:rFonts w:ascii="Times New Roman" w:hAnsi="Times New Roman" w:cs="Times New Roman"/>
        </w:rPr>
        <w:t>Mathieu, J., Maynard, M.T., Rapp, T.</w:t>
      </w:r>
      <w:r w:rsidR="0093299D">
        <w:rPr>
          <w:rFonts w:ascii="Times New Roman" w:hAnsi="Times New Roman" w:cs="Times New Roman"/>
        </w:rPr>
        <w:t xml:space="preserve"> </w:t>
      </w:r>
      <w:r w:rsidR="00327DAB">
        <w:rPr>
          <w:rFonts w:ascii="Times New Roman" w:hAnsi="Times New Roman" w:cs="Times New Roman"/>
        </w:rPr>
        <w:t>&amp;</w:t>
      </w:r>
      <w:r w:rsidR="0093299D">
        <w:rPr>
          <w:rFonts w:ascii="Times New Roman" w:hAnsi="Times New Roman" w:cs="Times New Roman"/>
        </w:rPr>
        <w:t xml:space="preserve"> </w:t>
      </w:r>
      <w:r>
        <w:rPr>
          <w:rFonts w:ascii="Times New Roman" w:hAnsi="Times New Roman" w:cs="Times New Roman"/>
        </w:rPr>
        <w:t>Gilson, L.L. (2008)</w:t>
      </w:r>
      <w:r w:rsidR="001A60B7">
        <w:rPr>
          <w:rFonts w:ascii="Times New Roman" w:hAnsi="Times New Roman" w:cs="Times New Roman"/>
        </w:rPr>
        <w:t>,</w:t>
      </w:r>
      <w:r>
        <w:rPr>
          <w:rFonts w:ascii="Times New Roman" w:hAnsi="Times New Roman" w:cs="Times New Roman"/>
        </w:rPr>
        <w:t xml:space="preserve"> </w:t>
      </w:r>
      <w:r w:rsidR="001A60B7">
        <w:rPr>
          <w:rFonts w:ascii="Times New Roman" w:hAnsi="Times New Roman" w:cs="Times New Roman"/>
        </w:rPr>
        <w:t>“</w:t>
      </w:r>
      <w:r>
        <w:rPr>
          <w:rFonts w:ascii="Times New Roman" w:hAnsi="Times New Roman" w:cs="Times New Roman"/>
        </w:rPr>
        <w:t xml:space="preserve">Team </w:t>
      </w:r>
      <w:r w:rsidR="003E09E4">
        <w:rPr>
          <w:rFonts w:ascii="Times New Roman" w:hAnsi="Times New Roman" w:cs="Times New Roman"/>
        </w:rPr>
        <w:t>e</w:t>
      </w:r>
      <w:r>
        <w:rPr>
          <w:rFonts w:ascii="Times New Roman" w:hAnsi="Times New Roman" w:cs="Times New Roman"/>
        </w:rPr>
        <w:t xml:space="preserve">ffectiveness 1997-2007: A </w:t>
      </w:r>
      <w:r w:rsidR="003E09E4">
        <w:rPr>
          <w:rFonts w:ascii="Times New Roman" w:hAnsi="Times New Roman" w:cs="Times New Roman"/>
        </w:rPr>
        <w:t>r</w:t>
      </w:r>
      <w:r>
        <w:rPr>
          <w:rFonts w:ascii="Times New Roman" w:hAnsi="Times New Roman" w:cs="Times New Roman"/>
        </w:rPr>
        <w:t xml:space="preserve">eview of </w:t>
      </w:r>
      <w:r w:rsidR="003E09E4">
        <w:rPr>
          <w:rFonts w:ascii="Times New Roman" w:hAnsi="Times New Roman" w:cs="Times New Roman"/>
        </w:rPr>
        <w:t>r</w:t>
      </w:r>
      <w:r>
        <w:rPr>
          <w:rFonts w:ascii="Times New Roman" w:hAnsi="Times New Roman" w:cs="Times New Roman"/>
        </w:rPr>
        <w:t xml:space="preserve">ecent </w:t>
      </w:r>
      <w:r w:rsidR="003E09E4">
        <w:rPr>
          <w:rFonts w:ascii="Times New Roman" w:hAnsi="Times New Roman" w:cs="Times New Roman"/>
        </w:rPr>
        <w:t>a</w:t>
      </w:r>
      <w:r>
        <w:rPr>
          <w:rFonts w:ascii="Times New Roman" w:hAnsi="Times New Roman" w:cs="Times New Roman"/>
        </w:rPr>
        <w:t xml:space="preserve">dvancements and a </w:t>
      </w:r>
      <w:r w:rsidR="003E09E4">
        <w:rPr>
          <w:rFonts w:ascii="Times New Roman" w:hAnsi="Times New Roman" w:cs="Times New Roman"/>
        </w:rPr>
        <w:t>g</w:t>
      </w:r>
      <w:r>
        <w:rPr>
          <w:rFonts w:ascii="Times New Roman" w:hAnsi="Times New Roman" w:cs="Times New Roman"/>
        </w:rPr>
        <w:t xml:space="preserve">limpse into the </w:t>
      </w:r>
      <w:r w:rsidR="003E09E4">
        <w:rPr>
          <w:rFonts w:ascii="Times New Roman" w:hAnsi="Times New Roman" w:cs="Times New Roman"/>
        </w:rPr>
        <w:t>f</w:t>
      </w:r>
      <w:r>
        <w:rPr>
          <w:rFonts w:ascii="Times New Roman" w:hAnsi="Times New Roman" w:cs="Times New Roman"/>
        </w:rPr>
        <w:t>uture</w:t>
      </w:r>
      <w:r w:rsidR="001A60B7">
        <w:rPr>
          <w:rFonts w:ascii="Times New Roman" w:hAnsi="Times New Roman" w:cs="Times New Roman"/>
        </w:rPr>
        <w:t>”,</w:t>
      </w:r>
      <w:r>
        <w:rPr>
          <w:rFonts w:ascii="Times New Roman" w:hAnsi="Times New Roman" w:cs="Times New Roman"/>
          <w:i/>
          <w:iCs/>
        </w:rPr>
        <w:t xml:space="preserve"> Journal of Management,</w:t>
      </w:r>
      <w:r>
        <w:rPr>
          <w:rFonts w:ascii="Times New Roman" w:hAnsi="Times New Roman" w:cs="Times New Roman"/>
        </w:rPr>
        <w:t xml:space="preserve"> </w:t>
      </w:r>
      <w:r w:rsidR="00917A86">
        <w:rPr>
          <w:rFonts w:ascii="Times New Roman" w:hAnsi="Times New Roman" w:cs="Times New Roman"/>
        </w:rPr>
        <w:t xml:space="preserve">Vol. </w:t>
      </w:r>
      <w:r w:rsidRPr="00433F23">
        <w:rPr>
          <w:rFonts w:ascii="Times New Roman" w:hAnsi="Times New Roman" w:cs="Times New Roman"/>
        </w:rPr>
        <w:t>34</w:t>
      </w:r>
      <w:r>
        <w:rPr>
          <w:rFonts w:ascii="Times New Roman" w:hAnsi="Times New Roman" w:cs="Times New Roman"/>
        </w:rPr>
        <w:t xml:space="preserve"> </w:t>
      </w:r>
      <w:r w:rsidR="00917A86">
        <w:rPr>
          <w:rFonts w:ascii="Times New Roman" w:hAnsi="Times New Roman" w:cs="Times New Roman"/>
        </w:rPr>
        <w:t xml:space="preserve">No. </w:t>
      </w:r>
      <w:r>
        <w:rPr>
          <w:rFonts w:ascii="Times New Roman" w:hAnsi="Times New Roman" w:cs="Times New Roman"/>
        </w:rPr>
        <w:t>3</w:t>
      </w:r>
      <w:r w:rsidR="0039033B">
        <w:rPr>
          <w:rFonts w:ascii="Times New Roman" w:hAnsi="Times New Roman" w:cs="Times New Roman"/>
        </w:rPr>
        <w:t xml:space="preserve">, </w:t>
      </w:r>
      <w:r>
        <w:rPr>
          <w:rFonts w:ascii="Times New Roman" w:hAnsi="Times New Roman" w:cs="Times New Roman"/>
        </w:rPr>
        <w:t>410-476.</w:t>
      </w:r>
    </w:p>
    <w:p w:rsidR="00836258" w:rsidRDefault="00836258">
      <w:pPr>
        <w:jc w:val="both"/>
        <w:rPr>
          <w:rFonts w:ascii="Times New Roman" w:hAnsi="Times New Roman" w:cs="Times New Roman"/>
        </w:rPr>
      </w:pPr>
    </w:p>
    <w:p w:rsidR="00836258" w:rsidRDefault="00836258">
      <w:pPr>
        <w:jc w:val="both"/>
        <w:rPr>
          <w:rFonts w:ascii="Arial" w:hAnsi="Arial" w:cs="Arial"/>
        </w:rPr>
      </w:pPr>
      <w:r>
        <w:rPr>
          <w:rFonts w:ascii="Times New Roman" w:hAnsi="Times New Roman" w:cs="Times New Roman"/>
        </w:rPr>
        <w:lastRenderedPageBreak/>
        <w:t>McCray, J.</w:t>
      </w:r>
      <w:r w:rsidR="0039033B">
        <w:rPr>
          <w:rFonts w:ascii="Times New Roman" w:hAnsi="Times New Roman" w:cs="Times New Roman"/>
        </w:rPr>
        <w:t>,</w:t>
      </w:r>
      <w:r>
        <w:rPr>
          <w:rFonts w:ascii="Times New Roman" w:hAnsi="Times New Roman" w:cs="Times New Roman"/>
        </w:rPr>
        <w:t xml:space="preserve"> Turner, H.</w:t>
      </w:r>
      <w:r w:rsidR="0039033B">
        <w:rPr>
          <w:rFonts w:ascii="Times New Roman" w:hAnsi="Times New Roman" w:cs="Times New Roman"/>
        </w:rPr>
        <w:t>,</w:t>
      </w:r>
      <w:r>
        <w:rPr>
          <w:rFonts w:ascii="Times New Roman" w:hAnsi="Times New Roman" w:cs="Times New Roman"/>
        </w:rPr>
        <w:t xml:space="preserve"> Hall. B.</w:t>
      </w:r>
      <w:r w:rsidR="0039033B">
        <w:rPr>
          <w:rFonts w:ascii="Times New Roman" w:hAnsi="Times New Roman" w:cs="Times New Roman"/>
        </w:rPr>
        <w:t>,</w:t>
      </w:r>
      <w:r>
        <w:rPr>
          <w:rFonts w:ascii="Times New Roman" w:hAnsi="Times New Roman" w:cs="Times New Roman"/>
        </w:rPr>
        <w:t xml:space="preserve"> Price, M.</w:t>
      </w:r>
      <w:r w:rsidR="0093299D">
        <w:rPr>
          <w:rFonts w:ascii="Times New Roman" w:hAnsi="Times New Roman" w:cs="Times New Roman"/>
        </w:rPr>
        <w:t xml:space="preserve"> </w:t>
      </w:r>
      <w:r w:rsidR="00327DAB">
        <w:rPr>
          <w:rFonts w:ascii="Times New Roman" w:hAnsi="Times New Roman" w:cs="Times New Roman"/>
        </w:rPr>
        <w:t>&amp;</w:t>
      </w:r>
      <w:r w:rsidR="0093299D">
        <w:rPr>
          <w:rFonts w:ascii="Times New Roman" w:hAnsi="Times New Roman" w:cs="Times New Roman"/>
        </w:rPr>
        <w:t xml:space="preserve"> </w:t>
      </w:r>
      <w:r>
        <w:rPr>
          <w:rFonts w:ascii="Times New Roman" w:hAnsi="Times New Roman" w:cs="Times New Roman"/>
        </w:rPr>
        <w:t>Constable, G. (2014)</w:t>
      </w:r>
      <w:r w:rsidR="001A60B7">
        <w:rPr>
          <w:rFonts w:ascii="Times New Roman" w:hAnsi="Times New Roman" w:cs="Times New Roman"/>
        </w:rPr>
        <w:t>,</w:t>
      </w:r>
      <w:r>
        <w:rPr>
          <w:rFonts w:ascii="Times New Roman" w:hAnsi="Times New Roman" w:cs="Times New Roman"/>
        </w:rPr>
        <w:t xml:space="preserve"> </w:t>
      </w:r>
      <w:r w:rsidR="001A60B7">
        <w:rPr>
          <w:rFonts w:ascii="Times New Roman" w:hAnsi="Times New Roman" w:cs="Times New Roman"/>
        </w:rPr>
        <w:t>“</w:t>
      </w:r>
      <w:r>
        <w:rPr>
          <w:rFonts w:ascii="Times New Roman" w:hAnsi="Times New Roman" w:cs="Times New Roman"/>
        </w:rPr>
        <w:t>Using a social care mentorship model in the transformation of the Social Care Workforce</w:t>
      </w:r>
      <w:r w:rsidR="001A60B7">
        <w:rPr>
          <w:rFonts w:ascii="Times New Roman" w:hAnsi="Times New Roman" w:cs="Times New Roman"/>
        </w:rPr>
        <w:t xml:space="preserve">”, </w:t>
      </w:r>
      <w:r>
        <w:rPr>
          <w:rFonts w:ascii="Times New Roman" w:hAnsi="Times New Roman" w:cs="Times New Roman"/>
          <w:i/>
          <w:iCs/>
        </w:rPr>
        <w:t>Journal of Workplace Learning</w:t>
      </w:r>
      <w:r w:rsidR="0039033B">
        <w:rPr>
          <w:rFonts w:ascii="Times New Roman" w:hAnsi="Times New Roman" w:cs="Times New Roman"/>
        </w:rPr>
        <w:t>,</w:t>
      </w:r>
      <w:r>
        <w:rPr>
          <w:rFonts w:ascii="Arial" w:hAnsi="Arial" w:cs="Arial"/>
          <w:sz w:val="22"/>
          <w:szCs w:val="22"/>
        </w:rPr>
        <w:t xml:space="preserve"> </w:t>
      </w:r>
      <w:r w:rsidR="00EF4839" w:rsidRPr="00433F23">
        <w:rPr>
          <w:rFonts w:ascii="Times New Roman" w:hAnsi="Times New Roman" w:cs="Times New Roman"/>
          <w:sz w:val="22"/>
          <w:szCs w:val="22"/>
        </w:rPr>
        <w:t xml:space="preserve">Vol. </w:t>
      </w:r>
      <w:r w:rsidRPr="00433F23">
        <w:rPr>
          <w:rFonts w:ascii="Times New Roman" w:hAnsi="Times New Roman" w:cs="Times New Roman"/>
        </w:rPr>
        <w:t>26</w:t>
      </w:r>
      <w:r>
        <w:rPr>
          <w:rFonts w:ascii="Times New Roman" w:hAnsi="Times New Roman" w:cs="Times New Roman"/>
        </w:rPr>
        <w:t xml:space="preserve"> </w:t>
      </w:r>
      <w:r w:rsidR="00EF4839">
        <w:rPr>
          <w:rFonts w:ascii="Times New Roman" w:hAnsi="Times New Roman" w:cs="Times New Roman"/>
        </w:rPr>
        <w:t xml:space="preserve">No. </w:t>
      </w:r>
      <w:r>
        <w:rPr>
          <w:rFonts w:ascii="Times New Roman" w:hAnsi="Times New Roman" w:cs="Times New Roman"/>
        </w:rPr>
        <w:t>3/4</w:t>
      </w:r>
      <w:r w:rsidR="0039033B">
        <w:rPr>
          <w:rFonts w:ascii="Times New Roman" w:hAnsi="Times New Roman" w:cs="Times New Roman"/>
        </w:rPr>
        <w:t>,</w:t>
      </w:r>
      <w:r>
        <w:rPr>
          <w:rFonts w:ascii="Times New Roman" w:hAnsi="Times New Roman" w:cs="Times New Roman"/>
        </w:rPr>
        <w:t xml:space="preserve"> Special Issue Employee Engagement (available online).</w:t>
      </w:r>
    </w:p>
    <w:p w:rsidR="00836258" w:rsidRDefault="00836258">
      <w:pPr>
        <w:rPr>
          <w:rFonts w:ascii="Times New Roman" w:hAnsi="Times New Roman" w:cs="Times New Roman"/>
        </w:rPr>
      </w:pPr>
      <w:r>
        <w:rPr>
          <w:rFonts w:ascii="Times New Roman" w:hAnsi="Times New Roman" w:cs="Times New Roman"/>
        </w:rPr>
        <w:t xml:space="preserve"> </w:t>
      </w:r>
    </w:p>
    <w:p w:rsidR="00836258" w:rsidRDefault="00836258">
      <w:pPr>
        <w:jc w:val="both"/>
        <w:rPr>
          <w:rFonts w:ascii="Times New Roman" w:hAnsi="Times New Roman" w:cs="Times New Roman"/>
        </w:rPr>
      </w:pPr>
      <w:r>
        <w:rPr>
          <w:rFonts w:ascii="Times New Roman" w:hAnsi="Times New Roman" w:cs="Times New Roman"/>
        </w:rPr>
        <w:t>McCray, J.</w:t>
      </w:r>
      <w:r w:rsidR="0093299D">
        <w:rPr>
          <w:rFonts w:ascii="Times New Roman" w:hAnsi="Times New Roman" w:cs="Times New Roman"/>
        </w:rPr>
        <w:t xml:space="preserve"> </w:t>
      </w:r>
      <w:r w:rsidR="00327DAB">
        <w:rPr>
          <w:rFonts w:ascii="Times New Roman" w:hAnsi="Times New Roman" w:cs="Times New Roman"/>
        </w:rPr>
        <w:t>&amp;</w:t>
      </w:r>
      <w:r w:rsidR="0093299D">
        <w:rPr>
          <w:rFonts w:ascii="Times New Roman" w:hAnsi="Times New Roman" w:cs="Times New Roman"/>
        </w:rPr>
        <w:t xml:space="preserve"> </w:t>
      </w:r>
      <w:r>
        <w:rPr>
          <w:rFonts w:ascii="Times New Roman" w:hAnsi="Times New Roman" w:cs="Times New Roman"/>
        </w:rPr>
        <w:t>Chmiel, N. (2012)</w:t>
      </w:r>
      <w:r w:rsidR="001A60B7">
        <w:rPr>
          <w:rFonts w:ascii="Times New Roman" w:hAnsi="Times New Roman" w:cs="Times New Roman"/>
        </w:rPr>
        <w:t>,</w:t>
      </w:r>
      <w:r>
        <w:rPr>
          <w:rFonts w:ascii="Times New Roman" w:hAnsi="Times New Roman" w:cs="Times New Roman"/>
        </w:rPr>
        <w:t xml:space="preserve"> </w:t>
      </w:r>
      <w:r w:rsidR="001A60B7">
        <w:rPr>
          <w:rFonts w:ascii="Times New Roman" w:hAnsi="Times New Roman" w:cs="Times New Roman"/>
        </w:rPr>
        <w:t>“</w:t>
      </w:r>
      <w:r w:rsidRPr="00433F23">
        <w:rPr>
          <w:rFonts w:ascii="Times New Roman" w:hAnsi="Times New Roman" w:cs="Times New Roman"/>
        </w:rPr>
        <w:t xml:space="preserve">Building </w:t>
      </w:r>
      <w:r w:rsidR="003E09E4">
        <w:rPr>
          <w:rFonts w:ascii="Times New Roman" w:hAnsi="Times New Roman" w:cs="Times New Roman"/>
        </w:rPr>
        <w:t>r</w:t>
      </w:r>
      <w:r w:rsidRPr="00433F23">
        <w:rPr>
          <w:rFonts w:ascii="Times New Roman" w:hAnsi="Times New Roman" w:cs="Times New Roman"/>
        </w:rPr>
        <w:t xml:space="preserve">esilience in </w:t>
      </w:r>
      <w:r w:rsidR="003E09E4">
        <w:rPr>
          <w:rFonts w:ascii="Times New Roman" w:hAnsi="Times New Roman" w:cs="Times New Roman"/>
        </w:rPr>
        <w:t>t</w:t>
      </w:r>
      <w:r w:rsidRPr="00433F23">
        <w:rPr>
          <w:rFonts w:ascii="Times New Roman" w:hAnsi="Times New Roman" w:cs="Times New Roman"/>
        </w:rPr>
        <w:t>eams</w:t>
      </w:r>
      <w:r w:rsidR="001A60B7">
        <w:rPr>
          <w:rFonts w:ascii="Times New Roman" w:hAnsi="Times New Roman" w:cs="Times New Roman"/>
        </w:rPr>
        <w:t>”</w:t>
      </w:r>
      <w:r w:rsidR="001A60B7" w:rsidRPr="00542F0A">
        <w:rPr>
          <w:rFonts w:ascii="Times New Roman" w:hAnsi="Times New Roman" w:cs="Times New Roman"/>
        </w:rPr>
        <w:t>,</w:t>
      </w:r>
      <w:r w:rsidR="001A60B7">
        <w:rPr>
          <w:rFonts w:ascii="Times New Roman" w:hAnsi="Times New Roman" w:cs="Times New Roman"/>
        </w:rPr>
        <w:t xml:space="preserve"> </w:t>
      </w:r>
      <w:r w:rsidRPr="00433F23">
        <w:rPr>
          <w:rFonts w:ascii="Times New Roman" w:hAnsi="Times New Roman" w:cs="Times New Roman"/>
          <w:i/>
        </w:rPr>
        <w:t>South Eastern Aspiring Directors of Children’s Services Succession Planning and Leadership Development Programme</w:t>
      </w:r>
      <w:r w:rsidR="001A60B7">
        <w:rPr>
          <w:rFonts w:ascii="Times New Roman" w:hAnsi="Times New Roman" w:cs="Times New Roman"/>
          <w:i/>
        </w:rPr>
        <w:t>,</w:t>
      </w:r>
      <w:r w:rsidRPr="00433F23">
        <w:rPr>
          <w:rFonts w:ascii="Times New Roman" w:hAnsi="Times New Roman" w:cs="Times New Roman"/>
          <w:i/>
        </w:rPr>
        <w:t xml:space="preserve"> April 20</w:t>
      </w:r>
      <w:r w:rsidR="005D3D38" w:rsidRPr="00433F23">
        <w:rPr>
          <w:rFonts w:ascii="Times New Roman" w:hAnsi="Times New Roman" w:cs="Times New Roman"/>
          <w:i/>
          <w:vertAlign w:val="superscript"/>
        </w:rPr>
        <w:t>th</w:t>
      </w:r>
      <w:r w:rsidR="001A60B7">
        <w:rPr>
          <w:rFonts w:ascii="Times New Roman" w:hAnsi="Times New Roman" w:cs="Times New Roman"/>
          <w:i/>
        </w:rPr>
        <w:t>,</w:t>
      </w:r>
      <w:r>
        <w:rPr>
          <w:rFonts w:ascii="Times New Roman" w:hAnsi="Times New Roman" w:cs="Times New Roman"/>
        </w:rPr>
        <w:t xml:space="preserve"> Department of Education</w:t>
      </w:r>
      <w:r w:rsidR="00EF4839">
        <w:rPr>
          <w:rFonts w:ascii="Times New Roman" w:hAnsi="Times New Roman" w:cs="Times New Roman"/>
        </w:rPr>
        <w:t xml:space="preserve">, </w:t>
      </w:r>
      <w:r>
        <w:rPr>
          <w:rFonts w:ascii="Times New Roman" w:hAnsi="Times New Roman" w:cs="Times New Roman"/>
        </w:rPr>
        <w:t xml:space="preserve">London. </w:t>
      </w:r>
    </w:p>
    <w:p w:rsidR="00836258" w:rsidRDefault="00836258">
      <w:pPr>
        <w:rPr>
          <w:rFonts w:ascii="Times New Roman" w:hAnsi="Times New Roman" w:cs="Times New Roman"/>
        </w:rPr>
      </w:pPr>
    </w:p>
    <w:p w:rsidR="00836258" w:rsidRDefault="00836258">
      <w:pPr>
        <w:rPr>
          <w:rFonts w:ascii="Times New Roman" w:hAnsi="Times New Roman" w:cs="Times New Roman"/>
        </w:rPr>
      </w:pPr>
      <w:r>
        <w:rPr>
          <w:rFonts w:ascii="Times New Roman" w:hAnsi="Times New Roman" w:cs="Times New Roman"/>
        </w:rPr>
        <w:t>McCray, J.</w:t>
      </w:r>
      <w:r w:rsidR="00C70D45">
        <w:rPr>
          <w:rFonts w:ascii="Times New Roman" w:hAnsi="Times New Roman" w:cs="Times New Roman"/>
        </w:rPr>
        <w:t>,</w:t>
      </w:r>
      <w:r w:rsidR="0093299D">
        <w:rPr>
          <w:rFonts w:ascii="Times New Roman" w:hAnsi="Times New Roman" w:cs="Times New Roman"/>
        </w:rPr>
        <w:t xml:space="preserve"> </w:t>
      </w:r>
      <w:r w:rsidR="00327DAB">
        <w:rPr>
          <w:rFonts w:ascii="Times New Roman" w:hAnsi="Times New Roman" w:cs="Times New Roman"/>
        </w:rPr>
        <w:t>&amp;</w:t>
      </w:r>
      <w:r w:rsidR="0093299D">
        <w:rPr>
          <w:rFonts w:ascii="Times New Roman" w:hAnsi="Times New Roman" w:cs="Times New Roman"/>
        </w:rPr>
        <w:t xml:space="preserve"> </w:t>
      </w:r>
      <w:r>
        <w:rPr>
          <w:rFonts w:ascii="Times New Roman" w:hAnsi="Times New Roman" w:cs="Times New Roman"/>
        </w:rPr>
        <w:t>Palmer, A. (2014)</w:t>
      </w:r>
      <w:r w:rsidR="001A60B7">
        <w:rPr>
          <w:rFonts w:ascii="Times New Roman" w:hAnsi="Times New Roman" w:cs="Times New Roman"/>
        </w:rPr>
        <w:t>,</w:t>
      </w:r>
      <w:r>
        <w:rPr>
          <w:rFonts w:ascii="Times New Roman" w:hAnsi="Times New Roman" w:cs="Times New Roman"/>
        </w:rPr>
        <w:t xml:space="preserve"> </w:t>
      </w:r>
      <w:r w:rsidR="001A60B7">
        <w:rPr>
          <w:rFonts w:ascii="Times New Roman" w:hAnsi="Times New Roman" w:cs="Times New Roman"/>
        </w:rPr>
        <w:t>“</w:t>
      </w:r>
      <w:r>
        <w:rPr>
          <w:rFonts w:ascii="Times New Roman" w:hAnsi="Times New Roman" w:cs="Times New Roman"/>
        </w:rPr>
        <w:t xml:space="preserve">Commissioning </w:t>
      </w:r>
      <w:r w:rsidR="003E09E4">
        <w:rPr>
          <w:rFonts w:ascii="Times New Roman" w:hAnsi="Times New Roman" w:cs="Times New Roman"/>
        </w:rPr>
        <w:t>p</w:t>
      </w:r>
      <w:r>
        <w:rPr>
          <w:rFonts w:ascii="Times New Roman" w:hAnsi="Times New Roman" w:cs="Times New Roman"/>
        </w:rPr>
        <w:t xml:space="preserve">ersonalised </w:t>
      </w:r>
      <w:r w:rsidR="003E09E4">
        <w:rPr>
          <w:rFonts w:ascii="Times New Roman" w:hAnsi="Times New Roman" w:cs="Times New Roman"/>
        </w:rPr>
        <w:t>c</w:t>
      </w:r>
      <w:r>
        <w:rPr>
          <w:rFonts w:ascii="Times New Roman" w:hAnsi="Times New Roman" w:cs="Times New Roman"/>
        </w:rPr>
        <w:t xml:space="preserve">are in the English </w:t>
      </w:r>
      <w:r w:rsidR="003E09E4">
        <w:rPr>
          <w:rFonts w:ascii="Times New Roman" w:hAnsi="Times New Roman" w:cs="Times New Roman"/>
        </w:rPr>
        <w:t>a</w:t>
      </w:r>
      <w:r>
        <w:rPr>
          <w:rFonts w:ascii="Times New Roman" w:hAnsi="Times New Roman" w:cs="Times New Roman"/>
        </w:rPr>
        <w:t xml:space="preserve">dult </w:t>
      </w:r>
      <w:r w:rsidR="003E09E4">
        <w:rPr>
          <w:rFonts w:ascii="Times New Roman" w:hAnsi="Times New Roman" w:cs="Times New Roman"/>
        </w:rPr>
        <w:t>s</w:t>
      </w:r>
      <w:r>
        <w:rPr>
          <w:rFonts w:ascii="Times New Roman" w:hAnsi="Times New Roman" w:cs="Times New Roman"/>
        </w:rPr>
        <w:t xml:space="preserve">ocial </w:t>
      </w:r>
      <w:r w:rsidR="003E09E4">
        <w:rPr>
          <w:rFonts w:ascii="Times New Roman" w:hAnsi="Times New Roman" w:cs="Times New Roman"/>
        </w:rPr>
        <w:t>c</w:t>
      </w:r>
      <w:r>
        <w:rPr>
          <w:rFonts w:ascii="Times New Roman" w:hAnsi="Times New Roman" w:cs="Times New Roman"/>
        </w:rPr>
        <w:t xml:space="preserve">are </w:t>
      </w:r>
      <w:r w:rsidR="003E09E4">
        <w:rPr>
          <w:rFonts w:ascii="Times New Roman" w:hAnsi="Times New Roman" w:cs="Times New Roman"/>
        </w:rPr>
        <w:t>s</w:t>
      </w:r>
      <w:r>
        <w:rPr>
          <w:rFonts w:ascii="Times New Roman" w:hAnsi="Times New Roman" w:cs="Times New Roman"/>
        </w:rPr>
        <w:t xml:space="preserve">ector: </w:t>
      </w:r>
      <w:r w:rsidR="00C70D45">
        <w:rPr>
          <w:rFonts w:ascii="Times New Roman" w:hAnsi="Times New Roman" w:cs="Times New Roman"/>
        </w:rPr>
        <w:t>U</w:t>
      </w:r>
      <w:r>
        <w:rPr>
          <w:rFonts w:ascii="Times New Roman" w:hAnsi="Times New Roman" w:cs="Times New Roman"/>
        </w:rPr>
        <w:t>sing action research as a framework to support leadership development</w:t>
      </w:r>
      <w:r w:rsidR="001A60B7">
        <w:rPr>
          <w:rFonts w:ascii="Times New Roman" w:hAnsi="Times New Roman" w:cs="Times New Roman"/>
        </w:rPr>
        <w:t>”</w:t>
      </w:r>
      <w:proofErr w:type="gramStart"/>
      <w:r w:rsidR="001A60B7">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iCs/>
        </w:rPr>
        <w:t>Social</w:t>
      </w:r>
      <w:proofErr w:type="gramEnd"/>
      <w:r>
        <w:rPr>
          <w:rFonts w:ascii="Times New Roman" w:hAnsi="Times New Roman" w:cs="Times New Roman"/>
          <w:i/>
          <w:iCs/>
        </w:rPr>
        <w:t xml:space="preserve"> Care and </w:t>
      </w:r>
      <w:proofErr w:type="spellStart"/>
      <w:r>
        <w:rPr>
          <w:rFonts w:ascii="Times New Roman" w:hAnsi="Times New Roman" w:cs="Times New Roman"/>
          <w:i/>
          <w:iCs/>
        </w:rPr>
        <w:t>Neuro</w:t>
      </w:r>
      <w:r w:rsidR="005D3D38">
        <w:rPr>
          <w:rFonts w:ascii="Times New Roman" w:hAnsi="Times New Roman" w:cs="Times New Roman"/>
          <w:i/>
          <w:iCs/>
        </w:rPr>
        <w:t>d</w:t>
      </w:r>
      <w:r>
        <w:rPr>
          <w:rFonts w:ascii="Times New Roman" w:hAnsi="Times New Roman" w:cs="Times New Roman"/>
          <w:i/>
          <w:iCs/>
        </w:rPr>
        <w:t>isability</w:t>
      </w:r>
      <w:proofErr w:type="spellEnd"/>
      <w:r w:rsidR="00C70D45">
        <w:rPr>
          <w:rFonts w:ascii="Times New Roman" w:hAnsi="Times New Roman" w:cs="Times New Roman"/>
          <w:i/>
          <w:iCs/>
        </w:rPr>
        <w:t>,</w:t>
      </w:r>
      <w:r>
        <w:rPr>
          <w:rFonts w:ascii="Times New Roman" w:hAnsi="Times New Roman" w:cs="Times New Roman"/>
        </w:rPr>
        <w:t xml:space="preserve"> </w:t>
      </w:r>
      <w:r w:rsidR="00EF4839">
        <w:rPr>
          <w:rFonts w:ascii="Times New Roman" w:hAnsi="Times New Roman" w:cs="Times New Roman"/>
        </w:rPr>
        <w:t xml:space="preserve">Vol. </w:t>
      </w:r>
      <w:r w:rsidRPr="00433F23">
        <w:rPr>
          <w:rFonts w:ascii="Times New Roman" w:hAnsi="Times New Roman" w:cs="Times New Roman"/>
        </w:rPr>
        <w:t>5</w:t>
      </w:r>
      <w:r w:rsidR="00C70D45">
        <w:rPr>
          <w:rFonts w:ascii="Times New Roman" w:hAnsi="Times New Roman" w:cs="Times New Roman"/>
        </w:rPr>
        <w:t xml:space="preserve"> </w:t>
      </w:r>
      <w:r w:rsidR="00EF4839">
        <w:rPr>
          <w:rFonts w:ascii="Times New Roman" w:hAnsi="Times New Roman" w:cs="Times New Roman"/>
        </w:rPr>
        <w:t xml:space="preserve">No. </w:t>
      </w:r>
      <w:r>
        <w:rPr>
          <w:rFonts w:ascii="Times New Roman" w:hAnsi="Times New Roman" w:cs="Times New Roman"/>
        </w:rPr>
        <w:t>1</w:t>
      </w:r>
      <w:r w:rsidR="00C70D45">
        <w:rPr>
          <w:rFonts w:ascii="Times New Roman" w:hAnsi="Times New Roman" w:cs="Times New Roman"/>
        </w:rPr>
        <w:t>,</w:t>
      </w:r>
      <w:r>
        <w:rPr>
          <w:rFonts w:ascii="Times New Roman" w:hAnsi="Times New Roman" w:cs="Times New Roman"/>
        </w:rPr>
        <w:t xml:space="preserve"> </w:t>
      </w:r>
      <w:r w:rsidR="001A60B7">
        <w:rPr>
          <w:rFonts w:ascii="Times New Roman" w:hAnsi="Times New Roman" w:cs="Times New Roman"/>
        </w:rPr>
        <w:t xml:space="preserve">pp. </w:t>
      </w:r>
      <w:r>
        <w:rPr>
          <w:rFonts w:ascii="Times New Roman" w:hAnsi="Times New Roman" w:cs="Times New Roman"/>
        </w:rPr>
        <w:t>3-15.</w:t>
      </w:r>
    </w:p>
    <w:p w:rsidR="00836258" w:rsidRDefault="00836258">
      <w:pPr>
        <w:rPr>
          <w:rFonts w:ascii="Times New Roman" w:hAnsi="Times New Roman" w:cs="Times New Roman"/>
        </w:rPr>
      </w:pPr>
    </w:p>
    <w:p w:rsidR="00836258" w:rsidRDefault="00836258">
      <w:pPr>
        <w:rPr>
          <w:rFonts w:ascii="Times New Roman" w:hAnsi="Times New Roman" w:cs="Times New Roman"/>
        </w:rPr>
      </w:pPr>
      <w:r>
        <w:rPr>
          <w:rFonts w:ascii="Times New Roman" w:hAnsi="Times New Roman" w:cs="Times New Roman"/>
        </w:rPr>
        <w:t>Morgan, G. (2006)</w:t>
      </w:r>
      <w:r w:rsidR="001A60B7">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iCs/>
        </w:rPr>
        <w:t>Images of Organization</w:t>
      </w:r>
      <w:r w:rsidR="00C70D45">
        <w:rPr>
          <w:rFonts w:ascii="Times New Roman" w:hAnsi="Times New Roman" w:cs="Times New Roman"/>
          <w:i/>
          <w:iCs/>
        </w:rPr>
        <w:t xml:space="preserve"> </w:t>
      </w:r>
      <w:r w:rsidR="00C70D45" w:rsidRPr="00E5788D">
        <w:rPr>
          <w:rFonts w:ascii="Times New Roman" w:hAnsi="Times New Roman" w:cs="Times New Roman"/>
          <w:iCs/>
        </w:rPr>
        <w:t>(</w:t>
      </w:r>
      <w:r>
        <w:rPr>
          <w:rFonts w:ascii="Times New Roman" w:hAnsi="Times New Roman" w:cs="Times New Roman"/>
        </w:rPr>
        <w:t>Updated Edition</w:t>
      </w:r>
      <w:r w:rsidR="00C70D45">
        <w:rPr>
          <w:rFonts w:ascii="Times New Roman" w:hAnsi="Times New Roman" w:cs="Times New Roman"/>
        </w:rPr>
        <w:t>)</w:t>
      </w:r>
      <w:r w:rsidR="001A60B7">
        <w:rPr>
          <w:rFonts w:ascii="Times New Roman" w:hAnsi="Times New Roman" w:cs="Times New Roman"/>
        </w:rPr>
        <w:t>,</w:t>
      </w:r>
      <w:r>
        <w:rPr>
          <w:rFonts w:ascii="Times New Roman" w:hAnsi="Times New Roman" w:cs="Times New Roman"/>
        </w:rPr>
        <w:t xml:space="preserve"> Sage</w:t>
      </w:r>
      <w:r w:rsidR="00EF4839">
        <w:rPr>
          <w:rFonts w:ascii="Times New Roman" w:hAnsi="Times New Roman" w:cs="Times New Roman"/>
        </w:rPr>
        <w:t>,</w:t>
      </w:r>
      <w:r w:rsidR="001A60B7">
        <w:rPr>
          <w:rFonts w:ascii="Times New Roman" w:hAnsi="Times New Roman" w:cs="Times New Roman"/>
        </w:rPr>
        <w:t xml:space="preserve"> London</w:t>
      </w:r>
      <w:r>
        <w:rPr>
          <w:rFonts w:ascii="Times New Roman" w:hAnsi="Times New Roman" w:cs="Times New Roman"/>
        </w:rPr>
        <w:t>.</w:t>
      </w:r>
    </w:p>
    <w:p w:rsidR="00836258" w:rsidRDefault="00836258">
      <w:pPr>
        <w:rPr>
          <w:rFonts w:ascii="Times New Roman" w:hAnsi="Times New Roman" w:cs="Times New Roman"/>
        </w:rPr>
      </w:pPr>
    </w:p>
    <w:p w:rsidR="00836258" w:rsidRDefault="00836258">
      <w:pPr>
        <w:rPr>
          <w:rFonts w:ascii="Times New Roman" w:hAnsi="Times New Roman" w:cs="Times New Roman"/>
        </w:rPr>
      </w:pPr>
      <w:proofErr w:type="gramStart"/>
      <w:r>
        <w:rPr>
          <w:rFonts w:ascii="Times New Roman" w:hAnsi="Times New Roman" w:cs="Times New Roman"/>
        </w:rPr>
        <w:t>Morgan, D. (1993)</w:t>
      </w:r>
      <w:r w:rsidR="001A60B7">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iCs/>
        </w:rPr>
        <w:t>Successful Focus Groups</w:t>
      </w:r>
      <w:r w:rsidR="001A60B7">
        <w:rPr>
          <w:rFonts w:ascii="Times New Roman" w:hAnsi="Times New Roman" w:cs="Times New Roman"/>
        </w:rPr>
        <w:t>,</w:t>
      </w:r>
      <w:r>
        <w:rPr>
          <w:rFonts w:ascii="Times New Roman" w:hAnsi="Times New Roman" w:cs="Times New Roman"/>
        </w:rPr>
        <w:t xml:space="preserve"> Sage</w:t>
      </w:r>
      <w:r w:rsidR="00EF4839">
        <w:rPr>
          <w:rFonts w:ascii="Times New Roman" w:hAnsi="Times New Roman" w:cs="Times New Roman"/>
        </w:rPr>
        <w:t>,</w:t>
      </w:r>
      <w:r w:rsidR="001A60B7">
        <w:rPr>
          <w:rFonts w:ascii="Times New Roman" w:hAnsi="Times New Roman" w:cs="Times New Roman"/>
        </w:rPr>
        <w:t xml:space="preserve"> London</w:t>
      </w:r>
      <w:r>
        <w:rPr>
          <w:rFonts w:ascii="Times New Roman" w:hAnsi="Times New Roman" w:cs="Times New Roman"/>
        </w:rPr>
        <w:t>.</w:t>
      </w:r>
      <w:proofErr w:type="gramEnd"/>
    </w:p>
    <w:p w:rsidR="00836258" w:rsidRDefault="00836258">
      <w:pPr>
        <w:rPr>
          <w:rFonts w:ascii="Times New Roman" w:hAnsi="Times New Roman" w:cs="Times New Roman"/>
        </w:rPr>
      </w:pPr>
    </w:p>
    <w:p w:rsidR="00836258" w:rsidRDefault="00836258">
      <w:pPr>
        <w:rPr>
          <w:rFonts w:ascii="Times New Roman" w:hAnsi="Times New Roman" w:cs="Times New Roman"/>
        </w:rPr>
      </w:pPr>
      <w:r>
        <w:rPr>
          <w:rFonts w:ascii="Times New Roman" w:hAnsi="Times New Roman" w:cs="Times New Roman"/>
        </w:rPr>
        <w:t>Moriarty, J. (2010)</w:t>
      </w:r>
      <w:r w:rsidR="001A60B7">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iCs/>
        </w:rPr>
        <w:t>Qualitative Methods Overview</w:t>
      </w:r>
      <w:r w:rsidR="001A60B7">
        <w:rPr>
          <w:rFonts w:ascii="Times New Roman" w:hAnsi="Times New Roman" w:cs="Times New Roman"/>
        </w:rPr>
        <w:t xml:space="preserve">, </w:t>
      </w:r>
      <w:r>
        <w:rPr>
          <w:rFonts w:ascii="Times New Roman" w:hAnsi="Times New Roman" w:cs="Times New Roman"/>
        </w:rPr>
        <w:t>National Institute for Health Research</w:t>
      </w:r>
      <w:r w:rsidR="00EF4839">
        <w:rPr>
          <w:rFonts w:ascii="Times New Roman" w:hAnsi="Times New Roman" w:cs="Times New Roman"/>
        </w:rPr>
        <w:t>,</w:t>
      </w:r>
      <w:r w:rsidR="001A60B7">
        <w:rPr>
          <w:rFonts w:ascii="Times New Roman" w:hAnsi="Times New Roman" w:cs="Times New Roman"/>
        </w:rPr>
        <w:t xml:space="preserve"> London</w:t>
      </w:r>
      <w:r>
        <w:rPr>
          <w:rFonts w:ascii="Times New Roman" w:hAnsi="Times New Roman" w:cs="Times New Roman"/>
        </w:rPr>
        <w:t>.</w:t>
      </w:r>
    </w:p>
    <w:p w:rsidR="00836258" w:rsidRDefault="00836258">
      <w:pPr>
        <w:rPr>
          <w:rFonts w:ascii="Times New Roman" w:hAnsi="Times New Roman" w:cs="Times New Roman"/>
        </w:rPr>
      </w:pPr>
    </w:p>
    <w:p w:rsidR="00836258" w:rsidRDefault="00836258">
      <w:pPr>
        <w:rPr>
          <w:rFonts w:ascii="Times New Roman" w:hAnsi="Times New Roman" w:cs="Times New Roman"/>
        </w:rPr>
      </w:pPr>
      <w:r>
        <w:rPr>
          <w:rFonts w:ascii="Times New Roman" w:hAnsi="Times New Roman" w:cs="Times New Roman"/>
        </w:rPr>
        <w:t>Munro, E. (2011)</w:t>
      </w:r>
      <w:r w:rsidR="001A60B7">
        <w:rPr>
          <w:rFonts w:ascii="Times New Roman" w:hAnsi="Times New Roman" w:cs="Times New Roman"/>
        </w:rPr>
        <w:t>,</w:t>
      </w:r>
      <w:r>
        <w:rPr>
          <w:rFonts w:ascii="Times New Roman" w:hAnsi="Times New Roman" w:cs="Times New Roman"/>
        </w:rPr>
        <w:t xml:space="preserve"> </w:t>
      </w:r>
      <w:proofErr w:type="gramStart"/>
      <w:r w:rsidRPr="00E337E7">
        <w:rPr>
          <w:rFonts w:ascii="Times New Roman" w:hAnsi="Times New Roman" w:cs="Times New Roman"/>
          <w:i/>
        </w:rPr>
        <w:t>The</w:t>
      </w:r>
      <w:proofErr w:type="gramEnd"/>
      <w:r w:rsidRPr="00E337E7">
        <w:rPr>
          <w:rFonts w:ascii="Times New Roman" w:hAnsi="Times New Roman" w:cs="Times New Roman"/>
          <w:i/>
        </w:rPr>
        <w:t xml:space="preserve"> Munro Review of Child Protection: Final Report</w:t>
      </w:r>
      <w:r w:rsidR="001A60B7">
        <w:rPr>
          <w:rFonts w:ascii="Times New Roman" w:hAnsi="Times New Roman" w:cs="Times New Roman"/>
        </w:rPr>
        <w:t xml:space="preserve">, </w:t>
      </w:r>
      <w:r>
        <w:rPr>
          <w:rFonts w:ascii="Times New Roman" w:hAnsi="Times New Roman" w:cs="Times New Roman"/>
        </w:rPr>
        <w:t>HMSO</w:t>
      </w:r>
      <w:r w:rsidR="00EF4839">
        <w:rPr>
          <w:rFonts w:ascii="Times New Roman" w:hAnsi="Times New Roman" w:cs="Times New Roman"/>
        </w:rPr>
        <w:t>,</w:t>
      </w:r>
      <w:r w:rsidR="001A60B7">
        <w:rPr>
          <w:rFonts w:ascii="Times New Roman" w:hAnsi="Times New Roman" w:cs="Times New Roman"/>
        </w:rPr>
        <w:t xml:space="preserve"> London</w:t>
      </w:r>
      <w:r>
        <w:rPr>
          <w:rFonts w:ascii="Times New Roman" w:hAnsi="Times New Roman" w:cs="Times New Roman"/>
        </w:rPr>
        <w:t>.</w:t>
      </w:r>
    </w:p>
    <w:p w:rsidR="00836258" w:rsidRDefault="00836258">
      <w:pPr>
        <w:rPr>
          <w:rFonts w:ascii="Times New Roman" w:hAnsi="Times New Roman" w:cs="Times New Roman"/>
        </w:rPr>
      </w:pPr>
    </w:p>
    <w:p w:rsidR="00836258" w:rsidRDefault="00836258">
      <w:pPr>
        <w:rPr>
          <w:rFonts w:ascii="Times New Roman" w:hAnsi="Times New Roman" w:cs="Times New Roman"/>
        </w:rPr>
      </w:pPr>
      <w:proofErr w:type="spellStart"/>
      <w:r>
        <w:rPr>
          <w:rFonts w:ascii="Times New Roman" w:hAnsi="Times New Roman" w:cs="Times New Roman"/>
        </w:rPr>
        <w:t>Netten</w:t>
      </w:r>
      <w:proofErr w:type="spellEnd"/>
      <w:r>
        <w:rPr>
          <w:rFonts w:ascii="Times New Roman" w:hAnsi="Times New Roman" w:cs="Times New Roman"/>
        </w:rPr>
        <w:t>, A. (2011)</w:t>
      </w:r>
      <w:r w:rsidR="001A60B7">
        <w:rPr>
          <w:rFonts w:ascii="Times New Roman" w:hAnsi="Times New Roman" w:cs="Times New Roman"/>
        </w:rPr>
        <w:t>,</w:t>
      </w:r>
      <w:r>
        <w:rPr>
          <w:rFonts w:ascii="Times New Roman" w:hAnsi="Times New Roman" w:cs="Times New Roman"/>
        </w:rPr>
        <w:t xml:space="preserve"> </w:t>
      </w:r>
      <w:r w:rsidRPr="00E337E7">
        <w:rPr>
          <w:rFonts w:ascii="Times New Roman" w:hAnsi="Times New Roman" w:cs="Times New Roman"/>
          <w:i/>
        </w:rPr>
        <w:t xml:space="preserve">Overview of </w:t>
      </w:r>
      <w:r w:rsidR="003E09E4">
        <w:rPr>
          <w:rFonts w:ascii="Times New Roman" w:hAnsi="Times New Roman" w:cs="Times New Roman"/>
          <w:i/>
        </w:rPr>
        <w:t>O</w:t>
      </w:r>
      <w:r w:rsidRPr="00E337E7">
        <w:rPr>
          <w:rFonts w:ascii="Times New Roman" w:hAnsi="Times New Roman" w:cs="Times New Roman"/>
          <w:i/>
        </w:rPr>
        <w:t xml:space="preserve">utcome </w:t>
      </w:r>
      <w:r w:rsidR="003E09E4">
        <w:rPr>
          <w:rFonts w:ascii="Times New Roman" w:hAnsi="Times New Roman" w:cs="Times New Roman"/>
          <w:i/>
        </w:rPr>
        <w:t>M</w:t>
      </w:r>
      <w:r w:rsidRPr="00E337E7">
        <w:rPr>
          <w:rFonts w:ascii="Times New Roman" w:hAnsi="Times New Roman" w:cs="Times New Roman"/>
          <w:i/>
        </w:rPr>
        <w:t xml:space="preserve">easurement for </w:t>
      </w:r>
      <w:r w:rsidR="003E09E4">
        <w:rPr>
          <w:rFonts w:ascii="Times New Roman" w:hAnsi="Times New Roman" w:cs="Times New Roman"/>
          <w:i/>
        </w:rPr>
        <w:t>A</w:t>
      </w:r>
      <w:r w:rsidRPr="00E337E7">
        <w:rPr>
          <w:rFonts w:ascii="Times New Roman" w:hAnsi="Times New Roman" w:cs="Times New Roman"/>
          <w:i/>
        </w:rPr>
        <w:t xml:space="preserve">dults </w:t>
      </w:r>
      <w:r w:rsidR="003E09E4">
        <w:rPr>
          <w:rFonts w:ascii="Times New Roman" w:hAnsi="Times New Roman" w:cs="Times New Roman"/>
          <w:i/>
        </w:rPr>
        <w:t>U</w:t>
      </w:r>
      <w:r w:rsidRPr="00E337E7">
        <w:rPr>
          <w:rFonts w:ascii="Times New Roman" w:hAnsi="Times New Roman" w:cs="Times New Roman"/>
          <w:i/>
        </w:rPr>
        <w:t xml:space="preserve">sing </w:t>
      </w:r>
      <w:r w:rsidR="003E09E4">
        <w:rPr>
          <w:rFonts w:ascii="Times New Roman" w:hAnsi="Times New Roman" w:cs="Times New Roman"/>
          <w:i/>
        </w:rPr>
        <w:t>S</w:t>
      </w:r>
      <w:r w:rsidRPr="00E337E7">
        <w:rPr>
          <w:rFonts w:ascii="Times New Roman" w:hAnsi="Times New Roman" w:cs="Times New Roman"/>
          <w:i/>
        </w:rPr>
        <w:t xml:space="preserve">ocial </w:t>
      </w:r>
      <w:r w:rsidR="003E09E4">
        <w:rPr>
          <w:rFonts w:ascii="Times New Roman" w:hAnsi="Times New Roman" w:cs="Times New Roman"/>
          <w:i/>
        </w:rPr>
        <w:t>C</w:t>
      </w:r>
      <w:r w:rsidRPr="00E337E7">
        <w:rPr>
          <w:rFonts w:ascii="Times New Roman" w:hAnsi="Times New Roman" w:cs="Times New Roman"/>
          <w:i/>
        </w:rPr>
        <w:t xml:space="preserve">are </w:t>
      </w:r>
      <w:r w:rsidR="003E09E4">
        <w:rPr>
          <w:rFonts w:ascii="Times New Roman" w:hAnsi="Times New Roman" w:cs="Times New Roman"/>
          <w:i/>
        </w:rPr>
        <w:t>S</w:t>
      </w:r>
      <w:r w:rsidRPr="00E337E7">
        <w:rPr>
          <w:rFonts w:ascii="Times New Roman" w:hAnsi="Times New Roman" w:cs="Times New Roman"/>
          <w:i/>
        </w:rPr>
        <w:t xml:space="preserve">ervices and </w:t>
      </w:r>
      <w:r w:rsidR="003E09E4">
        <w:rPr>
          <w:rFonts w:ascii="Times New Roman" w:hAnsi="Times New Roman" w:cs="Times New Roman"/>
          <w:i/>
        </w:rPr>
        <w:t>S</w:t>
      </w:r>
      <w:r w:rsidRPr="00E337E7">
        <w:rPr>
          <w:rFonts w:ascii="Times New Roman" w:hAnsi="Times New Roman" w:cs="Times New Roman"/>
          <w:i/>
        </w:rPr>
        <w:t>upport</w:t>
      </w:r>
      <w:r w:rsidR="001A60B7">
        <w:rPr>
          <w:rFonts w:ascii="Times New Roman" w:hAnsi="Times New Roman" w:cs="Times New Roman"/>
        </w:rPr>
        <w:t>,</w:t>
      </w:r>
      <w:r>
        <w:rPr>
          <w:rFonts w:ascii="Times New Roman" w:hAnsi="Times New Roman" w:cs="Times New Roman"/>
        </w:rPr>
        <w:t xml:space="preserve"> School for Social Care Research</w:t>
      </w:r>
      <w:r w:rsidR="00EF4839">
        <w:rPr>
          <w:rFonts w:ascii="Times New Roman" w:hAnsi="Times New Roman" w:cs="Times New Roman"/>
        </w:rPr>
        <w:t>,</w:t>
      </w:r>
      <w:r w:rsidR="001A60B7">
        <w:rPr>
          <w:rFonts w:ascii="Times New Roman" w:hAnsi="Times New Roman" w:cs="Times New Roman"/>
        </w:rPr>
        <w:t xml:space="preserve"> London</w:t>
      </w:r>
      <w:r>
        <w:rPr>
          <w:rFonts w:ascii="Times New Roman" w:hAnsi="Times New Roman" w:cs="Times New Roman"/>
        </w:rPr>
        <w:t xml:space="preserve">. </w:t>
      </w:r>
    </w:p>
    <w:p w:rsidR="005D3D38" w:rsidRDefault="005D3D38">
      <w:pPr>
        <w:rPr>
          <w:rFonts w:ascii="Times New Roman" w:hAnsi="Times New Roman" w:cs="Times New Roman"/>
        </w:rPr>
      </w:pPr>
    </w:p>
    <w:p w:rsidR="00836258" w:rsidRDefault="009A6320">
      <w:pPr>
        <w:rPr>
          <w:rFonts w:ascii="Times New Roman" w:hAnsi="Times New Roman" w:cs="Times New Roman"/>
        </w:rPr>
      </w:pPr>
      <w:r>
        <w:rPr>
          <w:rFonts w:ascii="Times New Roman" w:hAnsi="Times New Roman" w:cs="Times New Roman"/>
        </w:rPr>
        <w:t>Ng, L.</w:t>
      </w:r>
      <w:r w:rsidR="005D3D38">
        <w:rPr>
          <w:rFonts w:ascii="Times New Roman" w:hAnsi="Times New Roman" w:cs="Times New Roman"/>
        </w:rPr>
        <w:t xml:space="preserve">, </w:t>
      </w:r>
      <w:proofErr w:type="spellStart"/>
      <w:r>
        <w:rPr>
          <w:rFonts w:ascii="Times New Roman" w:hAnsi="Times New Roman" w:cs="Times New Roman"/>
        </w:rPr>
        <w:t>Tuckett</w:t>
      </w:r>
      <w:proofErr w:type="spellEnd"/>
      <w:r>
        <w:rPr>
          <w:rFonts w:ascii="Times New Roman" w:hAnsi="Times New Roman" w:cs="Times New Roman"/>
        </w:rPr>
        <w:t>,</w:t>
      </w:r>
      <w:r w:rsidR="005D3D38">
        <w:rPr>
          <w:rFonts w:ascii="Times New Roman" w:hAnsi="Times New Roman" w:cs="Times New Roman"/>
        </w:rPr>
        <w:t xml:space="preserve"> </w:t>
      </w:r>
      <w:r>
        <w:rPr>
          <w:rFonts w:ascii="Times New Roman" w:hAnsi="Times New Roman" w:cs="Times New Roman"/>
        </w:rPr>
        <w:t>A.G.</w:t>
      </w:r>
      <w:r w:rsidR="005D3D38">
        <w:rPr>
          <w:rFonts w:ascii="Times New Roman" w:hAnsi="Times New Roman" w:cs="Times New Roman"/>
        </w:rPr>
        <w:t>,</w:t>
      </w:r>
      <w:r>
        <w:rPr>
          <w:rFonts w:ascii="Times New Roman" w:hAnsi="Times New Roman" w:cs="Times New Roman"/>
        </w:rPr>
        <w:t xml:space="preserve"> Fox-Young,</w:t>
      </w:r>
      <w:r w:rsidR="005D3D38">
        <w:rPr>
          <w:rFonts w:ascii="Times New Roman" w:hAnsi="Times New Roman" w:cs="Times New Roman"/>
        </w:rPr>
        <w:t xml:space="preserve"> </w:t>
      </w:r>
      <w:r>
        <w:rPr>
          <w:rFonts w:ascii="Times New Roman" w:hAnsi="Times New Roman" w:cs="Times New Roman"/>
        </w:rPr>
        <w:t>S.K.</w:t>
      </w:r>
      <w:r w:rsidR="005D3D38">
        <w:rPr>
          <w:rFonts w:ascii="Times New Roman" w:hAnsi="Times New Roman" w:cs="Times New Roman"/>
        </w:rPr>
        <w:t>,</w:t>
      </w:r>
      <w:r w:rsidR="0093299D">
        <w:rPr>
          <w:rFonts w:ascii="Times New Roman" w:hAnsi="Times New Roman" w:cs="Times New Roman"/>
        </w:rPr>
        <w:t xml:space="preserve"> </w:t>
      </w:r>
      <w:r w:rsidR="00327DAB">
        <w:rPr>
          <w:rFonts w:ascii="Times New Roman" w:hAnsi="Times New Roman" w:cs="Times New Roman"/>
        </w:rPr>
        <w:t>&amp;</w:t>
      </w:r>
      <w:r w:rsidR="0093299D">
        <w:rPr>
          <w:rFonts w:ascii="Times New Roman" w:hAnsi="Times New Roman" w:cs="Times New Roman"/>
        </w:rPr>
        <w:t xml:space="preserve"> </w:t>
      </w:r>
      <w:proofErr w:type="spellStart"/>
      <w:r>
        <w:rPr>
          <w:rFonts w:ascii="Times New Roman" w:hAnsi="Times New Roman" w:cs="Times New Roman"/>
        </w:rPr>
        <w:t>Kain</w:t>
      </w:r>
      <w:proofErr w:type="gramStart"/>
      <w:r>
        <w:rPr>
          <w:rFonts w:ascii="Times New Roman" w:hAnsi="Times New Roman" w:cs="Times New Roman"/>
        </w:rPr>
        <w:t>,V.J</w:t>
      </w:r>
      <w:proofErr w:type="spellEnd"/>
      <w:proofErr w:type="gramEnd"/>
      <w:r>
        <w:rPr>
          <w:rFonts w:ascii="Times New Roman" w:hAnsi="Times New Roman" w:cs="Times New Roman"/>
        </w:rPr>
        <w:t>. (2014)</w:t>
      </w:r>
      <w:r w:rsidR="00EE6BF9">
        <w:rPr>
          <w:rFonts w:ascii="Times New Roman" w:hAnsi="Times New Roman" w:cs="Times New Roman"/>
        </w:rPr>
        <w:t>,</w:t>
      </w:r>
      <w:r>
        <w:rPr>
          <w:rFonts w:ascii="Times New Roman" w:hAnsi="Times New Roman" w:cs="Times New Roman"/>
        </w:rPr>
        <w:t xml:space="preserve"> </w:t>
      </w:r>
      <w:r w:rsidR="00EE6BF9">
        <w:rPr>
          <w:rFonts w:ascii="Times New Roman" w:hAnsi="Times New Roman" w:cs="Times New Roman"/>
        </w:rPr>
        <w:t>“</w:t>
      </w:r>
      <w:r>
        <w:rPr>
          <w:rFonts w:ascii="Times New Roman" w:hAnsi="Times New Roman" w:cs="Times New Roman"/>
        </w:rPr>
        <w:t xml:space="preserve">Exploring Registered nurses attitudes to postgraduate education </w:t>
      </w:r>
      <w:r w:rsidR="005D3D38">
        <w:rPr>
          <w:rFonts w:ascii="Times New Roman" w:hAnsi="Times New Roman" w:cs="Times New Roman"/>
        </w:rPr>
        <w:t>i</w:t>
      </w:r>
      <w:r>
        <w:rPr>
          <w:rFonts w:ascii="Times New Roman" w:hAnsi="Times New Roman" w:cs="Times New Roman"/>
        </w:rPr>
        <w:t>n Australia</w:t>
      </w:r>
      <w:r w:rsidR="00EE6BF9">
        <w:rPr>
          <w:rFonts w:ascii="Times New Roman" w:hAnsi="Times New Roman" w:cs="Times New Roman"/>
        </w:rPr>
        <w:t>”,</w:t>
      </w:r>
      <w:r w:rsidR="005D3D38">
        <w:rPr>
          <w:rFonts w:ascii="Times New Roman" w:hAnsi="Times New Roman" w:cs="Times New Roman"/>
        </w:rPr>
        <w:t xml:space="preserve"> </w:t>
      </w:r>
      <w:r>
        <w:rPr>
          <w:rFonts w:ascii="Times New Roman" w:hAnsi="Times New Roman" w:cs="Times New Roman"/>
          <w:i/>
        </w:rPr>
        <w:t>Journal of Nurse Education and Practice,</w:t>
      </w:r>
      <w:r w:rsidR="002B1561">
        <w:rPr>
          <w:rFonts w:ascii="Times New Roman" w:hAnsi="Times New Roman" w:cs="Times New Roman"/>
        </w:rPr>
        <w:t xml:space="preserve"> </w:t>
      </w:r>
      <w:r w:rsidR="00EF4839">
        <w:rPr>
          <w:rFonts w:ascii="Times New Roman" w:hAnsi="Times New Roman" w:cs="Times New Roman"/>
        </w:rPr>
        <w:t xml:space="preserve">Vol. </w:t>
      </w:r>
      <w:r w:rsidRPr="00433F23">
        <w:rPr>
          <w:rFonts w:ascii="Times New Roman" w:hAnsi="Times New Roman" w:cs="Times New Roman"/>
        </w:rPr>
        <w:t>l4</w:t>
      </w:r>
      <w:r w:rsidR="002B1561">
        <w:rPr>
          <w:rFonts w:ascii="Times New Roman" w:hAnsi="Times New Roman" w:cs="Times New Roman"/>
        </w:rPr>
        <w:t xml:space="preserve"> </w:t>
      </w:r>
      <w:r w:rsidR="00EF4839">
        <w:rPr>
          <w:rFonts w:ascii="Times New Roman" w:hAnsi="Times New Roman" w:cs="Times New Roman"/>
        </w:rPr>
        <w:t xml:space="preserve">No. </w:t>
      </w:r>
      <w:r>
        <w:rPr>
          <w:rFonts w:ascii="Times New Roman" w:hAnsi="Times New Roman" w:cs="Times New Roman"/>
        </w:rPr>
        <w:t>2</w:t>
      </w:r>
      <w:r w:rsidR="00EF4839">
        <w:rPr>
          <w:rFonts w:ascii="Times New Roman" w:hAnsi="Times New Roman" w:cs="Times New Roman"/>
        </w:rPr>
        <w:t>,</w:t>
      </w:r>
      <w:r w:rsidR="00EE6BF9">
        <w:rPr>
          <w:rFonts w:ascii="Times New Roman" w:hAnsi="Times New Roman" w:cs="Times New Roman"/>
        </w:rPr>
        <w:t xml:space="preserve"> pp. </w:t>
      </w:r>
      <w:r w:rsidR="00680D1F">
        <w:rPr>
          <w:rFonts w:ascii="Times New Roman" w:hAnsi="Times New Roman" w:cs="Times New Roman"/>
        </w:rPr>
        <w:t>20-29.</w:t>
      </w:r>
    </w:p>
    <w:p w:rsidR="002B1561" w:rsidRPr="009A6320" w:rsidRDefault="002B1561">
      <w:pPr>
        <w:rPr>
          <w:rFonts w:ascii="Times New Roman" w:hAnsi="Times New Roman" w:cs="Times New Roman"/>
        </w:rPr>
      </w:pPr>
    </w:p>
    <w:p w:rsidR="00836258" w:rsidRDefault="00836258">
      <w:pPr>
        <w:rPr>
          <w:rFonts w:ascii="Times New Roman" w:hAnsi="Times New Roman" w:cs="Times New Roman"/>
        </w:rPr>
      </w:pPr>
      <w:proofErr w:type="gramStart"/>
      <w:r>
        <w:rPr>
          <w:rFonts w:ascii="Times New Roman" w:hAnsi="Times New Roman" w:cs="Times New Roman"/>
        </w:rPr>
        <w:lastRenderedPageBreak/>
        <w:t>Odegard, A. (2007)</w:t>
      </w:r>
      <w:r w:rsidR="00EE6BF9">
        <w:rPr>
          <w:rFonts w:ascii="Times New Roman" w:hAnsi="Times New Roman" w:cs="Times New Roman"/>
        </w:rPr>
        <w:t>, “</w:t>
      </w:r>
      <w:r>
        <w:rPr>
          <w:rFonts w:ascii="Times New Roman" w:hAnsi="Times New Roman" w:cs="Times New Roman"/>
        </w:rPr>
        <w:t>Time used on inter-professional collaboration in child mental health care</w:t>
      </w:r>
      <w:r w:rsidR="00EE6BF9">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iCs/>
        </w:rPr>
        <w:t>Journal of Inter-professional Care,</w:t>
      </w:r>
      <w:r w:rsidR="00C70D45">
        <w:rPr>
          <w:rFonts w:ascii="Times New Roman" w:hAnsi="Times New Roman" w:cs="Times New Roman"/>
        </w:rPr>
        <w:t xml:space="preserve"> </w:t>
      </w:r>
      <w:r w:rsidR="00EF4839">
        <w:rPr>
          <w:rFonts w:ascii="Times New Roman" w:hAnsi="Times New Roman" w:cs="Times New Roman"/>
        </w:rPr>
        <w:t xml:space="preserve">Vol. </w:t>
      </w:r>
      <w:r w:rsidRPr="00433F23">
        <w:rPr>
          <w:rFonts w:ascii="Times New Roman" w:hAnsi="Times New Roman" w:cs="Times New Roman"/>
        </w:rPr>
        <w:t>21</w:t>
      </w:r>
      <w:r w:rsidR="00C70D45">
        <w:rPr>
          <w:rFonts w:ascii="Times New Roman" w:hAnsi="Times New Roman" w:cs="Times New Roman"/>
        </w:rPr>
        <w:t xml:space="preserve"> </w:t>
      </w:r>
      <w:r w:rsidR="00EF4839">
        <w:rPr>
          <w:rFonts w:ascii="Times New Roman" w:hAnsi="Times New Roman" w:cs="Times New Roman"/>
        </w:rPr>
        <w:t xml:space="preserve">No. </w:t>
      </w:r>
      <w:r>
        <w:rPr>
          <w:rFonts w:ascii="Times New Roman" w:hAnsi="Times New Roman" w:cs="Times New Roman"/>
        </w:rPr>
        <w:t>1</w:t>
      </w:r>
      <w:r w:rsidR="00C70D45">
        <w:rPr>
          <w:rFonts w:ascii="Times New Roman" w:hAnsi="Times New Roman" w:cs="Times New Roman"/>
        </w:rPr>
        <w:t xml:space="preserve">, </w:t>
      </w:r>
      <w:r w:rsidR="00EE6BF9">
        <w:rPr>
          <w:rFonts w:ascii="Times New Roman" w:hAnsi="Times New Roman" w:cs="Times New Roman"/>
        </w:rPr>
        <w:t xml:space="preserve">pp. </w:t>
      </w:r>
      <w:r>
        <w:rPr>
          <w:rFonts w:ascii="Times New Roman" w:hAnsi="Times New Roman" w:cs="Times New Roman"/>
        </w:rPr>
        <w:t>45-55.</w:t>
      </w:r>
      <w:proofErr w:type="gramEnd"/>
    </w:p>
    <w:p w:rsidR="00012553" w:rsidRDefault="00012553">
      <w:pPr>
        <w:rPr>
          <w:rFonts w:ascii="Times New Roman" w:hAnsi="Times New Roman" w:cs="Times New Roman"/>
          <w:lang w:val="en-US"/>
        </w:rPr>
      </w:pPr>
    </w:p>
    <w:p w:rsidR="00836258" w:rsidRDefault="00836258">
      <w:pPr>
        <w:rPr>
          <w:rFonts w:ascii="Times New Roman" w:hAnsi="Times New Roman" w:cs="Times New Roman"/>
          <w:lang w:val="en-US"/>
        </w:rPr>
      </w:pPr>
      <w:proofErr w:type="gramStart"/>
      <w:r>
        <w:rPr>
          <w:rFonts w:ascii="Times New Roman" w:hAnsi="Times New Roman" w:cs="Times New Roman"/>
          <w:lang w:val="en-US"/>
        </w:rPr>
        <w:t>Office for National Statistics</w:t>
      </w:r>
      <w:r w:rsidR="00C70D45">
        <w:rPr>
          <w:rFonts w:ascii="Times New Roman" w:hAnsi="Times New Roman" w:cs="Times New Roman"/>
          <w:lang w:val="en-US"/>
        </w:rPr>
        <w:t>.</w:t>
      </w:r>
      <w:proofErr w:type="gramEnd"/>
      <w:r>
        <w:rPr>
          <w:rFonts w:ascii="Times New Roman" w:hAnsi="Times New Roman" w:cs="Times New Roman"/>
          <w:lang w:val="en-US"/>
        </w:rPr>
        <w:t xml:space="preserve"> </w:t>
      </w:r>
      <w:proofErr w:type="gramStart"/>
      <w:r>
        <w:rPr>
          <w:rFonts w:ascii="Times New Roman" w:hAnsi="Times New Roman" w:cs="Times New Roman"/>
          <w:lang w:val="en-US"/>
        </w:rPr>
        <w:t>(2013</w:t>
      </w:r>
      <w:r w:rsidRPr="00433F23">
        <w:rPr>
          <w:rFonts w:ascii="Times New Roman" w:hAnsi="Times New Roman" w:cs="Times New Roman"/>
          <w:bCs/>
          <w:lang w:val="en-US"/>
        </w:rPr>
        <w:t>)</w:t>
      </w:r>
      <w:r w:rsidR="00EE6BF9" w:rsidRPr="00433F23">
        <w:rPr>
          <w:rFonts w:ascii="Times New Roman" w:hAnsi="Times New Roman" w:cs="Times New Roman"/>
          <w:bCs/>
          <w:lang w:val="en-US"/>
        </w:rPr>
        <w:t>,</w:t>
      </w:r>
      <w:r>
        <w:rPr>
          <w:rFonts w:ascii="Times New Roman" w:hAnsi="Times New Roman" w:cs="Times New Roman"/>
          <w:b/>
          <w:bCs/>
          <w:lang w:val="en-US"/>
        </w:rPr>
        <w:t xml:space="preserve"> </w:t>
      </w:r>
      <w:r w:rsidRPr="00E337E7">
        <w:rPr>
          <w:rFonts w:ascii="Times New Roman" w:hAnsi="Times New Roman" w:cs="Times New Roman"/>
          <w:i/>
          <w:lang w:val="en-US"/>
        </w:rPr>
        <w:t xml:space="preserve">Sickness and </w:t>
      </w:r>
      <w:r w:rsidR="003E09E4">
        <w:rPr>
          <w:rFonts w:ascii="Times New Roman" w:hAnsi="Times New Roman" w:cs="Times New Roman"/>
          <w:i/>
          <w:lang w:val="en-US"/>
        </w:rPr>
        <w:t>A</w:t>
      </w:r>
      <w:r w:rsidRPr="00E337E7">
        <w:rPr>
          <w:rFonts w:ascii="Times New Roman" w:hAnsi="Times New Roman" w:cs="Times New Roman"/>
          <w:i/>
          <w:lang w:val="en-US"/>
        </w:rPr>
        <w:t xml:space="preserve">bsence in the United Kingdom </w:t>
      </w:r>
      <w:proofErr w:type="spellStart"/>
      <w:r w:rsidR="003E09E4">
        <w:rPr>
          <w:rFonts w:ascii="Times New Roman" w:hAnsi="Times New Roman" w:cs="Times New Roman"/>
          <w:i/>
          <w:lang w:val="en-US"/>
        </w:rPr>
        <w:t>L</w:t>
      </w:r>
      <w:r w:rsidRPr="00E337E7">
        <w:rPr>
          <w:rFonts w:ascii="Times New Roman" w:hAnsi="Times New Roman" w:cs="Times New Roman"/>
          <w:i/>
          <w:lang w:val="en-US"/>
        </w:rPr>
        <w:t>abour</w:t>
      </w:r>
      <w:proofErr w:type="spellEnd"/>
      <w:r w:rsidRPr="00E337E7">
        <w:rPr>
          <w:rFonts w:ascii="Times New Roman" w:hAnsi="Times New Roman" w:cs="Times New Roman"/>
          <w:i/>
          <w:lang w:val="en-US"/>
        </w:rPr>
        <w:t xml:space="preserve"> </w:t>
      </w:r>
      <w:r w:rsidR="003E09E4">
        <w:rPr>
          <w:rFonts w:ascii="Times New Roman" w:hAnsi="Times New Roman" w:cs="Times New Roman"/>
          <w:i/>
          <w:lang w:val="en-US"/>
        </w:rPr>
        <w:t>M</w:t>
      </w:r>
      <w:r w:rsidRPr="00E337E7">
        <w:rPr>
          <w:rFonts w:ascii="Times New Roman" w:hAnsi="Times New Roman" w:cs="Times New Roman"/>
          <w:i/>
          <w:lang w:val="en-US"/>
        </w:rPr>
        <w:t>arket</w:t>
      </w:r>
      <w:r w:rsidR="00C70D45">
        <w:rPr>
          <w:rFonts w:ascii="Times New Roman" w:hAnsi="Times New Roman" w:cs="Times New Roman"/>
          <w:lang w:val="en-US"/>
        </w:rPr>
        <w:t xml:space="preserve">, </w:t>
      </w:r>
      <w:r w:rsidR="00EE6BF9">
        <w:rPr>
          <w:rFonts w:ascii="Times New Roman" w:hAnsi="Times New Roman" w:cs="Times New Roman"/>
          <w:lang w:val="en-US"/>
        </w:rPr>
        <w:t xml:space="preserve">available </w:t>
      </w:r>
      <w:r w:rsidR="00C70D45">
        <w:rPr>
          <w:rFonts w:ascii="Times New Roman" w:hAnsi="Times New Roman" w:cs="Times New Roman"/>
          <w:lang w:val="en-US"/>
        </w:rPr>
        <w:t xml:space="preserve">from </w:t>
      </w:r>
      <w:r w:rsidR="00EE6BF9" w:rsidRPr="00433F23">
        <w:rPr>
          <w:rFonts w:ascii="Times New Roman" w:hAnsi="Times New Roman" w:cs="Times New Roman"/>
          <w:bCs/>
          <w:lang w:val="en-US"/>
        </w:rPr>
        <w:t>http://www.ons.gov.uk/ons/rel/lmac/sickness-absence-in-the-labour-market/2014/sty-sickness-absence.html</w:t>
      </w:r>
      <w:r w:rsidR="00EE6BF9">
        <w:rPr>
          <w:rFonts w:ascii="Times New Roman" w:hAnsi="Times New Roman" w:cs="Times New Roman"/>
          <w:bCs/>
          <w:lang w:val="en-US"/>
        </w:rPr>
        <w:t xml:space="preserve"> (</w:t>
      </w:r>
      <w:r w:rsidR="00EE6BF9">
        <w:rPr>
          <w:rFonts w:ascii="Times New Roman" w:hAnsi="Times New Roman" w:cs="Times New Roman"/>
          <w:lang w:val="en-US"/>
        </w:rPr>
        <w:t>accessed August 2014).</w:t>
      </w:r>
      <w:proofErr w:type="gramEnd"/>
    </w:p>
    <w:p w:rsidR="00012553" w:rsidRDefault="00012553">
      <w:pPr>
        <w:rPr>
          <w:rFonts w:ascii="Times New Roman" w:hAnsi="Times New Roman" w:cs="Times New Roman"/>
          <w:lang w:val="en-US"/>
        </w:rPr>
      </w:pPr>
    </w:p>
    <w:p w:rsidR="00836258" w:rsidRDefault="00836258">
      <w:pPr>
        <w:rPr>
          <w:rFonts w:ascii="Times New Roman" w:hAnsi="Times New Roman" w:cs="Times New Roman"/>
        </w:rPr>
      </w:pPr>
      <w:r>
        <w:rPr>
          <w:rFonts w:ascii="Times New Roman" w:hAnsi="Times New Roman" w:cs="Times New Roman"/>
          <w:lang w:val="en-US"/>
        </w:rPr>
        <w:t>Oi Ling, S.</w:t>
      </w:r>
      <w:r w:rsidR="00C70D45">
        <w:rPr>
          <w:rFonts w:ascii="Times New Roman" w:hAnsi="Times New Roman" w:cs="Times New Roman"/>
          <w:lang w:val="en-US"/>
        </w:rPr>
        <w:t>,</w:t>
      </w:r>
      <w:r>
        <w:rPr>
          <w:rFonts w:ascii="Times New Roman" w:hAnsi="Times New Roman" w:cs="Times New Roman"/>
          <w:lang w:val="en-US"/>
        </w:rPr>
        <w:t xml:space="preserve"> Cooper, C.L.</w:t>
      </w:r>
      <w:r w:rsidR="0093299D">
        <w:rPr>
          <w:rFonts w:ascii="Times New Roman" w:hAnsi="Times New Roman" w:cs="Times New Roman"/>
          <w:lang w:val="en-US"/>
        </w:rPr>
        <w:t xml:space="preserve"> </w:t>
      </w:r>
      <w:r w:rsidR="00327DAB">
        <w:rPr>
          <w:rFonts w:ascii="Times New Roman" w:hAnsi="Times New Roman" w:cs="Times New Roman"/>
          <w:lang w:val="en-US"/>
        </w:rPr>
        <w:t>&amp;</w:t>
      </w:r>
      <w:r w:rsidR="0093299D">
        <w:rPr>
          <w:rFonts w:ascii="Times New Roman" w:hAnsi="Times New Roman" w:cs="Times New Roman"/>
          <w:lang w:val="en-US"/>
        </w:rPr>
        <w:t xml:space="preserve"> </w:t>
      </w:r>
      <w:r>
        <w:rPr>
          <w:rFonts w:ascii="Times New Roman" w:hAnsi="Times New Roman" w:cs="Times New Roman"/>
          <w:lang w:val="en-US"/>
        </w:rPr>
        <w:t>Phillips, D</w:t>
      </w:r>
      <w:r w:rsidR="00C70D45">
        <w:rPr>
          <w:rFonts w:ascii="Times New Roman" w:hAnsi="Times New Roman" w:cs="Times New Roman"/>
          <w:lang w:val="en-US"/>
        </w:rPr>
        <w:t>.</w:t>
      </w:r>
      <w:r>
        <w:rPr>
          <w:rFonts w:ascii="Times New Roman" w:hAnsi="Times New Roman" w:cs="Times New Roman"/>
          <w:lang w:val="en-US"/>
        </w:rPr>
        <w:t>R. (2014)</w:t>
      </w:r>
      <w:r w:rsidR="00EE6BF9">
        <w:rPr>
          <w:rFonts w:ascii="Times New Roman" w:hAnsi="Times New Roman" w:cs="Times New Roman"/>
          <w:lang w:val="en-US"/>
        </w:rPr>
        <w:t>,</w:t>
      </w:r>
      <w:r>
        <w:rPr>
          <w:rFonts w:ascii="Times New Roman" w:hAnsi="Times New Roman" w:cs="Times New Roman"/>
          <w:lang w:val="en-US"/>
        </w:rPr>
        <w:t xml:space="preserve"> </w:t>
      </w:r>
      <w:r w:rsidR="00EE6BF9">
        <w:rPr>
          <w:rFonts w:ascii="Times New Roman" w:hAnsi="Times New Roman" w:cs="Times New Roman"/>
          <w:lang w:val="en-US"/>
        </w:rPr>
        <w:t>“</w:t>
      </w:r>
      <w:r>
        <w:rPr>
          <w:rFonts w:ascii="Times New Roman" w:hAnsi="Times New Roman" w:cs="Times New Roman"/>
          <w:lang w:val="en-US"/>
        </w:rPr>
        <w:t>Intervention studies on enhancing work well-being, reducing burnout, and improving recovery experiences among Hong Kong health care workers and teachers</w:t>
      </w:r>
      <w:r w:rsidR="00EE6BF9">
        <w:rPr>
          <w:rFonts w:ascii="Times New Roman" w:hAnsi="Times New Roman" w:cs="Times New Roman"/>
          <w:lang w:val="en-US"/>
        </w:rPr>
        <w:t>”,</w:t>
      </w:r>
      <w:r>
        <w:rPr>
          <w:rFonts w:ascii="Times New Roman" w:hAnsi="Times New Roman" w:cs="Times New Roman"/>
          <w:lang w:val="en-US"/>
        </w:rPr>
        <w:t xml:space="preserve"> </w:t>
      </w:r>
      <w:r>
        <w:rPr>
          <w:rFonts w:ascii="Times New Roman" w:hAnsi="Times New Roman" w:cs="Times New Roman"/>
          <w:i/>
          <w:iCs/>
          <w:lang w:val="en-US"/>
        </w:rPr>
        <w:t>International Journal of Stress Management</w:t>
      </w:r>
      <w:r>
        <w:rPr>
          <w:rFonts w:ascii="Times New Roman" w:hAnsi="Times New Roman" w:cs="Times New Roman"/>
          <w:lang w:val="en-US"/>
        </w:rPr>
        <w:t xml:space="preserve">, </w:t>
      </w:r>
      <w:r w:rsidR="00EF4839">
        <w:rPr>
          <w:rFonts w:ascii="Times New Roman" w:hAnsi="Times New Roman" w:cs="Times New Roman"/>
          <w:lang w:val="en-US"/>
        </w:rPr>
        <w:t xml:space="preserve">Vol. </w:t>
      </w:r>
      <w:r w:rsidRPr="00433F23">
        <w:rPr>
          <w:rFonts w:ascii="Times New Roman" w:hAnsi="Times New Roman" w:cs="Times New Roman"/>
          <w:lang w:val="en-US"/>
        </w:rPr>
        <w:t>21</w:t>
      </w:r>
      <w:r w:rsidR="00C70D45">
        <w:rPr>
          <w:rFonts w:ascii="Times New Roman" w:hAnsi="Times New Roman" w:cs="Times New Roman"/>
          <w:i/>
          <w:lang w:val="en-US"/>
        </w:rPr>
        <w:t xml:space="preserve"> </w:t>
      </w:r>
      <w:r w:rsidR="00EF4839">
        <w:rPr>
          <w:rFonts w:ascii="Times New Roman" w:hAnsi="Times New Roman" w:cs="Times New Roman"/>
          <w:lang w:val="en-US"/>
        </w:rPr>
        <w:t xml:space="preserve">No. </w:t>
      </w:r>
      <w:r>
        <w:rPr>
          <w:rFonts w:ascii="Times New Roman" w:hAnsi="Times New Roman" w:cs="Times New Roman"/>
          <w:lang w:val="en-US"/>
        </w:rPr>
        <w:t>1</w:t>
      </w:r>
      <w:r w:rsidR="00C70D45">
        <w:rPr>
          <w:rFonts w:ascii="Times New Roman" w:hAnsi="Times New Roman" w:cs="Times New Roman"/>
          <w:lang w:val="en-US"/>
        </w:rPr>
        <w:t>,</w:t>
      </w:r>
      <w:r>
        <w:rPr>
          <w:rFonts w:ascii="Times New Roman" w:hAnsi="Times New Roman" w:cs="Times New Roman"/>
          <w:lang w:val="en-US"/>
        </w:rPr>
        <w:t xml:space="preserve"> </w:t>
      </w:r>
      <w:r w:rsidR="00EE6BF9">
        <w:rPr>
          <w:rFonts w:ascii="Times New Roman" w:hAnsi="Times New Roman" w:cs="Times New Roman"/>
          <w:lang w:val="en-US"/>
        </w:rPr>
        <w:t xml:space="preserve">pp. </w:t>
      </w:r>
      <w:r>
        <w:rPr>
          <w:rFonts w:ascii="Times New Roman" w:hAnsi="Times New Roman" w:cs="Times New Roman"/>
          <w:lang w:val="en-US"/>
        </w:rPr>
        <w:t>69-84.</w:t>
      </w:r>
    </w:p>
    <w:p w:rsidR="00836258" w:rsidRDefault="00836258">
      <w:pPr>
        <w:rPr>
          <w:rFonts w:ascii="Times New Roman" w:hAnsi="Times New Roman" w:cs="Times New Roman"/>
        </w:rPr>
      </w:pPr>
    </w:p>
    <w:p w:rsidR="00836258" w:rsidRDefault="00836258">
      <w:pPr>
        <w:rPr>
          <w:rFonts w:ascii="Times New Roman" w:hAnsi="Times New Roman" w:cs="Times New Roman"/>
        </w:rPr>
      </w:pPr>
      <w:proofErr w:type="gramStart"/>
      <w:r>
        <w:rPr>
          <w:rFonts w:ascii="Times New Roman" w:hAnsi="Times New Roman" w:cs="Times New Roman"/>
        </w:rPr>
        <w:t>Pearsall, J. (1995)</w:t>
      </w:r>
      <w:r w:rsidR="00EE6BF9">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iCs/>
        </w:rPr>
        <w:t>The Oxford Encyclopaedic English dictionary</w:t>
      </w:r>
      <w:r w:rsidR="00EE6BF9">
        <w:rPr>
          <w:rFonts w:ascii="Times New Roman" w:hAnsi="Times New Roman" w:cs="Times New Roman"/>
        </w:rPr>
        <w:t xml:space="preserve">, </w:t>
      </w:r>
      <w:r>
        <w:rPr>
          <w:rFonts w:ascii="Times New Roman" w:hAnsi="Times New Roman" w:cs="Times New Roman"/>
        </w:rPr>
        <w:t>Oxford University Press</w:t>
      </w:r>
      <w:r w:rsidR="00EF4839">
        <w:rPr>
          <w:rFonts w:ascii="Times New Roman" w:hAnsi="Times New Roman" w:cs="Times New Roman"/>
        </w:rPr>
        <w:t>,</w:t>
      </w:r>
      <w:r w:rsidR="00EE6BF9">
        <w:rPr>
          <w:rFonts w:ascii="Times New Roman" w:hAnsi="Times New Roman" w:cs="Times New Roman"/>
        </w:rPr>
        <w:t xml:space="preserve"> Oxford</w:t>
      </w:r>
      <w:r>
        <w:rPr>
          <w:rFonts w:ascii="Times New Roman" w:hAnsi="Times New Roman" w:cs="Times New Roman"/>
        </w:rPr>
        <w:t>.</w:t>
      </w:r>
      <w:proofErr w:type="gramEnd"/>
      <w:r>
        <w:rPr>
          <w:rFonts w:ascii="Times New Roman" w:hAnsi="Times New Roman" w:cs="Times New Roman"/>
        </w:rPr>
        <w:t xml:space="preserve"> </w:t>
      </w:r>
    </w:p>
    <w:p w:rsidR="00836258" w:rsidRDefault="00836258">
      <w:pPr>
        <w:rPr>
          <w:rFonts w:ascii="Times New Roman" w:hAnsi="Times New Roman" w:cs="Times New Roman"/>
          <w:lang w:val="en-US"/>
        </w:rPr>
      </w:pPr>
    </w:p>
    <w:p w:rsidR="00836258" w:rsidRDefault="004535C7">
      <w:pPr>
        <w:rPr>
          <w:rFonts w:ascii="Times New Roman" w:hAnsi="Times New Roman" w:cs="Times New Roman"/>
          <w:lang w:val="en-US"/>
        </w:rPr>
      </w:pPr>
      <w:hyperlink r:id="rId26" w:history="1">
        <w:r w:rsidR="00836258" w:rsidRPr="00E337E7">
          <w:rPr>
            <w:rFonts w:ascii="Times New Roman" w:hAnsi="Times New Roman" w:cs="Times New Roman"/>
            <w:lang w:val="en-US"/>
          </w:rPr>
          <w:t>Peterson</w:t>
        </w:r>
      </w:hyperlink>
      <w:r w:rsidR="00836258">
        <w:rPr>
          <w:rFonts w:ascii="Times New Roman" w:hAnsi="Times New Roman" w:cs="Times New Roman"/>
          <w:lang w:val="en-US"/>
        </w:rPr>
        <w:t>, S.J</w:t>
      </w:r>
      <w:r w:rsidR="00201780">
        <w:rPr>
          <w:rFonts w:ascii="Times New Roman" w:hAnsi="Times New Roman" w:cs="Times New Roman"/>
          <w:lang w:val="en-US"/>
        </w:rPr>
        <w:t>.</w:t>
      </w:r>
      <w:r w:rsidR="00C70D45">
        <w:rPr>
          <w:rFonts w:ascii="Times New Roman" w:hAnsi="Times New Roman" w:cs="Times New Roman"/>
          <w:lang w:val="en-US"/>
        </w:rPr>
        <w:t xml:space="preserve">, </w:t>
      </w:r>
      <w:proofErr w:type="spellStart"/>
      <w:r w:rsidR="00836258">
        <w:rPr>
          <w:rFonts w:ascii="Times New Roman" w:hAnsi="Times New Roman" w:cs="Times New Roman"/>
          <w:lang w:val="en-US"/>
        </w:rPr>
        <w:t>Walumba</w:t>
      </w:r>
      <w:proofErr w:type="spellEnd"/>
      <w:r w:rsidR="00836258">
        <w:rPr>
          <w:rFonts w:ascii="Times New Roman" w:hAnsi="Times New Roman" w:cs="Times New Roman"/>
          <w:lang w:val="en-US"/>
        </w:rPr>
        <w:t>, K.</w:t>
      </w:r>
      <w:proofErr w:type="gramStart"/>
      <w:r w:rsidR="00C70D45">
        <w:rPr>
          <w:rFonts w:ascii="Times New Roman" w:hAnsi="Times New Roman" w:cs="Times New Roman"/>
          <w:lang w:val="en-US"/>
        </w:rPr>
        <w:t>,</w:t>
      </w:r>
      <w:r w:rsidR="00836258">
        <w:rPr>
          <w:rFonts w:ascii="Times New Roman" w:hAnsi="Times New Roman" w:cs="Times New Roman"/>
          <w:lang w:val="en-US"/>
        </w:rPr>
        <w:t xml:space="preserve">  Byron</w:t>
      </w:r>
      <w:proofErr w:type="gramEnd"/>
      <w:r w:rsidR="00836258">
        <w:rPr>
          <w:rFonts w:ascii="Times New Roman" w:hAnsi="Times New Roman" w:cs="Times New Roman"/>
          <w:lang w:val="en-US"/>
        </w:rPr>
        <w:t>, K.</w:t>
      </w:r>
      <w:r w:rsidR="0093299D">
        <w:rPr>
          <w:rFonts w:ascii="Times New Roman" w:hAnsi="Times New Roman" w:cs="Times New Roman"/>
          <w:lang w:val="en-US"/>
        </w:rPr>
        <w:t xml:space="preserve"> </w:t>
      </w:r>
      <w:r w:rsidR="00327DAB">
        <w:rPr>
          <w:rFonts w:ascii="Times New Roman" w:hAnsi="Times New Roman" w:cs="Times New Roman"/>
          <w:lang w:val="en-US"/>
        </w:rPr>
        <w:t>&amp;</w:t>
      </w:r>
      <w:r w:rsidR="0093299D">
        <w:rPr>
          <w:rFonts w:ascii="Times New Roman" w:hAnsi="Times New Roman" w:cs="Times New Roman"/>
          <w:lang w:val="en-US"/>
        </w:rPr>
        <w:t xml:space="preserve"> </w:t>
      </w:r>
      <w:proofErr w:type="spellStart"/>
      <w:r w:rsidR="00836258">
        <w:rPr>
          <w:rFonts w:ascii="Times New Roman" w:hAnsi="Times New Roman" w:cs="Times New Roman"/>
          <w:lang w:val="en-US"/>
        </w:rPr>
        <w:t>Myrowitz</w:t>
      </w:r>
      <w:proofErr w:type="spellEnd"/>
      <w:r w:rsidR="00836258">
        <w:rPr>
          <w:rFonts w:ascii="Times New Roman" w:hAnsi="Times New Roman" w:cs="Times New Roman"/>
          <w:lang w:val="en-US"/>
        </w:rPr>
        <w:t>, J. (2008)</w:t>
      </w:r>
      <w:r w:rsidR="00EE6BF9">
        <w:rPr>
          <w:rFonts w:ascii="Times New Roman" w:hAnsi="Times New Roman" w:cs="Times New Roman"/>
          <w:lang w:val="en-US"/>
        </w:rPr>
        <w:t>,</w:t>
      </w:r>
      <w:r w:rsidR="00836258">
        <w:rPr>
          <w:rFonts w:ascii="Times New Roman" w:hAnsi="Times New Roman" w:cs="Times New Roman"/>
          <w:lang w:val="en-US"/>
        </w:rPr>
        <w:t xml:space="preserve"> </w:t>
      </w:r>
      <w:r w:rsidR="00EE6BF9">
        <w:rPr>
          <w:rFonts w:ascii="Times New Roman" w:hAnsi="Times New Roman" w:cs="Times New Roman"/>
          <w:lang w:val="en-US"/>
        </w:rPr>
        <w:t>“</w:t>
      </w:r>
      <w:r w:rsidR="00836258">
        <w:rPr>
          <w:rFonts w:ascii="Times New Roman" w:hAnsi="Times New Roman" w:cs="Times New Roman"/>
          <w:lang w:val="en-US"/>
        </w:rPr>
        <w:t xml:space="preserve">CEO  </w:t>
      </w:r>
      <w:r w:rsidR="003E09E4">
        <w:rPr>
          <w:rFonts w:ascii="Times New Roman" w:hAnsi="Times New Roman" w:cs="Times New Roman"/>
          <w:lang w:val="en-US"/>
        </w:rPr>
        <w:t>p</w:t>
      </w:r>
      <w:r w:rsidR="00836258">
        <w:rPr>
          <w:rFonts w:ascii="Times New Roman" w:hAnsi="Times New Roman" w:cs="Times New Roman"/>
          <w:lang w:val="en-US"/>
        </w:rPr>
        <w:t xml:space="preserve">ositive </w:t>
      </w:r>
      <w:r w:rsidR="003E09E4">
        <w:rPr>
          <w:rFonts w:ascii="Times New Roman" w:hAnsi="Times New Roman" w:cs="Times New Roman"/>
          <w:lang w:val="en-US"/>
        </w:rPr>
        <w:t>p</w:t>
      </w:r>
      <w:r w:rsidR="00836258">
        <w:rPr>
          <w:rFonts w:ascii="Times New Roman" w:hAnsi="Times New Roman" w:cs="Times New Roman"/>
          <w:lang w:val="en-US"/>
        </w:rPr>
        <w:t xml:space="preserve">sychological </w:t>
      </w:r>
      <w:r w:rsidR="003E09E4">
        <w:rPr>
          <w:rFonts w:ascii="Times New Roman" w:hAnsi="Times New Roman" w:cs="Times New Roman"/>
          <w:lang w:val="en-US"/>
        </w:rPr>
        <w:t>t</w:t>
      </w:r>
      <w:r w:rsidR="00836258">
        <w:rPr>
          <w:rFonts w:ascii="Times New Roman" w:hAnsi="Times New Roman" w:cs="Times New Roman"/>
          <w:lang w:val="en-US"/>
        </w:rPr>
        <w:t xml:space="preserve">raits, </w:t>
      </w:r>
      <w:r w:rsidR="003E09E4">
        <w:rPr>
          <w:rFonts w:ascii="Times New Roman" w:hAnsi="Times New Roman" w:cs="Times New Roman"/>
          <w:lang w:val="en-US"/>
        </w:rPr>
        <w:t>t</w:t>
      </w:r>
      <w:r w:rsidR="00836258">
        <w:rPr>
          <w:rFonts w:ascii="Times New Roman" w:hAnsi="Times New Roman" w:cs="Times New Roman"/>
          <w:lang w:val="en-US"/>
        </w:rPr>
        <w:t xml:space="preserve">ransformational </w:t>
      </w:r>
      <w:r w:rsidR="003E09E4">
        <w:rPr>
          <w:rFonts w:ascii="Times New Roman" w:hAnsi="Times New Roman" w:cs="Times New Roman"/>
          <w:lang w:val="en-US"/>
        </w:rPr>
        <w:t>l</w:t>
      </w:r>
      <w:r w:rsidR="00836258">
        <w:rPr>
          <w:rFonts w:ascii="Times New Roman" w:hAnsi="Times New Roman" w:cs="Times New Roman"/>
          <w:lang w:val="en-US"/>
        </w:rPr>
        <w:t xml:space="preserve">eadership, and </w:t>
      </w:r>
      <w:r w:rsidR="003E09E4">
        <w:rPr>
          <w:rFonts w:ascii="Times New Roman" w:hAnsi="Times New Roman" w:cs="Times New Roman"/>
          <w:lang w:val="en-US"/>
        </w:rPr>
        <w:t>f</w:t>
      </w:r>
      <w:r w:rsidR="00836258">
        <w:rPr>
          <w:rFonts w:ascii="Times New Roman" w:hAnsi="Times New Roman" w:cs="Times New Roman"/>
          <w:lang w:val="en-US"/>
        </w:rPr>
        <w:t xml:space="preserve">irm </w:t>
      </w:r>
      <w:r w:rsidR="003E09E4">
        <w:rPr>
          <w:rFonts w:ascii="Times New Roman" w:hAnsi="Times New Roman" w:cs="Times New Roman"/>
          <w:lang w:val="en-US"/>
        </w:rPr>
        <w:t>p</w:t>
      </w:r>
      <w:r w:rsidR="00836258">
        <w:rPr>
          <w:rFonts w:ascii="Times New Roman" w:hAnsi="Times New Roman" w:cs="Times New Roman"/>
          <w:lang w:val="en-US"/>
        </w:rPr>
        <w:t xml:space="preserve">erformance in </w:t>
      </w:r>
      <w:r w:rsidR="003E09E4">
        <w:rPr>
          <w:rFonts w:ascii="Times New Roman" w:hAnsi="Times New Roman" w:cs="Times New Roman"/>
          <w:lang w:val="en-US"/>
        </w:rPr>
        <w:t>h</w:t>
      </w:r>
      <w:r w:rsidR="00836258">
        <w:rPr>
          <w:rFonts w:ascii="Times New Roman" w:hAnsi="Times New Roman" w:cs="Times New Roman"/>
          <w:lang w:val="en-US"/>
        </w:rPr>
        <w:t>igh-</w:t>
      </w:r>
      <w:r w:rsidR="003E09E4">
        <w:rPr>
          <w:rFonts w:ascii="Times New Roman" w:hAnsi="Times New Roman" w:cs="Times New Roman"/>
          <w:lang w:val="en-US"/>
        </w:rPr>
        <w:t>t</w:t>
      </w:r>
      <w:r w:rsidR="00836258">
        <w:rPr>
          <w:rFonts w:ascii="Times New Roman" w:hAnsi="Times New Roman" w:cs="Times New Roman"/>
          <w:lang w:val="en-US"/>
        </w:rPr>
        <w:t xml:space="preserve">echnology </w:t>
      </w:r>
      <w:r w:rsidR="003E09E4">
        <w:rPr>
          <w:rFonts w:ascii="Times New Roman" w:hAnsi="Times New Roman" w:cs="Times New Roman"/>
          <w:lang w:val="en-US"/>
        </w:rPr>
        <w:t>s</w:t>
      </w:r>
      <w:r w:rsidR="00836258">
        <w:rPr>
          <w:rFonts w:ascii="Times New Roman" w:hAnsi="Times New Roman" w:cs="Times New Roman"/>
          <w:lang w:val="en-US"/>
        </w:rPr>
        <w:t xml:space="preserve">tart-up and </w:t>
      </w:r>
      <w:r w:rsidR="003E09E4">
        <w:rPr>
          <w:rFonts w:ascii="Times New Roman" w:hAnsi="Times New Roman" w:cs="Times New Roman"/>
          <w:lang w:val="en-US"/>
        </w:rPr>
        <w:t>e</w:t>
      </w:r>
      <w:r w:rsidR="00836258">
        <w:rPr>
          <w:rFonts w:ascii="Times New Roman" w:hAnsi="Times New Roman" w:cs="Times New Roman"/>
          <w:lang w:val="en-US"/>
        </w:rPr>
        <w:t xml:space="preserve">stablished </w:t>
      </w:r>
      <w:r w:rsidR="003E09E4">
        <w:rPr>
          <w:rFonts w:ascii="Times New Roman" w:hAnsi="Times New Roman" w:cs="Times New Roman"/>
          <w:lang w:val="en-US"/>
        </w:rPr>
        <w:t>f</w:t>
      </w:r>
      <w:r w:rsidR="00836258">
        <w:rPr>
          <w:rFonts w:ascii="Times New Roman" w:hAnsi="Times New Roman" w:cs="Times New Roman"/>
          <w:lang w:val="en-US"/>
        </w:rPr>
        <w:t>irms</w:t>
      </w:r>
      <w:r w:rsidR="00EE6BF9">
        <w:rPr>
          <w:rFonts w:ascii="Times New Roman" w:hAnsi="Times New Roman" w:cs="Times New Roman"/>
          <w:lang w:val="en-US"/>
        </w:rPr>
        <w:t>”,</w:t>
      </w:r>
      <w:r w:rsidR="00836258">
        <w:rPr>
          <w:rFonts w:ascii="Times New Roman" w:hAnsi="Times New Roman" w:cs="Times New Roman"/>
          <w:lang w:val="en-US"/>
        </w:rPr>
        <w:t xml:space="preserve"> </w:t>
      </w:r>
      <w:r w:rsidR="00836258">
        <w:rPr>
          <w:rFonts w:ascii="Times New Roman" w:hAnsi="Times New Roman" w:cs="Times New Roman"/>
          <w:i/>
          <w:iCs/>
          <w:lang w:val="en-US"/>
        </w:rPr>
        <w:t>Journal of Management</w:t>
      </w:r>
      <w:r w:rsidR="00C70D45">
        <w:rPr>
          <w:rFonts w:ascii="Times New Roman" w:hAnsi="Times New Roman" w:cs="Times New Roman"/>
          <w:i/>
          <w:iCs/>
          <w:lang w:val="en-US"/>
        </w:rPr>
        <w:t xml:space="preserve">, </w:t>
      </w:r>
      <w:r w:rsidR="00EF4839" w:rsidRPr="00433F23">
        <w:rPr>
          <w:rFonts w:ascii="Times New Roman" w:hAnsi="Times New Roman" w:cs="Times New Roman"/>
          <w:iCs/>
          <w:lang w:val="en-US"/>
        </w:rPr>
        <w:t xml:space="preserve">Vol. </w:t>
      </w:r>
      <w:r w:rsidR="00836258" w:rsidRPr="00433F23">
        <w:rPr>
          <w:rFonts w:ascii="Times New Roman" w:hAnsi="Times New Roman" w:cs="Times New Roman"/>
          <w:lang w:val="en-US"/>
        </w:rPr>
        <w:t>35</w:t>
      </w:r>
      <w:r w:rsidR="00836258">
        <w:rPr>
          <w:rFonts w:ascii="Times New Roman" w:hAnsi="Times New Roman" w:cs="Times New Roman"/>
          <w:lang w:val="en-US"/>
        </w:rPr>
        <w:t xml:space="preserve"> </w:t>
      </w:r>
      <w:r w:rsidR="00EF4839">
        <w:rPr>
          <w:rFonts w:ascii="Times New Roman" w:hAnsi="Times New Roman" w:cs="Times New Roman"/>
          <w:lang w:val="en-US"/>
        </w:rPr>
        <w:t xml:space="preserve">No. </w:t>
      </w:r>
      <w:r w:rsidR="00836258">
        <w:rPr>
          <w:rFonts w:ascii="Times New Roman" w:hAnsi="Times New Roman" w:cs="Times New Roman"/>
          <w:lang w:val="en-US"/>
        </w:rPr>
        <w:t>2</w:t>
      </w:r>
      <w:r w:rsidR="00C70D45">
        <w:rPr>
          <w:rFonts w:ascii="Times New Roman" w:hAnsi="Times New Roman" w:cs="Times New Roman"/>
          <w:lang w:val="en-US"/>
        </w:rPr>
        <w:t>,</w:t>
      </w:r>
      <w:r w:rsidR="00836258">
        <w:rPr>
          <w:rFonts w:ascii="Times New Roman" w:hAnsi="Times New Roman" w:cs="Times New Roman"/>
          <w:lang w:val="en-US"/>
        </w:rPr>
        <w:t xml:space="preserve"> </w:t>
      </w:r>
      <w:r w:rsidR="00EE6BF9">
        <w:rPr>
          <w:rFonts w:ascii="Times New Roman" w:hAnsi="Times New Roman" w:cs="Times New Roman"/>
          <w:lang w:val="en-US"/>
        </w:rPr>
        <w:t xml:space="preserve">pp. </w:t>
      </w:r>
      <w:r w:rsidR="00836258">
        <w:rPr>
          <w:rFonts w:ascii="Times New Roman" w:hAnsi="Times New Roman" w:cs="Times New Roman"/>
          <w:lang w:val="en-US"/>
        </w:rPr>
        <w:t>348-368</w:t>
      </w:r>
      <w:r w:rsidR="00C70D45">
        <w:rPr>
          <w:rFonts w:ascii="Times New Roman" w:hAnsi="Times New Roman" w:cs="Times New Roman"/>
          <w:lang w:val="en-US"/>
        </w:rPr>
        <w:t>.</w:t>
      </w:r>
    </w:p>
    <w:p w:rsidR="00836258" w:rsidRDefault="00836258">
      <w:pPr>
        <w:rPr>
          <w:rFonts w:ascii="Times New Roman" w:hAnsi="Times New Roman" w:cs="Times New Roman"/>
        </w:rPr>
      </w:pPr>
    </w:p>
    <w:p w:rsidR="00836258" w:rsidRDefault="00836258">
      <w:pPr>
        <w:rPr>
          <w:rFonts w:ascii="Times New Roman" w:hAnsi="Times New Roman" w:cs="Times New Roman"/>
        </w:rPr>
      </w:pPr>
      <w:proofErr w:type="spellStart"/>
      <w:r>
        <w:rPr>
          <w:rFonts w:ascii="Times New Roman" w:hAnsi="Times New Roman" w:cs="Times New Roman"/>
        </w:rPr>
        <w:t>Perewee</w:t>
      </w:r>
      <w:proofErr w:type="spellEnd"/>
      <w:r>
        <w:rPr>
          <w:rFonts w:ascii="Times New Roman" w:hAnsi="Times New Roman" w:cs="Times New Roman"/>
        </w:rPr>
        <w:t>, P.L.</w:t>
      </w:r>
      <w:r w:rsidR="0093299D">
        <w:rPr>
          <w:rFonts w:ascii="Times New Roman" w:hAnsi="Times New Roman" w:cs="Times New Roman"/>
        </w:rPr>
        <w:t xml:space="preserve"> </w:t>
      </w:r>
      <w:r w:rsidR="00327DAB">
        <w:rPr>
          <w:rFonts w:ascii="Times New Roman" w:hAnsi="Times New Roman" w:cs="Times New Roman"/>
        </w:rPr>
        <w:t>&amp;</w:t>
      </w:r>
      <w:r w:rsidR="0093299D">
        <w:rPr>
          <w:rFonts w:ascii="Times New Roman" w:hAnsi="Times New Roman" w:cs="Times New Roman"/>
        </w:rPr>
        <w:t xml:space="preserve"> </w:t>
      </w:r>
      <w:proofErr w:type="spellStart"/>
      <w:r>
        <w:rPr>
          <w:rFonts w:ascii="Times New Roman" w:hAnsi="Times New Roman" w:cs="Times New Roman"/>
        </w:rPr>
        <w:t>Ganster</w:t>
      </w:r>
      <w:proofErr w:type="spellEnd"/>
      <w:r>
        <w:rPr>
          <w:rFonts w:ascii="Times New Roman" w:hAnsi="Times New Roman" w:cs="Times New Roman"/>
        </w:rPr>
        <w:t>,</w:t>
      </w:r>
      <w:r w:rsidR="00201780">
        <w:rPr>
          <w:rFonts w:ascii="Times New Roman" w:hAnsi="Times New Roman" w:cs="Times New Roman"/>
        </w:rPr>
        <w:t xml:space="preserve"> </w:t>
      </w:r>
      <w:r>
        <w:rPr>
          <w:rFonts w:ascii="Times New Roman" w:hAnsi="Times New Roman" w:cs="Times New Roman"/>
        </w:rPr>
        <w:t>D.C. (2011)</w:t>
      </w:r>
      <w:r w:rsidR="00EE6BF9">
        <w:rPr>
          <w:rFonts w:ascii="Times New Roman" w:hAnsi="Times New Roman" w:cs="Times New Roman"/>
        </w:rPr>
        <w:t>,</w:t>
      </w:r>
      <w:r>
        <w:rPr>
          <w:rFonts w:ascii="Times New Roman" w:hAnsi="Times New Roman" w:cs="Times New Roman"/>
        </w:rPr>
        <w:t xml:space="preserve"> </w:t>
      </w:r>
      <w:proofErr w:type="gramStart"/>
      <w:r>
        <w:rPr>
          <w:rFonts w:ascii="Times New Roman" w:hAnsi="Times New Roman" w:cs="Times New Roman"/>
          <w:i/>
          <w:iCs/>
        </w:rPr>
        <w:t>The</w:t>
      </w:r>
      <w:proofErr w:type="gramEnd"/>
      <w:r>
        <w:rPr>
          <w:rFonts w:ascii="Times New Roman" w:hAnsi="Times New Roman" w:cs="Times New Roman"/>
          <w:i/>
          <w:iCs/>
        </w:rPr>
        <w:t xml:space="preserve"> Role of Individual Differences in Occupational Stress and </w:t>
      </w:r>
      <w:r w:rsidR="00ED13A6">
        <w:rPr>
          <w:rFonts w:ascii="Times New Roman" w:hAnsi="Times New Roman" w:cs="Times New Roman"/>
          <w:i/>
          <w:iCs/>
        </w:rPr>
        <w:t>Well-being</w:t>
      </w:r>
      <w:r w:rsidR="00EF4839">
        <w:rPr>
          <w:rFonts w:ascii="Times New Roman" w:hAnsi="Times New Roman" w:cs="Times New Roman"/>
          <w:i/>
          <w:iCs/>
        </w:rPr>
        <w:t xml:space="preserve">, </w:t>
      </w:r>
      <w:r w:rsidR="00EF4839" w:rsidRPr="00433F23">
        <w:rPr>
          <w:rFonts w:ascii="Times New Roman" w:hAnsi="Times New Roman" w:cs="Times New Roman"/>
          <w:iCs/>
        </w:rPr>
        <w:t>Vol.</w:t>
      </w:r>
      <w:r w:rsidRPr="00433F23">
        <w:rPr>
          <w:rFonts w:ascii="Times New Roman" w:hAnsi="Times New Roman" w:cs="Times New Roman"/>
          <w:iCs/>
        </w:rPr>
        <w:t xml:space="preserve"> 9</w:t>
      </w:r>
      <w:r w:rsidR="00EE6BF9">
        <w:rPr>
          <w:rFonts w:ascii="Times New Roman" w:hAnsi="Times New Roman" w:cs="Times New Roman"/>
        </w:rPr>
        <w:t>,</w:t>
      </w:r>
      <w:r>
        <w:rPr>
          <w:rFonts w:ascii="Times New Roman" w:hAnsi="Times New Roman" w:cs="Times New Roman"/>
        </w:rPr>
        <w:t xml:space="preserve"> Emerald Group Publishing</w:t>
      </w:r>
      <w:r w:rsidR="00EF4839">
        <w:rPr>
          <w:rFonts w:ascii="Times New Roman" w:hAnsi="Times New Roman" w:cs="Times New Roman"/>
        </w:rPr>
        <w:t xml:space="preserve">, </w:t>
      </w:r>
      <w:r w:rsidR="00EE6BF9">
        <w:rPr>
          <w:rFonts w:ascii="Times New Roman" w:hAnsi="Times New Roman" w:cs="Times New Roman"/>
        </w:rPr>
        <w:t>London</w:t>
      </w:r>
      <w:r>
        <w:rPr>
          <w:rFonts w:ascii="Times New Roman" w:hAnsi="Times New Roman" w:cs="Times New Roman"/>
        </w:rPr>
        <w:t>.</w:t>
      </w:r>
    </w:p>
    <w:p w:rsidR="00836258" w:rsidRDefault="00836258">
      <w:pPr>
        <w:rPr>
          <w:rFonts w:ascii="Times New Roman" w:hAnsi="Times New Roman" w:cs="Times New Roman"/>
        </w:rPr>
      </w:pPr>
    </w:p>
    <w:p w:rsidR="00836258" w:rsidRDefault="00836258">
      <w:pPr>
        <w:rPr>
          <w:rFonts w:ascii="Times New Roman" w:hAnsi="Times New Roman" w:cs="Times New Roman"/>
        </w:rPr>
      </w:pPr>
      <w:r>
        <w:rPr>
          <w:rFonts w:ascii="Times New Roman" w:hAnsi="Times New Roman" w:cs="Times New Roman"/>
        </w:rPr>
        <w:t>Proctor, S.</w:t>
      </w:r>
      <w:r w:rsidR="0093299D">
        <w:rPr>
          <w:rFonts w:ascii="Times New Roman" w:hAnsi="Times New Roman" w:cs="Times New Roman"/>
        </w:rPr>
        <w:t xml:space="preserve"> </w:t>
      </w:r>
      <w:r w:rsidR="00327DAB">
        <w:rPr>
          <w:rFonts w:ascii="Times New Roman" w:hAnsi="Times New Roman" w:cs="Times New Roman"/>
        </w:rPr>
        <w:t>&amp;</w:t>
      </w:r>
      <w:r w:rsidR="0093299D">
        <w:rPr>
          <w:rFonts w:ascii="Times New Roman" w:hAnsi="Times New Roman" w:cs="Times New Roman"/>
        </w:rPr>
        <w:t xml:space="preserve"> </w:t>
      </w:r>
      <w:r>
        <w:rPr>
          <w:rFonts w:ascii="Times New Roman" w:hAnsi="Times New Roman" w:cs="Times New Roman"/>
        </w:rPr>
        <w:t>Burridge, M. (2008)</w:t>
      </w:r>
      <w:r w:rsidR="00EE6BF9">
        <w:rPr>
          <w:rFonts w:ascii="Times New Roman" w:hAnsi="Times New Roman" w:cs="Times New Roman"/>
        </w:rPr>
        <w:t>,</w:t>
      </w:r>
      <w:r>
        <w:rPr>
          <w:rFonts w:ascii="Times New Roman" w:hAnsi="Times New Roman" w:cs="Times New Roman"/>
        </w:rPr>
        <w:t xml:space="preserve"> </w:t>
      </w:r>
      <w:r w:rsidR="00EE6BF9">
        <w:rPr>
          <w:rFonts w:ascii="Times New Roman" w:hAnsi="Times New Roman" w:cs="Times New Roman"/>
        </w:rPr>
        <w:t>“</w:t>
      </w:r>
      <w:r>
        <w:rPr>
          <w:rFonts w:ascii="Times New Roman" w:hAnsi="Times New Roman" w:cs="Times New Roman"/>
        </w:rPr>
        <w:t xml:space="preserve">Teamworking and performance: </w:t>
      </w:r>
      <w:r w:rsidR="00201780">
        <w:rPr>
          <w:rFonts w:ascii="Times New Roman" w:hAnsi="Times New Roman" w:cs="Times New Roman"/>
        </w:rPr>
        <w:t>T</w:t>
      </w:r>
      <w:r>
        <w:rPr>
          <w:rFonts w:ascii="Times New Roman" w:hAnsi="Times New Roman" w:cs="Times New Roman"/>
        </w:rPr>
        <w:t xml:space="preserve">he extent and intensity of </w:t>
      </w:r>
      <w:proofErr w:type="spellStart"/>
      <w:r>
        <w:rPr>
          <w:rFonts w:ascii="Times New Roman" w:hAnsi="Times New Roman" w:cs="Times New Roman"/>
        </w:rPr>
        <w:t>teamworking</w:t>
      </w:r>
      <w:proofErr w:type="spellEnd"/>
      <w:r>
        <w:rPr>
          <w:rFonts w:ascii="Times New Roman" w:hAnsi="Times New Roman" w:cs="Times New Roman"/>
        </w:rPr>
        <w:t xml:space="preserve"> in the 1998 UK Workplace Employee Relations Survey (WERS98)</w:t>
      </w:r>
      <w:r w:rsidR="00EE6BF9">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iCs/>
        </w:rPr>
        <w:t>International Journal of Human Resource Management</w:t>
      </w:r>
      <w:r>
        <w:rPr>
          <w:rFonts w:ascii="Times New Roman" w:hAnsi="Times New Roman" w:cs="Times New Roman"/>
        </w:rPr>
        <w:t xml:space="preserve">, </w:t>
      </w:r>
      <w:r w:rsidR="00EF4839">
        <w:rPr>
          <w:rFonts w:ascii="Times New Roman" w:hAnsi="Times New Roman" w:cs="Times New Roman"/>
        </w:rPr>
        <w:t xml:space="preserve">Vol. </w:t>
      </w:r>
      <w:r w:rsidRPr="00433F23">
        <w:rPr>
          <w:rFonts w:ascii="Times New Roman" w:hAnsi="Times New Roman" w:cs="Times New Roman"/>
        </w:rPr>
        <w:t>19</w:t>
      </w:r>
      <w:r w:rsidR="00201780">
        <w:rPr>
          <w:rFonts w:ascii="Times New Roman" w:hAnsi="Times New Roman" w:cs="Times New Roman"/>
        </w:rPr>
        <w:t xml:space="preserve"> </w:t>
      </w:r>
      <w:r w:rsidR="00EF4839">
        <w:rPr>
          <w:rFonts w:ascii="Times New Roman" w:hAnsi="Times New Roman" w:cs="Times New Roman"/>
        </w:rPr>
        <w:t xml:space="preserve">No. </w:t>
      </w:r>
      <w:r>
        <w:rPr>
          <w:rFonts w:ascii="Times New Roman" w:hAnsi="Times New Roman" w:cs="Times New Roman"/>
        </w:rPr>
        <w:t>1</w:t>
      </w:r>
      <w:r w:rsidR="00201780">
        <w:rPr>
          <w:rFonts w:ascii="Times New Roman" w:hAnsi="Times New Roman" w:cs="Times New Roman"/>
        </w:rPr>
        <w:t xml:space="preserve">, </w:t>
      </w:r>
      <w:r w:rsidR="00EE6BF9">
        <w:rPr>
          <w:rFonts w:ascii="Times New Roman" w:hAnsi="Times New Roman" w:cs="Times New Roman"/>
        </w:rPr>
        <w:t xml:space="preserve">pp. </w:t>
      </w:r>
      <w:r>
        <w:rPr>
          <w:rFonts w:ascii="Times New Roman" w:hAnsi="Times New Roman" w:cs="Times New Roman"/>
        </w:rPr>
        <w:t>153-168</w:t>
      </w:r>
      <w:r w:rsidR="00201780">
        <w:rPr>
          <w:rFonts w:ascii="Times New Roman" w:hAnsi="Times New Roman" w:cs="Times New Roman"/>
        </w:rPr>
        <w:t>.</w:t>
      </w:r>
    </w:p>
    <w:p w:rsidR="00836258" w:rsidRDefault="00836258">
      <w:pPr>
        <w:rPr>
          <w:rFonts w:ascii="Times New Roman" w:hAnsi="Times New Roman" w:cs="Times New Roman"/>
        </w:rPr>
      </w:pPr>
    </w:p>
    <w:p w:rsidR="00836258" w:rsidRDefault="00836258">
      <w:pPr>
        <w:rPr>
          <w:rFonts w:ascii="Times New Roman" w:hAnsi="Times New Roman" w:cs="Times New Roman"/>
        </w:rPr>
      </w:pPr>
      <w:r>
        <w:rPr>
          <w:rFonts w:ascii="Times New Roman" w:hAnsi="Times New Roman" w:cs="Times New Roman"/>
        </w:rPr>
        <w:t>Reeves, S. (2010)</w:t>
      </w:r>
      <w:r w:rsidR="00EE6BF9">
        <w:rPr>
          <w:rFonts w:ascii="Times New Roman" w:hAnsi="Times New Roman" w:cs="Times New Roman"/>
        </w:rPr>
        <w:t>,</w:t>
      </w:r>
      <w:r>
        <w:rPr>
          <w:rFonts w:ascii="Times New Roman" w:hAnsi="Times New Roman" w:cs="Times New Roman"/>
        </w:rPr>
        <w:t xml:space="preserve"> </w:t>
      </w:r>
      <w:r w:rsidRPr="00E337E7">
        <w:rPr>
          <w:rFonts w:ascii="Times New Roman" w:hAnsi="Times New Roman" w:cs="Times New Roman"/>
          <w:i/>
        </w:rPr>
        <w:t>Inter-professional Team Work for Health and Social Care</w:t>
      </w:r>
      <w:r w:rsidR="00EE6BF9">
        <w:rPr>
          <w:rFonts w:ascii="Times New Roman" w:hAnsi="Times New Roman" w:cs="Times New Roman"/>
          <w:i/>
        </w:rPr>
        <w:t>,</w:t>
      </w:r>
      <w:r>
        <w:rPr>
          <w:rFonts w:ascii="Times New Roman" w:hAnsi="Times New Roman" w:cs="Times New Roman"/>
        </w:rPr>
        <w:t xml:space="preserve"> CAIPE</w:t>
      </w:r>
      <w:r w:rsidR="00EF4839">
        <w:rPr>
          <w:rFonts w:ascii="Times New Roman" w:hAnsi="Times New Roman" w:cs="Times New Roman"/>
        </w:rPr>
        <w:t>,</w:t>
      </w:r>
      <w:r w:rsidR="00EE6BF9">
        <w:rPr>
          <w:rFonts w:ascii="Times New Roman" w:hAnsi="Times New Roman" w:cs="Times New Roman"/>
        </w:rPr>
        <w:t xml:space="preserve"> London</w:t>
      </w:r>
      <w:r>
        <w:rPr>
          <w:rFonts w:ascii="Times New Roman" w:hAnsi="Times New Roman" w:cs="Times New Roman"/>
        </w:rPr>
        <w:t>.</w:t>
      </w:r>
    </w:p>
    <w:p w:rsidR="00836258" w:rsidRDefault="00836258">
      <w:pPr>
        <w:rPr>
          <w:rFonts w:ascii="Times New Roman" w:hAnsi="Times New Roman" w:cs="Times New Roman"/>
        </w:rPr>
      </w:pPr>
    </w:p>
    <w:p w:rsidR="00836258" w:rsidRDefault="00836258">
      <w:pPr>
        <w:rPr>
          <w:rFonts w:ascii="Times New Roman" w:hAnsi="Times New Roman" w:cs="Times New Roman"/>
        </w:rPr>
      </w:pPr>
      <w:r>
        <w:rPr>
          <w:rFonts w:ascii="Times New Roman" w:hAnsi="Times New Roman" w:cs="Times New Roman"/>
        </w:rPr>
        <w:t xml:space="preserve">Reeves, S., Goldman, J., Gilbert, J., </w:t>
      </w:r>
      <w:proofErr w:type="spellStart"/>
      <w:r>
        <w:rPr>
          <w:rFonts w:ascii="Times New Roman" w:hAnsi="Times New Roman" w:cs="Times New Roman"/>
        </w:rPr>
        <w:t>Tepper</w:t>
      </w:r>
      <w:proofErr w:type="spellEnd"/>
      <w:r>
        <w:rPr>
          <w:rFonts w:ascii="Times New Roman" w:hAnsi="Times New Roman" w:cs="Times New Roman"/>
        </w:rPr>
        <w:t>, J., Silver, I., Suter, E.</w:t>
      </w:r>
      <w:r w:rsidR="0093299D">
        <w:rPr>
          <w:rFonts w:ascii="Times New Roman" w:hAnsi="Times New Roman" w:cs="Times New Roman"/>
        </w:rPr>
        <w:t xml:space="preserve"> </w:t>
      </w:r>
      <w:r w:rsidR="00327DAB">
        <w:rPr>
          <w:rFonts w:ascii="Times New Roman" w:hAnsi="Times New Roman" w:cs="Times New Roman"/>
        </w:rPr>
        <w:t>&amp;</w:t>
      </w:r>
      <w:r w:rsidR="0093299D">
        <w:rPr>
          <w:rFonts w:ascii="Times New Roman" w:hAnsi="Times New Roman" w:cs="Times New Roman"/>
        </w:rPr>
        <w:t xml:space="preserve"> </w:t>
      </w:r>
      <w:proofErr w:type="spellStart"/>
      <w:r>
        <w:rPr>
          <w:rFonts w:ascii="Times New Roman" w:hAnsi="Times New Roman" w:cs="Times New Roman"/>
        </w:rPr>
        <w:t>Zwarenstein</w:t>
      </w:r>
      <w:proofErr w:type="spellEnd"/>
      <w:r>
        <w:rPr>
          <w:rFonts w:ascii="Times New Roman" w:hAnsi="Times New Roman" w:cs="Times New Roman"/>
        </w:rPr>
        <w:t>, M. (2011)</w:t>
      </w:r>
      <w:r w:rsidR="00EE6BF9">
        <w:rPr>
          <w:rFonts w:ascii="Times New Roman" w:hAnsi="Times New Roman" w:cs="Times New Roman"/>
        </w:rPr>
        <w:t>,</w:t>
      </w:r>
      <w:r>
        <w:rPr>
          <w:rFonts w:ascii="Times New Roman" w:hAnsi="Times New Roman" w:cs="Times New Roman"/>
        </w:rPr>
        <w:t xml:space="preserve"> </w:t>
      </w:r>
      <w:r w:rsidR="00EE6BF9">
        <w:rPr>
          <w:rFonts w:ascii="Times New Roman" w:hAnsi="Times New Roman" w:cs="Times New Roman"/>
        </w:rPr>
        <w:t>“</w:t>
      </w:r>
      <w:r>
        <w:rPr>
          <w:rFonts w:ascii="Times New Roman" w:hAnsi="Times New Roman" w:cs="Times New Roman"/>
        </w:rPr>
        <w:t>A scoping review to improve conceptual clarity of inter-professional interventions</w:t>
      </w:r>
      <w:r w:rsidR="00EE6BF9">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iCs/>
        </w:rPr>
        <w:t>Journal of Inter-professional</w:t>
      </w:r>
      <w:r w:rsidR="00201780">
        <w:rPr>
          <w:rFonts w:ascii="Times New Roman" w:hAnsi="Times New Roman" w:cs="Times New Roman"/>
          <w:i/>
          <w:iCs/>
        </w:rPr>
        <w:t xml:space="preserve"> </w:t>
      </w:r>
      <w:r>
        <w:rPr>
          <w:rFonts w:ascii="Times New Roman" w:hAnsi="Times New Roman" w:cs="Times New Roman"/>
          <w:i/>
          <w:iCs/>
        </w:rPr>
        <w:t>Care,</w:t>
      </w:r>
      <w:r>
        <w:rPr>
          <w:rFonts w:ascii="Times New Roman" w:hAnsi="Times New Roman" w:cs="Times New Roman"/>
        </w:rPr>
        <w:t xml:space="preserve"> </w:t>
      </w:r>
      <w:r w:rsidR="00EF4839">
        <w:rPr>
          <w:rFonts w:ascii="Times New Roman" w:hAnsi="Times New Roman" w:cs="Times New Roman"/>
        </w:rPr>
        <w:t xml:space="preserve">Vol. </w:t>
      </w:r>
      <w:r w:rsidRPr="00433F23">
        <w:rPr>
          <w:rFonts w:ascii="Times New Roman" w:hAnsi="Times New Roman" w:cs="Times New Roman"/>
        </w:rPr>
        <w:t>25</w:t>
      </w:r>
      <w:r>
        <w:rPr>
          <w:rFonts w:ascii="Times New Roman" w:hAnsi="Times New Roman" w:cs="Times New Roman"/>
        </w:rPr>
        <w:t xml:space="preserve"> </w:t>
      </w:r>
      <w:r w:rsidR="00EF4839">
        <w:rPr>
          <w:rFonts w:ascii="Times New Roman" w:hAnsi="Times New Roman" w:cs="Times New Roman"/>
        </w:rPr>
        <w:t xml:space="preserve">No. </w:t>
      </w:r>
      <w:r>
        <w:rPr>
          <w:rFonts w:ascii="Times New Roman" w:hAnsi="Times New Roman" w:cs="Times New Roman"/>
        </w:rPr>
        <w:t xml:space="preserve">3, </w:t>
      </w:r>
      <w:r w:rsidR="00EE6BF9">
        <w:rPr>
          <w:rFonts w:ascii="Times New Roman" w:hAnsi="Times New Roman" w:cs="Times New Roman"/>
        </w:rPr>
        <w:t xml:space="preserve">pp. </w:t>
      </w:r>
      <w:r>
        <w:rPr>
          <w:rFonts w:ascii="Times New Roman" w:hAnsi="Times New Roman" w:cs="Times New Roman"/>
        </w:rPr>
        <w:t>167-174.</w:t>
      </w:r>
    </w:p>
    <w:p w:rsidR="00EE6BF9" w:rsidRDefault="00EE6BF9" w:rsidP="00C7443B"/>
    <w:p w:rsidR="00C7443B" w:rsidRDefault="004535C7" w:rsidP="00C7443B">
      <w:pPr>
        <w:rPr>
          <w:rFonts w:ascii="Times New Roman" w:hAnsi="Times New Roman" w:cs="Times New Roman"/>
          <w:lang w:val="en"/>
        </w:rPr>
      </w:pPr>
      <w:hyperlink r:id="rId27" w:history="1">
        <w:proofErr w:type="spellStart"/>
        <w:r w:rsidR="00C7443B" w:rsidRPr="00433F23">
          <w:rPr>
            <w:rStyle w:val="Hyperlink"/>
            <w:rFonts w:ascii="Times New Roman" w:hAnsi="Times New Roman" w:cs="Times New Roman"/>
            <w:color w:val="auto"/>
            <w:u w:val="none"/>
            <w:lang w:val="en"/>
          </w:rPr>
          <w:t>Revans</w:t>
        </w:r>
        <w:proofErr w:type="spellEnd"/>
      </w:hyperlink>
      <w:r w:rsidR="00C7443B" w:rsidRPr="00C7443B">
        <w:rPr>
          <w:rFonts w:ascii="Times New Roman" w:hAnsi="Times New Roman" w:cs="Times New Roman"/>
          <w:lang w:val="en"/>
        </w:rPr>
        <w:t>, R.W.</w:t>
      </w:r>
      <w:r w:rsidR="00EE6BF9">
        <w:rPr>
          <w:rFonts w:ascii="Times New Roman" w:hAnsi="Times New Roman" w:cs="Times New Roman"/>
          <w:lang w:val="en"/>
        </w:rPr>
        <w:t xml:space="preserve"> </w:t>
      </w:r>
      <w:r w:rsidR="00C7443B" w:rsidRPr="00C7443B">
        <w:rPr>
          <w:rFonts w:ascii="Times New Roman" w:hAnsi="Times New Roman" w:cs="Times New Roman"/>
          <w:lang w:val="en"/>
        </w:rPr>
        <w:t>(1982)</w:t>
      </w:r>
      <w:r w:rsidR="00EE6BF9">
        <w:rPr>
          <w:rFonts w:ascii="Times New Roman" w:hAnsi="Times New Roman" w:cs="Times New Roman"/>
          <w:lang w:val="en"/>
        </w:rPr>
        <w:t>,</w:t>
      </w:r>
      <w:r w:rsidR="00C7443B" w:rsidRPr="00C7443B">
        <w:rPr>
          <w:rFonts w:ascii="Times New Roman" w:hAnsi="Times New Roman" w:cs="Times New Roman"/>
          <w:lang w:val="en"/>
        </w:rPr>
        <w:t xml:space="preserve"> "What is </w:t>
      </w:r>
      <w:r w:rsidR="002F42FD">
        <w:rPr>
          <w:rFonts w:ascii="Times New Roman" w:hAnsi="Times New Roman" w:cs="Times New Roman"/>
          <w:lang w:val="en"/>
        </w:rPr>
        <w:t>a</w:t>
      </w:r>
      <w:r w:rsidR="00C7443B" w:rsidRPr="00C7443B">
        <w:rPr>
          <w:rFonts w:ascii="Times New Roman" w:hAnsi="Times New Roman" w:cs="Times New Roman"/>
          <w:lang w:val="en"/>
        </w:rPr>
        <w:t xml:space="preserve">ction </w:t>
      </w:r>
      <w:r w:rsidR="002F42FD">
        <w:rPr>
          <w:rFonts w:ascii="Times New Roman" w:hAnsi="Times New Roman" w:cs="Times New Roman"/>
          <w:lang w:val="en"/>
        </w:rPr>
        <w:t>l</w:t>
      </w:r>
      <w:r w:rsidR="00C7443B" w:rsidRPr="00C7443B">
        <w:rPr>
          <w:rFonts w:ascii="Times New Roman" w:hAnsi="Times New Roman" w:cs="Times New Roman"/>
          <w:lang w:val="en"/>
        </w:rPr>
        <w:t>earning?</w:t>
      </w:r>
      <w:proofErr w:type="gramStart"/>
      <w:r w:rsidR="00C7443B" w:rsidRPr="00C7443B">
        <w:rPr>
          <w:rFonts w:ascii="Times New Roman" w:hAnsi="Times New Roman" w:cs="Times New Roman"/>
          <w:lang w:val="en"/>
        </w:rPr>
        <w:t>",</w:t>
      </w:r>
      <w:proofErr w:type="gramEnd"/>
      <w:r w:rsidR="00C7443B" w:rsidRPr="00C7443B">
        <w:rPr>
          <w:rFonts w:ascii="Times New Roman" w:hAnsi="Times New Roman" w:cs="Times New Roman"/>
          <w:lang w:val="en"/>
        </w:rPr>
        <w:t xml:space="preserve"> </w:t>
      </w:r>
      <w:r w:rsidR="00C7443B" w:rsidRPr="00816767">
        <w:rPr>
          <w:rFonts w:ascii="Times New Roman" w:hAnsi="Times New Roman" w:cs="Times New Roman"/>
          <w:i/>
          <w:lang w:val="en"/>
        </w:rPr>
        <w:t>Journal of Management Developm</w:t>
      </w:r>
      <w:r w:rsidR="00C7443B" w:rsidRPr="00853306">
        <w:rPr>
          <w:rFonts w:ascii="Times New Roman" w:hAnsi="Times New Roman" w:cs="Times New Roman"/>
          <w:i/>
          <w:lang w:val="en"/>
        </w:rPr>
        <w:t>ent</w:t>
      </w:r>
      <w:r w:rsidR="00C7443B" w:rsidRPr="001B13E7">
        <w:rPr>
          <w:rFonts w:ascii="Times New Roman" w:hAnsi="Times New Roman" w:cs="Times New Roman"/>
          <w:lang w:val="en"/>
        </w:rPr>
        <w:t xml:space="preserve">, </w:t>
      </w:r>
      <w:r w:rsidR="00EF4839">
        <w:rPr>
          <w:rFonts w:ascii="Times New Roman" w:hAnsi="Times New Roman" w:cs="Times New Roman"/>
          <w:lang w:val="en"/>
        </w:rPr>
        <w:t xml:space="preserve">Vol. </w:t>
      </w:r>
      <w:r w:rsidR="00C7443B" w:rsidRPr="00EF4839">
        <w:rPr>
          <w:rFonts w:ascii="Times New Roman" w:hAnsi="Times New Roman" w:cs="Times New Roman"/>
          <w:lang w:val="en"/>
        </w:rPr>
        <w:t>1</w:t>
      </w:r>
      <w:r w:rsidR="00C7443B" w:rsidRPr="001B13E7">
        <w:rPr>
          <w:rFonts w:ascii="Times New Roman" w:hAnsi="Times New Roman" w:cs="Times New Roman"/>
          <w:lang w:val="en"/>
        </w:rPr>
        <w:t xml:space="preserve"> </w:t>
      </w:r>
      <w:r w:rsidR="00EF4839">
        <w:rPr>
          <w:rFonts w:ascii="Times New Roman" w:hAnsi="Times New Roman" w:cs="Times New Roman"/>
          <w:lang w:val="en"/>
        </w:rPr>
        <w:t xml:space="preserve">No. </w:t>
      </w:r>
      <w:r w:rsidR="00C7443B" w:rsidRPr="001B13E7">
        <w:rPr>
          <w:rFonts w:ascii="Times New Roman" w:hAnsi="Times New Roman" w:cs="Times New Roman"/>
          <w:lang w:val="en"/>
        </w:rPr>
        <w:t>3, pp.</w:t>
      </w:r>
      <w:r w:rsidR="00EE6BF9">
        <w:rPr>
          <w:rFonts w:ascii="Times New Roman" w:hAnsi="Times New Roman" w:cs="Times New Roman"/>
          <w:lang w:val="en"/>
        </w:rPr>
        <w:t xml:space="preserve"> </w:t>
      </w:r>
      <w:r w:rsidR="00C7443B" w:rsidRPr="001B13E7">
        <w:rPr>
          <w:rFonts w:ascii="Times New Roman" w:hAnsi="Times New Roman" w:cs="Times New Roman"/>
          <w:lang w:val="en"/>
        </w:rPr>
        <w:t>64</w:t>
      </w:r>
      <w:r w:rsidR="00EE6BF9">
        <w:rPr>
          <w:rFonts w:ascii="Times New Roman" w:hAnsi="Times New Roman" w:cs="Times New Roman"/>
          <w:lang w:val="en"/>
        </w:rPr>
        <w:t>-</w:t>
      </w:r>
      <w:r w:rsidR="00C7443B" w:rsidRPr="001B13E7">
        <w:rPr>
          <w:rFonts w:ascii="Times New Roman" w:hAnsi="Times New Roman" w:cs="Times New Roman"/>
          <w:lang w:val="en"/>
        </w:rPr>
        <w:t>75</w:t>
      </w:r>
      <w:r w:rsidR="00EE6BF9">
        <w:rPr>
          <w:rFonts w:ascii="Times New Roman" w:hAnsi="Times New Roman" w:cs="Times New Roman"/>
          <w:lang w:val="en"/>
        </w:rPr>
        <w:t>.</w:t>
      </w:r>
    </w:p>
    <w:p w:rsidR="00EE6BF9" w:rsidRPr="00103227" w:rsidRDefault="00EE6BF9" w:rsidP="00C7443B">
      <w:pPr>
        <w:rPr>
          <w:rFonts w:ascii="Times New Roman" w:hAnsi="Times New Roman" w:cs="Times New Roman"/>
        </w:rPr>
      </w:pPr>
    </w:p>
    <w:p w:rsidR="00600370" w:rsidRPr="00600370" w:rsidRDefault="00600370" w:rsidP="00600370">
      <w:pPr>
        <w:rPr>
          <w:rFonts w:ascii="Times New Roman" w:hAnsi="Times New Roman" w:cs="Times New Roman"/>
          <w:lang w:val="en"/>
        </w:rPr>
      </w:pPr>
      <w:r w:rsidRPr="00600370">
        <w:rPr>
          <w:rFonts w:ascii="Times New Roman" w:hAnsi="Times New Roman" w:cs="Times New Roman"/>
          <w:lang w:val="en"/>
        </w:rPr>
        <w:t>Robinson, J.S., Larson, C.L.</w:t>
      </w:r>
      <w:r w:rsidR="0093299D">
        <w:rPr>
          <w:rFonts w:ascii="Times New Roman" w:hAnsi="Times New Roman" w:cs="Times New Roman"/>
          <w:lang w:val="en"/>
        </w:rPr>
        <w:t xml:space="preserve"> </w:t>
      </w:r>
      <w:r w:rsidR="00327DAB">
        <w:rPr>
          <w:rFonts w:ascii="Times New Roman" w:hAnsi="Times New Roman" w:cs="Times New Roman"/>
          <w:lang w:val="en"/>
        </w:rPr>
        <w:t>&amp;</w:t>
      </w:r>
      <w:r w:rsidR="0093299D">
        <w:rPr>
          <w:rFonts w:ascii="Times New Roman" w:hAnsi="Times New Roman" w:cs="Times New Roman"/>
          <w:lang w:val="en"/>
        </w:rPr>
        <w:t xml:space="preserve"> </w:t>
      </w:r>
      <w:r w:rsidRPr="00600370">
        <w:rPr>
          <w:rFonts w:ascii="Times New Roman" w:hAnsi="Times New Roman" w:cs="Times New Roman"/>
          <w:lang w:val="en"/>
        </w:rPr>
        <w:t>Cahill, S.P. (2014)</w:t>
      </w:r>
      <w:r w:rsidR="00EE6BF9">
        <w:rPr>
          <w:rFonts w:ascii="Times New Roman" w:hAnsi="Times New Roman" w:cs="Times New Roman"/>
          <w:lang w:val="en"/>
        </w:rPr>
        <w:t>,</w:t>
      </w:r>
      <w:r w:rsidRPr="00600370">
        <w:rPr>
          <w:rFonts w:ascii="Times New Roman" w:hAnsi="Times New Roman" w:cs="Times New Roman"/>
          <w:lang w:val="en"/>
        </w:rPr>
        <w:t xml:space="preserve"> </w:t>
      </w:r>
      <w:r w:rsidR="00EE6BF9">
        <w:rPr>
          <w:rFonts w:ascii="Times New Roman" w:hAnsi="Times New Roman" w:cs="Times New Roman"/>
          <w:lang w:val="en"/>
        </w:rPr>
        <w:t>“</w:t>
      </w:r>
      <w:r w:rsidRPr="00600370">
        <w:rPr>
          <w:rFonts w:ascii="Times New Roman" w:hAnsi="Times New Roman" w:cs="Times New Roman"/>
          <w:lang w:val="en"/>
        </w:rPr>
        <w:t>Relations between resilience, positive and negative emotionality, and symptoms of anxiety and depression</w:t>
      </w:r>
      <w:r w:rsidR="00EE6BF9">
        <w:rPr>
          <w:rFonts w:ascii="Times New Roman" w:hAnsi="Times New Roman" w:cs="Times New Roman"/>
          <w:lang w:val="en"/>
        </w:rPr>
        <w:t>”,</w:t>
      </w:r>
      <w:r w:rsidRPr="00600370">
        <w:rPr>
          <w:rFonts w:ascii="Times New Roman" w:hAnsi="Times New Roman" w:cs="Times New Roman"/>
          <w:lang w:val="en"/>
        </w:rPr>
        <w:t xml:space="preserve"> </w:t>
      </w:r>
      <w:r w:rsidRPr="00600370">
        <w:rPr>
          <w:rFonts w:ascii="Times New Roman" w:hAnsi="Times New Roman" w:cs="Times New Roman"/>
          <w:i/>
          <w:iCs/>
          <w:lang w:val="en"/>
        </w:rPr>
        <w:t xml:space="preserve">Psychological Trauma: Theory, Research, Practice </w:t>
      </w:r>
      <w:r w:rsidR="002F42FD">
        <w:rPr>
          <w:rFonts w:ascii="Times New Roman" w:hAnsi="Times New Roman" w:cs="Times New Roman"/>
          <w:i/>
          <w:iCs/>
          <w:lang w:val="en"/>
        </w:rPr>
        <w:t>a</w:t>
      </w:r>
      <w:r w:rsidRPr="00600370">
        <w:rPr>
          <w:rFonts w:ascii="Times New Roman" w:hAnsi="Times New Roman" w:cs="Times New Roman"/>
          <w:i/>
          <w:iCs/>
          <w:lang w:val="en"/>
        </w:rPr>
        <w:t>nd Policy</w:t>
      </w:r>
      <w:r w:rsidRPr="00600370">
        <w:rPr>
          <w:rFonts w:ascii="Times New Roman" w:hAnsi="Times New Roman" w:cs="Times New Roman"/>
          <w:lang w:val="en"/>
        </w:rPr>
        <w:t xml:space="preserve">, </w:t>
      </w:r>
      <w:r w:rsidR="00EF4839">
        <w:rPr>
          <w:rFonts w:ascii="Times New Roman" w:hAnsi="Times New Roman" w:cs="Times New Roman"/>
          <w:lang w:val="en"/>
        </w:rPr>
        <w:t xml:space="preserve">Vol. </w:t>
      </w:r>
      <w:r w:rsidRPr="00433F23">
        <w:rPr>
          <w:rFonts w:ascii="Times New Roman" w:hAnsi="Times New Roman" w:cs="Times New Roman"/>
          <w:iCs/>
          <w:lang w:val="en"/>
        </w:rPr>
        <w:t>6</w:t>
      </w:r>
      <w:r w:rsidR="00EE6BF9">
        <w:rPr>
          <w:rFonts w:ascii="Times New Roman" w:hAnsi="Times New Roman" w:cs="Times New Roman"/>
          <w:i/>
          <w:iCs/>
          <w:lang w:val="en"/>
        </w:rPr>
        <w:t xml:space="preserve"> </w:t>
      </w:r>
      <w:r w:rsidRPr="00600370">
        <w:rPr>
          <w:rFonts w:ascii="Times New Roman" w:hAnsi="Times New Roman" w:cs="Times New Roman"/>
          <w:lang w:val="en"/>
        </w:rPr>
        <w:t>Suppl</w:t>
      </w:r>
      <w:r w:rsidR="00EF4839">
        <w:rPr>
          <w:rFonts w:ascii="Times New Roman" w:hAnsi="Times New Roman" w:cs="Times New Roman"/>
          <w:lang w:val="en"/>
        </w:rPr>
        <w:t>.</w:t>
      </w:r>
      <w:r w:rsidRPr="00600370">
        <w:rPr>
          <w:rFonts w:ascii="Times New Roman" w:hAnsi="Times New Roman" w:cs="Times New Roman"/>
          <w:lang w:val="en"/>
        </w:rPr>
        <w:t xml:space="preserve"> 1, S92-S98</w:t>
      </w:r>
      <w:r w:rsidR="00EF4839">
        <w:rPr>
          <w:rFonts w:ascii="Times New Roman" w:hAnsi="Times New Roman" w:cs="Times New Roman"/>
          <w:lang w:val="en"/>
        </w:rPr>
        <w:t xml:space="preserve">, </w:t>
      </w:r>
      <w:r w:rsidRPr="00600370">
        <w:rPr>
          <w:rFonts w:ascii="Times New Roman" w:hAnsi="Times New Roman" w:cs="Times New Roman"/>
          <w:lang w:val="en"/>
        </w:rPr>
        <w:t>doi:</w:t>
      </w:r>
      <w:r w:rsidR="00EF4839">
        <w:rPr>
          <w:rFonts w:ascii="Times New Roman" w:hAnsi="Times New Roman" w:cs="Times New Roman"/>
          <w:lang w:val="en"/>
        </w:rPr>
        <w:t xml:space="preserve"> </w:t>
      </w:r>
      <w:r w:rsidRPr="00600370">
        <w:rPr>
          <w:rFonts w:ascii="Times New Roman" w:hAnsi="Times New Roman" w:cs="Times New Roman"/>
          <w:lang w:val="en"/>
        </w:rPr>
        <w:t>10.1037/a0033733</w:t>
      </w:r>
      <w:r w:rsidR="00EF4839">
        <w:rPr>
          <w:rFonts w:ascii="Times New Roman" w:hAnsi="Times New Roman" w:cs="Times New Roman"/>
          <w:lang w:val="en"/>
        </w:rPr>
        <w:t>.</w:t>
      </w:r>
    </w:p>
    <w:p w:rsidR="00522E0E" w:rsidRPr="00103227" w:rsidRDefault="00522E0E">
      <w:pPr>
        <w:rPr>
          <w:rFonts w:ascii="Times New Roman" w:hAnsi="Times New Roman" w:cs="Times New Roman"/>
        </w:rPr>
      </w:pPr>
    </w:p>
    <w:p w:rsidR="00836258" w:rsidRDefault="00516323">
      <w:pPr>
        <w:rPr>
          <w:rFonts w:ascii="Times New Roman" w:hAnsi="Times New Roman" w:cs="Times New Roman"/>
        </w:rPr>
      </w:pPr>
      <w:r>
        <w:rPr>
          <w:rFonts w:ascii="Times New Roman" w:hAnsi="Times New Roman" w:cs="Times New Roman"/>
        </w:rPr>
        <w:t>Roche,</w:t>
      </w:r>
      <w:r w:rsidR="002B1561">
        <w:rPr>
          <w:rFonts w:ascii="Times New Roman" w:hAnsi="Times New Roman" w:cs="Times New Roman"/>
        </w:rPr>
        <w:t xml:space="preserve"> </w:t>
      </w:r>
      <w:r>
        <w:rPr>
          <w:rFonts w:ascii="Times New Roman" w:hAnsi="Times New Roman" w:cs="Times New Roman"/>
        </w:rPr>
        <w:t>A.M.</w:t>
      </w:r>
      <w:r w:rsidR="002B1561">
        <w:rPr>
          <w:rFonts w:ascii="Times New Roman" w:hAnsi="Times New Roman" w:cs="Times New Roman"/>
        </w:rPr>
        <w:t xml:space="preserve">, </w:t>
      </w:r>
      <w:r>
        <w:rPr>
          <w:rFonts w:ascii="Times New Roman" w:hAnsi="Times New Roman" w:cs="Times New Roman"/>
        </w:rPr>
        <w:t>Hotham, E.D.</w:t>
      </w:r>
      <w:r w:rsidR="0093299D">
        <w:rPr>
          <w:rFonts w:ascii="Times New Roman" w:hAnsi="Times New Roman" w:cs="Times New Roman"/>
        </w:rPr>
        <w:t xml:space="preserve"> </w:t>
      </w:r>
      <w:r w:rsidR="00327DAB">
        <w:rPr>
          <w:rFonts w:ascii="Times New Roman" w:hAnsi="Times New Roman" w:cs="Times New Roman"/>
        </w:rPr>
        <w:t>&amp;</w:t>
      </w:r>
      <w:r w:rsidR="0093299D">
        <w:rPr>
          <w:rFonts w:ascii="Times New Roman" w:hAnsi="Times New Roman" w:cs="Times New Roman"/>
        </w:rPr>
        <w:t xml:space="preserve"> </w:t>
      </w:r>
      <w:r>
        <w:rPr>
          <w:rFonts w:ascii="Times New Roman" w:hAnsi="Times New Roman" w:cs="Times New Roman"/>
        </w:rPr>
        <w:t>Richmond, R.L. (2002)</w:t>
      </w:r>
      <w:r w:rsidR="00EE6BF9">
        <w:rPr>
          <w:rFonts w:ascii="Times New Roman" w:hAnsi="Times New Roman" w:cs="Times New Roman"/>
        </w:rPr>
        <w:t>,</w:t>
      </w:r>
      <w:r>
        <w:rPr>
          <w:rFonts w:ascii="Times New Roman" w:hAnsi="Times New Roman" w:cs="Times New Roman"/>
        </w:rPr>
        <w:t xml:space="preserve"> </w:t>
      </w:r>
      <w:r w:rsidR="00EE6BF9">
        <w:rPr>
          <w:rFonts w:ascii="Times New Roman" w:hAnsi="Times New Roman" w:cs="Times New Roman"/>
        </w:rPr>
        <w:t>“</w:t>
      </w:r>
      <w:r>
        <w:rPr>
          <w:rFonts w:ascii="Times New Roman" w:hAnsi="Times New Roman" w:cs="Times New Roman"/>
        </w:rPr>
        <w:t>The general practi</w:t>
      </w:r>
      <w:r w:rsidR="009D1618">
        <w:rPr>
          <w:rFonts w:ascii="Times New Roman" w:hAnsi="Times New Roman" w:cs="Times New Roman"/>
        </w:rPr>
        <w:t>ti</w:t>
      </w:r>
      <w:r>
        <w:rPr>
          <w:rFonts w:ascii="Times New Roman" w:hAnsi="Times New Roman" w:cs="Times New Roman"/>
        </w:rPr>
        <w:t>oners role in AOD issues</w:t>
      </w:r>
      <w:r w:rsidR="002B1561">
        <w:rPr>
          <w:rFonts w:ascii="Times New Roman" w:hAnsi="Times New Roman" w:cs="Times New Roman"/>
        </w:rPr>
        <w:t>:</w:t>
      </w:r>
      <w:r>
        <w:rPr>
          <w:rFonts w:ascii="Times New Roman" w:hAnsi="Times New Roman" w:cs="Times New Roman"/>
        </w:rPr>
        <w:t xml:space="preserve"> Overcoming individual, professional and systemic barriers</w:t>
      </w:r>
      <w:r w:rsidR="00EE6BF9">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rPr>
        <w:t>Drug and Alcohol Review</w:t>
      </w:r>
      <w:r w:rsidR="002B1561">
        <w:rPr>
          <w:rFonts w:ascii="Times New Roman" w:hAnsi="Times New Roman" w:cs="Times New Roman"/>
          <w:i/>
        </w:rPr>
        <w:t xml:space="preserve">, </w:t>
      </w:r>
      <w:r w:rsidR="00EF4839" w:rsidRPr="00433F23">
        <w:rPr>
          <w:rFonts w:ascii="Times New Roman" w:hAnsi="Times New Roman" w:cs="Times New Roman"/>
        </w:rPr>
        <w:t>Vol.</w:t>
      </w:r>
      <w:r w:rsidR="00EF4839">
        <w:rPr>
          <w:rFonts w:ascii="Times New Roman" w:hAnsi="Times New Roman" w:cs="Times New Roman"/>
          <w:i/>
        </w:rPr>
        <w:t xml:space="preserve"> </w:t>
      </w:r>
      <w:r w:rsidRPr="00433F23">
        <w:rPr>
          <w:rFonts w:ascii="Times New Roman" w:hAnsi="Times New Roman" w:cs="Times New Roman"/>
        </w:rPr>
        <w:t>21</w:t>
      </w:r>
      <w:r w:rsidR="002B1561" w:rsidRPr="00EF4839">
        <w:rPr>
          <w:rFonts w:ascii="Times New Roman" w:hAnsi="Times New Roman" w:cs="Times New Roman"/>
        </w:rPr>
        <w:t xml:space="preserve"> </w:t>
      </w:r>
      <w:r w:rsidR="00EF4839">
        <w:rPr>
          <w:rFonts w:ascii="Times New Roman" w:hAnsi="Times New Roman" w:cs="Times New Roman"/>
        </w:rPr>
        <w:t xml:space="preserve">No. </w:t>
      </w:r>
      <w:r>
        <w:rPr>
          <w:rFonts w:ascii="Times New Roman" w:hAnsi="Times New Roman" w:cs="Times New Roman"/>
        </w:rPr>
        <w:t>3</w:t>
      </w:r>
      <w:r w:rsidR="002B1561">
        <w:rPr>
          <w:rFonts w:ascii="Times New Roman" w:hAnsi="Times New Roman" w:cs="Times New Roman"/>
        </w:rPr>
        <w:t>,</w:t>
      </w:r>
      <w:r>
        <w:rPr>
          <w:rFonts w:ascii="Times New Roman" w:hAnsi="Times New Roman" w:cs="Times New Roman"/>
        </w:rPr>
        <w:t xml:space="preserve"> </w:t>
      </w:r>
      <w:r w:rsidR="00EE6BF9">
        <w:rPr>
          <w:rFonts w:ascii="Times New Roman" w:hAnsi="Times New Roman" w:cs="Times New Roman"/>
        </w:rPr>
        <w:t xml:space="preserve">pp. </w:t>
      </w:r>
      <w:r>
        <w:rPr>
          <w:rFonts w:ascii="Times New Roman" w:hAnsi="Times New Roman" w:cs="Times New Roman"/>
        </w:rPr>
        <w:t>223-230.</w:t>
      </w:r>
    </w:p>
    <w:p w:rsidR="00EE6BF9" w:rsidRPr="00516323" w:rsidRDefault="00EE6BF9">
      <w:pPr>
        <w:rPr>
          <w:rFonts w:ascii="Times New Roman" w:hAnsi="Times New Roman" w:cs="Times New Roman"/>
        </w:rPr>
      </w:pPr>
    </w:p>
    <w:p w:rsidR="00C144F3" w:rsidRPr="00C144F3" w:rsidRDefault="00C144F3" w:rsidP="00C144F3">
      <w:pPr>
        <w:rPr>
          <w:rFonts w:ascii="Times New Roman" w:hAnsi="Times New Roman" w:cs="Times New Roman"/>
          <w:lang w:val="en"/>
        </w:rPr>
      </w:pPr>
      <w:r w:rsidRPr="00C144F3">
        <w:rPr>
          <w:rFonts w:ascii="Times New Roman" w:hAnsi="Times New Roman" w:cs="Times New Roman"/>
          <w:lang w:val="en"/>
        </w:rPr>
        <w:t xml:space="preserve">Roche, M., </w:t>
      </w:r>
      <w:proofErr w:type="spellStart"/>
      <w:r w:rsidRPr="00C144F3">
        <w:rPr>
          <w:rFonts w:ascii="Times New Roman" w:hAnsi="Times New Roman" w:cs="Times New Roman"/>
          <w:lang w:val="en"/>
        </w:rPr>
        <w:t>Haar</w:t>
      </w:r>
      <w:proofErr w:type="spellEnd"/>
      <w:r w:rsidRPr="00C144F3">
        <w:rPr>
          <w:rFonts w:ascii="Times New Roman" w:hAnsi="Times New Roman" w:cs="Times New Roman"/>
          <w:lang w:val="en"/>
        </w:rPr>
        <w:t>, J.M.</w:t>
      </w:r>
      <w:r w:rsidR="0093299D">
        <w:rPr>
          <w:rFonts w:ascii="Times New Roman" w:hAnsi="Times New Roman" w:cs="Times New Roman"/>
          <w:lang w:val="en"/>
        </w:rPr>
        <w:t xml:space="preserve"> </w:t>
      </w:r>
      <w:r w:rsidR="00327DAB">
        <w:rPr>
          <w:rFonts w:ascii="Times New Roman" w:hAnsi="Times New Roman" w:cs="Times New Roman"/>
          <w:lang w:val="en"/>
        </w:rPr>
        <w:t>&amp;</w:t>
      </w:r>
      <w:r w:rsidR="0093299D">
        <w:rPr>
          <w:rFonts w:ascii="Times New Roman" w:hAnsi="Times New Roman" w:cs="Times New Roman"/>
          <w:lang w:val="en"/>
        </w:rPr>
        <w:t xml:space="preserve"> </w:t>
      </w:r>
      <w:proofErr w:type="spellStart"/>
      <w:r w:rsidRPr="00C144F3">
        <w:rPr>
          <w:rFonts w:ascii="Times New Roman" w:hAnsi="Times New Roman" w:cs="Times New Roman"/>
          <w:lang w:val="en"/>
        </w:rPr>
        <w:t>Luthans</w:t>
      </w:r>
      <w:proofErr w:type="spellEnd"/>
      <w:r w:rsidRPr="00C144F3">
        <w:rPr>
          <w:rFonts w:ascii="Times New Roman" w:hAnsi="Times New Roman" w:cs="Times New Roman"/>
          <w:lang w:val="en"/>
        </w:rPr>
        <w:t>, F. (2014)</w:t>
      </w:r>
      <w:r w:rsidR="00EE6BF9">
        <w:rPr>
          <w:rFonts w:ascii="Times New Roman" w:hAnsi="Times New Roman" w:cs="Times New Roman"/>
          <w:lang w:val="en"/>
        </w:rPr>
        <w:t>,</w:t>
      </w:r>
      <w:r w:rsidRPr="00C144F3">
        <w:rPr>
          <w:rFonts w:ascii="Times New Roman" w:hAnsi="Times New Roman" w:cs="Times New Roman"/>
          <w:lang w:val="en"/>
        </w:rPr>
        <w:t xml:space="preserve"> </w:t>
      </w:r>
      <w:r w:rsidR="00EE6BF9">
        <w:rPr>
          <w:rFonts w:ascii="Times New Roman" w:hAnsi="Times New Roman" w:cs="Times New Roman"/>
          <w:lang w:val="en"/>
        </w:rPr>
        <w:t>“</w:t>
      </w:r>
      <w:r w:rsidRPr="00C144F3">
        <w:rPr>
          <w:rFonts w:ascii="Times New Roman" w:hAnsi="Times New Roman" w:cs="Times New Roman"/>
          <w:lang w:val="en"/>
        </w:rPr>
        <w:t>The role of mindfulness and psychological capital on the well-being of leaders</w:t>
      </w:r>
      <w:r w:rsidR="00EE6BF9">
        <w:rPr>
          <w:rFonts w:ascii="Times New Roman" w:hAnsi="Times New Roman" w:cs="Times New Roman"/>
          <w:lang w:val="en"/>
        </w:rPr>
        <w:t>”,</w:t>
      </w:r>
      <w:r w:rsidRPr="00C144F3">
        <w:rPr>
          <w:rFonts w:ascii="Times New Roman" w:hAnsi="Times New Roman" w:cs="Times New Roman"/>
          <w:lang w:val="en"/>
        </w:rPr>
        <w:t xml:space="preserve"> </w:t>
      </w:r>
      <w:r w:rsidRPr="00C144F3">
        <w:rPr>
          <w:rFonts w:ascii="Times New Roman" w:hAnsi="Times New Roman" w:cs="Times New Roman"/>
          <w:i/>
          <w:iCs/>
          <w:lang w:val="en"/>
        </w:rPr>
        <w:t xml:space="preserve">Journal </w:t>
      </w:r>
      <w:proofErr w:type="gramStart"/>
      <w:r w:rsidRPr="00C144F3">
        <w:rPr>
          <w:rFonts w:ascii="Times New Roman" w:hAnsi="Times New Roman" w:cs="Times New Roman"/>
          <w:i/>
          <w:iCs/>
          <w:lang w:val="en"/>
        </w:rPr>
        <w:t>Of</w:t>
      </w:r>
      <w:proofErr w:type="gramEnd"/>
      <w:r w:rsidRPr="00C144F3">
        <w:rPr>
          <w:rFonts w:ascii="Times New Roman" w:hAnsi="Times New Roman" w:cs="Times New Roman"/>
          <w:i/>
          <w:iCs/>
          <w:lang w:val="en"/>
        </w:rPr>
        <w:t xml:space="preserve"> Occupational Health Psychology</w:t>
      </w:r>
      <w:r w:rsidRPr="00C144F3">
        <w:rPr>
          <w:rFonts w:ascii="Times New Roman" w:hAnsi="Times New Roman" w:cs="Times New Roman"/>
          <w:lang w:val="en"/>
        </w:rPr>
        <w:t xml:space="preserve">, </w:t>
      </w:r>
      <w:r w:rsidR="00EF4839">
        <w:rPr>
          <w:rFonts w:ascii="Times New Roman" w:hAnsi="Times New Roman" w:cs="Times New Roman"/>
          <w:lang w:val="en"/>
        </w:rPr>
        <w:t xml:space="preserve">Vol. </w:t>
      </w:r>
      <w:r w:rsidRPr="00433F23">
        <w:rPr>
          <w:rFonts w:ascii="Times New Roman" w:hAnsi="Times New Roman" w:cs="Times New Roman"/>
          <w:iCs/>
          <w:lang w:val="en"/>
        </w:rPr>
        <w:t>19</w:t>
      </w:r>
      <w:r w:rsidR="00EE6BF9">
        <w:rPr>
          <w:rFonts w:ascii="Times New Roman" w:hAnsi="Times New Roman" w:cs="Times New Roman"/>
          <w:i/>
          <w:iCs/>
          <w:lang w:val="en"/>
        </w:rPr>
        <w:t xml:space="preserve"> </w:t>
      </w:r>
      <w:r w:rsidR="00EF4839">
        <w:rPr>
          <w:rFonts w:ascii="Times New Roman" w:hAnsi="Times New Roman" w:cs="Times New Roman"/>
          <w:lang w:val="en"/>
        </w:rPr>
        <w:t xml:space="preserve">No. </w:t>
      </w:r>
      <w:r w:rsidRPr="00C144F3">
        <w:rPr>
          <w:rFonts w:ascii="Times New Roman" w:hAnsi="Times New Roman" w:cs="Times New Roman"/>
          <w:lang w:val="en"/>
        </w:rPr>
        <w:t xml:space="preserve">4, </w:t>
      </w:r>
      <w:r w:rsidR="00EE6BF9">
        <w:rPr>
          <w:rFonts w:ascii="Times New Roman" w:hAnsi="Times New Roman" w:cs="Times New Roman"/>
          <w:lang w:val="en"/>
        </w:rPr>
        <w:t xml:space="preserve">pp. </w:t>
      </w:r>
      <w:r w:rsidRPr="00C144F3">
        <w:rPr>
          <w:rFonts w:ascii="Times New Roman" w:hAnsi="Times New Roman" w:cs="Times New Roman"/>
          <w:lang w:val="en"/>
        </w:rPr>
        <w:t>476-489</w:t>
      </w:r>
      <w:r w:rsidR="00EF4839">
        <w:rPr>
          <w:rFonts w:ascii="Times New Roman" w:hAnsi="Times New Roman" w:cs="Times New Roman"/>
          <w:lang w:val="en"/>
        </w:rPr>
        <w:t>,</w:t>
      </w:r>
      <w:r w:rsidRPr="00C144F3">
        <w:rPr>
          <w:rFonts w:ascii="Times New Roman" w:hAnsi="Times New Roman" w:cs="Times New Roman"/>
          <w:lang w:val="en"/>
        </w:rPr>
        <w:t xml:space="preserve"> doi:</w:t>
      </w:r>
      <w:r w:rsidR="00EF4839">
        <w:rPr>
          <w:rFonts w:ascii="Times New Roman" w:hAnsi="Times New Roman" w:cs="Times New Roman"/>
          <w:lang w:val="en"/>
        </w:rPr>
        <w:t xml:space="preserve"> </w:t>
      </w:r>
      <w:r w:rsidRPr="00C144F3">
        <w:rPr>
          <w:rFonts w:ascii="Times New Roman" w:hAnsi="Times New Roman" w:cs="Times New Roman"/>
          <w:lang w:val="en"/>
        </w:rPr>
        <w:t>10.1037/a0037183</w:t>
      </w:r>
      <w:r w:rsidR="00EF4839">
        <w:rPr>
          <w:rFonts w:ascii="Times New Roman" w:hAnsi="Times New Roman" w:cs="Times New Roman"/>
          <w:lang w:val="en"/>
        </w:rPr>
        <w:t>.</w:t>
      </w:r>
    </w:p>
    <w:p w:rsidR="00522E0E" w:rsidRDefault="00522E0E">
      <w:pPr>
        <w:rPr>
          <w:rFonts w:ascii="Times New Roman" w:hAnsi="Times New Roman" w:cs="Times New Roman"/>
        </w:rPr>
      </w:pPr>
    </w:p>
    <w:p w:rsidR="00836258" w:rsidRDefault="00836258">
      <w:pPr>
        <w:rPr>
          <w:rFonts w:ascii="Times New Roman" w:hAnsi="Times New Roman" w:cs="Times New Roman"/>
        </w:rPr>
      </w:pPr>
      <w:proofErr w:type="gramStart"/>
      <w:r>
        <w:rPr>
          <w:rFonts w:ascii="Times New Roman" w:hAnsi="Times New Roman" w:cs="Times New Roman"/>
        </w:rPr>
        <w:t>Rogerson, M.</w:t>
      </w:r>
      <w:r w:rsidR="0093299D">
        <w:rPr>
          <w:rFonts w:ascii="Times New Roman" w:hAnsi="Times New Roman" w:cs="Times New Roman"/>
        </w:rPr>
        <w:t xml:space="preserve"> </w:t>
      </w:r>
      <w:r w:rsidR="00327DAB">
        <w:rPr>
          <w:rFonts w:ascii="Times New Roman" w:hAnsi="Times New Roman" w:cs="Times New Roman"/>
        </w:rPr>
        <w:t>&amp;</w:t>
      </w:r>
      <w:r w:rsidR="0093299D">
        <w:rPr>
          <w:rFonts w:ascii="Times New Roman" w:hAnsi="Times New Roman" w:cs="Times New Roman"/>
        </w:rPr>
        <w:t xml:space="preserve"> </w:t>
      </w:r>
      <w:r>
        <w:rPr>
          <w:rFonts w:ascii="Times New Roman" w:hAnsi="Times New Roman" w:cs="Times New Roman"/>
        </w:rPr>
        <w:t>Ermes, C. (2008)</w:t>
      </w:r>
      <w:r w:rsidR="00EE6BF9">
        <w:rPr>
          <w:rFonts w:ascii="Times New Roman" w:hAnsi="Times New Roman" w:cs="Times New Roman"/>
        </w:rPr>
        <w:t>,</w:t>
      </w:r>
      <w:r>
        <w:rPr>
          <w:rFonts w:ascii="Times New Roman" w:hAnsi="Times New Roman" w:cs="Times New Roman"/>
        </w:rPr>
        <w:t xml:space="preserve"> </w:t>
      </w:r>
      <w:r w:rsidR="00EE6BF9">
        <w:rPr>
          <w:rFonts w:ascii="Times New Roman" w:hAnsi="Times New Roman" w:cs="Times New Roman"/>
        </w:rPr>
        <w:t>“</w:t>
      </w:r>
      <w:r>
        <w:rPr>
          <w:rFonts w:ascii="Times New Roman" w:hAnsi="Times New Roman" w:cs="Times New Roman"/>
        </w:rPr>
        <w:t xml:space="preserve">Fostering </w:t>
      </w:r>
      <w:r w:rsidR="002F42FD">
        <w:rPr>
          <w:rFonts w:ascii="Times New Roman" w:hAnsi="Times New Roman" w:cs="Times New Roman"/>
        </w:rPr>
        <w:t>r</w:t>
      </w:r>
      <w:r>
        <w:rPr>
          <w:rFonts w:ascii="Times New Roman" w:hAnsi="Times New Roman" w:cs="Times New Roman"/>
        </w:rPr>
        <w:t xml:space="preserve">esilience within an </w:t>
      </w:r>
      <w:r w:rsidR="002F42FD">
        <w:rPr>
          <w:rFonts w:ascii="Times New Roman" w:hAnsi="Times New Roman" w:cs="Times New Roman"/>
        </w:rPr>
        <w:t>a</w:t>
      </w:r>
      <w:r>
        <w:rPr>
          <w:rFonts w:ascii="Times New Roman" w:hAnsi="Times New Roman" w:cs="Times New Roman"/>
        </w:rPr>
        <w:t xml:space="preserve">dult </w:t>
      </w:r>
      <w:r w:rsidR="002F42FD">
        <w:rPr>
          <w:rFonts w:ascii="Times New Roman" w:hAnsi="Times New Roman" w:cs="Times New Roman"/>
        </w:rPr>
        <w:t>d</w:t>
      </w:r>
      <w:r>
        <w:rPr>
          <w:rFonts w:ascii="Times New Roman" w:hAnsi="Times New Roman" w:cs="Times New Roman"/>
        </w:rPr>
        <w:t xml:space="preserve">ay </w:t>
      </w:r>
      <w:r w:rsidR="002F42FD">
        <w:rPr>
          <w:rFonts w:ascii="Times New Roman" w:hAnsi="Times New Roman" w:cs="Times New Roman"/>
        </w:rPr>
        <w:t>s</w:t>
      </w:r>
      <w:r>
        <w:rPr>
          <w:rFonts w:ascii="Times New Roman" w:hAnsi="Times New Roman" w:cs="Times New Roman"/>
        </w:rPr>
        <w:t xml:space="preserve">upport </w:t>
      </w:r>
      <w:r w:rsidR="002F42FD">
        <w:rPr>
          <w:rFonts w:ascii="Times New Roman" w:hAnsi="Times New Roman" w:cs="Times New Roman"/>
        </w:rPr>
        <w:t>p</w:t>
      </w:r>
      <w:r>
        <w:rPr>
          <w:rFonts w:ascii="Times New Roman" w:hAnsi="Times New Roman" w:cs="Times New Roman"/>
        </w:rPr>
        <w:t xml:space="preserve">rogram </w:t>
      </w:r>
      <w:r w:rsidR="002F42FD">
        <w:rPr>
          <w:rFonts w:ascii="Times New Roman" w:hAnsi="Times New Roman" w:cs="Times New Roman"/>
        </w:rPr>
        <w:t>a</w:t>
      </w:r>
      <w:r>
        <w:rPr>
          <w:rFonts w:ascii="Times New Roman" w:hAnsi="Times New Roman" w:cs="Times New Roman"/>
        </w:rPr>
        <w:t>ctivities</w:t>
      </w:r>
      <w:r w:rsidR="00EE6BF9">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iCs/>
        </w:rPr>
        <w:t>Adaptation and Aging,</w:t>
      </w:r>
      <w:r w:rsidR="00201780">
        <w:rPr>
          <w:rFonts w:ascii="Times New Roman" w:hAnsi="Times New Roman" w:cs="Times New Roman"/>
        </w:rPr>
        <w:t xml:space="preserve"> </w:t>
      </w:r>
      <w:r w:rsidR="00EF4839">
        <w:rPr>
          <w:rFonts w:ascii="Times New Roman" w:hAnsi="Times New Roman" w:cs="Times New Roman"/>
        </w:rPr>
        <w:t xml:space="preserve">Vol. </w:t>
      </w:r>
      <w:r w:rsidRPr="00433F23">
        <w:rPr>
          <w:rFonts w:ascii="Times New Roman" w:hAnsi="Times New Roman" w:cs="Times New Roman"/>
        </w:rPr>
        <w:t>32</w:t>
      </w:r>
      <w:r>
        <w:rPr>
          <w:rFonts w:ascii="Times New Roman" w:hAnsi="Times New Roman" w:cs="Times New Roman"/>
        </w:rPr>
        <w:t xml:space="preserve"> </w:t>
      </w:r>
      <w:r w:rsidR="00EF4839">
        <w:rPr>
          <w:rFonts w:ascii="Times New Roman" w:hAnsi="Times New Roman" w:cs="Times New Roman"/>
        </w:rPr>
        <w:t xml:space="preserve">No. </w:t>
      </w:r>
      <w:r>
        <w:rPr>
          <w:rFonts w:ascii="Times New Roman" w:hAnsi="Times New Roman" w:cs="Times New Roman"/>
        </w:rPr>
        <w:t>1</w:t>
      </w:r>
      <w:r w:rsidR="00201780">
        <w:rPr>
          <w:rFonts w:ascii="Times New Roman" w:hAnsi="Times New Roman" w:cs="Times New Roman"/>
        </w:rPr>
        <w:t>,</w:t>
      </w:r>
      <w:r>
        <w:rPr>
          <w:rFonts w:ascii="Times New Roman" w:hAnsi="Times New Roman" w:cs="Times New Roman"/>
        </w:rPr>
        <w:t xml:space="preserve"> </w:t>
      </w:r>
      <w:r w:rsidR="00EE6BF9">
        <w:rPr>
          <w:rFonts w:ascii="Times New Roman" w:hAnsi="Times New Roman" w:cs="Times New Roman"/>
        </w:rPr>
        <w:t xml:space="preserve">pp. </w:t>
      </w:r>
      <w:r>
        <w:rPr>
          <w:rFonts w:ascii="Times New Roman" w:hAnsi="Times New Roman" w:cs="Times New Roman"/>
        </w:rPr>
        <w:t>1-18.</w:t>
      </w:r>
      <w:proofErr w:type="gramEnd"/>
    </w:p>
    <w:p w:rsidR="00836258" w:rsidRDefault="00836258">
      <w:pPr>
        <w:rPr>
          <w:rFonts w:ascii="Times New Roman" w:hAnsi="Times New Roman" w:cs="Times New Roman"/>
        </w:rPr>
      </w:pPr>
    </w:p>
    <w:p w:rsidR="00836258" w:rsidRDefault="00836258">
      <w:pPr>
        <w:rPr>
          <w:rFonts w:ascii="Times New Roman" w:hAnsi="Times New Roman" w:cs="Times New Roman"/>
          <w:lang w:val="en-US"/>
        </w:rPr>
      </w:pPr>
      <w:proofErr w:type="spellStart"/>
      <w:r>
        <w:rPr>
          <w:rFonts w:ascii="Times New Roman" w:hAnsi="Times New Roman" w:cs="Times New Roman"/>
          <w:color w:val="000000"/>
          <w:sz w:val="22"/>
          <w:szCs w:val="22"/>
        </w:rPr>
        <w:t>Savelsbergh</w:t>
      </w:r>
      <w:proofErr w:type="spellEnd"/>
      <w:r>
        <w:rPr>
          <w:rFonts w:ascii="Times New Roman" w:hAnsi="Times New Roman" w:cs="Times New Roman"/>
          <w:color w:val="000000"/>
          <w:sz w:val="22"/>
          <w:szCs w:val="22"/>
        </w:rPr>
        <w:t xml:space="preserve">, C., </w:t>
      </w:r>
      <w:proofErr w:type="spellStart"/>
      <w:r>
        <w:rPr>
          <w:rFonts w:ascii="Times New Roman" w:hAnsi="Times New Roman" w:cs="Times New Roman"/>
          <w:color w:val="000000"/>
          <w:sz w:val="22"/>
          <w:szCs w:val="22"/>
        </w:rPr>
        <w:t>Gevers</w:t>
      </w:r>
      <w:proofErr w:type="spellEnd"/>
      <w:r>
        <w:rPr>
          <w:rFonts w:ascii="Times New Roman" w:hAnsi="Times New Roman" w:cs="Times New Roman"/>
          <w:color w:val="000000"/>
          <w:sz w:val="22"/>
          <w:szCs w:val="22"/>
        </w:rPr>
        <w:t>, J</w:t>
      </w:r>
      <w:r w:rsidR="00EE6BF9">
        <w:rPr>
          <w:rFonts w:ascii="Times New Roman" w:hAnsi="Times New Roman" w:cs="Times New Roman"/>
          <w:color w:val="000000"/>
          <w:sz w:val="22"/>
          <w:szCs w:val="22"/>
        </w:rPr>
        <w:t>.</w:t>
      </w:r>
      <w:r>
        <w:rPr>
          <w:rFonts w:ascii="Times New Roman" w:hAnsi="Times New Roman" w:cs="Times New Roman"/>
          <w:color w:val="000000"/>
          <w:sz w:val="22"/>
          <w:szCs w:val="22"/>
        </w:rPr>
        <w:t>M.P.,</w:t>
      </w:r>
      <w:r w:rsidR="00201780">
        <w:rPr>
          <w:rFonts w:ascii="Times New Roman" w:hAnsi="Times New Roman" w:cs="Times New Roman"/>
          <w:color w:val="000000"/>
          <w:sz w:val="22"/>
          <w:szCs w:val="22"/>
        </w:rPr>
        <w:t xml:space="preserve"> van der</w:t>
      </w:r>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Heijden</w:t>
      </w:r>
      <w:proofErr w:type="spellEnd"/>
      <w:r>
        <w:rPr>
          <w:rFonts w:ascii="Times New Roman" w:hAnsi="Times New Roman" w:cs="Times New Roman"/>
          <w:color w:val="000000"/>
          <w:sz w:val="22"/>
          <w:szCs w:val="22"/>
        </w:rPr>
        <w:t>, B.I.J.M.</w:t>
      </w:r>
      <w:r w:rsidR="0093299D">
        <w:rPr>
          <w:rFonts w:ascii="Times New Roman" w:hAnsi="Times New Roman" w:cs="Times New Roman"/>
          <w:color w:val="000000"/>
          <w:sz w:val="22"/>
          <w:szCs w:val="22"/>
        </w:rPr>
        <w:t xml:space="preserve"> </w:t>
      </w:r>
      <w:r w:rsidR="00327DAB">
        <w:rPr>
          <w:rFonts w:ascii="Times New Roman" w:hAnsi="Times New Roman" w:cs="Times New Roman"/>
          <w:color w:val="000000"/>
          <w:sz w:val="22"/>
          <w:szCs w:val="22"/>
        </w:rPr>
        <w:t>&amp;</w:t>
      </w:r>
      <w:r w:rsidR="0093299D">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Poell</w:t>
      </w:r>
      <w:proofErr w:type="spellEnd"/>
      <w:r>
        <w:rPr>
          <w:rFonts w:ascii="Times New Roman" w:hAnsi="Times New Roman" w:cs="Times New Roman"/>
          <w:color w:val="000000"/>
          <w:sz w:val="22"/>
          <w:szCs w:val="22"/>
        </w:rPr>
        <w:t>, R.F. (2012)</w:t>
      </w:r>
      <w:r w:rsidR="00EE6BF9">
        <w:rPr>
          <w:rFonts w:ascii="Times New Roman" w:hAnsi="Times New Roman" w:cs="Times New Roman"/>
          <w:color w:val="000000"/>
          <w:sz w:val="22"/>
          <w:szCs w:val="22"/>
        </w:rPr>
        <w:t>,</w:t>
      </w:r>
      <w:r>
        <w:rPr>
          <w:rFonts w:ascii="Times New Roman" w:hAnsi="Times New Roman" w:cs="Times New Roman"/>
          <w:color w:val="000000"/>
          <w:sz w:val="22"/>
          <w:szCs w:val="22"/>
        </w:rPr>
        <w:t xml:space="preserve"> </w:t>
      </w:r>
      <w:r w:rsidR="00EE6BF9">
        <w:rPr>
          <w:rFonts w:ascii="Times New Roman" w:hAnsi="Times New Roman" w:cs="Times New Roman"/>
          <w:color w:val="000000"/>
          <w:sz w:val="22"/>
          <w:szCs w:val="22"/>
        </w:rPr>
        <w:t>“</w:t>
      </w:r>
      <w:r>
        <w:rPr>
          <w:rFonts w:ascii="Times New Roman" w:hAnsi="Times New Roman" w:cs="Times New Roman"/>
          <w:color w:val="000000"/>
          <w:sz w:val="22"/>
          <w:szCs w:val="22"/>
        </w:rPr>
        <w:t>Effects of team role stress on team learning and performance in project teams</w:t>
      </w:r>
      <w:r w:rsidR="00EE6BF9">
        <w:rPr>
          <w:rFonts w:ascii="Times New Roman" w:hAnsi="Times New Roman" w:cs="Times New Roman"/>
          <w:color w:val="000000"/>
          <w:sz w:val="22"/>
          <w:szCs w:val="22"/>
        </w:rPr>
        <w:t>”,</w:t>
      </w:r>
      <w:r>
        <w:rPr>
          <w:rFonts w:ascii="Times New Roman" w:hAnsi="Times New Roman" w:cs="Times New Roman"/>
          <w:color w:val="000000"/>
          <w:sz w:val="22"/>
          <w:szCs w:val="22"/>
        </w:rPr>
        <w:t xml:space="preserve"> </w:t>
      </w:r>
      <w:r>
        <w:rPr>
          <w:rFonts w:ascii="Times New Roman" w:hAnsi="Times New Roman" w:cs="Times New Roman"/>
          <w:i/>
          <w:iCs/>
          <w:color w:val="000000"/>
          <w:sz w:val="22"/>
          <w:szCs w:val="22"/>
        </w:rPr>
        <w:t>Group and Organization Management</w:t>
      </w:r>
      <w:r>
        <w:rPr>
          <w:rFonts w:ascii="Times New Roman" w:hAnsi="Times New Roman" w:cs="Times New Roman"/>
          <w:color w:val="000000"/>
          <w:sz w:val="22"/>
          <w:szCs w:val="22"/>
        </w:rPr>
        <w:t xml:space="preserve">, </w:t>
      </w:r>
      <w:r w:rsidR="00EF4839">
        <w:rPr>
          <w:rFonts w:ascii="Times New Roman" w:hAnsi="Times New Roman" w:cs="Times New Roman"/>
          <w:color w:val="000000"/>
          <w:sz w:val="22"/>
          <w:szCs w:val="22"/>
        </w:rPr>
        <w:t xml:space="preserve">Vol. </w:t>
      </w:r>
      <w:r w:rsidRPr="00433F23">
        <w:rPr>
          <w:rFonts w:ascii="Times New Roman" w:hAnsi="Times New Roman" w:cs="Times New Roman"/>
          <w:iCs/>
          <w:color w:val="000000"/>
          <w:sz w:val="22"/>
          <w:szCs w:val="22"/>
        </w:rPr>
        <w:t>37</w:t>
      </w:r>
      <w:r w:rsidR="00201780" w:rsidRPr="00433F23">
        <w:rPr>
          <w:rFonts w:ascii="Times New Roman" w:hAnsi="Times New Roman" w:cs="Times New Roman"/>
          <w:iCs/>
          <w:color w:val="000000"/>
          <w:sz w:val="22"/>
          <w:szCs w:val="22"/>
        </w:rPr>
        <w:t xml:space="preserve"> </w:t>
      </w:r>
      <w:r w:rsidR="00EF4839">
        <w:rPr>
          <w:rFonts w:ascii="Times New Roman" w:hAnsi="Times New Roman" w:cs="Times New Roman"/>
          <w:color w:val="000000"/>
          <w:sz w:val="22"/>
          <w:szCs w:val="22"/>
        </w:rPr>
        <w:t xml:space="preserve">No. </w:t>
      </w:r>
      <w:r>
        <w:rPr>
          <w:rFonts w:ascii="Times New Roman" w:hAnsi="Times New Roman" w:cs="Times New Roman"/>
          <w:color w:val="000000"/>
          <w:sz w:val="22"/>
          <w:szCs w:val="22"/>
        </w:rPr>
        <w:t xml:space="preserve">1, </w:t>
      </w:r>
      <w:r w:rsidR="00EE6BF9">
        <w:rPr>
          <w:rFonts w:ascii="Times New Roman" w:hAnsi="Times New Roman" w:cs="Times New Roman"/>
          <w:color w:val="000000"/>
          <w:sz w:val="22"/>
          <w:szCs w:val="22"/>
        </w:rPr>
        <w:t xml:space="preserve">pp. </w:t>
      </w:r>
      <w:r>
        <w:rPr>
          <w:rFonts w:ascii="Times New Roman" w:hAnsi="Times New Roman" w:cs="Times New Roman"/>
          <w:color w:val="000000"/>
          <w:sz w:val="22"/>
          <w:szCs w:val="22"/>
        </w:rPr>
        <w:t>67-100.</w:t>
      </w:r>
      <w:r>
        <w:rPr>
          <w:rFonts w:ascii="Times New Roman" w:hAnsi="Times New Roman" w:cs="Times New Roman"/>
          <w:lang w:val="en-US"/>
        </w:rPr>
        <w:t xml:space="preserve"> </w:t>
      </w:r>
    </w:p>
    <w:p w:rsidR="00201780" w:rsidRDefault="00201780">
      <w:pPr>
        <w:rPr>
          <w:rFonts w:ascii="Times New Roman" w:hAnsi="Times New Roman" w:cs="Times New Roman"/>
          <w:vertAlign w:val="superscript"/>
          <w:lang w:val="en-US"/>
        </w:rPr>
      </w:pPr>
    </w:p>
    <w:p w:rsidR="00836258" w:rsidRDefault="00836258">
      <w:pPr>
        <w:rPr>
          <w:rFonts w:ascii="Times New Roman" w:hAnsi="Times New Roman" w:cs="Times New Roman"/>
          <w:sz w:val="22"/>
          <w:szCs w:val="22"/>
        </w:rPr>
      </w:pPr>
      <w:proofErr w:type="gramStart"/>
      <w:r>
        <w:rPr>
          <w:rFonts w:ascii="Times New Roman" w:hAnsi="Times New Roman" w:cs="Times New Roman"/>
          <w:sz w:val="22"/>
          <w:szCs w:val="22"/>
        </w:rPr>
        <w:t>Schein, E.R. (2006)</w:t>
      </w:r>
      <w:r w:rsidR="00EE6BF9">
        <w:rPr>
          <w:rFonts w:ascii="Times New Roman" w:hAnsi="Times New Roman" w:cs="Times New Roman"/>
          <w:sz w:val="22"/>
          <w:szCs w:val="22"/>
        </w:rPr>
        <w:t>,</w:t>
      </w:r>
      <w:r>
        <w:rPr>
          <w:rFonts w:ascii="Times New Roman" w:hAnsi="Times New Roman" w:cs="Times New Roman"/>
          <w:sz w:val="22"/>
          <w:szCs w:val="22"/>
        </w:rPr>
        <w:t xml:space="preserve"> </w:t>
      </w:r>
      <w:r>
        <w:rPr>
          <w:rFonts w:ascii="Times New Roman" w:hAnsi="Times New Roman" w:cs="Times New Roman"/>
          <w:i/>
          <w:iCs/>
          <w:sz w:val="22"/>
          <w:szCs w:val="22"/>
        </w:rPr>
        <w:t>Organisational Culture and Leadership</w:t>
      </w:r>
      <w:r w:rsidR="00EE6BF9">
        <w:rPr>
          <w:rFonts w:ascii="Times New Roman" w:hAnsi="Times New Roman" w:cs="Times New Roman"/>
          <w:sz w:val="22"/>
          <w:szCs w:val="22"/>
        </w:rPr>
        <w:t xml:space="preserve">, </w:t>
      </w:r>
      <w:proofErr w:type="spellStart"/>
      <w:r>
        <w:rPr>
          <w:rFonts w:ascii="Times New Roman" w:hAnsi="Times New Roman" w:cs="Times New Roman"/>
          <w:sz w:val="22"/>
          <w:szCs w:val="22"/>
        </w:rPr>
        <w:t>Jo</w:t>
      </w:r>
      <w:r w:rsidR="002F42FD">
        <w:rPr>
          <w:rFonts w:ascii="Times New Roman" w:hAnsi="Times New Roman" w:cs="Times New Roman"/>
          <w:sz w:val="22"/>
          <w:szCs w:val="22"/>
        </w:rPr>
        <w:t>s</w:t>
      </w:r>
      <w:r>
        <w:rPr>
          <w:rFonts w:ascii="Times New Roman" w:hAnsi="Times New Roman" w:cs="Times New Roman"/>
          <w:sz w:val="22"/>
          <w:szCs w:val="22"/>
        </w:rPr>
        <w:t>sey</w:t>
      </w:r>
      <w:proofErr w:type="spellEnd"/>
      <w:r>
        <w:rPr>
          <w:rFonts w:ascii="Times New Roman" w:hAnsi="Times New Roman" w:cs="Times New Roman"/>
          <w:sz w:val="22"/>
          <w:szCs w:val="22"/>
        </w:rPr>
        <w:t xml:space="preserve"> Bass</w:t>
      </w:r>
      <w:r w:rsidR="00EF4839">
        <w:rPr>
          <w:rFonts w:ascii="Times New Roman" w:hAnsi="Times New Roman" w:cs="Times New Roman"/>
          <w:sz w:val="22"/>
          <w:szCs w:val="22"/>
        </w:rPr>
        <w:t xml:space="preserve">, </w:t>
      </w:r>
      <w:r w:rsidR="00980738">
        <w:rPr>
          <w:rFonts w:ascii="Times New Roman" w:hAnsi="Times New Roman" w:cs="Times New Roman"/>
          <w:sz w:val="22"/>
          <w:szCs w:val="22"/>
        </w:rPr>
        <w:t>San Francisco</w:t>
      </w:r>
      <w:r w:rsidR="00EF4839">
        <w:rPr>
          <w:rFonts w:ascii="Times New Roman" w:hAnsi="Times New Roman" w:cs="Times New Roman"/>
          <w:sz w:val="22"/>
          <w:szCs w:val="22"/>
        </w:rPr>
        <w:t>, CA</w:t>
      </w:r>
      <w:r>
        <w:rPr>
          <w:rFonts w:ascii="Times New Roman" w:hAnsi="Times New Roman" w:cs="Times New Roman"/>
          <w:sz w:val="22"/>
          <w:szCs w:val="22"/>
        </w:rPr>
        <w:t>.</w:t>
      </w:r>
      <w:proofErr w:type="gramEnd"/>
    </w:p>
    <w:p w:rsidR="00201780" w:rsidRDefault="00201780">
      <w:pPr>
        <w:rPr>
          <w:rFonts w:ascii="Times New Roman" w:hAnsi="Times New Roman" w:cs="Times New Roman"/>
          <w:lang w:val="en-US"/>
        </w:rPr>
      </w:pPr>
    </w:p>
    <w:p w:rsidR="00836258" w:rsidRDefault="003815C6">
      <w:pPr>
        <w:rPr>
          <w:rFonts w:ascii="Times New Roman" w:hAnsi="Times New Roman" w:cs="Times New Roman"/>
          <w:lang w:val="en-US"/>
        </w:rPr>
      </w:pPr>
      <w:proofErr w:type="gramStart"/>
      <w:r>
        <w:rPr>
          <w:rFonts w:ascii="Times New Roman" w:hAnsi="Times New Roman" w:cs="Times New Roman"/>
          <w:lang w:val="en-US"/>
        </w:rPr>
        <w:t>Seidel</w:t>
      </w:r>
      <w:r w:rsidR="00201780">
        <w:rPr>
          <w:rFonts w:ascii="Times New Roman" w:hAnsi="Times New Roman" w:cs="Times New Roman"/>
          <w:lang w:val="en-US"/>
        </w:rPr>
        <w:t>,</w:t>
      </w:r>
      <w:r>
        <w:rPr>
          <w:rFonts w:ascii="Times New Roman" w:hAnsi="Times New Roman" w:cs="Times New Roman"/>
          <w:lang w:val="en-US"/>
        </w:rPr>
        <w:t xml:space="preserve"> J.</w:t>
      </w:r>
      <w:r w:rsidR="0093299D">
        <w:rPr>
          <w:rFonts w:ascii="Times New Roman" w:hAnsi="Times New Roman" w:cs="Times New Roman"/>
          <w:lang w:val="en-US"/>
        </w:rPr>
        <w:t xml:space="preserve"> </w:t>
      </w:r>
      <w:r w:rsidR="00327DAB">
        <w:rPr>
          <w:rFonts w:ascii="Times New Roman" w:hAnsi="Times New Roman" w:cs="Times New Roman"/>
          <w:lang w:val="en-US"/>
        </w:rPr>
        <w:t>&amp;</w:t>
      </w:r>
      <w:r w:rsidR="0093299D">
        <w:rPr>
          <w:rFonts w:ascii="Times New Roman" w:hAnsi="Times New Roman" w:cs="Times New Roman"/>
          <w:lang w:val="en-US"/>
        </w:rPr>
        <w:t xml:space="preserve"> </w:t>
      </w:r>
      <w:proofErr w:type="spellStart"/>
      <w:r>
        <w:rPr>
          <w:rFonts w:ascii="Times New Roman" w:hAnsi="Times New Roman" w:cs="Times New Roman"/>
          <w:lang w:val="en-US"/>
        </w:rPr>
        <w:t>Kelle</w:t>
      </w:r>
      <w:proofErr w:type="spellEnd"/>
      <w:r>
        <w:rPr>
          <w:rFonts w:ascii="Times New Roman" w:hAnsi="Times New Roman" w:cs="Times New Roman"/>
          <w:lang w:val="en-US"/>
        </w:rPr>
        <w:t>, U. (1995)</w:t>
      </w:r>
      <w:r w:rsidR="00EE6BF9">
        <w:rPr>
          <w:rFonts w:ascii="Times New Roman" w:hAnsi="Times New Roman" w:cs="Times New Roman"/>
          <w:lang w:val="en-US"/>
        </w:rPr>
        <w:t>,</w:t>
      </w:r>
      <w:r>
        <w:rPr>
          <w:rFonts w:ascii="Times New Roman" w:hAnsi="Times New Roman" w:cs="Times New Roman"/>
          <w:lang w:val="en-US"/>
        </w:rPr>
        <w:t xml:space="preserve"> </w:t>
      </w:r>
      <w:r w:rsidR="00EE6BF9">
        <w:rPr>
          <w:rFonts w:ascii="Times New Roman" w:hAnsi="Times New Roman" w:cs="Times New Roman"/>
          <w:lang w:val="en-US"/>
        </w:rPr>
        <w:t>“</w:t>
      </w:r>
      <w:r>
        <w:rPr>
          <w:rFonts w:ascii="Times New Roman" w:hAnsi="Times New Roman" w:cs="Times New Roman"/>
          <w:lang w:val="en-US"/>
        </w:rPr>
        <w:t>Different functions of coding in the analysis of textual data</w:t>
      </w:r>
      <w:r w:rsidR="00EE6BF9">
        <w:rPr>
          <w:rFonts w:ascii="Times New Roman" w:hAnsi="Times New Roman" w:cs="Times New Roman"/>
          <w:lang w:val="en-US"/>
        </w:rPr>
        <w:t>” i</w:t>
      </w:r>
      <w:r>
        <w:rPr>
          <w:rFonts w:ascii="Times New Roman" w:hAnsi="Times New Roman" w:cs="Times New Roman"/>
          <w:lang w:val="en-US"/>
        </w:rPr>
        <w:t xml:space="preserve">n </w:t>
      </w:r>
      <w:proofErr w:type="spellStart"/>
      <w:r>
        <w:rPr>
          <w:rFonts w:ascii="Times New Roman" w:hAnsi="Times New Roman" w:cs="Times New Roman"/>
          <w:lang w:val="en-US"/>
        </w:rPr>
        <w:t>Kelle</w:t>
      </w:r>
      <w:proofErr w:type="spellEnd"/>
      <w:r w:rsidR="00EE6BF9">
        <w:rPr>
          <w:rFonts w:ascii="Times New Roman" w:hAnsi="Times New Roman" w:cs="Times New Roman"/>
          <w:lang w:val="en-US"/>
        </w:rPr>
        <w:t>, U.</w:t>
      </w:r>
      <w:r>
        <w:rPr>
          <w:rFonts w:ascii="Times New Roman" w:hAnsi="Times New Roman" w:cs="Times New Roman"/>
          <w:lang w:val="en-US"/>
        </w:rPr>
        <w:t xml:space="preserve"> (Ed</w:t>
      </w:r>
      <w:r w:rsidR="00201780">
        <w:rPr>
          <w:rFonts w:ascii="Times New Roman" w:hAnsi="Times New Roman" w:cs="Times New Roman"/>
          <w:lang w:val="en-US"/>
        </w:rPr>
        <w:t>.</w:t>
      </w:r>
      <w:r>
        <w:rPr>
          <w:rFonts w:ascii="Times New Roman" w:hAnsi="Times New Roman" w:cs="Times New Roman"/>
          <w:lang w:val="en-US"/>
        </w:rPr>
        <w:t>)</w:t>
      </w:r>
      <w:r w:rsidR="00201780">
        <w:rPr>
          <w:rFonts w:ascii="Times New Roman" w:hAnsi="Times New Roman" w:cs="Times New Roman"/>
          <w:lang w:val="en-US"/>
        </w:rPr>
        <w:t>,</w:t>
      </w:r>
      <w:r>
        <w:rPr>
          <w:rFonts w:ascii="Times New Roman" w:hAnsi="Times New Roman" w:cs="Times New Roman"/>
          <w:lang w:val="en-US"/>
        </w:rPr>
        <w:t xml:space="preserve"> </w:t>
      </w:r>
      <w:r w:rsidRPr="003815C6">
        <w:rPr>
          <w:rFonts w:ascii="Times New Roman" w:hAnsi="Times New Roman" w:cs="Times New Roman"/>
          <w:i/>
          <w:lang w:val="en-US"/>
        </w:rPr>
        <w:t xml:space="preserve">Computer </w:t>
      </w:r>
      <w:r w:rsidR="002F42FD">
        <w:rPr>
          <w:rFonts w:ascii="Times New Roman" w:hAnsi="Times New Roman" w:cs="Times New Roman"/>
          <w:i/>
          <w:lang w:val="en-US"/>
        </w:rPr>
        <w:t>A</w:t>
      </w:r>
      <w:r w:rsidRPr="003815C6">
        <w:rPr>
          <w:rFonts w:ascii="Times New Roman" w:hAnsi="Times New Roman" w:cs="Times New Roman"/>
          <w:i/>
          <w:lang w:val="en-US"/>
        </w:rPr>
        <w:t xml:space="preserve">ided </w:t>
      </w:r>
      <w:r w:rsidR="002F42FD">
        <w:rPr>
          <w:rFonts w:ascii="Times New Roman" w:hAnsi="Times New Roman" w:cs="Times New Roman"/>
          <w:i/>
          <w:lang w:val="en-US"/>
        </w:rPr>
        <w:t>Q</w:t>
      </w:r>
      <w:r w:rsidRPr="003815C6">
        <w:rPr>
          <w:rFonts w:ascii="Times New Roman" w:hAnsi="Times New Roman" w:cs="Times New Roman"/>
          <w:i/>
          <w:lang w:val="en-US"/>
        </w:rPr>
        <w:t xml:space="preserve">ualitative </w:t>
      </w:r>
      <w:r w:rsidR="002F42FD">
        <w:rPr>
          <w:rFonts w:ascii="Times New Roman" w:hAnsi="Times New Roman" w:cs="Times New Roman"/>
          <w:i/>
          <w:lang w:val="en-US"/>
        </w:rPr>
        <w:t>D</w:t>
      </w:r>
      <w:r w:rsidRPr="003815C6">
        <w:rPr>
          <w:rFonts w:ascii="Times New Roman" w:hAnsi="Times New Roman" w:cs="Times New Roman"/>
          <w:i/>
          <w:lang w:val="en-US"/>
        </w:rPr>
        <w:t xml:space="preserve">ata </w:t>
      </w:r>
      <w:r w:rsidR="002F42FD">
        <w:rPr>
          <w:rFonts w:ascii="Times New Roman" w:hAnsi="Times New Roman" w:cs="Times New Roman"/>
          <w:i/>
          <w:lang w:val="en-US"/>
        </w:rPr>
        <w:t>A</w:t>
      </w:r>
      <w:r w:rsidRPr="003815C6">
        <w:rPr>
          <w:rFonts w:ascii="Times New Roman" w:hAnsi="Times New Roman" w:cs="Times New Roman"/>
          <w:i/>
          <w:lang w:val="en-US"/>
        </w:rPr>
        <w:t xml:space="preserve">nalysis: Theory </w:t>
      </w:r>
      <w:r w:rsidR="002F42FD">
        <w:rPr>
          <w:rFonts w:ascii="Times New Roman" w:hAnsi="Times New Roman" w:cs="Times New Roman"/>
          <w:i/>
          <w:lang w:val="en-US"/>
        </w:rPr>
        <w:t>M</w:t>
      </w:r>
      <w:r w:rsidRPr="003815C6">
        <w:rPr>
          <w:rFonts w:ascii="Times New Roman" w:hAnsi="Times New Roman" w:cs="Times New Roman"/>
          <w:i/>
          <w:lang w:val="en-US"/>
        </w:rPr>
        <w:t xml:space="preserve">ethods and </w:t>
      </w:r>
      <w:r w:rsidR="002F42FD">
        <w:rPr>
          <w:rFonts w:ascii="Times New Roman" w:hAnsi="Times New Roman" w:cs="Times New Roman"/>
          <w:i/>
          <w:lang w:val="en-US"/>
        </w:rPr>
        <w:t>P</w:t>
      </w:r>
      <w:r w:rsidRPr="003815C6">
        <w:rPr>
          <w:rFonts w:ascii="Times New Roman" w:hAnsi="Times New Roman" w:cs="Times New Roman"/>
          <w:i/>
          <w:lang w:val="en-US"/>
        </w:rPr>
        <w:t>ractice</w:t>
      </w:r>
      <w:r w:rsidR="00EE6BF9">
        <w:rPr>
          <w:rFonts w:ascii="Times New Roman" w:hAnsi="Times New Roman" w:cs="Times New Roman"/>
          <w:i/>
          <w:lang w:val="en-US"/>
        </w:rPr>
        <w:t>,</w:t>
      </w:r>
      <w:r>
        <w:rPr>
          <w:rFonts w:ascii="Times New Roman" w:hAnsi="Times New Roman" w:cs="Times New Roman"/>
          <w:lang w:val="en-US"/>
        </w:rPr>
        <w:t xml:space="preserve"> Sage</w:t>
      </w:r>
      <w:r w:rsidR="00980738">
        <w:rPr>
          <w:rFonts w:ascii="Times New Roman" w:hAnsi="Times New Roman" w:cs="Times New Roman"/>
          <w:lang w:val="en-US"/>
        </w:rPr>
        <w:t xml:space="preserve">, </w:t>
      </w:r>
      <w:r w:rsidR="00EE6BF9">
        <w:rPr>
          <w:rFonts w:ascii="Times New Roman" w:hAnsi="Times New Roman" w:cs="Times New Roman"/>
          <w:lang w:val="en-US"/>
        </w:rPr>
        <w:t>London</w:t>
      </w:r>
      <w:r w:rsidR="003158C3">
        <w:rPr>
          <w:rFonts w:ascii="Times New Roman" w:hAnsi="Times New Roman" w:cs="Times New Roman"/>
          <w:lang w:val="en-US"/>
        </w:rPr>
        <w:t>.</w:t>
      </w:r>
      <w:proofErr w:type="gramEnd"/>
    </w:p>
    <w:p w:rsidR="003158C3" w:rsidRDefault="003158C3">
      <w:pPr>
        <w:rPr>
          <w:rFonts w:ascii="Times New Roman" w:hAnsi="Times New Roman" w:cs="Times New Roman"/>
          <w:lang w:val="en-US"/>
        </w:rPr>
      </w:pPr>
    </w:p>
    <w:p w:rsidR="00836258" w:rsidRDefault="00836258">
      <w:pPr>
        <w:rPr>
          <w:rFonts w:ascii="Times New Roman" w:hAnsi="Times New Roman" w:cs="Times New Roman"/>
          <w:lang w:val="en-US"/>
        </w:rPr>
      </w:pPr>
      <w:proofErr w:type="spellStart"/>
      <w:r>
        <w:rPr>
          <w:rFonts w:ascii="Times New Roman" w:hAnsi="Times New Roman" w:cs="Times New Roman"/>
          <w:lang w:val="en-US"/>
        </w:rPr>
        <w:t>Senge</w:t>
      </w:r>
      <w:proofErr w:type="spellEnd"/>
      <w:r>
        <w:rPr>
          <w:rFonts w:ascii="Times New Roman" w:hAnsi="Times New Roman" w:cs="Times New Roman"/>
          <w:lang w:val="en-US"/>
        </w:rPr>
        <w:t>, P. (1990)</w:t>
      </w:r>
      <w:r w:rsidR="00EE6BF9">
        <w:rPr>
          <w:rFonts w:ascii="Times New Roman" w:hAnsi="Times New Roman" w:cs="Times New Roman"/>
          <w:i/>
          <w:iCs/>
          <w:lang w:val="en-US"/>
        </w:rPr>
        <w:t>,</w:t>
      </w:r>
      <w:r>
        <w:rPr>
          <w:rFonts w:ascii="Times New Roman" w:hAnsi="Times New Roman" w:cs="Times New Roman"/>
          <w:i/>
          <w:iCs/>
          <w:lang w:val="en-US"/>
        </w:rPr>
        <w:t xml:space="preserve"> </w:t>
      </w:r>
      <w:proofErr w:type="gramStart"/>
      <w:r>
        <w:rPr>
          <w:rFonts w:ascii="Times New Roman" w:hAnsi="Times New Roman" w:cs="Times New Roman"/>
          <w:i/>
          <w:iCs/>
          <w:lang w:val="en-US"/>
        </w:rPr>
        <w:t>The</w:t>
      </w:r>
      <w:proofErr w:type="gramEnd"/>
      <w:r>
        <w:rPr>
          <w:rFonts w:ascii="Times New Roman" w:hAnsi="Times New Roman" w:cs="Times New Roman"/>
          <w:i/>
          <w:iCs/>
          <w:lang w:val="en-US"/>
        </w:rPr>
        <w:t xml:space="preserve"> Fifth Discipline</w:t>
      </w:r>
      <w:r w:rsidR="002F42FD">
        <w:rPr>
          <w:rFonts w:ascii="Times New Roman" w:hAnsi="Times New Roman" w:cs="Times New Roman"/>
          <w:i/>
          <w:iCs/>
          <w:lang w:val="en-US"/>
        </w:rPr>
        <w:t>:</w:t>
      </w:r>
      <w:r>
        <w:rPr>
          <w:rFonts w:ascii="Times New Roman" w:hAnsi="Times New Roman" w:cs="Times New Roman"/>
          <w:i/>
          <w:iCs/>
          <w:lang w:val="en-US"/>
        </w:rPr>
        <w:t xml:space="preserve"> The </w:t>
      </w:r>
      <w:r w:rsidR="002F42FD">
        <w:rPr>
          <w:rFonts w:ascii="Times New Roman" w:hAnsi="Times New Roman" w:cs="Times New Roman"/>
          <w:i/>
          <w:iCs/>
          <w:lang w:val="en-US"/>
        </w:rPr>
        <w:t>A</w:t>
      </w:r>
      <w:r>
        <w:rPr>
          <w:rFonts w:ascii="Times New Roman" w:hAnsi="Times New Roman" w:cs="Times New Roman"/>
          <w:i/>
          <w:iCs/>
          <w:lang w:val="en-US"/>
        </w:rPr>
        <w:t xml:space="preserve">rt and </w:t>
      </w:r>
      <w:r w:rsidR="002F42FD">
        <w:rPr>
          <w:rFonts w:ascii="Times New Roman" w:hAnsi="Times New Roman" w:cs="Times New Roman"/>
          <w:i/>
          <w:iCs/>
          <w:lang w:val="en-US"/>
        </w:rPr>
        <w:t>P</w:t>
      </w:r>
      <w:r>
        <w:rPr>
          <w:rFonts w:ascii="Times New Roman" w:hAnsi="Times New Roman" w:cs="Times New Roman"/>
          <w:i/>
          <w:iCs/>
          <w:lang w:val="en-US"/>
        </w:rPr>
        <w:t xml:space="preserve">ractice of the </w:t>
      </w:r>
      <w:r w:rsidR="002F42FD">
        <w:rPr>
          <w:rFonts w:ascii="Times New Roman" w:hAnsi="Times New Roman" w:cs="Times New Roman"/>
          <w:i/>
          <w:iCs/>
          <w:lang w:val="en-US"/>
        </w:rPr>
        <w:t>L</w:t>
      </w:r>
      <w:r>
        <w:rPr>
          <w:rFonts w:ascii="Times New Roman" w:hAnsi="Times New Roman" w:cs="Times New Roman"/>
          <w:i/>
          <w:iCs/>
          <w:lang w:val="en-US"/>
        </w:rPr>
        <w:t xml:space="preserve">earning </w:t>
      </w:r>
      <w:r w:rsidR="002F42FD">
        <w:rPr>
          <w:rFonts w:ascii="Times New Roman" w:hAnsi="Times New Roman" w:cs="Times New Roman"/>
          <w:i/>
          <w:iCs/>
          <w:lang w:val="en-US"/>
        </w:rPr>
        <w:t>O</w:t>
      </w:r>
      <w:r>
        <w:rPr>
          <w:rFonts w:ascii="Times New Roman" w:hAnsi="Times New Roman" w:cs="Times New Roman"/>
          <w:i/>
          <w:iCs/>
          <w:lang w:val="en-US"/>
        </w:rPr>
        <w:t>rganization</w:t>
      </w:r>
      <w:r w:rsidR="00EE6BF9">
        <w:rPr>
          <w:rFonts w:ascii="Times New Roman" w:hAnsi="Times New Roman" w:cs="Times New Roman"/>
          <w:lang w:val="en-US"/>
        </w:rPr>
        <w:t>,</w:t>
      </w:r>
      <w:r w:rsidR="003158C3">
        <w:rPr>
          <w:rFonts w:ascii="Times New Roman" w:hAnsi="Times New Roman" w:cs="Times New Roman"/>
          <w:lang w:val="en-US"/>
        </w:rPr>
        <w:t xml:space="preserve"> </w:t>
      </w:r>
      <w:r>
        <w:rPr>
          <w:rFonts w:ascii="Times New Roman" w:hAnsi="Times New Roman" w:cs="Times New Roman"/>
          <w:lang w:val="en-US"/>
        </w:rPr>
        <w:t>Random House</w:t>
      </w:r>
      <w:r w:rsidR="00980738">
        <w:rPr>
          <w:rFonts w:ascii="Times New Roman" w:hAnsi="Times New Roman" w:cs="Times New Roman"/>
          <w:lang w:val="en-US"/>
        </w:rPr>
        <w:t>,</w:t>
      </w:r>
      <w:r w:rsidR="00EE6BF9">
        <w:rPr>
          <w:rFonts w:ascii="Times New Roman" w:hAnsi="Times New Roman" w:cs="Times New Roman"/>
          <w:lang w:val="en-US"/>
        </w:rPr>
        <w:t xml:space="preserve"> London</w:t>
      </w:r>
      <w:r>
        <w:rPr>
          <w:rFonts w:ascii="Times New Roman" w:hAnsi="Times New Roman" w:cs="Times New Roman"/>
          <w:lang w:val="en-US"/>
        </w:rPr>
        <w:t>.</w:t>
      </w:r>
    </w:p>
    <w:p w:rsidR="00836258" w:rsidRDefault="00836258">
      <w:pPr>
        <w:rPr>
          <w:rFonts w:ascii="Times New Roman" w:hAnsi="Times New Roman" w:cs="Times New Roman"/>
        </w:rPr>
      </w:pPr>
    </w:p>
    <w:p w:rsidR="00836258" w:rsidRDefault="00836258">
      <w:pPr>
        <w:rPr>
          <w:rFonts w:ascii="Times New Roman" w:hAnsi="Times New Roman" w:cs="Times New Roman"/>
        </w:rPr>
      </w:pPr>
      <w:proofErr w:type="gramStart"/>
      <w:r>
        <w:rPr>
          <w:rFonts w:ascii="Times New Roman" w:hAnsi="Times New Roman" w:cs="Times New Roman"/>
        </w:rPr>
        <w:t>Shapiro, S.L.</w:t>
      </w:r>
      <w:r w:rsidR="003158C3">
        <w:rPr>
          <w:rFonts w:ascii="Times New Roman" w:hAnsi="Times New Roman" w:cs="Times New Roman"/>
        </w:rPr>
        <w:t>,</w:t>
      </w:r>
      <w:r>
        <w:rPr>
          <w:rFonts w:ascii="Times New Roman" w:hAnsi="Times New Roman" w:cs="Times New Roman"/>
        </w:rPr>
        <w:t xml:space="preserve"> Carlson, L.E.</w:t>
      </w:r>
      <w:r w:rsidR="003158C3">
        <w:rPr>
          <w:rFonts w:ascii="Times New Roman" w:hAnsi="Times New Roman" w:cs="Times New Roman"/>
        </w:rPr>
        <w:t xml:space="preserve">, </w:t>
      </w:r>
      <w:proofErr w:type="spellStart"/>
      <w:r>
        <w:rPr>
          <w:rFonts w:ascii="Times New Roman" w:hAnsi="Times New Roman" w:cs="Times New Roman"/>
        </w:rPr>
        <w:t>Astin</w:t>
      </w:r>
      <w:proofErr w:type="spellEnd"/>
      <w:r>
        <w:rPr>
          <w:rFonts w:ascii="Times New Roman" w:hAnsi="Times New Roman" w:cs="Times New Roman"/>
        </w:rPr>
        <w:t>, J.A.</w:t>
      </w:r>
      <w:r w:rsidR="0093299D">
        <w:rPr>
          <w:rFonts w:ascii="Times New Roman" w:hAnsi="Times New Roman" w:cs="Times New Roman"/>
        </w:rPr>
        <w:t xml:space="preserve"> </w:t>
      </w:r>
      <w:r w:rsidR="00327DAB">
        <w:rPr>
          <w:rFonts w:ascii="Times New Roman" w:hAnsi="Times New Roman" w:cs="Times New Roman"/>
        </w:rPr>
        <w:t>&amp;</w:t>
      </w:r>
      <w:r w:rsidR="0093299D">
        <w:rPr>
          <w:rFonts w:ascii="Times New Roman" w:hAnsi="Times New Roman" w:cs="Times New Roman"/>
        </w:rPr>
        <w:t xml:space="preserve"> </w:t>
      </w:r>
      <w:r>
        <w:rPr>
          <w:rFonts w:ascii="Times New Roman" w:hAnsi="Times New Roman" w:cs="Times New Roman"/>
        </w:rPr>
        <w:t>Freedman, B. (2006)</w:t>
      </w:r>
      <w:r w:rsidR="00EE6BF9">
        <w:rPr>
          <w:rFonts w:ascii="Times New Roman" w:hAnsi="Times New Roman" w:cs="Times New Roman"/>
        </w:rPr>
        <w:t>,</w:t>
      </w:r>
      <w:r>
        <w:rPr>
          <w:rFonts w:ascii="Times New Roman" w:hAnsi="Times New Roman" w:cs="Times New Roman"/>
        </w:rPr>
        <w:t xml:space="preserve"> </w:t>
      </w:r>
      <w:r w:rsidR="00EE6BF9">
        <w:rPr>
          <w:rFonts w:ascii="Times New Roman" w:hAnsi="Times New Roman" w:cs="Times New Roman"/>
        </w:rPr>
        <w:t>“</w:t>
      </w:r>
      <w:r>
        <w:rPr>
          <w:rFonts w:ascii="Times New Roman" w:hAnsi="Times New Roman" w:cs="Times New Roman"/>
        </w:rPr>
        <w:t>Mechanisms of mindfulness</w:t>
      </w:r>
      <w:r w:rsidR="00EE6BF9">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iCs/>
        </w:rPr>
        <w:t>Journal of Clinical Psychology</w:t>
      </w:r>
      <w:r w:rsidR="003158C3">
        <w:rPr>
          <w:rFonts w:ascii="Times New Roman" w:hAnsi="Times New Roman" w:cs="Times New Roman"/>
          <w:i/>
          <w:iCs/>
        </w:rPr>
        <w:t>,</w:t>
      </w:r>
      <w:r>
        <w:rPr>
          <w:rFonts w:ascii="Times New Roman" w:hAnsi="Times New Roman" w:cs="Times New Roman"/>
        </w:rPr>
        <w:t xml:space="preserve"> </w:t>
      </w:r>
      <w:r w:rsidR="00980738">
        <w:rPr>
          <w:rFonts w:ascii="Times New Roman" w:hAnsi="Times New Roman" w:cs="Times New Roman"/>
        </w:rPr>
        <w:t xml:space="preserve">Vol. </w:t>
      </w:r>
      <w:r w:rsidRPr="00433F23">
        <w:rPr>
          <w:rFonts w:ascii="Times New Roman" w:hAnsi="Times New Roman" w:cs="Times New Roman"/>
        </w:rPr>
        <w:t>62</w:t>
      </w:r>
      <w:r w:rsidR="003158C3">
        <w:rPr>
          <w:rFonts w:ascii="Times New Roman" w:hAnsi="Times New Roman" w:cs="Times New Roman"/>
        </w:rPr>
        <w:t>,</w:t>
      </w:r>
      <w:r>
        <w:rPr>
          <w:rFonts w:ascii="Times New Roman" w:hAnsi="Times New Roman" w:cs="Times New Roman"/>
        </w:rPr>
        <w:t xml:space="preserve"> </w:t>
      </w:r>
      <w:r w:rsidR="00EE6BF9">
        <w:rPr>
          <w:rFonts w:ascii="Times New Roman" w:hAnsi="Times New Roman" w:cs="Times New Roman"/>
        </w:rPr>
        <w:t xml:space="preserve">pp. </w:t>
      </w:r>
      <w:r>
        <w:rPr>
          <w:rFonts w:ascii="Times New Roman" w:hAnsi="Times New Roman" w:cs="Times New Roman"/>
        </w:rPr>
        <w:t>373-390</w:t>
      </w:r>
      <w:r w:rsidR="003158C3">
        <w:rPr>
          <w:rFonts w:ascii="Times New Roman" w:hAnsi="Times New Roman" w:cs="Times New Roman"/>
        </w:rPr>
        <w:t>.</w:t>
      </w:r>
      <w:proofErr w:type="gramEnd"/>
    </w:p>
    <w:p w:rsidR="00980738" w:rsidRDefault="00980738">
      <w:pPr>
        <w:rPr>
          <w:rFonts w:ascii="Times New Roman" w:hAnsi="Times New Roman" w:cs="Times New Roman"/>
        </w:rPr>
      </w:pPr>
    </w:p>
    <w:p w:rsidR="00836258" w:rsidRDefault="006963C6">
      <w:pPr>
        <w:rPr>
          <w:rFonts w:ascii="Times New Roman" w:hAnsi="Times New Roman" w:cs="Times New Roman"/>
          <w:lang w:val="en"/>
        </w:rPr>
      </w:pPr>
      <w:r w:rsidRPr="006963C6">
        <w:rPr>
          <w:rFonts w:ascii="Times New Roman" w:hAnsi="Times New Roman" w:cs="Times New Roman"/>
          <w:lang w:val="en"/>
        </w:rPr>
        <w:t xml:space="preserve">Shapiro, S.L., </w:t>
      </w:r>
      <w:proofErr w:type="spellStart"/>
      <w:r w:rsidRPr="006963C6">
        <w:rPr>
          <w:rFonts w:ascii="Times New Roman" w:hAnsi="Times New Roman" w:cs="Times New Roman"/>
          <w:lang w:val="en"/>
        </w:rPr>
        <w:t>Astin</w:t>
      </w:r>
      <w:proofErr w:type="spellEnd"/>
      <w:r w:rsidRPr="006963C6">
        <w:rPr>
          <w:rFonts w:ascii="Times New Roman" w:hAnsi="Times New Roman" w:cs="Times New Roman"/>
          <w:lang w:val="en"/>
        </w:rPr>
        <w:t xml:space="preserve">, J.A., Bishop, S.R. </w:t>
      </w:r>
      <w:r w:rsidR="00327DAB">
        <w:rPr>
          <w:rFonts w:ascii="Times New Roman" w:hAnsi="Times New Roman" w:cs="Times New Roman"/>
          <w:lang w:val="en"/>
        </w:rPr>
        <w:t>&amp;</w:t>
      </w:r>
      <w:r w:rsidR="00980738">
        <w:rPr>
          <w:rFonts w:ascii="Times New Roman" w:hAnsi="Times New Roman" w:cs="Times New Roman"/>
          <w:lang w:val="en"/>
        </w:rPr>
        <w:t xml:space="preserve"> </w:t>
      </w:r>
      <w:r w:rsidRPr="006963C6">
        <w:rPr>
          <w:rFonts w:ascii="Times New Roman" w:hAnsi="Times New Roman" w:cs="Times New Roman"/>
          <w:lang w:val="en"/>
        </w:rPr>
        <w:t>Cordova, M. (2005)</w:t>
      </w:r>
      <w:r w:rsidR="00EE6BF9">
        <w:rPr>
          <w:rFonts w:ascii="Times New Roman" w:hAnsi="Times New Roman" w:cs="Times New Roman"/>
          <w:lang w:val="en"/>
        </w:rPr>
        <w:t>,</w:t>
      </w:r>
      <w:r w:rsidRPr="006963C6">
        <w:rPr>
          <w:rFonts w:ascii="Times New Roman" w:hAnsi="Times New Roman" w:cs="Times New Roman"/>
          <w:lang w:val="en"/>
        </w:rPr>
        <w:t xml:space="preserve"> </w:t>
      </w:r>
      <w:r w:rsidR="00EE6BF9">
        <w:rPr>
          <w:rFonts w:ascii="Times New Roman" w:hAnsi="Times New Roman" w:cs="Times New Roman"/>
          <w:lang w:val="en"/>
        </w:rPr>
        <w:t>“</w:t>
      </w:r>
      <w:r w:rsidRPr="006963C6">
        <w:rPr>
          <w:rFonts w:ascii="Times New Roman" w:hAnsi="Times New Roman" w:cs="Times New Roman"/>
          <w:lang w:val="en"/>
        </w:rPr>
        <w:t xml:space="preserve">Mindfulness-based stress reduction for health care professionals: Results from a </w:t>
      </w:r>
      <w:proofErr w:type="spellStart"/>
      <w:r w:rsidRPr="006963C6">
        <w:rPr>
          <w:rFonts w:ascii="Times New Roman" w:hAnsi="Times New Roman" w:cs="Times New Roman"/>
          <w:lang w:val="en"/>
        </w:rPr>
        <w:t>randomised</w:t>
      </w:r>
      <w:proofErr w:type="spellEnd"/>
      <w:r w:rsidRPr="006963C6">
        <w:rPr>
          <w:rFonts w:ascii="Times New Roman" w:hAnsi="Times New Roman" w:cs="Times New Roman"/>
          <w:lang w:val="en"/>
        </w:rPr>
        <w:t xml:space="preserve"> trial</w:t>
      </w:r>
      <w:r w:rsidR="00EE6BF9">
        <w:rPr>
          <w:rFonts w:ascii="Times New Roman" w:hAnsi="Times New Roman" w:cs="Times New Roman"/>
          <w:lang w:val="en"/>
        </w:rPr>
        <w:t>”,</w:t>
      </w:r>
      <w:r w:rsidRPr="006963C6">
        <w:rPr>
          <w:rFonts w:ascii="Times New Roman" w:hAnsi="Times New Roman" w:cs="Times New Roman"/>
          <w:lang w:val="en"/>
        </w:rPr>
        <w:t xml:space="preserve"> </w:t>
      </w:r>
      <w:r w:rsidRPr="006963C6">
        <w:rPr>
          <w:rFonts w:ascii="Times New Roman" w:hAnsi="Times New Roman" w:cs="Times New Roman"/>
          <w:i/>
          <w:iCs/>
          <w:lang w:val="en"/>
        </w:rPr>
        <w:t>International Journal of Stress Management</w:t>
      </w:r>
      <w:r w:rsidRPr="006963C6">
        <w:rPr>
          <w:rFonts w:ascii="Times New Roman" w:hAnsi="Times New Roman" w:cs="Times New Roman"/>
          <w:lang w:val="en"/>
        </w:rPr>
        <w:t xml:space="preserve">, </w:t>
      </w:r>
      <w:r w:rsidR="00980738">
        <w:rPr>
          <w:rFonts w:ascii="Times New Roman" w:hAnsi="Times New Roman" w:cs="Times New Roman"/>
          <w:lang w:val="en"/>
        </w:rPr>
        <w:t xml:space="preserve">Vol. </w:t>
      </w:r>
      <w:r w:rsidRPr="00433F23">
        <w:rPr>
          <w:rFonts w:ascii="Times New Roman" w:hAnsi="Times New Roman" w:cs="Times New Roman"/>
          <w:iCs/>
          <w:lang w:val="en"/>
        </w:rPr>
        <w:t>12</w:t>
      </w:r>
      <w:r w:rsidRPr="006963C6">
        <w:rPr>
          <w:rFonts w:ascii="Times New Roman" w:hAnsi="Times New Roman" w:cs="Times New Roman"/>
          <w:lang w:val="en"/>
        </w:rPr>
        <w:t xml:space="preserve">, </w:t>
      </w:r>
      <w:r w:rsidR="00EE6BF9">
        <w:rPr>
          <w:rFonts w:ascii="Times New Roman" w:hAnsi="Times New Roman" w:cs="Times New Roman"/>
          <w:lang w:val="en"/>
        </w:rPr>
        <w:t xml:space="preserve">pp. </w:t>
      </w:r>
      <w:r w:rsidRPr="006963C6">
        <w:rPr>
          <w:rFonts w:ascii="Times New Roman" w:hAnsi="Times New Roman" w:cs="Times New Roman"/>
          <w:lang w:val="en"/>
        </w:rPr>
        <w:t>164</w:t>
      </w:r>
      <w:r w:rsidR="00EE6BF9">
        <w:rPr>
          <w:rFonts w:ascii="Times New Roman" w:hAnsi="Times New Roman" w:cs="Times New Roman"/>
          <w:lang w:val="en"/>
        </w:rPr>
        <w:t>-</w:t>
      </w:r>
      <w:r w:rsidRPr="006963C6">
        <w:rPr>
          <w:rFonts w:ascii="Times New Roman" w:hAnsi="Times New Roman" w:cs="Times New Roman"/>
          <w:lang w:val="en"/>
        </w:rPr>
        <w:t>176</w:t>
      </w:r>
      <w:r w:rsidR="00980738">
        <w:rPr>
          <w:rFonts w:ascii="Times New Roman" w:hAnsi="Times New Roman" w:cs="Times New Roman"/>
          <w:lang w:val="en"/>
        </w:rPr>
        <w:t>,</w:t>
      </w:r>
      <w:r w:rsidRPr="006963C6">
        <w:rPr>
          <w:rFonts w:ascii="Times New Roman" w:hAnsi="Times New Roman" w:cs="Times New Roman"/>
          <w:lang w:val="en"/>
        </w:rPr>
        <w:t xml:space="preserve"> doi: 10.1037/1072-5245.12.2.164</w:t>
      </w:r>
      <w:r w:rsidR="00EF4839">
        <w:rPr>
          <w:rFonts w:ascii="Times New Roman" w:hAnsi="Times New Roman" w:cs="Times New Roman"/>
          <w:lang w:val="en"/>
        </w:rPr>
        <w:t>.</w:t>
      </w:r>
    </w:p>
    <w:p w:rsidR="00EE6BF9" w:rsidRDefault="00EE6BF9">
      <w:pPr>
        <w:rPr>
          <w:rFonts w:ascii="Times New Roman" w:hAnsi="Times New Roman" w:cs="Times New Roman"/>
        </w:rPr>
      </w:pPr>
    </w:p>
    <w:p w:rsidR="00836258" w:rsidRDefault="00836258">
      <w:pPr>
        <w:rPr>
          <w:rFonts w:ascii="Times New Roman" w:hAnsi="Times New Roman" w:cs="Times New Roman"/>
        </w:rPr>
      </w:pPr>
      <w:proofErr w:type="gramStart"/>
      <w:r>
        <w:rPr>
          <w:rFonts w:ascii="Times New Roman" w:hAnsi="Times New Roman" w:cs="Times New Roman"/>
        </w:rPr>
        <w:t>Silverman, D. (2011)</w:t>
      </w:r>
      <w:r w:rsidR="00EE6BF9">
        <w:rPr>
          <w:rFonts w:ascii="Times New Roman" w:hAnsi="Times New Roman" w:cs="Times New Roman"/>
        </w:rPr>
        <w:t>,</w:t>
      </w:r>
      <w:r>
        <w:rPr>
          <w:rFonts w:ascii="Times New Roman" w:hAnsi="Times New Roman" w:cs="Times New Roman"/>
        </w:rPr>
        <w:t xml:space="preserve"> </w:t>
      </w:r>
      <w:hyperlink r:id="rId28" w:history="1">
        <w:r>
          <w:rPr>
            <w:rFonts w:ascii="Times New Roman" w:hAnsi="Times New Roman" w:cs="Times New Roman"/>
            <w:i/>
            <w:iCs/>
          </w:rPr>
          <w:t>Interpreting Qualitative Data</w:t>
        </w:r>
      </w:hyperlink>
      <w:r w:rsidR="00EE6BF9">
        <w:rPr>
          <w:rFonts w:ascii="Times New Roman" w:hAnsi="Times New Roman" w:cs="Times New Roman"/>
        </w:rPr>
        <w:t>,</w:t>
      </w:r>
      <w:r>
        <w:rPr>
          <w:rFonts w:ascii="Times New Roman" w:hAnsi="Times New Roman" w:cs="Times New Roman"/>
        </w:rPr>
        <w:t xml:space="preserve"> Sage</w:t>
      </w:r>
      <w:r w:rsidR="00980738">
        <w:rPr>
          <w:rFonts w:ascii="Times New Roman" w:hAnsi="Times New Roman" w:cs="Times New Roman"/>
        </w:rPr>
        <w:t xml:space="preserve">, </w:t>
      </w:r>
      <w:r w:rsidR="00EE6BF9">
        <w:rPr>
          <w:rFonts w:ascii="Times New Roman" w:hAnsi="Times New Roman" w:cs="Times New Roman"/>
        </w:rPr>
        <w:t>London</w:t>
      </w:r>
      <w:r>
        <w:rPr>
          <w:rFonts w:ascii="Times New Roman" w:hAnsi="Times New Roman" w:cs="Times New Roman"/>
        </w:rPr>
        <w:t>.</w:t>
      </w:r>
      <w:proofErr w:type="gramEnd"/>
    </w:p>
    <w:p w:rsidR="00836258" w:rsidRDefault="00836258">
      <w:pPr>
        <w:rPr>
          <w:rFonts w:ascii="Times New Roman" w:hAnsi="Times New Roman" w:cs="Times New Roman"/>
        </w:rPr>
      </w:pPr>
    </w:p>
    <w:p w:rsidR="00836258" w:rsidRPr="00433F23" w:rsidRDefault="00836258">
      <w:pPr>
        <w:rPr>
          <w:rFonts w:ascii="Times New Roman" w:hAnsi="Times New Roman" w:cs="Times New Roman"/>
        </w:rPr>
      </w:pPr>
      <w:r w:rsidRPr="00522E0E">
        <w:rPr>
          <w:rFonts w:ascii="Times New Roman" w:hAnsi="Times New Roman" w:cs="Times New Roman"/>
        </w:rPr>
        <w:t>Skills for Care (2011)</w:t>
      </w:r>
      <w:r w:rsidR="00EE6BF9">
        <w:rPr>
          <w:rFonts w:ascii="Times New Roman" w:hAnsi="Times New Roman" w:cs="Times New Roman"/>
        </w:rPr>
        <w:t>,</w:t>
      </w:r>
      <w:r w:rsidRPr="00522E0E">
        <w:rPr>
          <w:rFonts w:ascii="Times New Roman" w:hAnsi="Times New Roman" w:cs="Times New Roman"/>
        </w:rPr>
        <w:t xml:space="preserve"> </w:t>
      </w:r>
      <w:r w:rsidR="004248AC">
        <w:rPr>
          <w:rFonts w:ascii="Times New Roman" w:hAnsi="Times New Roman" w:cs="Times New Roman"/>
        </w:rPr>
        <w:t>“</w:t>
      </w:r>
      <w:r w:rsidRPr="00433F23">
        <w:rPr>
          <w:rFonts w:ascii="Times New Roman" w:hAnsi="Times New Roman" w:cs="Times New Roman"/>
        </w:rPr>
        <w:t xml:space="preserve">Capable, Confident, </w:t>
      </w:r>
      <w:proofErr w:type="gramStart"/>
      <w:r w:rsidRPr="00433F23">
        <w:rPr>
          <w:rFonts w:ascii="Times New Roman" w:hAnsi="Times New Roman" w:cs="Times New Roman"/>
        </w:rPr>
        <w:t>Skilled</w:t>
      </w:r>
      <w:proofErr w:type="gramEnd"/>
      <w:r w:rsidR="003158C3" w:rsidRPr="00433F23">
        <w:rPr>
          <w:rFonts w:ascii="Times New Roman" w:hAnsi="Times New Roman" w:cs="Times New Roman"/>
        </w:rPr>
        <w:t>:</w:t>
      </w:r>
      <w:r w:rsidRPr="00433F23">
        <w:rPr>
          <w:rFonts w:ascii="Times New Roman" w:hAnsi="Times New Roman" w:cs="Times New Roman"/>
        </w:rPr>
        <w:t xml:space="preserve"> </w:t>
      </w:r>
      <w:r w:rsidR="003158C3" w:rsidRPr="00433F23">
        <w:rPr>
          <w:rFonts w:ascii="Times New Roman" w:hAnsi="Times New Roman" w:cs="Times New Roman"/>
        </w:rPr>
        <w:t>A</w:t>
      </w:r>
      <w:r w:rsidRPr="00433F23">
        <w:rPr>
          <w:rFonts w:ascii="Times New Roman" w:hAnsi="Times New Roman" w:cs="Times New Roman"/>
        </w:rPr>
        <w:t xml:space="preserve"> </w:t>
      </w:r>
      <w:r w:rsidR="002F42FD">
        <w:rPr>
          <w:rFonts w:ascii="Times New Roman" w:hAnsi="Times New Roman" w:cs="Times New Roman"/>
        </w:rPr>
        <w:t>W</w:t>
      </w:r>
      <w:r w:rsidRPr="00433F23">
        <w:rPr>
          <w:rFonts w:ascii="Times New Roman" w:hAnsi="Times New Roman" w:cs="Times New Roman"/>
        </w:rPr>
        <w:t xml:space="preserve">orkforce </w:t>
      </w:r>
      <w:r w:rsidR="002F42FD">
        <w:rPr>
          <w:rFonts w:ascii="Times New Roman" w:hAnsi="Times New Roman" w:cs="Times New Roman"/>
        </w:rPr>
        <w:t>D</w:t>
      </w:r>
      <w:r w:rsidRPr="00433F23">
        <w:rPr>
          <w:rFonts w:ascii="Times New Roman" w:hAnsi="Times New Roman" w:cs="Times New Roman"/>
        </w:rPr>
        <w:t xml:space="preserve">evelopment </w:t>
      </w:r>
      <w:r w:rsidR="002F42FD">
        <w:rPr>
          <w:rFonts w:ascii="Times New Roman" w:hAnsi="Times New Roman" w:cs="Times New Roman"/>
        </w:rPr>
        <w:t>S</w:t>
      </w:r>
      <w:r w:rsidRPr="00433F23">
        <w:rPr>
          <w:rFonts w:ascii="Times New Roman" w:hAnsi="Times New Roman" w:cs="Times New Roman"/>
        </w:rPr>
        <w:t>trategy</w:t>
      </w:r>
    </w:p>
    <w:p w:rsidR="00836258" w:rsidRPr="00522E0E" w:rsidRDefault="00836258">
      <w:pPr>
        <w:rPr>
          <w:rFonts w:ascii="Times New Roman" w:hAnsi="Times New Roman" w:cs="Times New Roman"/>
        </w:rPr>
      </w:pPr>
      <w:proofErr w:type="gramStart"/>
      <w:r w:rsidRPr="00433F23">
        <w:rPr>
          <w:rFonts w:ascii="Times New Roman" w:hAnsi="Times New Roman" w:cs="Times New Roman"/>
        </w:rPr>
        <w:t>for</w:t>
      </w:r>
      <w:proofErr w:type="gramEnd"/>
      <w:r w:rsidRPr="00433F23">
        <w:rPr>
          <w:rFonts w:ascii="Times New Roman" w:hAnsi="Times New Roman" w:cs="Times New Roman"/>
        </w:rPr>
        <w:t xml:space="preserve"> </w:t>
      </w:r>
      <w:r w:rsidR="002F42FD">
        <w:rPr>
          <w:rFonts w:ascii="Times New Roman" w:hAnsi="Times New Roman" w:cs="Times New Roman"/>
        </w:rPr>
        <w:t>P</w:t>
      </w:r>
      <w:r w:rsidRPr="00433F23">
        <w:rPr>
          <w:rFonts w:ascii="Times New Roman" w:hAnsi="Times New Roman" w:cs="Times New Roman"/>
        </w:rPr>
        <w:t xml:space="preserve">eople </w:t>
      </w:r>
      <w:r w:rsidR="002F42FD">
        <w:rPr>
          <w:rFonts w:ascii="Times New Roman" w:hAnsi="Times New Roman" w:cs="Times New Roman"/>
        </w:rPr>
        <w:t>W</w:t>
      </w:r>
      <w:r w:rsidRPr="00433F23">
        <w:rPr>
          <w:rFonts w:ascii="Times New Roman" w:hAnsi="Times New Roman" w:cs="Times New Roman"/>
        </w:rPr>
        <w:t xml:space="preserve">orking, </w:t>
      </w:r>
      <w:r w:rsidR="002F42FD">
        <w:rPr>
          <w:rFonts w:ascii="Times New Roman" w:hAnsi="Times New Roman" w:cs="Times New Roman"/>
        </w:rPr>
        <w:t>S</w:t>
      </w:r>
      <w:r w:rsidRPr="00433F23">
        <w:rPr>
          <w:rFonts w:ascii="Times New Roman" w:hAnsi="Times New Roman" w:cs="Times New Roman"/>
        </w:rPr>
        <w:t xml:space="preserve">upporting and </w:t>
      </w:r>
      <w:r w:rsidR="002F42FD">
        <w:rPr>
          <w:rFonts w:ascii="Times New Roman" w:hAnsi="Times New Roman" w:cs="Times New Roman"/>
        </w:rPr>
        <w:t>C</w:t>
      </w:r>
      <w:r w:rsidRPr="00433F23">
        <w:rPr>
          <w:rFonts w:ascii="Times New Roman" w:hAnsi="Times New Roman" w:cs="Times New Roman"/>
        </w:rPr>
        <w:t xml:space="preserve">aring in </w:t>
      </w:r>
      <w:r w:rsidR="002F42FD">
        <w:rPr>
          <w:rFonts w:ascii="Times New Roman" w:hAnsi="Times New Roman" w:cs="Times New Roman"/>
        </w:rPr>
        <w:t>A</w:t>
      </w:r>
      <w:r w:rsidRPr="00433F23">
        <w:rPr>
          <w:rFonts w:ascii="Times New Roman" w:hAnsi="Times New Roman" w:cs="Times New Roman"/>
        </w:rPr>
        <w:t xml:space="preserve">dult </w:t>
      </w:r>
      <w:r w:rsidR="002F42FD">
        <w:rPr>
          <w:rFonts w:ascii="Times New Roman" w:hAnsi="Times New Roman" w:cs="Times New Roman"/>
        </w:rPr>
        <w:t>S</w:t>
      </w:r>
      <w:r w:rsidRPr="00433F23">
        <w:rPr>
          <w:rFonts w:ascii="Times New Roman" w:hAnsi="Times New Roman" w:cs="Times New Roman"/>
        </w:rPr>
        <w:t xml:space="preserve">ocial </w:t>
      </w:r>
      <w:r w:rsidR="002F42FD">
        <w:rPr>
          <w:rFonts w:ascii="Times New Roman" w:hAnsi="Times New Roman" w:cs="Times New Roman"/>
        </w:rPr>
        <w:t>C</w:t>
      </w:r>
      <w:r w:rsidRPr="00433F23">
        <w:rPr>
          <w:rFonts w:ascii="Times New Roman" w:hAnsi="Times New Roman" w:cs="Times New Roman"/>
        </w:rPr>
        <w:t>are</w:t>
      </w:r>
      <w:r w:rsidR="004248AC">
        <w:rPr>
          <w:rFonts w:ascii="Times New Roman" w:hAnsi="Times New Roman" w:cs="Times New Roman"/>
        </w:rPr>
        <w:t>”</w:t>
      </w:r>
      <w:r w:rsidR="00EE6BF9">
        <w:rPr>
          <w:rFonts w:ascii="Times New Roman" w:hAnsi="Times New Roman" w:cs="Times New Roman"/>
        </w:rPr>
        <w:t>, available</w:t>
      </w:r>
      <w:r w:rsidR="003158C3" w:rsidRPr="00522E0E">
        <w:rPr>
          <w:rFonts w:ascii="Times New Roman" w:hAnsi="Times New Roman" w:cs="Times New Roman"/>
        </w:rPr>
        <w:t xml:space="preserve"> from</w:t>
      </w:r>
      <w:r w:rsidRPr="00522E0E">
        <w:rPr>
          <w:rFonts w:ascii="Times New Roman" w:hAnsi="Times New Roman" w:cs="Times New Roman"/>
        </w:rPr>
        <w:t xml:space="preserve"> </w:t>
      </w:r>
      <w:hyperlink r:id="rId29" w:history="1">
        <w:r w:rsidRPr="00522E0E">
          <w:rPr>
            <w:rFonts w:ascii="Times New Roman" w:hAnsi="Times New Roman" w:cs="Times New Roman"/>
          </w:rPr>
          <w:t>http://www.skillsforcare.org.uk/NMDS-SC-intelligence-research-and-innovation/Workforce-development-strategy/Workforce-development-strategy.aspx</w:t>
        </w:r>
      </w:hyperlink>
      <w:r w:rsidR="00EE6BF9">
        <w:rPr>
          <w:rFonts w:ascii="Times New Roman" w:hAnsi="Times New Roman" w:cs="Times New Roman"/>
        </w:rPr>
        <w:t xml:space="preserve"> (accessed August</w:t>
      </w:r>
      <w:r w:rsidR="00EE6BF9" w:rsidRPr="00522E0E">
        <w:rPr>
          <w:rFonts w:ascii="Times New Roman" w:hAnsi="Times New Roman" w:cs="Times New Roman"/>
        </w:rPr>
        <w:t xml:space="preserve"> </w:t>
      </w:r>
      <w:r w:rsidR="00980738">
        <w:rPr>
          <w:rFonts w:ascii="Times New Roman" w:hAnsi="Times New Roman" w:cs="Times New Roman"/>
        </w:rPr>
        <w:t xml:space="preserve">9, </w:t>
      </w:r>
      <w:r w:rsidR="00EE6BF9" w:rsidRPr="00522E0E">
        <w:rPr>
          <w:rFonts w:ascii="Times New Roman" w:hAnsi="Times New Roman" w:cs="Times New Roman"/>
        </w:rPr>
        <w:t>2014</w:t>
      </w:r>
      <w:r w:rsidR="00EE6BF9">
        <w:rPr>
          <w:rFonts w:ascii="Times New Roman" w:hAnsi="Times New Roman" w:cs="Times New Roman"/>
        </w:rPr>
        <w:t>).</w:t>
      </w:r>
    </w:p>
    <w:p w:rsidR="00836258" w:rsidRDefault="00836258">
      <w:pPr>
        <w:rPr>
          <w:rFonts w:ascii="Times New Roman" w:hAnsi="Times New Roman" w:cs="Times New Roman"/>
          <w:color w:val="FF0000"/>
        </w:rPr>
      </w:pPr>
    </w:p>
    <w:p w:rsidR="00836258" w:rsidRPr="00980738" w:rsidRDefault="00836258">
      <w:pPr>
        <w:rPr>
          <w:rFonts w:ascii="Times New Roman" w:hAnsi="Times New Roman" w:cs="Times New Roman"/>
        </w:rPr>
      </w:pPr>
      <w:r w:rsidRPr="00433F23">
        <w:rPr>
          <w:rFonts w:ascii="Times New Roman" w:hAnsi="Times New Roman" w:cs="Times New Roman"/>
        </w:rPr>
        <w:t xml:space="preserve">Skills </w:t>
      </w:r>
      <w:r w:rsidR="002B1561" w:rsidRPr="00433F23">
        <w:rPr>
          <w:rFonts w:ascii="Times New Roman" w:hAnsi="Times New Roman" w:cs="Times New Roman"/>
        </w:rPr>
        <w:t>f</w:t>
      </w:r>
      <w:r w:rsidRPr="00433F23">
        <w:rPr>
          <w:rFonts w:ascii="Times New Roman" w:hAnsi="Times New Roman" w:cs="Times New Roman"/>
        </w:rPr>
        <w:t>or Care</w:t>
      </w:r>
      <w:r w:rsidR="00980738" w:rsidRPr="00433F23">
        <w:rPr>
          <w:rFonts w:ascii="Times New Roman" w:hAnsi="Times New Roman" w:cs="Times New Roman"/>
        </w:rPr>
        <w:t xml:space="preserve"> </w:t>
      </w:r>
      <w:r w:rsidRPr="00433F23">
        <w:rPr>
          <w:rFonts w:ascii="Times New Roman" w:hAnsi="Times New Roman" w:cs="Times New Roman"/>
        </w:rPr>
        <w:t>(2014)</w:t>
      </w:r>
      <w:r w:rsidR="00EE6BF9" w:rsidRPr="00433F23">
        <w:rPr>
          <w:rFonts w:ascii="Times New Roman" w:hAnsi="Times New Roman" w:cs="Times New Roman"/>
        </w:rPr>
        <w:t xml:space="preserve">, </w:t>
      </w:r>
      <w:r w:rsidR="004248AC" w:rsidRPr="00433F23">
        <w:rPr>
          <w:rFonts w:ascii="Times New Roman" w:hAnsi="Times New Roman" w:cs="Times New Roman"/>
        </w:rPr>
        <w:t>“</w:t>
      </w:r>
      <w:r w:rsidRPr="00433F23">
        <w:rPr>
          <w:rFonts w:ascii="Times New Roman" w:hAnsi="Times New Roman" w:cs="Times New Roman"/>
        </w:rPr>
        <w:t>Finders Keepers</w:t>
      </w:r>
      <w:r w:rsidR="003158C3" w:rsidRPr="00433F23">
        <w:rPr>
          <w:rFonts w:ascii="Times New Roman" w:hAnsi="Times New Roman" w:cs="Times New Roman"/>
        </w:rPr>
        <w:t>:</w:t>
      </w:r>
      <w:r w:rsidRPr="00433F23">
        <w:rPr>
          <w:rFonts w:ascii="Times New Roman" w:hAnsi="Times New Roman" w:cs="Times New Roman"/>
        </w:rPr>
        <w:t xml:space="preserve"> The </w:t>
      </w:r>
      <w:r w:rsidR="002F42FD">
        <w:rPr>
          <w:rFonts w:ascii="Times New Roman" w:hAnsi="Times New Roman" w:cs="Times New Roman"/>
        </w:rPr>
        <w:t>A</w:t>
      </w:r>
      <w:r w:rsidRPr="00433F23">
        <w:rPr>
          <w:rFonts w:ascii="Times New Roman" w:hAnsi="Times New Roman" w:cs="Times New Roman"/>
        </w:rPr>
        <w:t xml:space="preserve">dult </w:t>
      </w:r>
      <w:r w:rsidR="002F42FD">
        <w:rPr>
          <w:rFonts w:ascii="Times New Roman" w:hAnsi="Times New Roman" w:cs="Times New Roman"/>
        </w:rPr>
        <w:t>S</w:t>
      </w:r>
      <w:r w:rsidRPr="00433F23">
        <w:rPr>
          <w:rFonts w:ascii="Times New Roman" w:hAnsi="Times New Roman" w:cs="Times New Roman"/>
        </w:rPr>
        <w:t xml:space="preserve">ocial </w:t>
      </w:r>
      <w:r w:rsidR="002F42FD">
        <w:rPr>
          <w:rFonts w:ascii="Times New Roman" w:hAnsi="Times New Roman" w:cs="Times New Roman"/>
        </w:rPr>
        <w:t>C</w:t>
      </w:r>
      <w:r w:rsidRPr="00433F23">
        <w:rPr>
          <w:rFonts w:ascii="Times New Roman" w:hAnsi="Times New Roman" w:cs="Times New Roman"/>
        </w:rPr>
        <w:t xml:space="preserve">are </w:t>
      </w:r>
      <w:r w:rsidR="002F42FD">
        <w:rPr>
          <w:rFonts w:ascii="Times New Roman" w:hAnsi="Times New Roman" w:cs="Times New Roman"/>
        </w:rPr>
        <w:t>R</w:t>
      </w:r>
      <w:r w:rsidRPr="00433F23">
        <w:rPr>
          <w:rFonts w:ascii="Times New Roman" w:hAnsi="Times New Roman" w:cs="Times New Roman"/>
        </w:rPr>
        <w:t xml:space="preserve">ecruitment and </w:t>
      </w:r>
      <w:r w:rsidR="002F42FD">
        <w:rPr>
          <w:rFonts w:ascii="Times New Roman" w:hAnsi="Times New Roman" w:cs="Times New Roman"/>
        </w:rPr>
        <w:t>R</w:t>
      </w:r>
      <w:r w:rsidRPr="00433F23">
        <w:rPr>
          <w:rFonts w:ascii="Times New Roman" w:hAnsi="Times New Roman" w:cs="Times New Roman"/>
        </w:rPr>
        <w:t xml:space="preserve">etention </w:t>
      </w:r>
      <w:r w:rsidR="002F42FD">
        <w:rPr>
          <w:rFonts w:ascii="Times New Roman" w:hAnsi="Times New Roman" w:cs="Times New Roman"/>
        </w:rPr>
        <w:t>K</w:t>
      </w:r>
      <w:r w:rsidRPr="00433F23">
        <w:rPr>
          <w:rFonts w:ascii="Times New Roman" w:hAnsi="Times New Roman" w:cs="Times New Roman"/>
        </w:rPr>
        <w:t>it</w:t>
      </w:r>
      <w:r w:rsidR="004248AC" w:rsidRPr="00433F23">
        <w:rPr>
          <w:rFonts w:ascii="Times New Roman" w:hAnsi="Times New Roman" w:cs="Times New Roman"/>
        </w:rPr>
        <w:t>”</w:t>
      </w:r>
      <w:r w:rsidR="00EE6BF9" w:rsidRPr="00433F23">
        <w:rPr>
          <w:rFonts w:ascii="Times New Roman" w:hAnsi="Times New Roman" w:cs="Times New Roman"/>
        </w:rPr>
        <w:t xml:space="preserve">, available </w:t>
      </w:r>
      <w:r w:rsidR="003158C3" w:rsidRPr="00433F23">
        <w:rPr>
          <w:rFonts w:ascii="Times New Roman" w:hAnsi="Times New Roman" w:cs="Times New Roman"/>
        </w:rPr>
        <w:t>from</w:t>
      </w:r>
      <w:r w:rsidRPr="00433F23">
        <w:rPr>
          <w:rFonts w:ascii="Times New Roman" w:hAnsi="Times New Roman" w:cs="Times New Roman"/>
        </w:rPr>
        <w:t xml:space="preserve"> </w:t>
      </w:r>
      <w:hyperlink r:id="rId30" w:history="1">
        <w:r w:rsidRPr="00433F23">
          <w:rPr>
            <w:rFonts w:ascii="Times New Roman" w:hAnsi="Times New Roman" w:cs="Times New Roman"/>
          </w:rPr>
          <w:t>http://www.skillsforcare.org.uk/Document-library/Finding-and-keeping-workers/Practical-toolkits/FindersKeepers.pdf</w:t>
        </w:r>
      </w:hyperlink>
      <w:r w:rsidRPr="00433F23">
        <w:rPr>
          <w:rFonts w:ascii="Times New Roman" w:hAnsi="Times New Roman" w:cs="Times New Roman"/>
        </w:rPr>
        <w:t xml:space="preserve"> </w:t>
      </w:r>
      <w:r w:rsidR="00EE6BF9" w:rsidRPr="00433F23">
        <w:rPr>
          <w:rFonts w:ascii="Times New Roman" w:hAnsi="Times New Roman" w:cs="Times New Roman"/>
        </w:rPr>
        <w:t xml:space="preserve"> (accessed August </w:t>
      </w:r>
      <w:r w:rsidR="00980738">
        <w:rPr>
          <w:rFonts w:ascii="Times New Roman" w:hAnsi="Times New Roman" w:cs="Times New Roman"/>
        </w:rPr>
        <w:t xml:space="preserve">8, </w:t>
      </w:r>
      <w:r w:rsidR="00EE6BF9" w:rsidRPr="00433F23">
        <w:rPr>
          <w:rFonts w:ascii="Times New Roman" w:hAnsi="Times New Roman" w:cs="Times New Roman"/>
        </w:rPr>
        <w:t>2014).</w:t>
      </w:r>
    </w:p>
    <w:p w:rsidR="003158C3" w:rsidRPr="00522E0E" w:rsidRDefault="003158C3">
      <w:pPr>
        <w:rPr>
          <w:rFonts w:ascii="Times New Roman" w:hAnsi="Times New Roman" w:cs="Times New Roman"/>
        </w:rPr>
      </w:pPr>
    </w:p>
    <w:p w:rsidR="00836258" w:rsidRDefault="00836258">
      <w:pPr>
        <w:rPr>
          <w:rFonts w:ascii="Times New Roman" w:hAnsi="Times New Roman" w:cs="Times New Roman"/>
        </w:rPr>
      </w:pPr>
      <w:r>
        <w:rPr>
          <w:rFonts w:ascii="Times New Roman" w:hAnsi="Times New Roman" w:cs="Times New Roman"/>
        </w:rPr>
        <w:t xml:space="preserve"> Smith, J.A., Flowers, P.</w:t>
      </w:r>
      <w:r w:rsidR="0093299D">
        <w:rPr>
          <w:rFonts w:ascii="Times New Roman" w:hAnsi="Times New Roman" w:cs="Times New Roman"/>
        </w:rPr>
        <w:t xml:space="preserve"> </w:t>
      </w:r>
      <w:r w:rsidR="00327DAB">
        <w:rPr>
          <w:rFonts w:ascii="Times New Roman" w:hAnsi="Times New Roman" w:cs="Times New Roman"/>
        </w:rPr>
        <w:t>&amp;</w:t>
      </w:r>
      <w:r w:rsidR="0093299D">
        <w:rPr>
          <w:rFonts w:ascii="Times New Roman" w:hAnsi="Times New Roman" w:cs="Times New Roman"/>
        </w:rPr>
        <w:t xml:space="preserve"> </w:t>
      </w:r>
      <w:r>
        <w:rPr>
          <w:rFonts w:ascii="Times New Roman" w:hAnsi="Times New Roman" w:cs="Times New Roman"/>
        </w:rPr>
        <w:t>Larkin, M. (2009)</w:t>
      </w:r>
      <w:r w:rsidR="004248AC">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iCs/>
        </w:rPr>
        <w:t>Interpretative Phenomenological Analysis: Theory, Method and Research</w:t>
      </w:r>
      <w:r w:rsidR="004248AC">
        <w:rPr>
          <w:rFonts w:ascii="Times New Roman" w:hAnsi="Times New Roman" w:cs="Times New Roman"/>
        </w:rPr>
        <w:t xml:space="preserve">, </w:t>
      </w:r>
      <w:r>
        <w:rPr>
          <w:rFonts w:ascii="Times New Roman" w:hAnsi="Times New Roman" w:cs="Times New Roman"/>
        </w:rPr>
        <w:t>Sage</w:t>
      </w:r>
      <w:r w:rsidR="00980738">
        <w:rPr>
          <w:rFonts w:ascii="Times New Roman" w:hAnsi="Times New Roman" w:cs="Times New Roman"/>
        </w:rPr>
        <w:t xml:space="preserve">, </w:t>
      </w:r>
      <w:r w:rsidR="004248AC">
        <w:rPr>
          <w:rFonts w:ascii="Times New Roman" w:hAnsi="Times New Roman" w:cs="Times New Roman"/>
        </w:rPr>
        <w:t>London</w:t>
      </w:r>
      <w:r>
        <w:rPr>
          <w:rFonts w:ascii="Times New Roman" w:hAnsi="Times New Roman" w:cs="Times New Roman"/>
        </w:rPr>
        <w:t>.</w:t>
      </w:r>
    </w:p>
    <w:p w:rsidR="00836258" w:rsidRDefault="00836258">
      <w:pPr>
        <w:rPr>
          <w:rFonts w:ascii="Times New Roman" w:hAnsi="Times New Roman" w:cs="Times New Roman"/>
        </w:rPr>
      </w:pPr>
    </w:p>
    <w:p w:rsidR="00836258" w:rsidRDefault="00836258">
      <w:pPr>
        <w:rPr>
          <w:rFonts w:ascii="Times New Roman" w:hAnsi="Times New Roman" w:cs="Times New Roman"/>
          <w:i/>
          <w:iCs/>
        </w:rPr>
      </w:pPr>
      <w:r>
        <w:rPr>
          <w:rFonts w:ascii="Times New Roman" w:hAnsi="Times New Roman" w:cs="Times New Roman"/>
        </w:rPr>
        <w:t>Stein, K.V.</w:t>
      </w:r>
      <w:r w:rsidR="0093299D">
        <w:rPr>
          <w:rFonts w:ascii="Times New Roman" w:hAnsi="Times New Roman" w:cs="Times New Roman"/>
        </w:rPr>
        <w:t xml:space="preserve"> </w:t>
      </w:r>
      <w:r w:rsidR="00327DAB">
        <w:rPr>
          <w:rFonts w:ascii="Times New Roman" w:hAnsi="Times New Roman" w:cs="Times New Roman"/>
        </w:rPr>
        <w:t>&amp;</w:t>
      </w:r>
      <w:r w:rsidR="0093299D">
        <w:rPr>
          <w:rFonts w:ascii="Times New Roman" w:hAnsi="Times New Roman" w:cs="Times New Roman"/>
        </w:rPr>
        <w:t xml:space="preserve"> </w:t>
      </w:r>
      <w:r>
        <w:rPr>
          <w:rFonts w:ascii="Times New Roman" w:hAnsi="Times New Roman" w:cs="Times New Roman"/>
        </w:rPr>
        <w:t>Reider</w:t>
      </w:r>
      <w:r w:rsidR="003158C3">
        <w:rPr>
          <w:rFonts w:ascii="Times New Roman" w:hAnsi="Times New Roman" w:cs="Times New Roman"/>
        </w:rPr>
        <w:t>,</w:t>
      </w:r>
      <w:r>
        <w:rPr>
          <w:rFonts w:ascii="Times New Roman" w:hAnsi="Times New Roman" w:cs="Times New Roman"/>
        </w:rPr>
        <w:t xml:space="preserve"> A. (2009)</w:t>
      </w:r>
      <w:r w:rsidR="004248AC">
        <w:rPr>
          <w:rFonts w:ascii="Times New Roman" w:hAnsi="Times New Roman" w:cs="Times New Roman"/>
        </w:rPr>
        <w:t>,</w:t>
      </w:r>
      <w:r>
        <w:rPr>
          <w:rFonts w:ascii="Times New Roman" w:hAnsi="Times New Roman" w:cs="Times New Roman"/>
        </w:rPr>
        <w:t xml:space="preserve"> </w:t>
      </w:r>
      <w:r w:rsidR="004248AC">
        <w:rPr>
          <w:rFonts w:ascii="Times New Roman" w:hAnsi="Times New Roman" w:cs="Times New Roman"/>
        </w:rPr>
        <w:t>“</w:t>
      </w:r>
      <w:r>
        <w:rPr>
          <w:rFonts w:ascii="Times New Roman" w:hAnsi="Times New Roman" w:cs="Times New Roman"/>
        </w:rPr>
        <w:t>Integrated care at the crossroads –</w:t>
      </w:r>
      <w:r w:rsidR="003158C3">
        <w:rPr>
          <w:rFonts w:ascii="Times New Roman" w:hAnsi="Times New Roman" w:cs="Times New Roman"/>
        </w:rPr>
        <w:t xml:space="preserve"> </w:t>
      </w:r>
      <w:r>
        <w:rPr>
          <w:rFonts w:ascii="Times New Roman" w:hAnsi="Times New Roman" w:cs="Times New Roman"/>
        </w:rPr>
        <w:t>deﬁning the way forward</w:t>
      </w:r>
      <w:r w:rsidR="004248AC">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i/>
          <w:iCs/>
        </w:rPr>
        <w:t>International Journal of Integrated Care</w:t>
      </w:r>
      <w:r w:rsidR="003158C3">
        <w:rPr>
          <w:rFonts w:ascii="Times New Roman" w:hAnsi="Times New Roman" w:cs="Times New Roman"/>
          <w:i/>
          <w:iCs/>
        </w:rPr>
        <w:t>,</w:t>
      </w:r>
      <w:r>
        <w:rPr>
          <w:rFonts w:ascii="Times New Roman" w:hAnsi="Times New Roman" w:cs="Times New Roman"/>
          <w:i/>
          <w:iCs/>
        </w:rPr>
        <w:t xml:space="preserve"> </w:t>
      </w:r>
      <w:r w:rsidR="00980738" w:rsidRPr="00433F23">
        <w:rPr>
          <w:rFonts w:ascii="Times New Roman" w:hAnsi="Times New Roman" w:cs="Times New Roman"/>
          <w:iCs/>
        </w:rPr>
        <w:t xml:space="preserve">Vol. </w:t>
      </w:r>
      <w:r w:rsidRPr="00433F23">
        <w:rPr>
          <w:rFonts w:ascii="Times New Roman" w:hAnsi="Times New Roman" w:cs="Times New Roman"/>
        </w:rPr>
        <w:t>9</w:t>
      </w:r>
      <w:r w:rsidR="003158C3">
        <w:rPr>
          <w:rFonts w:ascii="Times New Roman" w:hAnsi="Times New Roman" w:cs="Times New Roman"/>
          <w:i/>
        </w:rPr>
        <w:t xml:space="preserve"> </w:t>
      </w:r>
      <w:r>
        <w:rPr>
          <w:rFonts w:ascii="Times New Roman" w:hAnsi="Times New Roman" w:cs="Times New Roman"/>
        </w:rPr>
        <w:t>Apr-June</w:t>
      </w:r>
      <w:r w:rsidR="003158C3">
        <w:rPr>
          <w:rFonts w:ascii="Times New Roman" w:hAnsi="Times New Roman" w:cs="Times New Roman"/>
        </w:rPr>
        <w:t>,</w:t>
      </w:r>
      <w:r>
        <w:rPr>
          <w:rFonts w:ascii="Times New Roman" w:hAnsi="Times New Roman" w:cs="Times New Roman"/>
        </w:rPr>
        <w:t xml:space="preserve"> </w:t>
      </w:r>
      <w:r w:rsidR="004248AC">
        <w:rPr>
          <w:rFonts w:ascii="Times New Roman" w:hAnsi="Times New Roman" w:cs="Times New Roman"/>
        </w:rPr>
        <w:t xml:space="preserve">pp. </w:t>
      </w:r>
      <w:r>
        <w:rPr>
          <w:rFonts w:ascii="Times New Roman" w:hAnsi="Times New Roman" w:cs="Times New Roman"/>
        </w:rPr>
        <w:t>1</w:t>
      </w:r>
      <w:r w:rsidR="003158C3">
        <w:rPr>
          <w:rFonts w:ascii="Times New Roman" w:hAnsi="Times New Roman" w:cs="Times New Roman"/>
        </w:rPr>
        <w:t>-</w:t>
      </w:r>
      <w:r>
        <w:rPr>
          <w:rFonts w:ascii="Times New Roman" w:hAnsi="Times New Roman" w:cs="Times New Roman"/>
        </w:rPr>
        <w:t>7.</w:t>
      </w:r>
    </w:p>
    <w:p w:rsidR="00836258" w:rsidRDefault="00836258">
      <w:pPr>
        <w:rPr>
          <w:rFonts w:ascii="Times New Roman" w:hAnsi="Times New Roman" w:cs="Times New Roman"/>
        </w:rPr>
      </w:pPr>
    </w:p>
    <w:p w:rsidR="003158C3" w:rsidRDefault="00836258">
      <w:pPr>
        <w:rPr>
          <w:rFonts w:ascii="Times New Roman" w:hAnsi="Times New Roman" w:cs="Times New Roman"/>
        </w:rPr>
      </w:pPr>
      <w:r>
        <w:rPr>
          <w:rFonts w:ascii="Times New Roman" w:hAnsi="Times New Roman" w:cs="Times New Roman"/>
        </w:rPr>
        <w:t>The Mid Staffordshire NH</w:t>
      </w:r>
      <w:r w:rsidR="003158C3">
        <w:rPr>
          <w:rFonts w:ascii="Times New Roman" w:hAnsi="Times New Roman" w:cs="Times New Roman"/>
        </w:rPr>
        <w:t>S</w:t>
      </w:r>
      <w:r>
        <w:rPr>
          <w:rFonts w:ascii="Times New Roman" w:hAnsi="Times New Roman" w:cs="Times New Roman"/>
        </w:rPr>
        <w:t xml:space="preserve"> Foundation Trust (2013)</w:t>
      </w:r>
      <w:r w:rsidR="004248AC">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iCs/>
        </w:rPr>
        <w:t>Report of the Mid Staffordshire NH</w:t>
      </w:r>
      <w:r w:rsidR="003158C3">
        <w:rPr>
          <w:rFonts w:ascii="Times New Roman" w:hAnsi="Times New Roman" w:cs="Times New Roman"/>
          <w:i/>
          <w:iCs/>
        </w:rPr>
        <w:t>S</w:t>
      </w:r>
      <w:r>
        <w:rPr>
          <w:rFonts w:ascii="Times New Roman" w:hAnsi="Times New Roman" w:cs="Times New Roman"/>
          <w:i/>
          <w:iCs/>
        </w:rPr>
        <w:t xml:space="preserve"> Foundation Trust Public Inquiry</w:t>
      </w:r>
      <w:r>
        <w:rPr>
          <w:rFonts w:ascii="Times New Roman" w:hAnsi="Times New Roman" w:cs="Times New Roman"/>
        </w:rPr>
        <w:t xml:space="preserve"> </w:t>
      </w:r>
      <w:r w:rsidR="003158C3">
        <w:rPr>
          <w:rFonts w:ascii="Times New Roman" w:hAnsi="Times New Roman" w:cs="Times New Roman"/>
        </w:rPr>
        <w:t>(</w:t>
      </w:r>
      <w:r>
        <w:rPr>
          <w:rFonts w:ascii="Times New Roman" w:hAnsi="Times New Roman" w:cs="Times New Roman"/>
        </w:rPr>
        <w:t>“The Francis Report”</w:t>
      </w:r>
      <w:r w:rsidR="003158C3">
        <w:rPr>
          <w:rFonts w:ascii="Times New Roman" w:hAnsi="Times New Roman" w:cs="Times New Roman"/>
        </w:rPr>
        <w:t>)</w:t>
      </w:r>
      <w:r w:rsidR="004248AC">
        <w:rPr>
          <w:rFonts w:ascii="Times New Roman" w:hAnsi="Times New Roman" w:cs="Times New Roman"/>
        </w:rPr>
        <w:t>,</w:t>
      </w:r>
      <w:r>
        <w:rPr>
          <w:rFonts w:ascii="Times New Roman" w:hAnsi="Times New Roman" w:cs="Times New Roman"/>
        </w:rPr>
        <w:t xml:space="preserve"> </w:t>
      </w:r>
      <w:proofErr w:type="gramStart"/>
      <w:r>
        <w:rPr>
          <w:rFonts w:ascii="Times New Roman" w:hAnsi="Times New Roman" w:cs="Times New Roman"/>
        </w:rPr>
        <w:t>The</w:t>
      </w:r>
      <w:proofErr w:type="gramEnd"/>
      <w:r>
        <w:rPr>
          <w:rFonts w:ascii="Times New Roman" w:hAnsi="Times New Roman" w:cs="Times New Roman"/>
        </w:rPr>
        <w:t xml:space="preserve"> Station</w:t>
      </w:r>
      <w:r w:rsidR="003158C3">
        <w:rPr>
          <w:rFonts w:ascii="Times New Roman" w:hAnsi="Times New Roman" w:cs="Times New Roman"/>
        </w:rPr>
        <w:t>e</w:t>
      </w:r>
      <w:r>
        <w:rPr>
          <w:rFonts w:ascii="Times New Roman" w:hAnsi="Times New Roman" w:cs="Times New Roman"/>
        </w:rPr>
        <w:t xml:space="preserve">ry </w:t>
      </w:r>
      <w:r w:rsidR="003158C3">
        <w:rPr>
          <w:rFonts w:ascii="Times New Roman" w:hAnsi="Times New Roman" w:cs="Times New Roman"/>
        </w:rPr>
        <w:t>O</w:t>
      </w:r>
      <w:r>
        <w:rPr>
          <w:rFonts w:ascii="Times New Roman" w:hAnsi="Times New Roman" w:cs="Times New Roman"/>
        </w:rPr>
        <w:t>ffice</w:t>
      </w:r>
      <w:r w:rsidR="00980738">
        <w:rPr>
          <w:rFonts w:ascii="Times New Roman" w:hAnsi="Times New Roman" w:cs="Times New Roman"/>
        </w:rPr>
        <w:t>,</w:t>
      </w:r>
      <w:r w:rsidR="004248AC">
        <w:rPr>
          <w:rFonts w:ascii="Times New Roman" w:hAnsi="Times New Roman" w:cs="Times New Roman"/>
        </w:rPr>
        <w:t xml:space="preserve"> London</w:t>
      </w:r>
      <w:r w:rsidR="003158C3">
        <w:rPr>
          <w:rFonts w:ascii="Times New Roman" w:hAnsi="Times New Roman" w:cs="Times New Roman"/>
        </w:rPr>
        <w:t>.</w:t>
      </w:r>
    </w:p>
    <w:p w:rsidR="002B1561" w:rsidRDefault="002B1561">
      <w:pPr>
        <w:rPr>
          <w:rFonts w:ascii="Times New Roman" w:hAnsi="Times New Roman" w:cs="Times New Roman"/>
        </w:rPr>
      </w:pPr>
    </w:p>
    <w:p w:rsidR="00836258" w:rsidRDefault="00120D78">
      <w:pPr>
        <w:rPr>
          <w:rFonts w:ascii="Times New Roman" w:hAnsi="Times New Roman" w:cs="Times New Roman"/>
        </w:rPr>
      </w:pPr>
      <w:r w:rsidRPr="00120D78">
        <w:rPr>
          <w:rFonts w:ascii="Times New Roman" w:hAnsi="Times New Roman" w:cs="Times New Roman"/>
          <w:lang w:val="en"/>
        </w:rPr>
        <w:t>Tanggaard, L. (2008)</w:t>
      </w:r>
      <w:r w:rsidR="004248AC">
        <w:rPr>
          <w:rFonts w:ascii="Times New Roman" w:hAnsi="Times New Roman" w:cs="Times New Roman"/>
          <w:lang w:val="en"/>
        </w:rPr>
        <w:t>,</w:t>
      </w:r>
      <w:r w:rsidRPr="00120D78">
        <w:rPr>
          <w:rFonts w:ascii="Times New Roman" w:hAnsi="Times New Roman" w:cs="Times New Roman"/>
          <w:lang w:val="en"/>
        </w:rPr>
        <w:t xml:space="preserve"> </w:t>
      </w:r>
      <w:r w:rsidR="004248AC">
        <w:rPr>
          <w:rFonts w:ascii="Times New Roman" w:hAnsi="Times New Roman" w:cs="Times New Roman"/>
          <w:lang w:val="en"/>
        </w:rPr>
        <w:t>“</w:t>
      </w:r>
      <w:r w:rsidRPr="00120D78">
        <w:rPr>
          <w:rFonts w:ascii="Times New Roman" w:hAnsi="Times New Roman" w:cs="Times New Roman"/>
          <w:lang w:val="en"/>
        </w:rPr>
        <w:t>Objections in research interviewing</w:t>
      </w:r>
      <w:r w:rsidR="004248AC">
        <w:rPr>
          <w:rFonts w:ascii="Times New Roman" w:hAnsi="Times New Roman" w:cs="Times New Roman"/>
          <w:lang w:val="en"/>
        </w:rPr>
        <w:t>”,</w:t>
      </w:r>
      <w:r w:rsidRPr="00120D78">
        <w:rPr>
          <w:rFonts w:ascii="Times New Roman" w:hAnsi="Times New Roman" w:cs="Times New Roman"/>
          <w:lang w:val="en"/>
        </w:rPr>
        <w:t xml:space="preserve"> </w:t>
      </w:r>
      <w:r w:rsidRPr="00120D78">
        <w:rPr>
          <w:rFonts w:ascii="Times New Roman" w:hAnsi="Times New Roman" w:cs="Times New Roman"/>
          <w:i/>
          <w:iCs/>
          <w:lang w:val="en"/>
        </w:rPr>
        <w:t>International Journal of Qualitative Methods,</w:t>
      </w:r>
      <w:r w:rsidRPr="00120D78">
        <w:rPr>
          <w:rFonts w:ascii="Times New Roman" w:hAnsi="Times New Roman" w:cs="Times New Roman"/>
          <w:lang w:val="en"/>
        </w:rPr>
        <w:t xml:space="preserve"> </w:t>
      </w:r>
      <w:r w:rsidR="00980738">
        <w:rPr>
          <w:rFonts w:ascii="Times New Roman" w:hAnsi="Times New Roman" w:cs="Times New Roman"/>
          <w:lang w:val="en"/>
        </w:rPr>
        <w:t xml:space="preserve">Vol. </w:t>
      </w:r>
      <w:r w:rsidRPr="00980738">
        <w:rPr>
          <w:rFonts w:ascii="Times New Roman" w:hAnsi="Times New Roman" w:cs="Times New Roman"/>
          <w:lang w:val="en"/>
        </w:rPr>
        <w:t>7</w:t>
      </w:r>
      <w:r w:rsidR="002B1561">
        <w:rPr>
          <w:rFonts w:ascii="Times New Roman" w:hAnsi="Times New Roman" w:cs="Times New Roman"/>
          <w:lang w:val="en"/>
        </w:rPr>
        <w:t xml:space="preserve"> </w:t>
      </w:r>
      <w:r w:rsidR="00980738">
        <w:rPr>
          <w:rFonts w:ascii="Times New Roman" w:hAnsi="Times New Roman" w:cs="Times New Roman"/>
          <w:lang w:val="en"/>
        </w:rPr>
        <w:t xml:space="preserve">No. </w:t>
      </w:r>
      <w:r w:rsidRPr="00120D78">
        <w:rPr>
          <w:rFonts w:ascii="Times New Roman" w:hAnsi="Times New Roman" w:cs="Times New Roman"/>
          <w:lang w:val="en"/>
        </w:rPr>
        <w:t xml:space="preserve">3, </w:t>
      </w:r>
      <w:r w:rsidR="004248AC">
        <w:rPr>
          <w:rFonts w:ascii="Times New Roman" w:hAnsi="Times New Roman" w:cs="Times New Roman"/>
          <w:lang w:val="en"/>
        </w:rPr>
        <w:t xml:space="preserve">pp. </w:t>
      </w:r>
      <w:r w:rsidRPr="00120D78">
        <w:rPr>
          <w:rFonts w:ascii="Times New Roman" w:hAnsi="Times New Roman" w:cs="Times New Roman"/>
          <w:lang w:val="en"/>
        </w:rPr>
        <w:t>15-29.</w:t>
      </w:r>
      <w:r w:rsidR="00836258">
        <w:rPr>
          <w:rFonts w:ascii="Times New Roman" w:hAnsi="Times New Roman" w:cs="Times New Roman"/>
        </w:rPr>
        <w:t xml:space="preserve"> </w:t>
      </w:r>
    </w:p>
    <w:p w:rsidR="002B1561" w:rsidRDefault="002B1561">
      <w:pPr>
        <w:rPr>
          <w:rFonts w:ascii="Times New Roman" w:hAnsi="Times New Roman" w:cs="Times New Roman"/>
        </w:rPr>
      </w:pPr>
    </w:p>
    <w:p w:rsidR="004248AC" w:rsidRDefault="00836258">
      <w:pPr>
        <w:rPr>
          <w:rFonts w:ascii="Times New Roman" w:hAnsi="Times New Roman" w:cs="Times New Roman"/>
        </w:rPr>
      </w:pPr>
      <w:r>
        <w:rPr>
          <w:rFonts w:ascii="Times New Roman" w:hAnsi="Times New Roman" w:cs="Times New Roman"/>
        </w:rPr>
        <w:t>Taylor, B. (2000)</w:t>
      </w:r>
      <w:r w:rsidR="004248AC">
        <w:rPr>
          <w:rFonts w:ascii="Times New Roman" w:hAnsi="Times New Roman" w:cs="Times New Roman"/>
        </w:rPr>
        <w:t>,</w:t>
      </w:r>
      <w:r>
        <w:rPr>
          <w:rFonts w:ascii="Times New Roman" w:hAnsi="Times New Roman" w:cs="Times New Roman"/>
        </w:rPr>
        <w:t xml:space="preserve"> </w:t>
      </w:r>
      <w:r w:rsidRPr="00E337E7">
        <w:rPr>
          <w:rFonts w:ascii="Times New Roman" w:hAnsi="Times New Roman" w:cs="Times New Roman"/>
          <w:i/>
        </w:rPr>
        <w:t>Reflective Practice: A guide for Nurses and Midwives</w:t>
      </w:r>
      <w:r w:rsidR="004248AC">
        <w:rPr>
          <w:rFonts w:ascii="Times New Roman" w:hAnsi="Times New Roman" w:cs="Times New Roman"/>
        </w:rPr>
        <w:t>,</w:t>
      </w:r>
      <w:r w:rsidR="003158C3">
        <w:rPr>
          <w:rFonts w:ascii="Times New Roman" w:hAnsi="Times New Roman" w:cs="Times New Roman"/>
        </w:rPr>
        <w:t xml:space="preserve"> </w:t>
      </w:r>
      <w:r>
        <w:rPr>
          <w:rFonts w:ascii="Times New Roman" w:hAnsi="Times New Roman" w:cs="Times New Roman"/>
        </w:rPr>
        <w:t>Open University Press</w:t>
      </w:r>
      <w:r w:rsidR="00980738">
        <w:rPr>
          <w:rFonts w:ascii="Times New Roman" w:hAnsi="Times New Roman" w:cs="Times New Roman"/>
        </w:rPr>
        <w:t>,</w:t>
      </w:r>
      <w:r w:rsidR="004248AC">
        <w:rPr>
          <w:rFonts w:ascii="Times New Roman" w:hAnsi="Times New Roman" w:cs="Times New Roman"/>
        </w:rPr>
        <w:t xml:space="preserve"> Buckingham.</w:t>
      </w:r>
    </w:p>
    <w:p w:rsidR="00836258" w:rsidRDefault="00836258">
      <w:pPr>
        <w:rPr>
          <w:rFonts w:ascii="Times New Roman" w:hAnsi="Times New Roman" w:cs="Times New Roman"/>
        </w:rPr>
      </w:pPr>
    </w:p>
    <w:p w:rsidR="002B1561" w:rsidRPr="001979FE" w:rsidRDefault="001979FE" w:rsidP="00491E2E">
      <w:pPr>
        <w:rPr>
          <w:rFonts w:ascii="Times New Roman" w:hAnsi="Times New Roman" w:cs="Times New Roman"/>
        </w:rPr>
      </w:pPr>
      <w:r>
        <w:rPr>
          <w:rFonts w:ascii="Times New Roman" w:hAnsi="Times New Roman" w:cs="Times New Roman"/>
        </w:rPr>
        <w:t>Thomas,</w:t>
      </w:r>
      <w:r w:rsidR="004248AC">
        <w:rPr>
          <w:rFonts w:ascii="Times New Roman" w:hAnsi="Times New Roman" w:cs="Times New Roman"/>
        </w:rPr>
        <w:t xml:space="preserve"> </w:t>
      </w:r>
      <w:r>
        <w:rPr>
          <w:rFonts w:ascii="Times New Roman" w:hAnsi="Times New Roman" w:cs="Times New Roman"/>
        </w:rPr>
        <w:t xml:space="preserve">C. </w:t>
      </w:r>
      <w:r w:rsidR="00327DAB">
        <w:rPr>
          <w:rFonts w:ascii="Times New Roman" w:hAnsi="Times New Roman" w:cs="Times New Roman"/>
        </w:rPr>
        <w:t>&amp;</w:t>
      </w:r>
      <w:r w:rsidR="004248AC">
        <w:rPr>
          <w:rFonts w:ascii="Times New Roman" w:hAnsi="Times New Roman" w:cs="Times New Roman"/>
        </w:rPr>
        <w:t xml:space="preserve"> </w:t>
      </w:r>
      <w:r>
        <w:rPr>
          <w:rFonts w:ascii="Times New Roman" w:hAnsi="Times New Roman" w:cs="Times New Roman"/>
        </w:rPr>
        <w:t>Rose,</w:t>
      </w:r>
      <w:r w:rsidR="004248AC">
        <w:rPr>
          <w:rFonts w:ascii="Times New Roman" w:hAnsi="Times New Roman" w:cs="Times New Roman"/>
        </w:rPr>
        <w:t xml:space="preserve"> </w:t>
      </w:r>
      <w:r>
        <w:rPr>
          <w:rFonts w:ascii="Times New Roman" w:hAnsi="Times New Roman" w:cs="Times New Roman"/>
        </w:rPr>
        <w:t>J.</w:t>
      </w:r>
      <w:r w:rsidR="004248AC">
        <w:rPr>
          <w:rFonts w:ascii="Times New Roman" w:hAnsi="Times New Roman" w:cs="Times New Roman"/>
        </w:rPr>
        <w:t xml:space="preserve"> </w:t>
      </w:r>
      <w:r>
        <w:rPr>
          <w:rFonts w:ascii="Times New Roman" w:hAnsi="Times New Roman" w:cs="Times New Roman"/>
        </w:rPr>
        <w:t>(2009)</w:t>
      </w:r>
      <w:r w:rsidR="004248AC">
        <w:rPr>
          <w:rFonts w:ascii="Times New Roman" w:hAnsi="Times New Roman" w:cs="Times New Roman"/>
        </w:rPr>
        <w:t>,</w:t>
      </w:r>
      <w:r>
        <w:rPr>
          <w:rFonts w:ascii="Times New Roman" w:hAnsi="Times New Roman" w:cs="Times New Roman"/>
        </w:rPr>
        <w:t xml:space="preserve"> </w:t>
      </w:r>
      <w:r w:rsidR="004248AC">
        <w:rPr>
          <w:rFonts w:ascii="Times New Roman" w:hAnsi="Times New Roman" w:cs="Times New Roman"/>
        </w:rPr>
        <w:t>“</w:t>
      </w:r>
      <w:r>
        <w:rPr>
          <w:rFonts w:ascii="Times New Roman" w:hAnsi="Times New Roman" w:cs="Times New Roman"/>
        </w:rPr>
        <w:t>The relationship between reciprocity and the emotional and behavioural responses of staff</w:t>
      </w:r>
      <w:r w:rsidR="004248AC">
        <w:rPr>
          <w:rFonts w:ascii="Times New Roman" w:hAnsi="Times New Roman" w:cs="Times New Roman"/>
        </w:rPr>
        <w:t>”</w:t>
      </w:r>
      <w:proofErr w:type="gramStart"/>
      <w:r w:rsidR="004248AC">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i/>
        </w:rPr>
        <w:t>Journal</w:t>
      </w:r>
      <w:proofErr w:type="gramEnd"/>
      <w:r>
        <w:rPr>
          <w:rFonts w:ascii="Times New Roman" w:hAnsi="Times New Roman" w:cs="Times New Roman"/>
          <w:i/>
        </w:rPr>
        <w:t xml:space="preserve"> of Applied Research in Intellectual Disabilities</w:t>
      </w:r>
      <w:r w:rsidR="004248AC">
        <w:rPr>
          <w:rFonts w:ascii="Times New Roman" w:hAnsi="Times New Roman" w:cs="Times New Roman"/>
          <w:i/>
        </w:rPr>
        <w:t>,</w:t>
      </w:r>
      <w:r w:rsidR="00980738">
        <w:rPr>
          <w:rFonts w:ascii="Times New Roman" w:hAnsi="Times New Roman" w:cs="Times New Roman"/>
          <w:i/>
        </w:rPr>
        <w:t xml:space="preserve"> </w:t>
      </w:r>
      <w:r w:rsidR="00980738" w:rsidRPr="00433F23">
        <w:rPr>
          <w:rFonts w:ascii="Times New Roman" w:hAnsi="Times New Roman" w:cs="Times New Roman"/>
        </w:rPr>
        <w:t>Vol.</w:t>
      </w:r>
      <w:r w:rsidR="004248AC">
        <w:rPr>
          <w:rFonts w:ascii="Times New Roman" w:hAnsi="Times New Roman" w:cs="Times New Roman"/>
          <w:i/>
        </w:rPr>
        <w:t xml:space="preserve"> </w:t>
      </w:r>
      <w:r w:rsidRPr="00980738">
        <w:rPr>
          <w:rFonts w:ascii="Times New Roman" w:hAnsi="Times New Roman" w:cs="Times New Roman"/>
        </w:rPr>
        <w:t>23</w:t>
      </w:r>
      <w:r>
        <w:rPr>
          <w:rFonts w:ascii="Times New Roman" w:hAnsi="Times New Roman" w:cs="Times New Roman"/>
        </w:rPr>
        <w:t>,</w:t>
      </w:r>
      <w:r w:rsidR="004248AC">
        <w:rPr>
          <w:rFonts w:ascii="Times New Roman" w:hAnsi="Times New Roman" w:cs="Times New Roman"/>
        </w:rPr>
        <w:t xml:space="preserve"> pp. </w:t>
      </w:r>
      <w:r>
        <w:rPr>
          <w:rFonts w:ascii="Times New Roman" w:hAnsi="Times New Roman" w:cs="Times New Roman"/>
        </w:rPr>
        <w:t>167-178.</w:t>
      </w:r>
    </w:p>
    <w:p w:rsidR="004248AC" w:rsidRDefault="004248AC" w:rsidP="00491E2E">
      <w:pPr>
        <w:rPr>
          <w:rFonts w:ascii="Times New Roman" w:hAnsi="Times New Roman" w:cs="Times New Roman"/>
        </w:rPr>
      </w:pPr>
    </w:p>
    <w:p w:rsidR="00491E2E" w:rsidRPr="00491E2E" w:rsidRDefault="00491E2E" w:rsidP="00491E2E">
      <w:pPr>
        <w:rPr>
          <w:rFonts w:ascii="Times New Roman" w:hAnsi="Times New Roman" w:cs="Times New Roman"/>
          <w:b/>
          <w:bCs/>
          <w:lang w:val="en"/>
        </w:rPr>
      </w:pPr>
      <w:r w:rsidRPr="00491E2E">
        <w:rPr>
          <w:rFonts w:ascii="Times New Roman" w:hAnsi="Times New Roman" w:cs="Times New Roman"/>
        </w:rPr>
        <w:t xml:space="preserve">Tjosvold, </w:t>
      </w:r>
      <w:r>
        <w:rPr>
          <w:rFonts w:ascii="Times New Roman" w:hAnsi="Times New Roman" w:cs="Times New Roman"/>
        </w:rPr>
        <w:t>D.</w:t>
      </w:r>
      <w:r w:rsidR="002B1561">
        <w:rPr>
          <w:rFonts w:ascii="Times New Roman" w:hAnsi="Times New Roman" w:cs="Times New Roman"/>
        </w:rPr>
        <w:t>,</w:t>
      </w:r>
      <w:r>
        <w:rPr>
          <w:rFonts w:ascii="Times New Roman" w:hAnsi="Times New Roman" w:cs="Times New Roman"/>
        </w:rPr>
        <w:t xml:space="preserve"> </w:t>
      </w:r>
      <w:r w:rsidRPr="00491E2E">
        <w:rPr>
          <w:rFonts w:ascii="Times New Roman" w:hAnsi="Times New Roman" w:cs="Times New Roman"/>
        </w:rPr>
        <w:t xml:space="preserve">Yu, </w:t>
      </w:r>
      <w:r>
        <w:rPr>
          <w:rFonts w:ascii="Times New Roman" w:hAnsi="Times New Roman" w:cs="Times New Roman"/>
        </w:rPr>
        <w:t>Z.</w:t>
      </w:r>
      <w:r w:rsidR="0093299D">
        <w:rPr>
          <w:rFonts w:ascii="Times New Roman" w:hAnsi="Times New Roman" w:cs="Times New Roman"/>
        </w:rPr>
        <w:t xml:space="preserve"> </w:t>
      </w:r>
      <w:r w:rsidR="00327DAB">
        <w:rPr>
          <w:rFonts w:ascii="Times New Roman" w:hAnsi="Times New Roman" w:cs="Times New Roman"/>
        </w:rPr>
        <w:t>&amp;</w:t>
      </w:r>
      <w:r w:rsidR="0093299D">
        <w:rPr>
          <w:rFonts w:ascii="Times New Roman" w:hAnsi="Times New Roman" w:cs="Times New Roman"/>
        </w:rPr>
        <w:t xml:space="preserve"> </w:t>
      </w:r>
      <w:r w:rsidRPr="00491E2E">
        <w:rPr>
          <w:rFonts w:ascii="Times New Roman" w:hAnsi="Times New Roman" w:cs="Times New Roman"/>
        </w:rPr>
        <w:t xml:space="preserve">Hui, </w:t>
      </w:r>
      <w:r>
        <w:rPr>
          <w:rFonts w:ascii="Times New Roman" w:hAnsi="Times New Roman" w:cs="Times New Roman"/>
        </w:rPr>
        <w:t xml:space="preserve">C. </w:t>
      </w:r>
      <w:r w:rsidR="008819DD">
        <w:rPr>
          <w:rFonts w:ascii="Times New Roman" w:hAnsi="Times New Roman" w:cs="Times New Roman"/>
        </w:rPr>
        <w:t>(2004)</w:t>
      </w:r>
      <w:r w:rsidR="004248AC">
        <w:rPr>
          <w:rFonts w:ascii="Times New Roman" w:hAnsi="Times New Roman" w:cs="Times New Roman"/>
        </w:rPr>
        <w:t>,</w:t>
      </w:r>
      <w:r w:rsidR="008819DD">
        <w:rPr>
          <w:rFonts w:ascii="Times New Roman" w:hAnsi="Times New Roman" w:cs="Times New Roman"/>
        </w:rPr>
        <w:t xml:space="preserve"> </w:t>
      </w:r>
      <w:r w:rsidR="004248AC">
        <w:rPr>
          <w:rFonts w:ascii="Times New Roman" w:hAnsi="Times New Roman" w:cs="Times New Roman"/>
        </w:rPr>
        <w:t>“</w:t>
      </w:r>
      <w:r w:rsidRPr="00491E2E">
        <w:rPr>
          <w:rFonts w:ascii="Times New Roman" w:hAnsi="Times New Roman" w:cs="Times New Roman"/>
          <w:lang w:val="en"/>
        </w:rPr>
        <w:t xml:space="preserve">Team </w:t>
      </w:r>
      <w:r w:rsidR="002F42FD">
        <w:rPr>
          <w:rFonts w:ascii="Times New Roman" w:hAnsi="Times New Roman" w:cs="Times New Roman"/>
          <w:lang w:val="en"/>
        </w:rPr>
        <w:t>l</w:t>
      </w:r>
      <w:r w:rsidRPr="00491E2E">
        <w:rPr>
          <w:rFonts w:ascii="Times New Roman" w:hAnsi="Times New Roman" w:cs="Times New Roman"/>
          <w:lang w:val="en"/>
        </w:rPr>
        <w:t xml:space="preserve">earning from </w:t>
      </w:r>
      <w:r w:rsidR="002F42FD">
        <w:rPr>
          <w:rFonts w:ascii="Times New Roman" w:hAnsi="Times New Roman" w:cs="Times New Roman"/>
          <w:lang w:val="en"/>
        </w:rPr>
        <w:t>m</w:t>
      </w:r>
      <w:r w:rsidRPr="00491E2E">
        <w:rPr>
          <w:rFonts w:ascii="Times New Roman" w:hAnsi="Times New Roman" w:cs="Times New Roman"/>
          <w:lang w:val="en"/>
        </w:rPr>
        <w:t xml:space="preserve">istakes: The </w:t>
      </w:r>
      <w:r w:rsidR="002F42FD">
        <w:rPr>
          <w:rFonts w:ascii="Times New Roman" w:hAnsi="Times New Roman" w:cs="Times New Roman"/>
          <w:lang w:val="en"/>
        </w:rPr>
        <w:t>c</w:t>
      </w:r>
      <w:r w:rsidRPr="00491E2E">
        <w:rPr>
          <w:rFonts w:ascii="Times New Roman" w:hAnsi="Times New Roman" w:cs="Times New Roman"/>
          <w:lang w:val="en"/>
        </w:rPr>
        <w:t xml:space="preserve">ontribution of </w:t>
      </w:r>
      <w:r w:rsidR="002F42FD">
        <w:rPr>
          <w:rFonts w:ascii="Times New Roman" w:hAnsi="Times New Roman" w:cs="Times New Roman"/>
          <w:lang w:val="en"/>
        </w:rPr>
        <w:t>c</w:t>
      </w:r>
      <w:r w:rsidRPr="00491E2E">
        <w:rPr>
          <w:rFonts w:ascii="Times New Roman" w:hAnsi="Times New Roman" w:cs="Times New Roman"/>
          <w:lang w:val="en"/>
        </w:rPr>
        <w:t xml:space="preserve">ooperative </w:t>
      </w:r>
      <w:r w:rsidR="002F42FD">
        <w:rPr>
          <w:rFonts w:ascii="Times New Roman" w:hAnsi="Times New Roman" w:cs="Times New Roman"/>
          <w:lang w:val="en"/>
        </w:rPr>
        <w:t>g</w:t>
      </w:r>
      <w:r w:rsidRPr="00491E2E">
        <w:rPr>
          <w:rFonts w:ascii="Times New Roman" w:hAnsi="Times New Roman" w:cs="Times New Roman"/>
          <w:lang w:val="en"/>
        </w:rPr>
        <w:t xml:space="preserve">oals and </w:t>
      </w:r>
      <w:r w:rsidR="002F42FD">
        <w:rPr>
          <w:rFonts w:ascii="Times New Roman" w:hAnsi="Times New Roman" w:cs="Times New Roman"/>
          <w:lang w:val="en"/>
        </w:rPr>
        <w:t>p</w:t>
      </w:r>
      <w:r w:rsidRPr="00491E2E">
        <w:rPr>
          <w:rFonts w:ascii="Times New Roman" w:hAnsi="Times New Roman" w:cs="Times New Roman"/>
          <w:lang w:val="en"/>
        </w:rPr>
        <w:t>roblem-</w:t>
      </w:r>
      <w:r w:rsidR="002F42FD">
        <w:rPr>
          <w:rFonts w:ascii="Times New Roman" w:hAnsi="Times New Roman" w:cs="Times New Roman"/>
          <w:lang w:val="en"/>
        </w:rPr>
        <w:t>s</w:t>
      </w:r>
      <w:r w:rsidRPr="00491E2E">
        <w:rPr>
          <w:rFonts w:ascii="Times New Roman" w:hAnsi="Times New Roman" w:cs="Times New Roman"/>
          <w:lang w:val="en"/>
        </w:rPr>
        <w:t>olving</w:t>
      </w:r>
      <w:r w:rsidR="004248AC">
        <w:rPr>
          <w:rFonts w:ascii="Times New Roman" w:hAnsi="Times New Roman" w:cs="Times New Roman"/>
          <w:lang w:val="en"/>
        </w:rPr>
        <w:t>”,</w:t>
      </w:r>
      <w:r>
        <w:rPr>
          <w:rFonts w:ascii="Times New Roman" w:hAnsi="Times New Roman" w:cs="Times New Roman"/>
          <w:lang w:val="en"/>
        </w:rPr>
        <w:t xml:space="preserve"> </w:t>
      </w:r>
      <w:r w:rsidRPr="00491E2E">
        <w:rPr>
          <w:rFonts w:ascii="Times New Roman" w:hAnsi="Times New Roman" w:cs="Times New Roman"/>
          <w:bCs/>
          <w:i/>
          <w:lang w:val="en"/>
        </w:rPr>
        <w:t>Journal of Management Studies</w:t>
      </w:r>
      <w:r w:rsidR="008819DD">
        <w:rPr>
          <w:rFonts w:ascii="Times New Roman" w:hAnsi="Times New Roman" w:cs="Times New Roman"/>
          <w:bCs/>
          <w:i/>
          <w:lang w:val="en"/>
        </w:rPr>
        <w:t>,</w:t>
      </w:r>
      <w:r>
        <w:rPr>
          <w:rFonts w:ascii="Times New Roman" w:hAnsi="Times New Roman" w:cs="Times New Roman"/>
          <w:b/>
          <w:bCs/>
          <w:lang w:val="en"/>
        </w:rPr>
        <w:t xml:space="preserve"> </w:t>
      </w:r>
      <w:r w:rsidR="00980738" w:rsidRPr="00433F23">
        <w:rPr>
          <w:rFonts w:ascii="Times New Roman" w:hAnsi="Times New Roman" w:cs="Times New Roman"/>
          <w:bCs/>
          <w:lang w:val="en"/>
        </w:rPr>
        <w:t>Vol.</w:t>
      </w:r>
      <w:r w:rsidR="00980738">
        <w:rPr>
          <w:rFonts w:ascii="Times New Roman" w:hAnsi="Times New Roman" w:cs="Times New Roman"/>
          <w:b/>
          <w:bCs/>
          <w:lang w:val="en"/>
        </w:rPr>
        <w:t xml:space="preserve"> </w:t>
      </w:r>
      <w:r w:rsidR="008819DD" w:rsidRPr="00433F23">
        <w:rPr>
          <w:rFonts w:ascii="Times New Roman" w:hAnsi="Times New Roman" w:cs="Times New Roman"/>
          <w:bCs/>
          <w:lang w:val="en"/>
        </w:rPr>
        <w:t>41</w:t>
      </w:r>
      <w:r w:rsidR="008819DD" w:rsidRPr="00E5788D">
        <w:rPr>
          <w:rFonts w:ascii="Times New Roman" w:hAnsi="Times New Roman" w:cs="Times New Roman"/>
          <w:bCs/>
          <w:lang w:val="en"/>
        </w:rPr>
        <w:t xml:space="preserve"> </w:t>
      </w:r>
      <w:r w:rsidR="00980738">
        <w:rPr>
          <w:rFonts w:ascii="Times New Roman" w:hAnsi="Times New Roman" w:cs="Times New Roman"/>
          <w:bCs/>
          <w:lang w:val="en"/>
        </w:rPr>
        <w:t xml:space="preserve">No. </w:t>
      </w:r>
      <w:r w:rsidR="008819DD" w:rsidRPr="00E5788D">
        <w:rPr>
          <w:rFonts w:ascii="Times New Roman" w:hAnsi="Times New Roman" w:cs="Times New Roman"/>
          <w:bCs/>
          <w:lang w:val="en"/>
        </w:rPr>
        <w:t>7,</w:t>
      </w:r>
      <w:r w:rsidR="008819DD">
        <w:rPr>
          <w:rFonts w:ascii="Times New Roman" w:hAnsi="Times New Roman" w:cs="Times New Roman"/>
          <w:b/>
          <w:bCs/>
          <w:lang w:val="en"/>
        </w:rPr>
        <w:t xml:space="preserve"> </w:t>
      </w:r>
      <w:r w:rsidR="004248AC" w:rsidRPr="00433F23">
        <w:rPr>
          <w:rFonts w:ascii="Times New Roman" w:hAnsi="Times New Roman" w:cs="Times New Roman"/>
          <w:bCs/>
          <w:lang w:val="en"/>
        </w:rPr>
        <w:t>pp.</w:t>
      </w:r>
      <w:r w:rsidR="004248AC">
        <w:rPr>
          <w:rFonts w:ascii="Times New Roman" w:hAnsi="Times New Roman" w:cs="Times New Roman"/>
          <w:b/>
          <w:bCs/>
          <w:lang w:val="en"/>
        </w:rPr>
        <w:t xml:space="preserve"> </w:t>
      </w:r>
      <w:r w:rsidRPr="00491E2E">
        <w:rPr>
          <w:rFonts w:ascii="Times New Roman" w:hAnsi="Times New Roman" w:cs="Times New Roman"/>
          <w:lang w:val="en"/>
        </w:rPr>
        <w:t>1223</w:t>
      </w:r>
      <w:r w:rsidR="008819DD">
        <w:rPr>
          <w:rFonts w:ascii="Times New Roman" w:hAnsi="Times New Roman" w:cs="Times New Roman"/>
          <w:lang w:val="en"/>
        </w:rPr>
        <w:t>-</w:t>
      </w:r>
      <w:r w:rsidRPr="00491E2E">
        <w:rPr>
          <w:rFonts w:ascii="Times New Roman" w:hAnsi="Times New Roman" w:cs="Times New Roman"/>
          <w:lang w:val="en"/>
        </w:rPr>
        <w:t>1245</w:t>
      </w:r>
      <w:r w:rsidR="008819DD">
        <w:rPr>
          <w:rFonts w:ascii="Times New Roman" w:hAnsi="Times New Roman" w:cs="Times New Roman"/>
          <w:lang w:val="en"/>
        </w:rPr>
        <w:t>.</w:t>
      </w:r>
    </w:p>
    <w:p w:rsidR="003158C3" w:rsidRDefault="003158C3">
      <w:pPr>
        <w:rPr>
          <w:rFonts w:ascii="Times New Roman" w:hAnsi="Times New Roman" w:cs="Times New Roman"/>
        </w:rPr>
      </w:pPr>
    </w:p>
    <w:p w:rsidR="00836258" w:rsidRDefault="00836258">
      <w:pPr>
        <w:rPr>
          <w:rFonts w:ascii="Times New Roman" w:hAnsi="Times New Roman" w:cs="Times New Roman"/>
        </w:rPr>
      </w:pPr>
      <w:r>
        <w:rPr>
          <w:rFonts w:ascii="Times New Roman" w:hAnsi="Times New Roman" w:cs="Times New Roman"/>
        </w:rPr>
        <w:t>Tugade, M.M.</w:t>
      </w:r>
      <w:r w:rsidR="0093299D">
        <w:rPr>
          <w:rFonts w:ascii="Times New Roman" w:hAnsi="Times New Roman" w:cs="Times New Roman"/>
        </w:rPr>
        <w:t xml:space="preserve"> </w:t>
      </w:r>
      <w:r w:rsidR="00327DAB">
        <w:rPr>
          <w:rFonts w:ascii="Times New Roman" w:hAnsi="Times New Roman" w:cs="Times New Roman"/>
        </w:rPr>
        <w:t>&amp;</w:t>
      </w:r>
      <w:r w:rsidR="0093299D">
        <w:rPr>
          <w:rFonts w:ascii="Times New Roman" w:hAnsi="Times New Roman" w:cs="Times New Roman"/>
        </w:rPr>
        <w:t xml:space="preserve"> </w:t>
      </w:r>
      <w:r>
        <w:rPr>
          <w:rFonts w:ascii="Times New Roman" w:hAnsi="Times New Roman" w:cs="Times New Roman"/>
        </w:rPr>
        <w:t>Fredrickson, B.L. (2004)</w:t>
      </w:r>
      <w:proofErr w:type="gramStart"/>
      <w:r w:rsidR="004248AC">
        <w:rPr>
          <w:rFonts w:ascii="Times New Roman" w:hAnsi="Times New Roman" w:cs="Times New Roman"/>
        </w:rPr>
        <w:t>,</w:t>
      </w:r>
      <w:r>
        <w:rPr>
          <w:rFonts w:ascii="Times New Roman" w:hAnsi="Times New Roman" w:cs="Times New Roman"/>
        </w:rPr>
        <w:t xml:space="preserve">  </w:t>
      </w:r>
      <w:r w:rsidR="004248AC">
        <w:rPr>
          <w:rFonts w:ascii="Times New Roman" w:hAnsi="Times New Roman" w:cs="Times New Roman"/>
        </w:rPr>
        <w:t>“</w:t>
      </w:r>
      <w:proofErr w:type="gramEnd"/>
      <w:r>
        <w:rPr>
          <w:rFonts w:ascii="Times New Roman" w:hAnsi="Times New Roman" w:cs="Times New Roman"/>
        </w:rPr>
        <w:t xml:space="preserve">Resilient </w:t>
      </w:r>
      <w:r w:rsidR="002F42FD">
        <w:rPr>
          <w:rFonts w:ascii="Times New Roman" w:hAnsi="Times New Roman" w:cs="Times New Roman"/>
        </w:rPr>
        <w:t>i</w:t>
      </w:r>
      <w:r>
        <w:rPr>
          <w:rFonts w:ascii="Times New Roman" w:hAnsi="Times New Roman" w:cs="Times New Roman"/>
        </w:rPr>
        <w:t xml:space="preserve">ndividuals </w:t>
      </w:r>
      <w:r w:rsidR="002F42FD">
        <w:rPr>
          <w:rFonts w:ascii="Times New Roman" w:hAnsi="Times New Roman" w:cs="Times New Roman"/>
        </w:rPr>
        <w:t>u</w:t>
      </w:r>
      <w:r>
        <w:rPr>
          <w:rFonts w:ascii="Times New Roman" w:hAnsi="Times New Roman" w:cs="Times New Roman"/>
        </w:rPr>
        <w:t xml:space="preserve">se </w:t>
      </w:r>
      <w:r w:rsidR="002F42FD">
        <w:rPr>
          <w:rFonts w:ascii="Times New Roman" w:hAnsi="Times New Roman" w:cs="Times New Roman"/>
        </w:rPr>
        <w:t>p</w:t>
      </w:r>
      <w:r>
        <w:rPr>
          <w:rFonts w:ascii="Times New Roman" w:hAnsi="Times New Roman" w:cs="Times New Roman"/>
        </w:rPr>
        <w:t xml:space="preserve">ositive </w:t>
      </w:r>
      <w:r w:rsidR="002F42FD">
        <w:rPr>
          <w:rFonts w:ascii="Times New Roman" w:hAnsi="Times New Roman" w:cs="Times New Roman"/>
        </w:rPr>
        <w:t>e</w:t>
      </w:r>
      <w:r>
        <w:rPr>
          <w:rFonts w:ascii="Times New Roman" w:hAnsi="Times New Roman" w:cs="Times New Roman"/>
        </w:rPr>
        <w:t xml:space="preserve">motions to </w:t>
      </w:r>
      <w:r w:rsidR="002F42FD">
        <w:rPr>
          <w:rFonts w:ascii="Times New Roman" w:hAnsi="Times New Roman" w:cs="Times New Roman"/>
        </w:rPr>
        <w:t>b</w:t>
      </w:r>
      <w:r>
        <w:rPr>
          <w:rFonts w:ascii="Times New Roman" w:hAnsi="Times New Roman" w:cs="Times New Roman"/>
        </w:rPr>
        <w:t xml:space="preserve">ounce </w:t>
      </w:r>
      <w:r w:rsidR="002F42FD">
        <w:rPr>
          <w:rFonts w:ascii="Times New Roman" w:hAnsi="Times New Roman" w:cs="Times New Roman"/>
        </w:rPr>
        <w:t>b</w:t>
      </w:r>
      <w:r>
        <w:rPr>
          <w:rFonts w:ascii="Times New Roman" w:hAnsi="Times New Roman" w:cs="Times New Roman"/>
        </w:rPr>
        <w:t xml:space="preserve">ack </w:t>
      </w:r>
      <w:r w:rsidR="002F42FD">
        <w:rPr>
          <w:rFonts w:ascii="Times New Roman" w:hAnsi="Times New Roman" w:cs="Times New Roman"/>
        </w:rPr>
        <w:t>f</w:t>
      </w:r>
      <w:r>
        <w:rPr>
          <w:rFonts w:ascii="Times New Roman" w:hAnsi="Times New Roman" w:cs="Times New Roman"/>
        </w:rPr>
        <w:t xml:space="preserve">rom </w:t>
      </w:r>
      <w:r w:rsidR="002F42FD">
        <w:rPr>
          <w:rFonts w:ascii="Times New Roman" w:hAnsi="Times New Roman" w:cs="Times New Roman"/>
        </w:rPr>
        <w:t>n</w:t>
      </w:r>
      <w:r>
        <w:rPr>
          <w:rFonts w:ascii="Times New Roman" w:hAnsi="Times New Roman" w:cs="Times New Roman"/>
        </w:rPr>
        <w:t xml:space="preserve">egative </w:t>
      </w:r>
      <w:r w:rsidR="002F42FD">
        <w:rPr>
          <w:rFonts w:ascii="Times New Roman" w:hAnsi="Times New Roman" w:cs="Times New Roman"/>
        </w:rPr>
        <w:t>e</w:t>
      </w:r>
      <w:r>
        <w:rPr>
          <w:rFonts w:ascii="Times New Roman" w:hAnsi="Times New Roman" w:cs="Times New Roman"/>
        </w:rPr>
        <w:t xml:space="preserve">motional </w:t>
      </w:r>
      <w:r w:rsidR="002F42FD">
        <w:rPr>
          <w:rFonts w:ascii="Times New Roman" w:hAnsi="Times New Roman" w:cs="Times New Roman"/>
        </w:rPr>
        <w:t>e</w:t>
      </w:r>
      <w:r>
        <w:rPr>
          <w:rFonts w:ascii="Times New Roman" w:hAnsi="Times New Roman" w:cs="Times New Roman"/>
        </w:rPr>
        <w:t>xperiences</w:t>
      </w:r>
      <w:r w:rsidR="004248AC">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iCs/>
        </w:rPr>
        <w:t xml:space="preserve">Journal of Personality and Social Psychology, </w:t>
      </w:r>
      <w:r w:rsidR="00980738" w:rsidRPr="00433F23">
        <w:rPr>
          <w:rFonts w:ascii="Times New Roman" w:hAnsi="Times New Roman" w:cs="Times New Roman"/>
          <w:iCs/>
        </w:rPr>
        <w:t>Vol.</w:t>
      </w:r>
      <w:r w:rsidR="00980738">
        <w:rPr>
          <w:rFonts w:ascii="Times New Roman" w:hAnsi="Times New Roman" w:cs="Times New Roman"/>
          <w:i/>
          <w:iCs/>
        </w:rPr>
        <w:t xml:space="preserve"> </w:t>
      </w:r>
      <w:r w:rsidRPr="00433F23">
        <w:rPr>
          <w:rFonts w:ascii="Times New Roman" w:hAnsi="Times New Roman" w:cs="Times New Roman"/>
        </w:rPr>
        <w:t>86</w:t>
      </w:r>
      <w:r w:rsidR="003158C3" w:rsidRPr="00980738">
        <w:rPr>
          <w:rFonts w:ascii="Times New Roman" w:hAnsi="Times New Roman" w:cs="Times New Roman"/>
        </w:rPr>
        <w:t xml:space="preserve"> </w:t>
      </w:r>
      <w:r w:rsidR="00980738">
        <w:rPr>
          <w:rFonts w:ascii="Times New Roman" w:hAnsi="Times New Roman" w:cs="Times New Roman"/>
        </w:rPr>
        <w:t xml:space="preserve">No. </w:t>
      </w:r>
      <w:r>
        <w:rPr>
          <w:rFonts w:ascii="Times New Roman" w:hAnsi="Times New Roman" w:cs="Times New Roman"/>
        </w:rPr>
        <w:t>2</w:t>
      </w:r>
      <w:r w:rsidR="003158C3">
        <w:rPr>
          <w:rFonts w:ascii="Times New Roman" w:hAnsi="Times New Roman" w:cs="Times New Roman"/>
        </w:rPr>
        <w:t xml:space="preserve">, </w:t>
      </w:r>
      <w:r w:rsidR="004248AC">
        <w:rPr>
          <w:rFonts w:ascii="Times New Roman" w:hAnsi="Times New Roman" w:cs="Times New Roman"/>
        </w:rPr>
        <w:t xml:space="preserve">pp. </w:t>
      </w:r>
      <w:r>
        <w:rPr>
          <w:rFonts w:ascii="Times New Roman" w:hAnsi="Times New Roman" w:cs="Times New Roman"/>
        </w:rPr>
        <w:t>320-333.</w:t>
      </w:r>
    </w:p>
    <w:p w:rsidR="008819DD" w:rsidRDefault="008819DD">
      <w:pPr>
        <w:rPr>
          <w:rFonts w:ascii="Times New Roman" w:hAnsi="Times New Roman" w:cs="Times New Roman"/>
        </w:rPr>
      </w:pPr>
    </w:p>
    <w:p w:rsidR="005D3E40" w:rsidRPr="005D3E40" w:rsidRDefault="005D3E40" w:rsidP="005D3E40">
      <w:pPr>
        <w:rPr>
          <w:rFonts w:ascii="Times New Roman" w:hAnsi="Times New Roman" w:cs="Times New Roman"/>
        </w:rPr>
      </w:pPr>
      <w:proofErr w:type="gramStart"/>
      <w:r w:rsidRPr="005D3E40">
        <w:rPr>
          <w:rFonts w:ascii="Times New Roman" w:hAnsi="Times New Roman" w:cs="Times New Roman"/>
        </w:rPr>
        <w:t>Warr, P. (2012)</w:t>
      </w:r>
      <w:r w:rsidR="004248AC">
        <w:rPr>
          <w:rFonts w:ascii="Times New Roman" w:hAnsi="Times New Roman" w:cs="Times New Roman"/>
        </w:rPr>
        <w:t>,</w:t>
      </w:r>
      <w:r w:rsidRPr="005D3E40">
        <w:rPr>
          <w:rFonts w:ascii="Times New Roman" w:hAnsi="Times New Roman" w:cs="Times New Roman"/>
        </w:rPr>
        <w:t xml:space="preserve"> </w:t>
      </w:r>
      <w:r w:rsidR="004248AC">
        <w:rPr>
          <w:rFonts w:ascii="Times New Roman" w:hAnsi="Times New Roman" w:cs="Times New Roman"/>
        </w:rPr>
        <w:t>“</w:t>
      </w:r>
      <w:r w:rsidRPr="005D3E40">
        <w:rPr>
          <w:rFonts w:ascii="Times New Roman" w:hAnsi="Times New Roman" w:cs="Times New Roman"/>
        </w:rPr>
        <w:t xml:space="preserve">How to think about and measure </w:t>
      </w:r>
      <w:r w:rsidR="004248AC">
        <w:rPr>
          <w:rFonts w:ascii="Times New Roman" w:hAnsi="Times New Roman" w:cs="Times New Roman"/>
        </w:rPr>
        <w:t>p</w:t>
      </w:r>
      <w:r w:rsidRPr="005D3E40">
        <w:rPr>
          <w:rFonts w:ascii="Times New Roman" w:hAnsi="Times New Roman" w:cs="Times New Roman"/>
        </w:rPr>
        <w:t>s</w:t>
      </w:r>
      <w:r w:rsidR="004248AC">
        <w:rPr>
          <w:rFonts w:ascii="Times New Roman" w:hAnsi="Times New Roman" w:cs="Times New Roman"/>
        </w:rPr>
        <w:t>y</w:t>
      </w:r>
      <w:r w:rsidRPr="005D3E40">
        <w:rPr>
          <w:rFonts w:ascii="Times New Roman" w:hAnsi="Times New Roman" w:cs="Times New Roman"/>
        </w:rPr>
        <w:t xml:space="preserve">chological </w:t>
      </w:r>
      <w:r w:rsidR="00ED13A6">
        <w:rPr>
          <w:rFonts w:ascii="Times New Roman" w:hAnsi="Times New Roman" w:cs="Times New Roman"/>
        </w:rPr>
        <w:t>well-being</w:t>
      </w:r>
      <w:r w:rsidR="004248AC">
        <w:rPr>
          <w:rFonts w:ascii="Times New Roman" w:hAnsi="Times New Roman" w:cs="Times New Roman"/>
        </w:rPr>
        <w:t>”</w:t>
      </w:r>
      <w:r w:rsidRPr="005D3E40">
        <w:rPr>
          <w:rFonts w:ascii="Times New Roman" w:hAnsi="Times New Roman" w:cs="Times New Roman"/>
        </w:rPr>
        <w:t xml:space="preserve"> </w:t>
      </w:r>
      <w:r w:rsidR="004248AC">
        <w:rPr>
          <w:rFonts w:ascii="Times New Roman" w:hAnsi="Times New Roman" w:cs="Times New Roman"/>
        </w:rPr>
        <w:t>i</w:t>
      </w:r>
      <w:r w:rsidRPr="005D3E40">
        <w:rPr>
          <w:rFonts w:ascii="Times New Roman" w:hAnsi="Times New Roman" w:cs="Times New Roman"/>
        </w:rPr>
        <w:t>n Sinclair</w:t>
      </w:r>
      <w:r w:rsidR="008819DD">
        <w:rPr>
          <w:rFonts w:ascii="Times New Roman" w:hAnsi="Times New Roman" w:cs="Times New Roman"/>
        </w:rPr>
        <w:t>,</w:t>
      </w:r>
      <w:r w:rsidR="00980738">
        <w:rPr>
          <w:rFonts w:ascii="Times New Roman" w:hAnsi="Times New Roman" w:cs="Times New Roman"/>
        </w:rPr>
        <w:t xml:space="preserve"> R.</w:t>
      </w:r>
      <w:r w:rsidR="004248AC">
        <w:rPr>
          <w:rFonts w:ascii="Times New Roman" w:hAnsi="Times New Roman" w:cs="Times New Roman"/>
        </w:rPr>
        <w:t xml:space="preserve">R., </w:t>
      </w:r>
      <w:r w:rsidRPr="005D3E40">
        <w:rPr>
          <w:rFonts w:ascii="Times New Roman" w:hAnsi="Times New Roman" w:cs="Times New Roman"/>
        </w:rPr>
        <w:t>Wang</w:t>
      </w:r>
      <w:r w:rsidR="004248AC">
        <w:rPr>
          <w:rFonts w:ascii="Times New Roman" w:hAnsi="Times New Roman" w:cs="Times New Roman"/>
        </w:rPr>
        <w:t>, M.</w:t>
      </w:r>
      <w:r w:rsidR="0093299D">
        <w:rPr>
          <w:rFonts w:ascii="Times New Roman" w:hAnsi="Times New Roman" w:cs="Times New Roman"/>
        </w:rPr>
        <w:t xml:space="preserve"> </w:t>
      </w:r>
      <w:r w:rsidR="00327DAB">
        <w:rPr>
          <w:rFonts w:ascii="Times New Roman" w:hAnsi="Times New Roman" w:cs="Times New Roman"/>
        </w:rPr>
        <w:t>&amp;</w:t>
      </w:r>
      <w:r w:rsidR="0093299D">
        <w:rPr>
          <w:rFonts w:ascii="Times New Roman" w:hAnsi="Times New Roman" w:cs="Times New Roman"/>
        </w:rPr>
        <w:t xml:space="preserve"> </w:t>
      </w:r>
      <w:proofErr w:type="spellStart"/>
      <w:r w:rsidRPr="005D3E40">
        <w:rPr>
          <w:rFonts w:ascii="Times New Roman" w:hAnsi="Times New Roman" w:cs="Times New Roman"/>
        </w:rPr>
        <w:t>Tetrick</w:t>
      </w:r>
      <w:proofErr w:type="spellEnd"/>
      <w:r w:rsidR="00980738">
        <w:rPr>
          <w:rFonts w:ascii="Times New Roman" w:hAnsi="Times New Roman" w:cs="Times New Roman"/>
        </w:rPr>
        <w:t>, L.</w:t>
      </w:r>
      <w:r w:rsidR="004248AC">
        <w:rPr>
          <w:rFonts w:ascii="Times New Roman" w:hAnsi="Times New Roman" w:cs="Times New Roman"/>
        </w:rPr>
        <w:t>E.</w:t>
      </w:r>
      <w:r w:rsidRPr="005D3E40">
        <w:rPr>
          <w:rFonts w:ascii="Times New Roman" w:hAnsi="Times New Roman" w:cs="Times New Roman"/>
        </w:rPr>
        <w:t xml:space="preserve"> (Eds</w:t>
      </w:r>
      <w:r w:rsidR="008819DD">
        <w:rPr>
          <w:rFonts w:ascii="Times New Roman" w:hAnsi="Times New Roman" w:cs="Times New Roman"/>
        </w:rPr>
        <w:t>.</w:t>
      </w:r>
      <w:r w:rsidRPr="005D3E40">
        <w:rPr>
          <w:rFonts w:ascii="Times New Roman" w:hAnsi="Times New Roman" w:cs="Times New Roman"/>
        </w:rPr>
        <w:t>)</w:t>
      </w:r>
      <w:r w:rsidR="008819DD">
        <w:rPr>
          <w:rFonts w:ascii="Times New Roman" w:hAnsi="Times New Roman" w:cs="Times New Roman"/>
        </w:rPr>
        <w:t>,</w:t>
      </w:r>
      <w:r w:rsidRPr="005D3E40">
        <w:rPr>
          <w:rFonts w:ascii="Times New Roman" w:hAnsi="Times New Roman" w:cs="Times New Roman"/>
        </w:rPr>
        <w:t xml:space="preserve"> </w:t>
      </w:r>
      <w:r w:rsidRPr="005D3E40">
        <w:rPr>
          <w:rFonts w:ascii="Times New Roman" w:hAnsi="Times New Roman" w:cs="Times New Roman"/>
          <w:i/>
        </w:rPr>
        <w:t>Research Methods in Occupational Health Psychology: Measurement, Design and Data Analysis</w:t>
      </w:r>
      <w:r w:rsidR="004248AC">
        <w:rPr>
          <w:rFonts w:ascii="Times New Roman" w:hAnsi="Times New Roman" w:cs="Times New Roman"/>
          <w:i/>
        </w:rPr>
        <w:t xml:space="preserve">, </w:t>
      </w:r>
      <w:r w:rsidRPr="005D3E40">
        <w:rPr>
          <w:rFonts w:ascii="Times New Roman" w:hAnsi="Times New Roman" w:cs="Times New Roman"/>
        </w:rPr>
        <w:t>Routledge</w:t>
      </w:r>
      <w:r w:rsidR="00980738">
        <w:rPr>
          <w:rFonts w:ascii="Times New Roman" w:hAnsi="Times New Roman" w:cs="Times New Roman"/>
        </w:rPr>
        <w:t>,</w:t>
      </w:r>
      <w:r w:rsidR="004248AC">
        <w:rPr>
          <w:rFonts w:ascii="Times New Roman" w:hAnsi="Times New Roman" w:cs="Times New Roman"/>
        </w:rPr>
        <w:t xml:space="preserve"> London</w:t>
      </w:r>
      <w:r w:rsidRPr="005D3E40">
        <w:rPr>
          <w:rFonts w:ascii="Times New Roman" w:hAnsi="Times New Roman" w:cs="Times New Roman"/>
        </w:rPr>
        <w:t>.</w:t>
      </w:r>
      <w:proofErr w:type="gramEnd"/>
    </w:p>
    <w:p w:rsidR="005D3E40" w:rsidRDefault="005D3E40">
      <w:pPr>
        <w:rPr>
          <w:rFonts w:ascii="Times New Roman" w:hAnsi="Times New Roman" w:cs="Times New Roman"/>
          <w:lang w:val="en-US"/>
        </w:rPr>
      </w:pPr>
    </w:p>
    <w:p w:rsidR="00836258" w:rsidRDefault="00836258">
      <w:pPr>
        <w:rPr>
          <w:rFonts w:ascii="Times New Roman" w:hAnsi="Times New Roman" w:cs="Times New Roman"/>
          <w:lang w:val="en-US"/>
        </w:rPr>
      </w:pPr>
      <w:r>
        <w:rPr>
          <w:rFonts w:ascii="Times New Roman" w:hAnsi="Times New Roman" w:cs="Times New Roman"/>
          <w:lang w:val="en-US"/>
        </w:rPr>
        <w:t>Weinberg, A.</w:t>
      </w:r>
      <w:r w:rsidR="0093299D">
        <w:rPr>
          <w:rFonts w:ascii="Times New Roman" w:hAnsi="Times New Roman" w:cs="Times New Roman"/>
          <w:lang w:val="en-US"/>
        </w:rPr>
        <w:t xml:space="preserve"> </w:t>
      </w:r>
      <w:r w:rsidR="00327DAB">
        <w:rPr>
          <w:rFonts w:ascii="Times New Roman" w:hAnsi="Times New Roman" w:cs="Times New Roman"/>
          <w:lang w:val="en-US"/>
        </w:rPr>
        <w:t>&amp;</w:t>
      </w:r>
      <w:r w:rsidR="0093299D">
        <w:rPr>
          <w:rFonts w:ascii="Times New Roman" w:hAnsi="Times New Roman" w:cs="Times New Roman"/>
          <w:lang w:val="en-US"/>
        </w:rPr>
        <w:t xml:space="preserve"> </w:t>
      </w:r>
      <w:r>
        <w:rPr>
          <w:rFonts w:ascii="Times New Roman" w:hAnsi="Times New Roman" w:cs="Times New Roman"/>
          <w:lang w:val="en-US"/>
        </w:rPr>
        <w:t>Cooper, C.L. (2012)</w:t>
      </w:r>
      <w:r w:rsidR="004248AC">
        <w:rPr>
          <w:rFonts w:ascii="Times New Roman" w:hAnsi="Times New Roman" w:cs="Times New Roman"/>
          <w:lang w:val="en-US"/>
        </w:rPr>
        <w:t>,</w:t>
      </w:r>
      <w:r>
        <w:rPr>
          <w:rFonts w:ascii="Times New Roman" w:hAnsi="Times New Roman" w:cs="Times New Roman"/>
          <w:lang w:val="en-US"/>
        </w:rPr>
        <w:t xml:space="preserve"> </w:t>
      </w:r>
      <w:r>
        <w:rPr>
          <w:rFonts w:ascii="Times New Roman" w:hAnsi="Times New Roman" w:cs="Times New Roman"/>
          <w:i/>
          <w:iCs/>
          <w:lang w:val="en-US"/>
        </w:rPr>
        <w:t xml:space="preserve">Stress in </w:t>
      </w:r>
      <w:r w:rsidR="002F42FD">
        <w:rPr>
          <w:rFonts w:ascii="Times New Roman" w:hAnsi="Times New Roman" w:cs="Times New Roman"/>
          <w:i/>
          <w:iCs/>
          <w:lang w:val="en-US"/>
        </w:rPr>
        <w:t>T</w:t>
      </w:r>
      <w:r>
        <w:rPr>
          <w:rFonts w:ascii="Times New Roman" w:hAnsi="Times New Roman" w:cs="Times New Roman"/>
          <w:i/>
          <w:iCs/>
          <w:lang w:val="en-US"/>
        </w:rPr>
        <w:t xml:space="preserve">urbulent </w:t>
      </w:r>
      <w:r w:rsidR="002F42FD">
        <w:rPr>
          <w:rFonts w:ascii="Times New Roman" w:hAnsi="Times New Roman" w:cs="Times New Roman"/>
          <w:i/>
          <w:iCs/>
          <w:lang w:val="en-US"/>
        </w:rPr>
        <w:t>T</w:t>
      </w:r>
      <w:r>
        <w:rPr>
          <w:rFonts w:ascii="Times New Roman" w:hAnsi="Times New Roman" w:cs="Times New Roman"/>
          <w:i/>
          <w:iCs/>
          <w:lang w:val="en-US"/>
        </w:rPr>
        <w:t>imes</w:t>
      </w:r>
      <w:r w:rsidR="004248AC">
        <w:rPr>
          <w:rFonts w:ascii="Times New Roman" w:hAnsi="Times New Roman" w:cs="Times New Roman"/>
          <w:lang w:val="en-US"/>
        </w:rPr>
        <w:t>,</w:t>
      </w:r>
      <w:r>
        <w:rPr>
          <w:rFonts w:ascii="Times New Roman" w:hAnsi="Times New Roman" w:cs="Times New Roman"/>
          <w:lang w:val="en-US"/>
        </w:rPr>
        <w:t xml:space="preserve"> Palgrave Macmillan</w:t>
      </w:r>
      <w:r w:rsidR="00980738">
        <w:rPr>
          <w:rFonts w:ascii="Times New Roman" w:hAnsi="Times New Roman" w:cs="Times New Roman"/>
          <w:lang w:val="en-US"/>
        </w:rPr>
        <w:t>,</w:t>
      </w:r>
      <w:r w:rsidR="004248AC">
        <w:rPr>
          <w:rFonts w:ascii="Times New Roman" w:hAnsi="Times New Roman" w:cs="Times New Roman"/>
          <w:lang w:val="en-US"/>
        </w:rPr>
        <w:t xml:space="preserve"> New York</w:t>
      </w:r>
      <w:r w:rsidR="00980738">
        <w:rPr>
          <w:rFonts w:ascii="Times New Roman" w:hAnsi="Times New Roman" w:cs="Times New Roman"/>
          <w:lang w:val="en-US"/>
        </w:rPr>
        <w:t>, NY</w:t>
      </w:r>
      <w:r>
        <w:rPr>
          <w:rFonts w:ascii="Times New Roman" w:hAnsi="Times New Roman" w:cs="Times New Roman"/>
          <w:lang w:val="en-US"/>
        </w:rPr>
        <w:t>.</w:t>
      </w:r>
    </w:p>
    <w:p w:rsidR="008819DD" w:rsidRDefault="008819DD">
      <w:pPr>
        <w:rPr>
          <w:rFonts w:ascii="Times New Roman" w:hAnsi="Times New Roman" w:cs="Times New Roman"/>
        </w:rPr>
      </w:pPr>
    </w:p>
    <w:p w:rsidR="00836258" w:rsidRDefault="00491E2E">
      <w:pPr>
        <w:rPr>
          <w:rFonts w:ascii="Times New Roman" w:hAnsi="Times New Roman" w:cs="Times New Roman"/>
          <w:lang w:val="en"/>
        </w:rPr>
      </w:pPr>
      <w:proofErr w:type="gramStart"/>
      <w:r w:rsidRPr="00491E2E">
        <w:rPr>
          <w:rFonts w:ascii="Times New Roman" w:hAnsi="Times New Roman" w:cs="Times New Roman"/>
          <w:lang w:val="en"/>
        </w:rPr>
        <w:t>Wegner, D.M. (1995)</w:t>
      </w:r>
      <w:r w:rsidR="004248AC">
        <w:rPr>
          <w:rFonts w:ascii="Times New Roman" w:hAnsi="Times New Roman" w:cs="Times New Roman"/>
          <w:lang w:val="en"/>
        </w:rPr>
        <w:t>,</w:t>
      </w:r>
      <w:r w:rsidRPr="00491E2E">
        <w:rPr>
          <w:rFonts w:ascii="Times New Roman" w:hAnsi="Times New Roman" w:cs="Times New Roman"/>
          <w:lang w:val="en"/>
        </w:rPr>
        <w:t xml:space="preserve"> </w:t>
      </w:r>
      <w:r w:rsidR="004248AC">
        <w:rPr>
          <w:rFonts w:ascii="Times New Roman" w:hAnsi="Times New Roman" w:cs="Times New Roman"/>
          <w:lang w:val="en"/>
        </w:rPr>
        <w:t>“</w:t>
      </w:r>
      <w:r w:rsidRPr="00491E2E">
        <w:rPr>
          <w:rFonts w:ascii="Times New Roman" w:hAnsi="Times New Roman" w:cs="Times New Roman"/>
          <w:lang w:val="en"/>
        </w:rPr>
        <w:t xml:space="preserve">A computer network model of human </w:t>
      </w:r>
      <w:proofErr w:type="spellStart"/>
      <w:r w:rsidRPr="00491E2E">
        <w:rPr>
          <w:rFonts w:ascii="Times New Roman" w:hAnsi="Times New Roman" w:cs="Times New Roman"/>
          <w:lang w:val="en"/>
        </w:rPr>
        <w:t>transactive</w:t>
      </w:r>
      <w:proofErr w:type="spellEnd"/>
      <w:r w:rsidRPr="00491E2E">
        <w:rPr>
          <w:rFonts w:ascii="Times New Roman" w:hAnsi="Times New Roman" w:cs="Times New Roman"/>
          <w:lang w:val="en"/>
        </w:rPr>
        <w:t xml:space="preserve"> memory</w:t>
      </w:r>
      <w:r w:rsidR="004248AC">
        <w:rPr>
          <w:rFonts w:ascii="Times New Roman" w:hAnsi="Times New Roman" w:cs="Times New Roman"/>
          <w:lang w:val="en"/>
        </w:rPr>
        <w:t>”,</w:t>
      </w:r>
      <w:r w:rsidRPr="00491E2E">
        <w:rPr>
          <w:rFonts w:ascii="Times New Roman" w:hAnsi="Times New Roman" w:cs="Times New Roman"/>
          <w:lang w:val="en"/>
        </w:rPr>
        <w:t xml:space="preserve"> </w:t>
      </w:r>
      <w:r w:rsidRPr="00491E2E">
        <w:rPr>
          <w:rFonts w:ascii="Times New Roman" w:hAnsi="Times New Roman" w:cs="Times New Roman"/>
          <w:i/>
          <w:iCs/>
          <w:lang w:val="en"/>
        </w:rPr>
        <w:t>Social Cognition</w:t>
      </w:r>
      <w:r w:rsidRPr="00491E2E">
        <w:rPr>
          <w:rFonts w:ascii="Times New Roman" w:hAnsi="Times New Roman" w:cs="Times New Roman"/>
          <w:lang w:val="en"/>
        </w:rPr>
        <w:t xml:space="preserve">, </w:t>
      </w:r>
      <w:r w:rsidR="00980738">
        <w:rPr>
          <w:rFonts w:ascii="Times New Roman" w:hAnsi="Times New Roman" w:cs="Times New Roman"/>
          <w:lang w:val="en"/>
        </w:rPr>
        <w:t xml:space="preserve">Vol. </w:t>
      </w:r>
      <w:r w:rsidRPr="00491E2E">
        <w:rPr>
          <w:rFonts w:ascii="Times New Roman" w:hAnsi="Times New Roman" w:cs="Times New Roman"/>
          <w:bCs/>
          <w:lang w:val="en"/>
        </w:rPr>
        <w:t>13</w:t>
      </w:r>
      <w:r w:rsidRPr="00491E2E">
        <w:rPr>
          <w:rFonts w:ascii="Times New Roman" w:hAnsi="Times New Roman" w:cs="Times New Roman"/>
          <w:lang w:val="en"/>
        </w:rPr>
        <w:t xml:space="preserve">, </w:t>
      </w:r>
      <w:r w:rsidR="004248AC">
        <w:rPr>
          <w:rFonts w:ascii="Times New Roman" w:hAnsi="Times New Roman" w:cs="Times New Roman"/>
          <w:lang w:val="en"/>
        </w:rPr>
        <w:t xml:space="preserve">pp. </w:t>
      </w:r>
      <w:r w:rsidRPr="00491E2E">
        <w:rPr>
          <w:rFonts w:ascii="Times New Roman" w:hAnsi="Times New Roman" w:cs="Times New Roman"/>
          <w:lang w:val="en"/>
        </w:rPr>
        <w:t>319</w:t>
      </w:r>
      <w:r w:rsidR="008819DD">
        <w:rPr>
          <w:rFonts w:ascii="Times New Roman" w:hAnsi="Times New Roman" w:cs="Times New Roman"/>
          <w:lang w:val="en"/>
        </w:rPr>
        <w:t>-</w:t>
      </w:r>
      <w:r w:rsidRPr="00491E2E">
        <w:rPr>
          <w:rFonts w:ascii="Times New Roman" w:hAnsi="Times New Roman" w:cs="Times New Roman"/>
          <w:lang w:val="en"/>
        </w:rPr>
        <w:t>339.</w:t>
      </w:r>
      <w:proofErr w:type="gramEnd"/>
    </w:p>
    <w:p w:rsidR="00C144F3" w:rsidRDefault="00C144F3">
      <w:pPr>
        <w:rPr>
          <w:rFonts w:ascii="Times New Roman" w:hAnsi="Times New Roman" w:cs="Times New Roman"/>
          <w:lang w:val="en"/>
        </w:rPr>
      </w:pPr>
    </w:p>
    <w:p w:rsidR="00C144F3" w:rsidRPr="00C144F3" w:rsidRDefault="00C144F3" w:rsidP="00C144F3">
      <w:pPr>
        <w:rPr>
          <w:rFonts w:ascii="Times New Roman" w:hAnsi="Times New Roman" w:cs="Times New Roman"/>
          <w:iCs/>
          <w:lang w:val="en"/>
        </w:rPr>
      </w:pPr>
      <w:r w:rsidRPr="00C144F3">
        <w:rPr>
          <w:rFonts w:ascii="Times New Roman" w:hAnsi="Times New Roman" w:cs="Times New Roman"/>
          <w:iCs/>
          <w:lang w:val="en"/>
        </w:rPr>
        <w:t>Weinstein, N.</w:t>
      </w:r>
      <w:r w:rsidR="0093299D">
        <w:rPr>
          <w:rFonts w:ascii="Times New Roman" w:hAnsi="Times New Roman" w:cs="Times New Roman"/>
          <w:iCs/>
          <w:lang w:val="en"/>
        </w:rPr>
        <w:t xml:space="preserve"> </w:t>
      </w:r>
      <w:r w:rsidR="00327DAB">
        <w:rPr>
          <w:rFonts w:ascii="Times New Roman" w:hAnsi="Times New Roman" w:cs="Times New Roman"/>
          <w:iCs/>
          <w:lang w:val="en"/>
        </w:rPr>
        <w:t>&amp;</w:t>
      </w:r>
      <w:r w:rsidR="0093299D">
        <w:rPr>
          <w:rFonts w:ascii="Times New Roman" w:hAnsi="Times New Roman" w:cs="Times New Roman"/>
          <w:iCs/>
          <w:lang w:val="en"/>
        </w:rPr>
        <w:t xml:space="preserve"> </w:t>
      </w:r>
      <w:r w:rsidRPr="00C144F3">
        <w:rPr>
          <w:rFonts w:ascii="Times New Roman" w:hAnsi="Times New Roman" w:cs="Times New Roman"/>
          <w:iCs/>
          <w:lang w:val="en"/>
        </w:rPr>
        <w:t>Ryan, R.M. (2011)</w:t>
      </w:r>
      <w:r w:rsidR="004248AC">
        <w:rPr>
          <w:rFonts w:ascii="Times New Roman" w:hAnsi="Times New Roman" w:cs="Times New Roman"/>
          <w:iCs/>
          <w:lang w:val="en"/>
        </w:rPr>
        <w:t>,</w:t>
      </w:r>
      <w:r w:rsidRPr="00C144F3">
        <w:rPr>
          <w:rFonts w:ascii="Times New Roman" w:hAnsi="Times New Roman" w:cs="Times New Roman"/>
          <w:iCs/>
          <w:lang w:val="en"/>
        </w:rPr>
        <w:t xml:space="preserve"> </w:t>
      </w:r>
      <w:r w:rsidR="004248AC">
        <w:rPr>
          <w:rFonts w:ascii="Times New Roman" w:hAnsi="Times New Roman" w:cs="Times New Roman"/>
          <w:iCs/>
          <w:lang w:val="en"/>
        </w:rPr>
        <w:t>“</w:t>
      </w:r>
      <w:r w:rsidRPr="00C144F3">
        <w:rPr>
          <w:rFonts w:ascii="Times New Roman" w:hAnsi="Times New Roman" w:cs="Times New Roman"/>
          <w:iCs/>
          <w:lang w:val="en"/>
        </w:rPr>
        <w:t>A self-determination theory approach to understanding stress incursion and response</w:t>
      </w:r>
      <w:r w:rsidR="004248AC">
        <w:rPr>
          <w:rFonts w:ascii="Times New Roman" w:hAnsi="Times New Roman" w:cs="Times New Roman"/>
          <w:iCs/>
          <w:lang w:val="en"/>
        </w:rPr>
        <w:t>”,</w:t>
      </w:r>
      <w:r w:rsidRPr="00C144F3">
        <w:rPr>
          <w:rFonts w:ascii="Times New Roman" w:hAnsi="Times New Roman" w:cs="Times New Roman"/>
          <w:iCs/>
          <w:lang w:val="en"/>
        </w:rPr>
        <w:t xml:space="preserve"> </w:t>
      </w:r>
      <w:r w:rsidRPr="00C144F3">
        <w:rPr>
          <w:rFonts w:ascii="Times New Roman" w:hAnsi="Times New Roman" w:cs="Times New Roman"/>
          <w:i/>
          <w:iCs/>
          <w:lang w:val="en"/>
        </w:rPr>
        <w:t>Stress and Health</w:t>
      </w:r>
      <w:r w:rsidRPr="00C144F3">
        <w:rPr>
          <w:rFonts w:ascii="Times New Roman" w:hAnsi="Times New Roman" w:cs="Times New Roman"/>
          <w:iCs/>
          <w:lang w:val="en"/>
        </w:rPr>
        <w:t xml:space="preserve">, </w:t>
      </w:r>
      <w:r w:rsidR="00980738">
        <w:rPr>
          <w:rFonts w:ascii="Times New Roman" w:hAnsi="Times New Roman" w:cs="Times New Roman"/>
          <w:iCs/>
          <w:lang w:val="en"/>
        </w:rPr>
        <w:t xml:space="preserve">Vol. </w:t>
      </w:r>
      <w:r w:rsidRPr="00433F23">
        <w:rPr>
          <w:rFonts w:ascii="Times New Roman" w:hAnsi="Times New Roman" w:cs="Times New Roman"/>
          <w:iCs/>
          <w:lang w:val="en"/>
        </w:rPr>
        <w:t>27</w:t>
      </w:r>
      <w:r w:rsidRPr="00C144F3">
        <w:rPr>
          <w:rFonts w:ascii="Times New Roman" w:hAnsi="Times New Roman" w:cs="Times New Roman"/>
          <w:iCs/>
          <w:lang w:val="en"/>
        </w:rPr>
        <w:t xml:space="preserve">, </w:t>
      </w:r>
      <w:r w:rsidR="004248AC">
        <w:rPr>
          <w:rFonts w:ascii="Times New Roman" w:hAnsi="Times New Roman" w:cs="Times New Roman"/>
          <w:iCs/>
          <w:lang w:val="en"/>
        </w:rPr>
        <w:t xml:space="preserve">pp. </w:t>
      </w:r>
      <w:r w:rsidRPr="00C144F3">
        <w:rPr>
          <w:rFonts w:ascii="Times New Roman" w:hAnsi="Times New Roman" w:cs="Times New Roman"/>
          <w:iCs/>
          <w:lang w:val="en"/>
        </w:rPr>
        <w:t>4</w:t>
      </w:r>
      <w:r w:rsidR="004248AC">
        <w:rPr>
          <w:rFonts w:ascii="Times New Roman" w:hAnsi="Times New Roman" w:cs="Times New Roman"/>
          <w:iCs/>
          <w:lang w:val="en"/>
        </w:rPr>
        <w:t>-</w:t>
      </w:r>
      <w:r w:rsidRPr="00C144F3">
        <w:rPr>
          <w:rFonts w:ascii="Times New Roman" w:hAnsi="Times New Roman" w:cs="Times New Roman"/>
          <w:iCs/>
          <w:lang w:val="en"/>
        </w:rPr>
        <w:t>17</w:t>
      </w:r>
      <w:r w:rsidR="00980738">
        <w:rPr>
          <w:rFonts w:ascii="Times New Roman" w:hAnsi="Times New Roman" w:cs="Times New Roman"/>
          <w:iCs/>
          <w:lang w:val="en"/>
        </w:rPr>
        <w:t xml:space="preserve">, </w:t>
      </w:r>
      <w:r w:rsidRPr="00C144F3">
        <w:rPr>
          <w:rFonts w:ascii="Times New Roman" w:hAnsi="Times New Roman" w:cs="Times New Roman"/>
          <w:iCs/>
          <w:lang w:val="en"/>
        </w:rPr>
        <w:t xml:space="preserve">doi: </w:t>
      </w:r>
      <w:r w:rsidR="00980738">
        <w:rPr>
          <w:rFonts w:ascii="Times New Roman" w:hAnsi="Times New Roman" w:cs="Times New Roman"/>
          <w:iCs/>
          <w:lang w:val="en"/>
        </w:rPr>
        <w:t xml:space="preserve"> </w:t>
      </w:r>
      <w:r w:rsidRPr="00C144F3">
        <w:rPr>
          <w:rFonts w:ascii="Times New Roman" w:hAnsi="Times New Roman" w:cs="Times New Roman"/>
          <w:iCs/>
          <w:lang w:val="en"/>
        </w:rPr>
        <w:t>10.1002/smi.1</w:t>
      </w:r>
      <w:r w:rsidR="00EF4839">
        <w:rPr>
          <w:rFonts w:ascii="Times New Roman" w:hAnsi="Times New Roman" w:cs="Times New Roman"/>
          <w:iCs/>
          <w:lang w:val="en"/>
        </w:rPr>
        <w:t>.</w:t>
      </w:r>
    </w:p>
    <w:p w:rsidR="00C144F3" w:rsidRPr="00C144F3" w:rsidRDefault="00C144F3" w:rsidP="00C144F3">
      <w:pPr>
        <w:rPr>
          <w:rFonts w:ascii="Times New Roman" w:hAnsi="Times New Roman" w:cs="Times New Roman"/>
          <w:iCs/>
          <w:lang w:val="en-US"/>
        </w:rPr>
      </w:pPr>
    </w:p>
    <w:p w:rsidR="00836258" w:rsidRDefault="00836258">
      <w:pPr>
        <w:rPr>
          <w:rFonts w:ascii="Times New Roman" w:hAnsi="Times New Roman" w:cs="Times New Roman"/>
        </w:rPr>
      </w:pPr>
      <w:r>
        <w:rPr>
          <w:rFonts w:ascii="Times New Roman" w:hAnsi="Times New Roman" w:cs="Times New Roman"/>
        </w:rPr>
        <w:t xml:space="preserve">West, M., </w:t>
      </w:r>
      <w:proofErr w:type="spellStart"/>
      <w:r>
        <w:rPr>
          <w:rFonts w:ascii="Times New Roman" w:hAnsi="Times New Roman" w:cs="Times New Roman"/>
        </w:rPr>
        <w:t>Brodbeck</w:t>
      </w:r>
      <w:proofErr w:type="spellEnd"/>
      <w:r>
        <w:rPr>
          <w:rFonts w:ascii="Times New Roman" w:hAnsi="Times New Roman" w:cs="Times New Roman"/>
        </w:rPr>
        <w:t>, F.</w:t>
      </w:r>
      <w:r w:rsidR="0093299D">
        <w:rPr>
          <w:rFonts w:ascii="Times New Roman" w:hAnsi="Times New Roman" w:cs="Times New Roman"/>
        </w:rPr>
        <w:t xml:space="preserve"> </w:t>
      </w:r>
      <w:r w:rsidR="00327DAB">
        <w:rPr>
          <w:rFonts w:ascii="Times New Roman" w:hAnsi="Times New Roman" w:cs="Times New Roman"/>
        </w:rPr>
        <w:t>&amp;</w:t>
      </w:r>
      <w:r w:rsidR="0093299D">
        <w:rPr>
          <w:rFonts w:ascii="Times New Roman" w:hAnsi="Times New Roman" w:cs="Times New Roman"/>
        </w:rPr>
        <w:t xml:space="preserve"> </w:t>
      </w:r>
      <w:r>
        <w:rPr>
          <w:rFonts w:ascii="Times New Roman" w:hAnsi="Times New Roman" w:cs="Times New Roman"/>
        </w:rPr>
        <w:t>Richter, A.W. (2004)</w:t>
      </w:r>
      <w:r w:rsidR="004248AC">
        <w:rPr>
          <w:rFonts w:ascii="Times New Roman" w:hAnsi="Times New Roman" w:cs="Times New Roman"/>
        </w:rPr>
        <w:t>,</w:t>
      </w:r>
      <w:r>
        <w:rPr>
          <w:rFonts w:ascii="Times New Roman" w:hAnsi="Times New Roman" w:cs="Times New Roman"/>
        </w:rPr>
        <w:t xml:space="preserve"> </w:t>
      </w:r>
      <w:r w:rsidR="004248AC">
        <w:rPr>
          <w:rFonts w:ascii="Times New Roman" w:hAnsi="Times New Roman" w:cs="Times New Roman"/>
        </w:rPr>
        <w:t>“</w:t>
      </w:r>
      <w:r>
        <w:rPr>
          <w:rFonts w:ascii="Times New Roman" w:hAnsi="Times New Roman" w:cs="Times New Roman"/>
        </w:rPr>
        <w:t xml:space="preserve">Does the ‘romance of teams’ exist? </w:t>
      </w:r>
      <w:proofErr w:type="gramStart"/>
      <w:r>
        <w:rPr>
          <w:rFonts w:ascii="Times New Roman" w:hAnsi="Times New Roman" w:cs="Times New Roman"/>
        </w:rPr>
        <w:t>The effectiveness of teams in experimental and field settings</w:t>
      </w:r>
      <w:r w:rsidR="004248AC">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iCs/>
        </w:rPr>
        <w:t>Journal of Occupational and Organizational Psychology</w:t>
      </w:r>
      <w:r>
        <w:rPr>
          <w:rFonts w:ascii="Times New Roman" w:hAnsi="Times New Roman" w:cs="Times New Roman"/>
        </w:rPr>
        <w:t xml:space="preserve">, </w:t>
      </w:r>
      <w:r w:rsidR="00980738">
        <w:rPr>
          <w:rFonts w:ascii="Times New Roman" w:hAnsi="Times New Roman" w:cs="Times New Roman"/>
        </w:rPr>
        <w:t xml:space="preserve">Vol. </w:t>
      </w:r>
      <w:r w:rsidRPr="00433F23">
        <w:rPr>
          <w:rFonts w:ascii="Times New Roman" w:hAnsi="Times New Roman" w:cs="Times New Roman"/>
        </w:rPr>
        <w:t>77</w:t>
      </w:r>
      <w:r>
        <w:rPr>
          <w:rFonts w:ascii="Times New Roman" w:hAnsi="Times New Roman" w:cs="Times New Roman"/>
        </w:rPr>
        <w:t xml:space="preserve"> </w:t>
      </w:r>
      <w:r w:rsidR="00980738">
        <w:rPr>
          <w:rFonts w:ascii="Times New Roman" w:hAnsi="Times New Roman" w:cs="Times New Roman"/>
        </w:rPr>
        <w:t xml:space="preserve">No. </w:t>
      </w:r>
      <w:r>
        <w:rPr>
          <w:rFonts w:ascii="Times New Roman" w:hAnsi="Times New Roman" w:cs="Times New Roman"/>
        </w:rPr>
        <w:t>4</w:t>
      </w:r>
      <w:r w:rsidR="003158C3">
        <w:rPr>
          <w:rFonts w:ascii="Times New Roman" w:hAnsi="Times New Roman" w:cs="Times New Roman"/>
        </w:rPr>
        <w:t>,</w:t>
      </w:r>
      <w:r>
        <w:rPr>
          <w:rFonts w:ascii="Times New Roman" w:hAnsi="Times New Roman" w:cs="Times New Roman"/>
        </w:rPr>
        <w:t xml:space="preserve"> </w:t>
      </w:r>
      <w:r w:rsidR="004248AC">
        <w:rPr>
          <w:rFonts w:ascii="Times New Roman" w:hAnsi="Times New Roman" w:cs="Times New Roman"/>
        </w:rPr>
        <w:t xml:space="preserve">pp. </w:t>
      </w:r>
      <w:r>
        <w:rPr>
          <w:rFonts w:ascii="Times New Roman" w:hAnsi="Times New Roman" w:cs="Times New Roman"/>
        </w:rPr>
        <w:t>467-473.</w:t>
      </w:r>
      <w:proofErr w:type="gramEnd"/>
    </w:p>
    <w:p w:rsidR="00836258" w:rsidRDefault="00836258">
      <w:pPr>
        <w:rPr>
          <w:rFonts w:ascii="Times New Roman" w:hAnsi="Times New Roman" w:cs="Times New Roman"/>
        </w:rPr>
      </w:pPr>
    </w:p>
    <w:p w:rsidR="00836258" w:rsidRDefault="00836258">
      <w:pPr>
        <w:rPr>
          <w:rFonts w:ascii="Times New Roman" w:hAnsi="Times New Roman" w:cs="Times New Roman"/>
        </w:rPr>
      </w:pPr>
      <w:r>
        <w:rPr>
          <w:rFonts w:ascii="Times New Roman" w:hAnsi="Times New Roman" w:cs="Times New Roman"/>
        </w:rPr>
        <w:t>West, B.J., Patera, J.L.</w:t>
      </w:r>
      <w:r w:rsidR="0093299D">
        <w:rPr>
          <w:rFonts w:ascii="Times New Roman" w:hAnsi="Times New Roman" w:cs="Times New Roman"/>
        </w:rPr>
        <w:t xml:space="preserve"> </w:t>
      </w:r>
      <w:r w:rsidR="00327DAB">
        <w:rPr>
          <w:rFonts w:ascii="Times New Roman" w:hAnsi="Times New Roman" w:cs="Times New Roman"/>
        </w:rPr>
        <w:t>&amp;</w:t>
      </w:r>
      <w:r w:rsidR="0093299D">
        <w:rPr>
          <w:rFonts w:ascii="Times New Roman" w:hAnsi="Times New Roman" w:cs="Times New Roman"/>
        </w:rPr>
        <w:t xml:space="preserve"> </w:t>
      </w:r>
      <w:r>
        <w:rPr>
          <w:rFonts w:ascii="Times New Roman" w:hAnsi="Times New Roman" w:cs="Times New Roman"/>
        </w:rPr>
        <w:t>Carsten, M.K. (2009)</w:t>
      </w:r>
      <w:r w:rsidR="004248AC">
        <w:rPr>
          <w:rFonts w:ascii="Times New Roman" w:hAnsi="Times New Roman" w:cs="Times New Roman"/>
        </w:rPr>
        <w:t>,</w:t>
      </w:r>
      <w:r>
        <w:rPr>
          <w:rFonts w:ascii="Times New Roman" w:hAnsi="Times New Roman" w:cs="Times New Roman"/>
        </w:rPr>
        <w:t xml:space="preserve"> </w:t>
      </w:r>
      <w:r w:rsidR="004248AC">
        <w:rPr>
          <w:rFonts w:ascii="Times New Roman" w:hAnsi="Times New Roman" w:cs="Times New Roman"/>
        </w:rPr>
        <w:t>“</w:t>
      </w:r>
      <w:r>
        <w:rPr>
          <w:rFonts w:ascii="Times New Roman" w:hAnsi="Times New Roman" w:cs="Times New Roman"/>
        </w:rPr>
        <w:t xml:space="preserve">Team level positivity: </w:t>
      </w:r>
      <w:r w:rsidR="003158C3">
        <w:rPr>
          <w:rFonts w:ascii="Times New Roman" w:hAnsi="Times New Roman" w:cs="Times New Roman"/>
        </w:rPr>
        <w:t>I</w:t>
      </w:r>
      <w:r>
        <w:rPr>
          <w:rFonts w:ascii="Times New Roman" w:hAnsi="Times New Roman" w:cs="Times New Roman"/>
        </w:rPr>
        <w:t>nvestigating positive psychological capacities and team level outcomes</w:t>
      </w:r>
      <w:r w:rsidR="004248AC">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iCs/>
        </w:rPr>
        <w:t xml:space="preserve">Journal of Organizational Behaviour, </w:t>
      </w:r>
      <w:r w:rsidR="00980738" w:rsidRPr="00433F23">
        <w:rPr>
          <w:rFonts w:ascii="Times New Roman" w:hAnsi="Times New Roman" w:cs="Times New Roman"/>
          <w:iCs/>
        </w:rPr>
        <w:t>Vol.</w:t>
      </w:r>
      <w:r w:rsidR="00980738">
        <w:rPr>
          <w:rFonts w:ascii="Times New Roman" w:hAnsi="Times New Roman" w:cs="Times New Roman"/>
          <w:i/>
          <w:iCs/>
        </w:rPr>
        <w:t xml:space="preserve"> </w:t>
      </w:r>
      <w:r w:rsidRPr="00433F23">
        <w:rPr>
          <w:rFonts w:ascii="Times New Roman" w:hAnsi="Times New Roman" w:cs="Times New Roman"/>
        </w:rPr>
        <w:t>30</w:t>
      </w:r>
      <w:r w:rsidR="003158C3">
        <w:rPr>
          <w:rFonts w:ascii="Times New Roman" w:hAnsi="Times New Roman" w:cs="Times New Roman"/>
        </w:rPr>
        <w:t xml:space="preserve"> </w:t>
      </w:r>
      <w:r w:rsidR="00980738">
        <w:rPr>
          <w:rFonts w:ascii="Times New Roman" w:hAnsi="Times New Roman" w:cs="Times New Roman"/>
        </w:rPr>
        <w:t xml:space="preserve">No. </w:t>
      </w:r>
      <w:r>
        <w:rPr>
          <w:rFonts w:ascii="Times New Roman" w:hAnsi="Times New Roman" w:cs="Times New Roman"/>
        </w:rPr>
        <w:t>2</w:t>
      </w:r>
      <w:r w:rsidR="003158C3">
        <w:rPr>
          <w:rFonts w:ascii="Times New Roman" w:hAnsi="Times New Roman" w:cs="Times New Roman"/>
        </w:rPr>
        <w:t xml:space="preserve">, </w:t>
      </w:r>
      <w:r w:rsidR="004248AC">
        <w:rPr>
          <w:rFonts w:ascii="Times New Roman" w:hAnsi="Times New Roman" w:cs="Times New Roman"/>
        </w:rPr>
        <w:t xml:space="preserve">pp. </w:t>
      </w:r>
      <w:r>
        <w:rPr>
          <w:rFonts w:ascii="Times New Roman" w:hAnsi="Times New Roman" w:cs="Times New Roman"/>
        </w:rPr>
        <w:t>249-267.</w:t>
      </w:r>
    </w:p>
    <w:p w:rsidR="00836258" w:rsidRDefault="00836258">
      <w:pPr>
        <w:rPr>
          <w:rFonts w:ascii="Times New Roman" w:hAnsi="Times New Roman" w:cs="Times New Roman"/>
          <w:lang w:val="en-US"/>
        </w:rPr>
      </w:pPr>
    </w:p>
    <w:p w:rsidR="00836258" w:rsidRDefault="00836258">
      <w:pPr>
        <w:rPr>
          <w:rFonts w:ascii="Times New Roman" w:hAnsi="Times New Roman" w:cs="Times New Roman"/>
        </w:rPr>
      </w:pPr>
      <w:r>
        <w:rPr>
          <w:rFonts w:ascii="Times New Roman" w:hAnsi="Times New Roman" w:cs="Times New Roman"/>
          <w:lang w:val="en-US"/>
        </w:rPr>
        <w:t>Wiedow, A</w:t>
      </w:r>
      <w:r w:rsidR="003158C3">
        <w:rPr>
          <w:rFonts w:ascii="Times New Roman" w:hAnsi="Times New Roman" w:cs="Times New Roman"/>
          <w:lang w:val="en-US"/>
        </w:rPr>
        <w:t>.</w:t>
      </w:r>
      <w:r>
        <w:rPr>
          <w:rFonts w:ascii="Times New Roman" w:hAnsi="Times New Roman" w:cs="Times New Roman"/>
          <w:lang w:val="en-US"/>
        </w:rPr>
        <w:t xml:space="preserve">, </w:t>
      </w:r>
      <w:proofErr w:type="spellStart"/>
      <w:r>
        <w:rPr>
          <w:rFonts w:ascii="Times New Roman" w:hAnsi="Times New Roman" w:cs="Times New Roman"/>
          <w:lang w:val="en-US"/>
        </w:rPr>
        <w:t>Konradt</w:t>
      </w:r>
      <w:proofErr w:type="spellEnd"/>
      <w:r>
        <w:rPr>
          <w:rFonts w:ascii="Times New Roman" w:hAnsi="Times New Roman" w:cs="Times New Roman"/>
          <w:lang w:val="en-US"/>
        </w:rPr>
        <w:t>, U</w:t>
      </w:r>
      <w:r w:rsidR="003158C3">
        <w:rPr>
          <w:rFonts w:ascii="Times New Roman" w:hAnsi="Times New Roman" w:cs="Times New Roman"/>
          <w:lang w:val="en-US"/>
        </w:rPr>
        <w:t>.</w:t>
      </w:r>
      <w:r>
        <w:rPr>
          <w:rFonts w:ascii="Times New Roman" w:hAnsi="Times New Roman" w:cs="Times New Roman"/>
          <w:lang w:val="en-US"/>
        </w:rPr>
        <w:t xml:space="preserve">, </w:t>
      </w:r>
      <w:proofErr w:type="spellStart"/>
      <w:r>
        <w:rPr>
          <w:rFonts w:ascii="Times New Roman" w:hAnsi="Times New Roman" w:cs="Times New Roman"/>
          <w:lang w:val="en-US"/>
        </w:rPr>
        <w:t>Ellwart</w:t>
      </w:r>
      <w:proofErr w:type="spellEnd"/>
      <w:r>
        <w:rPr>
          <w:rFonts w:ascii="Times New Roman" w:hAnsi="Times New Roman" w:cs="Times New Roman"/>
          <w:lang w:val="en-US"/>
        </w:rPr>
        <w:t>, T</w:t>
      </w:r>
      <w:r w:rsidR="003158C3">
        <w:rPr>
          <w:rFonts w:ascii="Times New Roman" w:hAnsi="Times New Roman" w:cs="Times New Roman"/>
          <w:lang w:val="en-US"/>
        </w:rPr>
        <w:t>.</w:t>
      </w:r>
      <w:r w:rsidR="0093299D">
        <w:rPr>
          <w:rFonts w:ascii="Times New Roman" w:hAnsi="Times New Roman" w:cs="Times New Roman"/>
          <w:lang w:val="en-US"/>
        </w:rPr>
        <w:t xml:space="preserve"> </w:t>
      </w:r>
      <w:r w:rsidR="00327DAB">
        <w:rPr>
          <w:rFonts w:ascii="Times New Roman" w:hAnsi="Times New Roman" w:cs="Times New Roman"/>
          <w:lang w:val="en-US"/>
        </w:rPr>
        <w:t>&amp;</w:t>
      </w:r>
      <w:r w:rsidR="0093299D">
        <w:rPr>
          <w:rFonts w:ascii="Times New Roman" w:hAnsi="Times New Roman" w:cs="Times New Roman"/>
          <w:lang w:val="en-US"/>
        </w:rPr>
        <w:t xml:space="preserve"> </w:t>
      </w:r>
      <w:proofErr w:type="spellStart"/>
      <w:r>
        <w:rPr>
          <w:rFonts w:ascii="Times New Roman" w:hAnsi="Times New Roman" w:cs="Times New Roman"/>
          <w:lang w:val="en-US"/>
        </w:rPr>
        <w:t>Steenfatt</w:t>
      </w:r>
      <w:proofErr w:type="spellEnd"/>
      <w:r>
        <w:rPr>
          <w:rFonts w:ascii="Times New Roman" w:hAnsi="Times New Roman" w:cs="Times New Roman"/>
          <w:lang w:val="en-US"/>
        </w:rPr>
        <w:t>, C. (2013)</w:t>
      </w:r>
      <w:r w:rsidR="004248AC">
        <w:rPr>
          <w:rFonts w:ascii="Times New Roman" w:hAnsi="Times New Roman" w:cs="Times New Roman"/>
          <w:lang w:val="en-US"/>
        </w:rPr>
        <w:t>,</w:t>
      </w:r>
      <w:r>
        <w:rPr>
          <w:rFonts w:ascii="Times New Roman" w:hAnsi="Times New Roman" w:cs="Times New Roman"/>
          <w:lang w:val="en-US"/>
        </w:rPr>
        <w:t xml:space="preserve"> </w:t>
      </w:r>
      <w:r w:rsidR="004248AC">
        <w:rPr>
          <w:rFonts w:ascii="Times New Roman" w:hAnsi="Times New Roman" w:cs="Times New Roman"/>
          <w:lang w:val="en-US"/>
        </w:rPr>
        <w:t>“</w:t>
      </w:r>
      <w:r>
        <w:rPr>
          <w:rFonts w:ascii="Times New Roman" w:hAnsi="Times New Roman" w:cs="Times New Roman"/>
          <w:lang w:val="en-US"/>
        </w:rPr>
        <w:t>Direct and indirect effects of team learning on team outcomes: A multiple mediator analysis</w:t>
      </w:r>
      <w:r w:rsidR="004248AC">
        <w:rPr>
          <w:rFonts w:ascii="Times New Roman" w:hAnsi="Times New Roman" w:cs="Times New Roman"/>
          <w:lang w:val="en-US"/>
        </w:rPr>
        <w:t>”,</w:t>
      </w:r>
      <w:r>
        <w:rPr>
          <w:rFonts w:ascii="Times New Roman" w:hAnsi="Times New Roman" w:cs="Times New Roman"/>
          <w:i/>
          <w:iCs/>
          <w:lang w:val="en-US"/>
        </w:rPr>
        <w:t xml:space="preserve"> Group Dynamics: Theory, Research and Practice</w:t>
      </w:r>
      <w:r>
        <w:rPr>
          <w:rFonts w:ascii="Times New Roman" w:hAnsi="Times New Roman" w:cs="Times New Roman"/>
          <w:lang w:val="en-US"/>
        </w:rPr>
        <w:t xml:space="preserve">, </w:t>
      </w:r>
      <w:r w:rsidR="00980738">
        <w:rPr>
          <w:rFonts w:ascii="Times New Roman" w:hAnsi="Times New Roman" w:cs="Times New Roman"/>
          <w:lang w:val="en-US"/>
        </w:rPr>
        <w:t xml:space="preserve">Vol. </w:t>
      </w:r>
      <w:r w:rsidRPr="00433F23">
        <w:rPr>
          <w:rFonts w:ascii="Times New Roman" w:hAnsi="Times New Roman" w:cs="Times New Roman"/>
          <w:lang w:val="en-US"/>
        </w:rPr>
        <w:t>17</w:t>
      </w:r>
      <w:r w:rsidR="003158C3">
        <w:rPr>
          <w:rFonts w:ascii="Times New Roman" w:hAnsi="Times New Roman" w:cs="Times New Roman"/>
          <w:lang w:val="en-US"/>
        </w:rPr>
        <w:t xml:space="preserve"> </w:t>
      </w:r>
      <w:r w:rsidR="00980738">
        <w:rPr>
          <w:rFonts w:ascii="Times New Roman" w:hAnsi="Times New Roman" w:cs="Times New Roman"/>
          <w:lang w:val="en-US"/>
        </w:rPr>
        <w:t xml:space="preserve">No. </w:t>
      </w:r>
      <w:r>
        <w:rPr>
          <w:rFonts w:ascii="Times New Roman" w:hAnsi="Times New Roman" w:cs="Times New Roman"/>
          <w:lang w:val="en-US"/>
        </w:rPr>
        <w:t>4</w:t>
      </w:r>
      <w:r w:rsidR="003158C3">
        <w:rPr>
          <w:rFonts w:ascii="Times New Roman" w:hAnsi="Times New Roman" w:cs="Times New Roman"/>
          <w:lang w:val="en-US"/>
        </w:rPr>
        <w:t xml:space="preserve">, </w:t>
      </w:r>
      <w:r w:rsidR="004248AC">
        <w:rPr>
          <w:rFonts w:ascii="Times New Roman" w:hAnsi="Times New Roman" w:cs="Times New Roman"/>
          <w:lang w:val="en-US"/>
        </w:rPr>
        <w:t xml:space="preserve">pp. </w:t>
      </w:r>
      <w:r>
        <w:rPr>
          <w:rFonts w:ascii="Times New Roman" w:hAnsi="Times New Roman" w:cs="Times New Roman"/>
          <w:lang w:val="en-US"/>
        </w:rPr>
        <w:t>249-267.</w:t>
      </w:r>
    </w:p>
    <w:p w:rsidR="00836258" w:rsidRDefault="00836258">
      <w:pPr>
        <w:rPr>
          <w:rFonts w:ascii="Times New Roman" w:hAnsi="Times New Roman" w:cs="Times New Roman"/>
        </w:rPr>
      </w:pPr>
    </w:p>
    <w:p w:rsidR="00836258" w:rsidRDefault="00836258">
      <w:pPr>
        <w:rPr>
          <w:rFonts w:ascii="Times New Roman" w:hAnsi="Times New Roman" w:cs="Times New Roman"/>
        </w:rPr>
      </w:pPr>
      <w:r>
        <w:rPr>
          <w:rFonts w:ascii="Times New Roman" w:hAnsi="Times New Roman" w:cs="Times New Roman"/>
        </w:rPr>
        <w:t>Wilson, V.</w:t>
      </w:r>
      <w:r w:rsidR="0093299D">
        <w:rPr>
          <w:rFonts w:ascii="Times New Roman" w:hAnsi="Times New Roman" w:cs="Times New Roman"/>
        </w:rPr>
        <w:t xml:space="preserve"> </w:t>
      </w:r>
      <w:r w:rsidR="00327DAB">
        <w:rPr>
          <w:rFonts w:ascii="Times New Roman" w:hAnsi="Times New Roman" w:cs="Times New Roman"/>
        </w:rPr>
        <w:t>&amp;</w:t>
      </w:r>
      <w:r w:rsidR="0093299D">
        <w:rPr>
          <w:rFonts w:ascii="Times New Roman" w:hAnsi="Times New Roman" w:cs="Times New Roman"/>
        </w:rPr>
        <w:t xml:space="preserve"> </w:t>
      </w:r>
      <w:r>
        <w:rPr>
          <w:rFonts w:ascii="Times New Roman" w:hAnsi="Times New Roman" w:cs="Times New Roman"/>
        </w:rPr>
        <w:t>Pirrie, A. (2000)</w:t>
      </w:r>
      <w:r w:rsidR="004248AC">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iCs/>
        </w:rPr>
        <w:t xml:space="preserve">Multidisciplinary Teamworking: Beyond the barriers? </w:t>
      </w:r>
      <w:proofErr w:type="gramStart"/>
      <w:r>
        <w:rPr>
          <w:rFonts w:ascii="Times New Roman" w:hAnsi="Times New Roman" w:cs="Times New Roman"/>
          <w:i/>
          <w:iCs/>
        </w:rPr>
        <w:t>A review of the issues</w:t>
      </w:r>
      <w:r w:rsidR="004248AC">
        <w:rPr>
          <w:rFonts w:ascii="Times New Roman" w:hAnsi="Times New Roman" w:cs="Times New Roman"/>
          <w:i/>
          <w:iCs/>
        </w:rPr>
        <w:t>,</w:t>
      </w:r>
      <w:r>
        <w:rPr>
          <w:rFonts w:ascii="Times New Roman" w:hAnsi="Times New Roman" w:cs="Times New Roman"/>
          <w:i/>
          <w:iCs/>
        </w:rPr>
        <w:t xml:space="preserve"> </w:t>
      </w:r>
      <w:r>
        <w:rPr>
          <w:rFonts w:ascii="Times New Roman" w:hAnsi="Times New Roman" w:cs="Times New Roman"/>
        </w:rPr>
        <w:t>SCRE Research Report No 96</w:t>
      </w:r>
      <w:r w:rsidR="00980738">
        <w:rPr>
          <w:rFonts w:ascii="Times New Roman" w:hAnsi="Times New Roman" w:cs="Times New Roman"/>
        </w:rPr>
        <w:t>,</w:t>
      </w:r>
      <w:r w:rsidR="003158C3">
        <w:rPr>
          <w:rFonts w:ascii="Times New Roman" w:hAnsi="Times New Roman" w:cs="Times New Roman"/>
        </w:rPr>
        <w:t xml:space="preserve"> </w:t>
      </w:r>
      <w:r>
        <w:rPr>
          <w:rFonts w:ascii="Times New Roman" w:hAnsi="Times New Roman" w:cs="Times New Roman"/>
        </w:rPr>
        <w:t>The Scottish Council for Research in Education.</w:t>
      </w:r>
      <w:proofErr w:type="gramEnd"/>
    </w:p>
    <w:p w:rsidR="00836258" w:rsidRPr="00433F23" w:rsidRDefault="004535C7">
      <w:pPr>
        <w:shd w:val="solid" w:color="FFFFFF" w:fill="FFFFFF"/>
        <w:spacing w:before="240"/>
        <w:rPr>
          <w:rFonts w:ascii="Times New Roman" w:hAnsi="Times New Roman" w:cs="Times New Roman"/>
          <w:kern w:val="36"/>
          <w:lang w:val="en-US"/>
        </w:rPr>
      </w:pPr>
      <w:hyperlink r:id="rId31" w:history="1">
        <w:r w:rsidR="00836258" w:rsidRPr="00433F23">
          <w:rPr>
            <w:rFonts w:ascii="Times New Roman" w:hAnsi="Times New Roman" w:cs="Times New Roman"/>
            <w:lang w:val="en-US"/>
          </w:rPr>
          <w:t>Youssef</w:t>
        </w:r>
      </w:hyperlink>
      <w:r w:rsidR="00836258" w:rsidRPr="00433F23">
        <w:rPr>
          <w:rFonts w:ascii="Times New Roman" w:hAnsi="Times New Roman" w:cs="Times New Roman"/>
          <w:lang w:val="en-US"/>
        </w:rPr>
        <w:t>, C.M.</w:t>
      </w:r>
      <w:r w:rsidR="0093299D" w:rsidRPr="00433F23">
        <w:rPr>
          <w:rFonts w:ascii="Times New Roman" w:hAnsi="Times New Roman" w:cs="Times New Roman"/>
          <w:lang w:val="en-US"/>
        </w:rPr>
        <w:t xml:space="preserve"> </w:t>
      </w:r>
      <w:r w:rsidR="00327DAB">
        <w:rPr>
          <w:rFonts w:ascii="Times New Roman" w:hAnsi="Times New Roman" w:cs="Times New Roman"/>
          <w:lang w:val="en-US"/>
        </w:rPr>
        <w:t>&amp;</w:t>
      </w:r>
      <w:r w:rsidR="0093299D" w:rsidRPr="00433F23">
        <w:rPr>
          <w:rFonts w:ascii="Times New Roman" w:hAnsi="Times New Roman" w:cs="Times New Roman"/>
          <w:lang w:val="en-US"/>
        </w:rPr>
        <w:t xml:space="preserve"> </w:t>
      </w:r>
      <w:proofErr w:type="spellStart"/>
      <w:r w:rsidR="00836258" w:rsidRPr="00433F23">
        <w:rPr>
          <w:rFonts w:ascii="Times New Roman" w:hAnsi="Times New Roman" w:cs="Times New Roman"/>
          <w:lang w:val="en-US"/>
        </w:rPr>
        <w:t>Luthans</w:t>
      </w:r>
      <w:proofErr w:type="spellEnd"/>
      <w:r w:rsidR="00836258" w:rsidRPr="00433F23">
        <w:rPr>
          <w:rFonts w:ascii="Times New Roman" w:hAnsi="Times New Roman" w:cs="Times New Roman"/>
          <w:lang w:val="en-US"/>
        </w:rPr>
        <w:t>, F.</w:t>
      </w:r>
      <w:r w:rsidR="003158C3" w:rsidRPr="00433F23">
        <w:rPr>
          <w:rFonts w:ascii="Times New Roman" w:hAnsi="Times New Roman" w:cs="Times New Roman"/>
          <w:lang w:val="en-US"/>
        </w:rPr>
        <w:t xml:space="preserve"> </w:t>
      </w:r>
      <w:r w:rsidR="00836258" w:rsidRPr="00433F23">
        <w:rPr>
          <w:rFonts w:ascii="Times New Roman" w:hAnsi="Times New Roman" w:cs="Times New Roman"/>
          <w:lang w:val="en-US"/>
        </w:rPr>
        <w:t>(200</w:t>
      </w:r>
      <w:r w:rsidR="00050522" w:rsidRPr="00433F23">
        <w:rPr>
          <w:rFonts w:ascii="Times New Roman" w:hAnsi="Times New Roman" w:cs="Times New Roman"/>
          <w:lang w:val="en-US"/>
        </w:rPr>
        <w:t>7</w:t>
      </w:r>
      <w:r w:rsidR="00836258" w:rsidRPr="00433F23">
        <w:rPr>
          <w:rFonts w:ascii="Times New Roman" w:hAnsi="Times New Roman" w:cs="Times New Roman"/>
          <w:lang w:val="en-US"/>
        </w:rPr>
        <w:t>)</w:t>
      </w:r>
      <w:r w:rsidR="004248AC" w:rsidRPr="00433F23">
        <w:rPr>
          <w:rFonts w:ascii="Times New Roman" w:hAnsi="Times New Roman" w:cs="Times New Roman"/>
          <w:lang w:val="en-US"/>
        </w:rPr>
        <w:t>,</w:t>
      </w:r>
      <w:r w:rsidR="00836258" w:rsidRPr="00433F23">
        <w:rPr>
          <w:rFonts w:ascii="Times New Roman" w:hAnsi="Times New Roman" w:cs="Times New Roman"/>
          <w:lang w:val="en-US"/>
        </w:rPr>
        <w:t xml:space="preserve"> </w:t>
      </w:r>
      <w:r w:rsidR="004248AC" w:rsidRPr="00433F23">
        <w:rPr>
          <w:rFonts w:ascii="Times New Roman" w:hAnsi="Times New Roman" w:cs="Times New Roman"/>
          <w:lang w:val="en-US"/>
        </w:rPr>
        <w:t>“</w:t>
      </w:r>
      <w:r w:rsidR="00836258" w:rsidRPr="00433F23">
        <w:rPr>
          <w:rFonts w:ascii="Times New Roman" w:hAnsi="Times New Roman" w:cs="Times New Roman"/>
          <w:kern w:val="36"/>
          <w:lang w:val="en-US"/>
        </w:rPr>
        <w:t xml:space="preserve">Positive </w:t>
      </w:r>
      <w:r w:rsidR="002F42FD">
        <w:rPr>
          <w:rFonts w:ascii="Times New Roman" w:hAnsi="Times New Roman" w:cs="Times New Roman"/>
          <w:kern w:val="36"/>
          <w:lang w:val="en-US"/>
        </w:rPr>
        <w:t>o</w:t>
      </w:r>
      <w:r w:rsidR="00836258" w:rsidRPr="00433F23">
        <w:rPr>
          <w:rFonts w:ascii="Times New Roman" w:hAnsi="Times New Roman" w:cs="Times New Roman"/>
          <w:kern w:val="36"/>
          <w:lang w:val="en-US"/>
        </w:rPr>
        <w:t xml:space="preserve">rganizational </w:t>
      </w:r>
      <w:r w:rsidR="002F42FD">
        <w:rPr>
          <w:rFonts w:ascii="Times New Roman" w:hAnsi="Times New Roman" w:cs="Times New Roman"/>
          <w:kern w:val="36"/>
          <w:lang w:val="en-US"/>
        </w:rPr>
        <w:t>b</w:t>
      </w:r>
      <w:r w:rsidR="00836258" w:rsidRPr="00433F23">
        <w:rPr>
          <w:rFonts w:ascii="Times New Roman" w:hAnsi="Times New Roman" w:cs="Times New Roman"/>
          <w:kern w:val="36"/>
          <w:lang w:val="en-US"/>
        </w:rPr>
        <w:t xml:space="preserve">ehavior in the </w:t>
      </w:r>
      <w:r w:rsidR="002F42FD">
        <w:rPr>
          <w:rFonts w:ascii="Times New Roman" w:hAnsi="Times New Roman" w:cs="Times New Roman"/>
          <w:kern w:val="36"/>
          <w:lang w:val="en-US"/>
        </w:rPr>
        <w:t>w</w:t>
      </w:r>
      <w:r w:rsidR="00836258" w:rsidRPr="00433F23">
        <w:rPr>
          <w:rFonts w:ascii="Times New Roman" w:hAnsi="Times New Roman" w:cs="Times New Roman"/>
          <w:kern w:val="36"/>
          <w:lang w:val="en-US"/>
        </w:rPr>
        <w:t>orkplace</w:t>
      </w:r>
      <w:r w:rsidR="003158C3" w:rsidRPr="00433F23">
        <w:rPr>
          <w:rFonts w:ascii="Times New Roman" w:hAnsi="Times New Roman" w:cs="Times New Roman"/>
          <w:kern w:val="36"/>
          <w:lang w:val="en-US"/>
        </w:rPr>
        <w:t>:</w:t>
      </w:r>
      <w:r w:rsidR="00836258" w:rsidRPr="00433F23">
        <w:rPr>
          <w:rFonts w:ascii="Times New Roman" w:hAnsi="Times New Roman" w:cs="Times New Roman"/>
          <w:kern w:val="36"/>
          <w:lang w:val="en-US"/>
        </w:rPr>
        <w:t xml:space="preserve"> </w:t>
      </w:r>
      <w:r w:rsidR="00836258" w:rsidRPr="00433F23">
        <w:rPr>
          <w:rFonts w:ascii="Times New Roman" w:hAnsi="Times New Roman" w:cs="Times New Roman"/>
          <w:lang w:val="en-US"/>
        </w:rPr>
        <w:t xml:space="preserve">The </w:t>
      </w:r>
      <w:r w:rsidR="002F42FD">
        <w:rPr>
          <w:rFonts w:ascii="Times New Roman" w:hAnsi="Times New Roman" w:cs="Times New Roman"/>
          <w:lang w:val="en-US"/>
        </w:rPr>
        <w:t>i</w:t>
      </w:r>
      <w:r w:rsidR="00836258" w:rsidRPr="00433F23">
        <w:rPr>
          <w:rFonts w:ascii="Times New Roman" w:hAnsi="Times New Roman" w:cs="Times New Roman"/>
          <w:lang w:val="en-US"/>
        </w:rPr>
        <w:t xml:space="preserve">mpact of </w:t>
      </w:r>
      <w:r w:rsidR="002F42FD">
        <w:rPr>
          <w:rFonts w:ascii="Times New Roman" w:hAnsi="Times New Roman" w:cs="Times New Roman"/>
          <w:lang w:val="en-US"/>
        </w:rPr>
        <w:t>h</w:t>
      </w:r>
      <w:r w:rsidR="00836258" w:rsidRPr="00433F23">
        <w:rPr>
          <w:rFonts w:ascii="Times New Roman" w:hAnsi="Times New Roman" w:cs="Times New Roman"/>
          <w:lang w:val="en-US"/>
        </w:rPr>
        <w:t xml:space="preserve">ope, </w:t>
      </w:r>
      <w:r w:rsidR="002F42FD">
        <w:rPr>
          <w:rFonts w:ascii="Times New Roman" w:hAnsi="Times New Roman" w:cs="Times New Roman"/>
          <w:lang w:val="en-US"/>
        </w:rPr>
        <w:t>o</w:t>
      </w:r>
      <w:r w:rsidR="00836258" w:rsidRPr="00433F23">
        <w:rPr>
          <w:rFonts w:ascii="Times New Roman" w:hAnsi="Times New Roman" w:cs="Times New Roman"/>
          <w:lang w:val="en-US"/>
        </w:rPr>
        <w:t xml:space="preserve">ptimism, and </w:t>
      </w:r>
      <w:r w:rsidR="002F42FD">
        <w:rPr>
          <w:rFonts w:ascii="Times New Roman" w:hAnsi="Times New Roman" w:cs="Times New Roman"/>
          <w:lang w:val="en-US"/>
        </w:rPr>
        <w:t>r</w:t>
      </w:r>
      <w:r w:rsidR="00836258" w:rsidRPr="00433F23">
        <w:rPr>
          <w:rFonts w:ascii="Times New Roman" w:hAnsi="Times New Roman" w:cs="Times New Roman"/>
          <w:lang w:val="en-US"/>
        </w:rPr>
        <w:t>esilience</w:t>
      </w:r>
      <w:r w:rsidR="004248AC" w:rsidRPr="00433F23">
        <w:rPr>
          <w:rFonts w:ascii="Times New Roman" w:hAnsi="Times New Roman" w:cs="Times New Roman"/>
          <w:lang w:val="en-US"/>
        </w:rPr>
        <w:t>”,</w:t>
      </w:r>
      <w:r w:rsidR="00836258" w:rsidRPr="00433F23">
        <w:rPr>
          <w:rFonts w:ascii="Times New Roman" w:hAnsi="Times New Roman" w:cs="Times New Roman"/>
          <w:lang w:val="en-US"/>
        </w:rPr>
        <w:t xml:space="preserve"> </w:t>
      </w:r>
      <w:r w:rsidR="00836258" w:rsidRPr="00433F23">
        <w:rPr>
          <w:rFonts w:ascii="Times New Roman" w:hAnsi="Times New Roman" w:cs="Times New Roman"/>
          <w:i/>
          <w:iCs/>
          <w:lang w:val="en-US"/>
        </w:rPr>
        <w:t>Journal of Management</w:t>
      </w:r>
      <w:r w:rsidR="00836258" w:rsidRPr="00433F23">
        <w:rPr>
          <w:rFonts w:ascii="Times New Roman" w:hAnsi="Times New Roman" w:cs="Times New Roman"/>
          <w:lang w:val="en-US"/>
        </w:rPr>
        <w:t xml:space="preserve"> 2007</w:t>
      </w:r>
      <w:r w:rsidR="003158C3" w:rsidRPr="00433F23">
        <w:rPr>
          <w:rFonts w:ascii="Times New Roman" w:hAnsi="Times New Roman" w:cs="Times New Roman"/>
          <w:lang w:val="en-US"/>
        </w:rPr>
        <w:t>,</w:t>
      </w:r>
      <w:r w:rsidR="00836258" w:rsidRPr="00433F23">
        <w:rPr>
          <w:rFonts w:ascii="Times New Roman" w:hAnsi="Times New Roman" w:cs="Times New Roman"/>
          <w:lang w:val="en-US"/>
        </w:rPr>
        <w:t xml:space="preserve"> </w:t>
      </w:r>
      <w:r w:rsidR="00111BE0">
        <w:rPr>
          <w:rFonts w:ascii="Times New Roman" w:hAnsi="Times New Roman" w:cs="Times New Roman"/>
          <w:lang w:val="en-US"/>
        </w:rPr>
        <w:t xml:space="preserve">Vol. </w:t>
      </w:r>
      <w:r w:rsidR="00836258" w:rsidRPr="00433F23">
        <w:rPr>
          <w:rFonts w:ascii="Times New Roman" w:hAnsi="Times New Roman" w:cs="Times New Roman"/>
          <w:lang w:val="en-US"/>
        </w:rPr>
        <w:t xml:space="preserve">33 </w:t>
      </w:r>
      <w:r w:rsidR="00111BE0">
        <w:rPr>
          <w:rFonts w:ascii="Times New Roman" w:hAnsi="Times New Roman" w:cs="Times New Roman"/>
          <w:lang w:val="en-US"/>
        </w:rPr>
        <w:t xml:space="preserve">No. </w:t>
      </w:r>
      <w:r w:rsidR="00836258" w:rsidRPr="00433F23">
        <w:rPr>
          <w:rFonts w:ascii="Times New Roman" w:hAnsi="Times New Roman" w:cs="Times New Roman"/>
          <w:lang w:val="en-US"/>
        </w:rPr>
        <w:t>5</w:t>
      </w:r>
      <w:r w:rsidR="003158C3" w:rsidRPr="00433F23">
        <w:rPr>
          <w:rFonts w:ascii="Times New Roman" w:hAnsi="Times New Roman" w:cs="Times New Roman"/>
          <w:lang w:val="en-US"/>
        </w:rPr>
        <w:t>,</w:t>
      </w:r>
      <w:r w:rsidR="00836258" w:rsidRPr="00433F23">
        <w:rPr>
          <w:rFonts w:ascii="Times New Roman" w:hAnsi="Times New Roman" w:cs="Times New Roman"/>
          <w:lang w:val="en-US"/>
        </w:rPr>
        <w:t xml:space="preserve"> </w:t>
      </w:r>
      <w:r w:rsidR="004248AC" w:rsidRPr="00433F23">
        <w:rPr>
          <w:rFonts w:ascii="Times New Roman" w:hAnsi="Times New Roman" w:cs="Times New Roman"/>
          <w:lang w:val="en-US"/>
        </w:rPr>
        <w:t xml:space="preserve">pp. </w:t>
      </w:r>
      <w:r w:rsidR="00836258" w:rsidRPr="00433F23">
        <w:rPr>
          <w:rFonts w:ascii="Times New Roman" w:hAnsi="Times New Roman" w:cs="Times New Roman"/>
          <w:lang w:val="en-US"/>
        </w:rPr>
        <w:t>774-800</w:t>
      </w:r>
      <w:r w:rsidR="003158C3" w:rsidRPr="00433F23">
        <w:rPr>
          <w:rFonts w:ascii="Times New Roman" w:hAnsi="Times New Roman" w:cs="Times New Roman"/>
          <w:lang w:val="en-US"/>
        </w:rPr>
        <w:t>.</w:t>
      </w:r>
    </w:p>
    <w:p w:rsidR="00836258" w:rsidRDefault="00836258">
      <w:pPr>
        <w:rPr>
          <w:rFonts w:ascii="Times New Roman" w:hAnsi="Times New Roman" w:cs="Times New Roman"/>
        </w:rPr>
      </w:pPr>
    </w:p>
    <w:p w:rsidR="00836258" w:rsidRDefault="00836258" w:rsidP="00433F23">
      <w:pPr>
        <w:spacing w:before="240" w:line="360" w:lineRule="atLeast"/>
        <w:rPr>
          <w:rFonts w:ascii="Times New Roman" w:hAnsi="Times New Roman" w:cs="Times New Roman"/>
        </w:rPr>
      </w:pPr>
      <w:r>
        <w:rPr>
          <w:rFonts w:ascii="Times New Roman" w:hAnsi="Times New Roman" w:cs="Times New Roman"/>
        </w:rPr>
        <w:t>Zellars, K.L.</w:t>
      </w:r>
      <w:r w:rsidR="009A56C6">
        <w:rPr>
          <w:rFonts w:ascii="Times New Roman" w:hAnsi="Times New Roman" w:cs="Times New Roman"/>
        </w:rPr>
        <w:t>,</w:t>
      </w:r>
      <w:r>
        <w:rPr>
          <w:rFonts w:ascii="Times New Roman" w:hAnsi="Times New Roman" w:cs="Times New Roman"/>
        </w:rPr>
        <w:t xml:space="preserve"> Justice, L.</w:t>
      </w:r>
      <w:r w:rsidR="0093299D">
        <w:rPr>
          <w:rFonts w:ascii="Times New Roman" w:hAnsi="Times New Roman" w:cs="Times New Roman"/>
        </w:rPr>
        <w:t xml:space="preserve"> </w:t>
      </w:r>
      <w:r w:rsidR="00327DAB">
        <w:rPr>
          <w:rFonts w:ascii="Times New Roman" w:hAnsi="Times New Roman" w:cs="Times New Roman"/>
        </w:rPr>
        <w:t>&amp;</w:t>
      </w:r>
      <w:r w:rsidR="0093299D">
        <w:rPr>
          <w:rFonts w:ascii="Times New Roman" w:hAnsi="Times New Roman" w:cs="Times New Roman"/>
        </w:rPr>
        <w:t xml:space="preserve"> </w:t>
      </w:r>
      <w:r>
        <w:rPr>
          <w:rFonts w:ascii="Times New Roman" w:hAnsi="Times New Roman" w:cs="Times New Roman"/>
        </w:rPr>
        <w:t>Beck, T.E. (2012)</w:t>
      </w:r>
      <w:r w:rsidR="004248AC">
        <w:rPr>
          <w:rFonts w:ascii="Times New Roman" w:hAnsi="Times New Roman" w:cs="Times New Roman"/>
        </w:rPr>
        <w:t>,</w:t>
      </w:r>
      <w:r>
        <w:rPr>
          <w:rFonts w:ascii="Times New Roman" w:hAnsi="Times New Roman" w:cs="Times New Roman"/>
        </w:rPr>
        <w:t xml:space="preserve"> </w:t>
      </w:r>
      <w:r w:rsidR="004248AC">
        <w:rPr>
          <w:rFonts w:ascii="Times New Roman" w:hAnsi="Times New Roman" w:cs="Times New Roman"/>
        </w:rPr>
        <w:t>“</w:t>
      </w:r>
      <w:r>
        <w:rPr>
          <w:rFonts w:ascii="Times New Roman" w:hAnsi="Times New Roman" w:cs="Times New Roman"/>
        </w:rPr>
        <w:t>Resilience: New paths for building and sustaining organisational capacity</w:t>
      </w:r>
      <w:r w:rsidR="004248AC">
        <w:rPr>
          <w:rFonts w:ascii="Times New Roman" w:hAnsi="Times New Roman" w:cs="Times New Roman"/>
        </w:rPr>
        <w:t>”</w:t>
      </w:r>
      <w:r w:rsidR="008819DD">
        <w:rPr>
          <w:rFonts w:ascii="Times New Roman" w:hAnsi="Times New Roman" w:cs="Times New Roman"/>
        </w:rPr>
        <w:t xml:space="preserve"> </w:t>
      </w:r>
      <w:r w:rsidR="004248AC">
        <w:rPr>
          <w:rFonts w:ascii="Times New Roman" w:hAnsi="Times New Roman" w:cs="Times New Roman"/>
        </w:rPr>
        <w:t>i</w:t>
      </w:r>
      <w:r>
        <w:rPr>
          <w:rFonts w:ascii="Times New Roman" w:hAnsi="Times New Roman" w:cs="Times New Roman"/>
        </w:rPr>
        <w:t xml:space="preserve">n </w:t>
      </w:r>
      <w:proofErr w:type="spellStart"/>
      <w:r>
        <w:rPr>
          <w:rFonts w:ascii="Times New Roman" w:hAnsi="Times New Roman" w:cs="Times New Roman"/>
        </w:rPr>
        <w:t>Perrewe</w:t>
      </w:r>
      <w:proofErr w:type="spellEnd"/>
      <w:r>
        <w:rPr>
          <w:rFonts w:ascii="Times New Roman" w:hAnsi="Times New Roman" w:cs="Times New Roman"/>
        </w:rPr>
        <w:t>,</w:t>
      </w:r>
      <w:r w:rsidR="00111BE0">
        <w:rPr>
          <w:rFonts w:ascii="Times New Roman" w:hAnsi="Times New Roman" w:cs="Times New Roman"/>
        </w:rPr>
        <w:t xml:space="preserve"> P.</w:t>
      </w:r>
      <w:r w:rsidR="004248AC">
        <w:rPr>
          <w:rFonts w:ascii="Times New Roman" w:hAnsi="Times New Roman" w:cs="Times New Roman"/>
        </w:rPr>
        <w:t>L.</w:t>
      </w:r>
      <w:r w:rsidR="0093299D">
        <w:rPr>
          <w:rFonts w:ascii="Times New Roman" w:hAnsi="Times New Roman" w:cs="Times New Roman"/>
        </w:rPr>
        <w:t xml:space="preserve"> </w:t>
      </w:r>
      <w:r w:rsidR="00327DAB">
        <w:rPr>
          <w:rFonts w:ascii="Times New Roman" w:hAnsi="Times New Roman" w:cs="Times New Roman"/>
        </w:rPr>
        <w:t>&amp;</w:t>
      </w:r>
      <w:r w:rsidR="0093299D">
        <w:rPr>
          <w:rFonts w:ascii="Times New Roman" w:hAnsi="Times New Roman" w:cs="Times New Roman"/>
        </w:rPr>
        <w:t xml:space="preserve"> </w:t>
      </w:r>
      <w:proofErr w:type="spellStart"/>
      <w:r>
        <w:rPr>
          <w:rFonts w:ascii="Times New Roman" w:hAnsi="Times New Roman" w:cs="Times New Roman"/>
        </w:rPr>
        <w:t>Ganster</w:t>
      </w:r>
      <w:proofErr w:type="spellEnd"/>
      <w:r w:rsidR="00111BE0">
        <w:rPr>
          <w:rFonts w:ascii="Times New Roman" w:hAnsi="Times New Roman" w:cs="Times New Roman"/>
        </w:rPr>
        <w:t>, D.</w:t>
      </w:r>
      <w:r w:rsidR="004248AC">
        <w:rPr>
          <w:rFonts w:ascii="Times New Roman" w:hAnsi="Times New Roman" w:cs="Times New Roman"/>
        </w:rPr>
        <w:t>C.</w:t>
      </w:r>
      <w:r>
        <w:rPr>
          <w:rFonts w:ascii="Times New Roman" w:hAnsi="Times New Roman" w:cs="Times New Roman"/>
        </w:rPr>
        <w:t xml:space="preserve"> (Eds</w:t>
      </w:r>
      <w:r w:rsidR="008819DD">
        <w:rPr>
          <w:rFonts w:ascii="Times New Roman" w:hAnsi="Times New Roman" w:cs="Times New Roman"/>
        </w:rPr>
        <w:t>.</w:t>
      </w:r>
      <w:r>
        <w:rPr>
          <w:rFonts w:ascii="Times New Roman" w:hAnsi="Times New Roman" w:cs="Times New Roman"/>
        </w:rPr>
        <w:t>)</w:t>
      </w:r>
      <w:r w:rsidR="009A56C6">
        <w:rPr>
          <w:rFonts w:ascii="Times New Roman" w:hAnsi="Times New Roman" w:cs="Times New Roman"/>
        </w:rPr>
        <w:t>,</w:t>
      </w:r>
      <w:r>
        <w:rPr>
          <w:rFonts w:ascii="Times New Roman" w:hAnsi="Times New Roman" w:cs="Times New Roman"/>
        </w:rPr>
        <w:t xml:space="preserve"> </w:t>
      </w:r>
      <w:r w:rsidRPr="00E337E7">
        <w:rPr>
          <w:rFonts w:ascii="Times New Roman" w:hAnsi="Times New Roman" w:cs="Times New Roman"/>
          <w:i/>
        </w:rPr>
        <w:t xml:space="preserve">The Role of Individual Differences in Occupational Stress and </w:t>
      </w:r>
      <w:r w:rsidR="00ED13A6">
        <w:rPr>
          <w:rFonts w:ascii="Times New Roman" w:hAnsi="Times New Roman" w:cs="Times New Roman"/>
          <w:i/>
        </w:rPr>
        <w:t>Well-being</w:t>
      </w:r>
      <w:r w:rsidR="004248AC">
        <w:rPr>
          <w:rFonts w:ascii="Times New Roman" w:hAnsi="Times New Roman" w:cs="Times New Roman"/>
          <w:i/>
        </w:rPr>
        <w:t xml:space="preserve">, </w:t>
      </w:r>
      <w:r w:rsidRPr="00433F23">
        <w:rPr>
          <w:rFonts w:ascii="Times New Roman" w:hAnsi="Times New Roman" w:cs="Times New Roman"/>
        </w:rPr>
        <w:t>Emerald Group Publishing</w:t>
      </w:r>
      <w:r w:rsidR="00111BE0">
        <w:rPr>
          <w:rFonts w:ascii="Times New Roman" w:hAnsi="Times New Roman" w:cs="Times New Roman"/>
        </w:rPr>
        <w:t>,</w:t>
      </w:r>
      <w:r w:rsidR="004248AC">
        <w:rPr>
          <w:rFonts w:ascii="Times New Roman" w:hAnsi="Times New Roman" w:cs="Times New Roman"/>
        </w:rPr>
        <w:t xml:space="preserve"> Bingley</w:t>
      </w:r>
      <w:r w:rsidR="008819DD" w:rsidRPr="00433F23">
        <w:rPr>
          <w:rFonts w:ascii="Times New Roman" w:hAnsi="Times New Roman" w:cs="Times New Roman"/>
        </w:rPr>
        <w:t>.</w:t>
      </w:r>
    </w:p>
    <w:p w:rsidR="00836258" w:rsidRDefault="00E9682A" w:rsidP="00433F23">
      <w:pPr>
        <w:tabs>
          <w:tab w:val="center" w:pos="4252"/>
          <w:tab w:val="right" w:pos="8222"/>
        </w:tabs>
        <w:spacing w:before="240" w:after="240"/>
        <w:rPr>
          <w:rFonts w:ascii="Times New Roman" w:hAnsi="Times New Roman" w:cs="Times New Roman"/>
        </w:rPr>
      </w:pPr>
      <w:proofErr w:type="spellStart"/>
      <w:proofErr w:type="gramStart"/>
      <w:r w:rsidRPr="00E9682A">
        <w:rPr>
          <w:rFonts w:ascii="Times New Roman" w:hAnsi="Times New Roman" w:cs="Times New Roman"/>
          <w:bCs/>
          <w:lang w:val="en"/>
        </w:rPr>
        <w:t>Zwack</w:t>
      </w:r>
      <w:proofErr w:type="spellEnd"/>
      <w:r w:rsidRPr="00E9682A">
        <w:rPr>
          <w:rFonts w:ascii="Times New Roman" w:hAnsi="Times New Roman" w:cs="Times New Roman"/>
          <w:bCs/>
          <w:lang w:val="en"/>
        </w:rPr>
        <w:t>, J.</w:t>
      </w:r>
      <w:r w:rsidR="00111BE0">
        <w:rPr>
          <w:rFonts w:ascii="Times New Roman" w:hAnsi="Times New Roman" w:cs="Times New Roman"/>
          <w:bCs/>
          <w:lang w:val="en"/>
        </w:rPr>
        <w:t xml:space="preserve"> </w:t>
      </w:r>
      <w:r w:rsidR="00327DAB">
        <w:rPr>
          <w:rFonts w:ascii="Times New Roman" w:hAnsi="Times New Roman" w:cs="Times New Roman"/>
          <w:bCs/>
          <w:lang w:val="en"/>
        </w:rPr>
        <w:t>&amp;</w:t>
      </w:r>
      <w:r w:rsidR="00111BE0">
        <w:rPr>
          <w:rFonts w:ascii="Times New Roman" w:hAnsi="Times New Roman" w:cs="Times New Roman"/>
          <w:bCs/>
          <w:lang w:val="en"/>
        </w:rPr>
        <w:t xml:space="preserve"> </w:t>
      </w:r>
      <w:r w:rsidRPr="00E9682A">
        <w:rPr>
          <w:rFonts w:ascii="Times New Roman" w:hAnsi="Times New Roman" w:cs="Times New Roman"/>
          <w:bCs/>
          <w:lang w:val="en"/>
        </w:rPr>
        <w:t>Schweitzer, J. (2013</w:t>
      </w:r>
      <w:r w:rsidR="00111BE0">
        <w:rPr>
          <w:rFonts w:ascii="Times New Roman" w:hAnsi="Times New Roman" w:cs="Times New Roman"/>
          <w:bCs/>
          <w:lang w:val="en"/>
        </w:rPr>
        <w:t>),</w:t>
      </w:r>
      <w:r w:rsidRPr="00E9682A">
        <w:rPr>
          <w:rFonts w:ascii="Times New Roman" w:hAnsi="Times New Roman" w:cs="Times New Roman"/>
          <w:bCs/>
          <w:lang w:val="en"/>
        </w:rPr>
        <w:t xml:space="preserve"> </w:t>
      </w:r>
      <w:r w:rsidR="00111BE0">
        <w:rPr>
          <w:rFonts w:ascii="Times New Roman" w:hAnsi="Times New Roman" w:cs="Times New Roman"/>
          <w:bCs/>
          <w:lang w:val="en"/>
        </w:rPr>
        <w:t>“</w:t>
      </w:r>
      <w:r w:rsidRPr="00E9682A">
        <w:rPr>
          <w:rFonts w:ascii="Times New Roman" w:hAnsi="Times New Roman" w:cs="Times New Roman"/>
          <w:bCs/>
          <w:lang w:val="en"/>
        </w:rPr>
        <w:t xml:space="preserve">If </w:t>
      </w:r>
      <w:r w:rsidR="002F42FD">
        <w:rPr>
          <w:rFonts w:ascii="Times New Roman" w:hAnsi="Times New Roman" w:cs="Times New Roman"/>
          <w:bCs/>
          <w:lang w:val="en"/>
        </w:rPr>
        <w:t>e</w:t>
      </w:r>
      <w:r w:rsidRPr="00E9682A">
        <w:rPr>
          <w:rFonts w:ascii="Times New Roman" w:hAnsi="Times New Roman" w:cs="Times New Roman"/>
          <w:bCs/>
          <w:lang w:val="en"/>
        </w:rPr>
        <w:t xml:space="preserve">very </w:t>
      </w:r>
      <w:r w:rsidR="002F42FD">
        <w:rPr>
          <w:rFonts w:ascii="Times New Roman" w:hAnsi="Times New Roman" w:cs="Times New Roman"/>
          <w:bCs/>
          <w:lang w:val="en"/>
        </w:rPr>
        <w:t>f</w:t>
      </w:r>
      <w:r w:rsidRPr="00E9682A">
        <w:rPr>
          <w:rFonts w:ascii="Times New Roman" w:hAnsi="Times New Roman" w:cs="Times New Roman"/>
          <w:bCs/>
          <w:lang w:val="en"/>
        </w:rPr>
        <w:t xml:space="preserve">ifth </w:t>
      </w:r>
      <w:r w:rsidR="002F42FD">
        <w:rPr>
          <w:rFonts w:ascii="Times New Roman" w:hAnsi="Times New Roman" w:cs="Times New Roman"/>
          <w:bCs/>
          <w:lang w:val="en"/>
        </w:rPr>
        <w:t>p</w:t>
      </w:r>
      <w:r w:rsidRPr="00E9682A">
        <w:rPr>
          <w:rFonts w:ascii="Times New Roman" w:hAnsi="Times New Roman" w:cs="Times New Roman"/>
          <w:bCs/>
          <w:lang w:val="en"/>
        </w:rPr>
        <w:t>hysician</w:t>
      </w:r>
      <w:r w:rsidR="002F42FD">
        <w:rPr>
          <w:rFonts w:ascii="Times New Roman" w:hAnsi="Times New Roman" w:cs="Times New Roman"/>
          <w:bCs/>
          <w:lang w:val="en"/>
        </w:rPr>
        <w:t xml:space="preserve"> i</w:t>
      </w:r>
      <w:r w:rsidRPr="00E9682A">
        <w:rPr>
          <w:rFonts w:ascii="Times New Roman" w:hAnsi="Times New Roman" w:cs="Times New Roman"/>
          <w:bCs/>
          <w:lang w:val="en"/>
        </w:rPr>
        <w:t xml:space="preserve">s </w:t>
      </w:r>
      <w:r w:rsidR="002F42FD">
        <w:rPr>
          <w:rFonts w:ascii="Times New Roman" w:hAnsi="Times New Roman" w:cs="Times New Roman"/>
          <w:bCs/>
          <w:lang w:val="en"/>
        </w:rPr>
        <w:t>a</w:t>
      </w:r>
      <w:r w:rsidRPr="00E9682A">
        <w:rPr>
          <w:rFonts w:ascii="Times New Roman" w:hAnsi="Times New Roman" w:cs="Times New Roman"/>
          <w:bCs/>
          <w:lang w:val="en"/>
        </w:rPr>
        <w:t xml:space="preserve">ffected by </w:t>
      </w:r>
      <w:r w:rsidR="002F42FD">
        <w:rPr>
          <w:rFonts w:ascii="Times New Roman" w:hAnsi="Times New Roman" w:cs="Times New Roman"/>
          <w:bCs/>
          <w:lang w:val="en"/>
        </w:rPr>
        <w:t>b</w:t>
      </w:r>
      <w:r w:rsidRPr="00E9682A">
        <w:rPr>
          <w:rFonts w:ascii="Times New Roman" w:hAnsi="Times New Roman" w:cs="Times New Roman"/>
          <w:bCs/>
          <w:lang w:val="en"/>
        </w:rPr>
        <w:t xml:space="preserve">urnout, </w:t>
      </w:r>
      <w:r w:rsidR="002F42FD">
        <w:rPr>
          <w:rFonts w:ascii="Times New Roman" w:hAnsi="Times New Roman" w:cs="Times New Roman"/>
          <w:bCs/>
          <w:lang w:val="en"/>
        </w:rPr>
        <w:t>w</w:t>
      </w:r>
      <w:r w:rsidRPr="00E9682A">
        <w:rPr>
          <w:rFonts w:ascii="Times New Roman" w:hAnsi="Times New Roman" w:cs="Times New Roman"/>
          <w:bCs/>
          <w:lang w:val="en"/>
        </w:rPr>
        <w:t xml:space="preserve">hat </w:t>
      </w:r>
      <w:r w:rsidR="002F42FD">
        <w:rPr>
          <w:rFonts w:ascii="Times New Roman" w:hAnsi="Times New Roman" w:cs="Times New Roman"/>
          <w:bCs/>
          <w:lang w:val="en"/>
        </w:rPr>
        <w:t>a</w:t>
      </w:r>
      <w:r w:rsidRPr="00E9682A">
        <w:rPr>
          <w:rFonts w:ascii="Times New Roman" w:hAnsi="Times New Roman" w:cs="Times New Roman"/>
          <w:bCs/>
          <w:lang w:val="en"/>
        </w:rPr>
        <w:t xml:space="preserve">bout the </w:t>
      </w:r>
      <w:r w:rsidR="002F42FD">
        <w:rPr>
          <w:rFonts w:ascii="Times New Roman" w:hAnsi="Times New Roman" w:cs="Times New Roman"/>
          <w:bCs/>
          <w:lang w:val="en"/>
        </w:rPr>
        <w:t>o</w:t>
      </w:r>
      <w:r w:rsidRPr="00E9682A">
        <w:rPr>
          <w:rFonts w:ascii="Times New Roman" w:hAnsi="Times New Roman" w:cs="Times New Roman"/>
          <w:bCs/>
          <w:lang w:val="en"/>
        </w:rPr>
        <w:t xml:space="preserve">ther </w:t>
      </w:r>
      <w:r w:rsidR="002F42FD">
        <w:rPr>
          <w:rFonts w:ascii="Times New Roman" w:hAnsi="Times New Roman" w:cs="Times New Roman"/>
          <w:bCs/>
          <w:lang w:val="en"/>
        </w:rPr>
        <w:t>f</w:t>
      </w:r>
      <w:r w:rsidRPr="00E9682A">
        <w:rPr>
          <w:rFonts w:ascii="Times New Roman" w:hAnsi="Times New Roman" w:cs="Times New Roman"/>
          <w:bCs/>
          <w:lang w:val="en"/>
        </w:rPr>
        <w:t>our?</w:t>
      </w:r>
      <w:proofErr w:type="gramEnd"/>
      <w:r w:rsidRPr="00E9682A">
        <w:rPr>
          <w:rFonts w:ascii="Times New Roman" w:hAnsi="Times New Roman" w:cs="Times New Roman"/>
          <w:bCs/>
          <w:lang w:val="en"/>
        </w:rPr>
        <w:t xml:space="preserve"> </w:t>
      </w:r>
      <w:proofErr w:type="gramStart"/>
      <w:r w:rsidRPr="00E9682A">
        <w:rPr>
          <w:rFonts w:ascii="Times New Roman" w:hAnsi="Times New Roman" w:cs="Times New Roman"/>
          <w:bCs/>
          <w:lang w:val="en"/>
        </w:rPr>
        <w:t xml:space="preserve">Resilience </w:t>
      </w:r>
      <w:r w:rsidR="002F42FD">
        <w:rPr>
          <w:rFonts w:ascii="Times New Roman" w:hAnsi="Times New Roman" w:cs="Times New Roman"/>
          <w:bCs/>
          <w:lang w:val="en"/>
        </w:rPr>
        <w:t>s</w:t>
      </w:r>
      <w:r w:rsidRPr="00E9682A">
        <w:rPr>
          <w:rFonts w:ascii="Times New Roman" w:hAnsi="Times New Roman" w:cs="Times New Roman"/>
          <w:bCs/>
          <w:lang w:val="en"/>
        </w:rPr>
        <w:t xml:space="preserve">trategies of </w:t>
      </w:r>
      <w:r w:rsidR="002F42FD">
        <w:rPr>
          <w:rFonts w:ascii="Times New Roman" w:hAnsi="Times New Roman" w:cs="Times New Roman"/>
          <w:bCs/>
          <w:lang w:val="en"/>
        </w:rPr>
        <w:t>e</w:t>
      </w:r>
      <w:r w:rsidRPr="00E9682A">
        <w:rPr>
          <w:rFonts w:ascii="Times New Roman" w:hAnsi="Times New Roman" w:cs="Times New Roman"/>
          <w:bCs/>
          <w:lang w:val="en"/>
        </w:rPr>
        <w:t xml:space="preserve">xperienced </w:t>
      </w:r>
      <w:r w:rsidR="002F42FD">
        <w:rPr>
          <w:rFonts w:ascii="Times New Roman" w:hAnsi="Times New Roman" w:cs="Times New Roman"/>
          <w:bCs/>
          <w:lang w:val="en"/>
        </w:rPr>
        <w:t>p</w:t>
      </w:r>
      <w:r w:rsidRPr="00E9682A">
        <w:rPr>
          <w:rFonts w:ascii="Times New Roman" w:hAnsi="Times New Roman" w:cs="Times New Roman"/>
          <w:bCs/>
          <w:lang w:val="en"/>
        </w:rPr>
        <w:t>hysicians</w:t>
      </w:r>
      <w:r w:rsidR="00111BE0">
        <w:rPr>
          <w:rFonts w:ascii="Times New Roman" w:hAnsi="Times New Roman" w:cs="Times New Roman"/>
          <w:bCs/>
          <w:lang w:val="en"/>
        </w:rPr>
        <w:t>”,</w:t>
      </w:r>
      <w:r w:rsidRPr="00E9682A">
        <w:rPr>
          <w:rFonts w:ascii="Times New Roman" w:hAnsi="Times New Roman" w:cs="Times New Roman"/>
          <w:bCs/>
          <w:lang w:val="en"/>
        </w:rPr>
        <w:t xml:space="preserve"> </w:t>
      </w:r>
      <w:r w:rsidRPr="00E9682A">
        <w:rPr>
          <w:rFonts w:ascii="Times New Roman" w:hAnsi="Times New Roman" w:cs="Times New Roman"/>
          <w:i/>
          <w:lang w:val="en"/>
        </w:rPr>
        <w:t>Academic Medicine</w:t>
      </w:r>
      <w:r w:rsidRPr="00E9682A">
        <w:rPr>
          <w:rFonts w:ascii="Times New Roman" w:hAnsi="Times New Roman" w:cs="Times New Roman"/>
          <w:lang w:val="en"/>
        </w:rPr>
        <w:t>, Vol.</w:t>
      </w:r>
      <w:r w:rsidR="00111BE0">
        <w:rPr>
          <w:rFonts w:ascii="Times New Roman" w:hAnsi="Times New Roman" w:cs="Times New Roman"/>
          <w:lang w:val="en"/>
        </w:rPr>
        <w:t xml:space="preserve"> </w:t>
      </w:r>
      <w:r w:rsidRPr="00E9682A">
        <w:rPr>
          <w:rFonts w:ascii="Times New Roman" w:hAnsi="Times New Roman" w:cs="Times New Roman"/>
          <w:lang w:val="en"/>
        </w:rPr>
        <w:t>88 No. 3</w:t>
      </w:r>
      <w:r w:rsidR="00111BE0">
        <w:rPr>
          <w:rFonts w:ascii="Times New Roman" w:hAnsi="Times New Roman" w:cs="Times New Roman"/>
          <w:lang w:val="en"/>
        </w:rPr>
        <w:t>, pp. 382-389</w:t>
      </w:r>
      <w:r w:rsidR="00111BE0">
        <w:rPr>
          <w:rFonts w:ascii="Times New Roman" w:hAnsi="Times New Roman" w:cs="Times New Roman"/>
        </w:rPr>
        <w:t>.</w:t>
      </w:r>
      <w:proofErr w:type="gramEnd"/>
    </w:p>
    <w:p w:rsidR="00836258" w:rsidRDefault="00836258">
      <w:pPr>
        <w:spacing w:before="240" w:line="360" w:lineRule="atLeast"/>
        <w:rPr>
          <w:rFonts w:ascii="Times New Roman" w:hAnsi="Times New Roman" w:cs="Times New Roman"/>
        </w:rPr>
      </w:pPr>
      <w:r>
        <w:rPr>
          <w:rFonts w:ascii="Times New Roman" w:hAnsi="Times New Roman" w:cs="Times New Roman"/>
        </w:rPr>
        <w:br w:type="page"/>
      </w:r>
    </w:p>
    <w:sectPr w:rsidR="00836258" w:rsidSect="004C7832">
      <w:headerReference w:type="default" r:id="rId32"/>
      <w:footerReference w:type="default" r:id="rId33"/>
      <w:pgSz w:w="11900" w:h="16840"/>
      <w:pgMar w:top="1390" w:right="1440" w:bottom="1440" w:left="1440" w:header="709" w:footer="632"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168" w:rsidRDefault="003B2168" w:rsidP="00836258">
      <w:pPr>
        <w:spacing w:line="240" w:lineRule="auto"/>
      </w:pPr>
      <w:r>
        <w:separator/>
      </w:r>
    </w:p>
  </w:endnote>
  <w:endnote w:type="continuationSeparator" w:id="0">
    <w:p w:rsidR="003B2168" w:rsidRDefault="003B2168" w:rsidP="008362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5C7" w:rsidRDefault="004535C7">
    <w:pPr>
      <w:pStyle w:val="Footer"/>
      <w:jc w:val="right"/>
    </w:pPr>
    <w:r>
      <w:fldChar w:fldCharType="begin"/>
    </w:r>
    <w:r>
      <w:instrText xml:space="preserve"> PAGE   \* MERGEFORMAT </w:instrText>
    </w:r>
    <w:r>
      <w:fldChar w:fldCharType="separate"/>
    </w:r>
    <w:r w:rsidR="006E6ED6">
      <w:rPr>
        <w:noProof/>
      </w:rPr>
      <w:t>36</w:t>
    </w:r>
    <w:r>
      <w:rPr>
        <w:noProof/>
      </w:rPr>
      <w:fldChar w:fldCharType="end"/>
    </w:r>
  </w:p>
  <w:p w:rsidR="004535C7" w:rsidRDefault="004535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168" w:rsidRDefault="003B2168" w:rsidP="00836258">
      <w:pPr>
        <w:spacing w:line="240" w:lineRule="auto"/>
      </w:pPr>
      <w:r>
        <w:separator/>
      </w:r>
    </w:p>
  </w:footnote>
  <w:footnote w:type="continuationSeparator" w:id="0">
    <w:p w:rsidR="003B2168" w:rsidRDefault="003B2168" w:rsidP="0083625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5C7" w:rsidRDefault="004535C7">
    <w:pPr>
      <w:tabs>
        <w:tab w:val="center" w:pos="4247"/>
        <w:tab w:val="right" w:pos="8499"/>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836258"/>
    <w:rsid w:val="00001CD4"/>
    <w:rsid w:val="00004AE5"/>
    <w:rsid w:val="000115B0"/>
    <w:rsid w:val="00012270"/>
    <w:rsid w:val="00012553"/>
    <w:rsid w:val="00015FE4"/>
    <w:rsid w:val="0002304E"/>
    <w:rsid w:val="0002489A"/>
    <w:rsid w:val="00024DAF"/>
    <w:rsid w:val="00031D14"/>
    <w:rsid w:val="000355A9"/>
    <w:rsid w:val="00036198"/>
    <w:rsid w:val="00044420"/>
    <w:rsid w:val="000444FE"/>
    <w:rsid w:val="00050522"/>
    <w:rsid w:val="00054160"/>
    <w:rsid w:val="00061022"/>
    <w:rsid w:val="000666EE"/>
    <w:rsid w:val="00066AA6"/>
    <w:rsid w:val="00067177"/>
    <w:rsid w:val="0007003C"/>
    <w:rsid w:val="00071A03"/>
    <w:rsid w:val="00073A23"/>
    <w:rsid w:val="00077861"/>
    <w:rsid w:val="00084670"/>
    <w:rsid w:val="000855CA"/>
    <w:rsid w:val="000960F5"/>
    <w:rsid w:val="000A04A5"/>
    <w:rsid w:val="000A06CC"/>
    <w:rsid w:val="000A7399"/>
    <w:rsid w:val="000B0BD7"/>
    <w:rsid w:val="000B2DD8"/>
    <w:rsid w:val="000B40C7"/>
    <w:rsid w:val="000C197E"/>
    <w:rsid w:val="000C5C4F"/>
    <w:rsid w:val="000D13BC"/>
    <w:rsid w:val="000D3263"/>
    <w:rsid w:val="000D5A90"/>
    <w:rsid w:val="000D7A25"/>
    <w:rsid w:val="000E1E2D"/>
    <w:rsid w:val="000E64F7"/>
    <w:rsid w:val="000F7279"/>
    <w:rsid w:val="00103227"/>
    <w:rsid w:val="00104560"/>
    <w:rsid w:val="00106046"/>
    <w:rsid w:val="001075DA"/>
    <w:rsid w:val="00111BE0"/>
    <w:rsid w:val="00117400"/>
    <w:rsid w:val="00120250"/>
    <w:rsid w:val="00120D78"/>
    <w:rsid w:val="001213A9"/>
    <w:rsid w:val="00122F7F"/>
    <w:rsid w:val="00131952"/>
    <w:rsid w:val="0013221D"/>
    <w:rsid w:val="0014021B"/>
    <w:rsid w:val="001421E7"/>
    <w:rsid w:val="0014370B"/>
    <w:rsid w:val="00143BAF"/>
    <w:rsid w:val="0015452E"/>
    <w:rsid w:val="0016090B"/>
    <w:rsid w:val="0016197B"/>
    <w:rsid w:val="001668C7"/>
    <w:rsid w:val="001669EE"/>
    <w:rsid w:val="00176D91"/>
    <w:rsid w:val="001773A4"/>
    <w:rsid w:val="0018057B"/>
    <w:rsid w:val="00182773"/>
    <w:rsid w:val="001878FF"/>
    <w:rsid w:val="00190A2D"/>
    <w:rsid w:val="00190DA3"/>
    <w:rsid w:val="00191200"/>
    <w:rsid w:val="001927FB"/>
    <w:rsid w:val="00192D83"/>
    <w:rsid w:val="001979FE"/>
    <w:rsid w:val="001A108A"/>
    <w:rsid w:val="001A60B7"/>
    <w:rsid w:val="001B0AE1"/>
    <w:rsid w:val="001B13E7"/>
    <w:rsid w:val="001B2E41"/>
    <w:rsid w:val="001B3F0E"/>
    <w:rsid w:val="001B5474"/>
    <w:rsid w:val="001C384F"/>
    <w:rsid w:val="001C5EB6"/>
    <w:rsid w:val="001D735C"/>
    <w:rsid w:val="001E12E2"/>
    <w:rsid w:val="001F2EC7"/>
    <w:rsid w:val="00201780"/>
    <w:rsid w:val="00205136"/>
    <w:rsid w:val="002102C8"/>
    <w:rsid w:val="002127ED"/>
    <w:rsid w:val="002132F6"/>
    <w:rsid w:val="00214934"/>
    <w:rsid w:val="00221157"/>
    <w:rsid w:val="00227F02"/>
    <w:rsid w:val="00236C84"/>
    <w:rsid w:val="00241325"/>
    <w:rsid w:val="00242696"/>
    <w:rsid w:val="00244661"/>
    <w:rsid w:val="002611A4"/>
    <w:rsid w:val="002623E6"/>
    <w:rsid w:val="00263585"/>
    <w:rsid w:val="0027021F"/>
    <w:rsid w:val="00280D10"/>
    <w:rsid w:val="00287B69"/>
    <w:rsid w:val="002914CB"/>
    <w:rsid w:val="00295DD0"/>
    <w:rsid w:val="002961B8"/>
    <w:rsid w:val="002A02C6"/>
    <w:rsid w:val="002A0992"/>
    <w:rsid w:val="002A3FE3"/>
    <w:rsid w:val="002A40B1"/>
    <w:rsid w:val="002A7196"/>
    <w:rsid w:val="002B1561"/>
    <w:rsid w:val="002B1E17"/>
    <w:rsid w:val="002B2063"/>
    <w:rsid w:val="002B3B39"/>
    <w:rsid w:val="002B7220"/>
    <w:rsid w:val="002C2479"/>
    <w:rsid w:val="002D23F9"/>
    <w:rsid w:val="002D3B3F"/>
    <w:rsid w:val="002E0F9D"/>
    <w:rsid w:val="002E44A4"/>
    <w:rsid w:val="002E4E37"/>
    <w:rsid w:val="002F0013"/>
    <w:rsid w:val="002F42FD"/>
    <w:rsid w:val="002F656B"/>
    <w:rsid w:val="002F6648"/>
    <w:rsid w:val="002F7633"/>
    <w:rsid w:val="003056F2"/>
    <w:rsid w:val="003058A3"/>
    <w:rsid w:val="00306FCB"/>
    <w:rsid w:val="00307931"/>
    <w:rsid w:val="00313C43"/>
    <w:rsid w:val="003158C3"/>
    <w:rsid w:val="003203AC"/>
    <w:rsid w:val="00320996"/>
    <w:rsid w:val="0032394D"/>
    <w:rsid w:val="00323C9C"/>
    <w:rsid w:val="00327DAB"/>
    <w:rsid w:val="003349A1"/>
    <w:rsid w:val="003413C2"/>
    <w:rsid w:val="003436E6"/>
    <w:rsid w:val="003440E4"/>
    <w:rsid w:val="003567F7"/>
    <w:rsid w:val="00361747"/>
    <w:rsid w:val="00364C19"/>
    <w:rsid w:val="0036667C"/>
    <w:rsid w:val="0036687B"/>
    <w:rsid w:val="00366CDF"/>
    <w:rsid w:val="00370904"/>
    <w:rsid w:val="00371CC3"/>
    <w:rsid w:val="003812A2"/>
    <w:rsid w:val="003815C6"/>
    <w:rsid w:val="00383C1E"/>
    <w:rsid w:val="0039033B"/>
    <w:rsid w:val="00391AC0"/>
    <w:rsid w:val="00391AE6"/>
    <w:rsid w:val="0039315C"/>
    <w:rsid w:val="00393F56"/>
    <w:rsid w:val="0039783E"/>
    <w:rsid w:val="003A0038"/>
    <w:rsid w:val="003A31D9"/>
    <w:rsid w:val="003A54AF"/>
    <w:rsid w:val="003B01F7"/>
    <w:rsid w:val="003B2168"/>
    <w:rsid w:val="003B25F4"/>
    <w:rsid w:val="003B27AF"/>
    <w:rsid w:val="003B2E3B"/>
    <w:rsid w:val="003B42DF"/>
    <w:rsid w:val="003B7D0F"/>
    <w:rsid w:val="003C2513"/>
    <w:rsid w:val="003D464A"/>
    <w:rsid w:val="003D4B2C"/>
    <w:rsid w:val="003D6960"/>
    <w:rsid w:val="003E04FB"/>
    <w:rsid w:val="003E09E4"/>
    <w:rsid w:val="003E30CD"/>
    <w:rsid w:val="003E66EE"/>
    <w:rsid w:val="003F07B3"/>
    <w:rsid w:val="003F30CC"/>
    <w:rsid w:val="003F4531"/>
    <w:rsid w:val="00403FC6"/>
    <w:rsid w:val="00405E16"/>
    <w:rsid w:val="00407A18"/>
    <w:rsid w:val="00414286"/>
    <w:rsid w:val="004156DD"/>
    <w:rsid w:val="00423F89"/>
    <w:rsid w:val="004244BD"/>
    <w:rsid w:val="004248AC"/>
    <w:rsid w:val="00433530"/>
    <w:rsid w:val="00433F23"/>
    <w:rsid w:val="004354C3"/>
    <w:rsid w:val="004372CE"/>
    <w:rsid w:val="00442877"/>
    <w:rsid w:val="00442A56"/>
    <w:rsid w:val="00443DE5"/>
    <w:rsid w:val="00444364"/>
    <w:rsid w:val="00445E3D"/>
    <w:rsid w:val="004535C7"/>
    <w:rsid w:val="00454966"/>
    <w:rsid w:val="00462DF6"/>
    <w:rsid w:val="0046495D"/>
    <w:rsid w:val="00466868"/>
    <w:rsid w:val="0047393F"/>
    <w:rsid w:val="00485BCA"/>
    <w:rsid w:val="00491E2E"/>
    <w:rsid w:val="004A0448"/>
    <w:rsid w:val="004A78F4"/>
    <w:rsid w:val="004B4CA9"/>
    <w:rsid w:val="004B54D0"/>
    <w:rsid w:val="004C194E"/>
    <w:rsid w:val="004C1ED0"/>
    <w:rsid w:val="004C4983"/>
    <w:rsid w:val="004C7832"/>
    <w:rsid w:val="004D44F8"/>
    <w:rsid w:val="004D4EC8"/>
    <w:rsid w:val="004D69B4"/>
    <w:rsid w:val="004D6AF3"/>
    <w:rsid w:val="004F176E"/>
    <w:rsid w:val="004F1A85"/>
    <w:rsid w:val="004F6C85"/>
    <w:rsid w:val="00500C83"/>
    <w:rsid w:val="005011B7"/>
    <w:rsid w:val="00501952"/>
    <w:rsid w:val="0050241B"/>
    <w:rsid w:val="00503B06"/>
    <w:rsid w:val="00504EA7"/>
    <w:rsid w:val="0050535A"/>
    <w:rsid w:val="0050634F"/>
    <w:rsid w:val="0050668F"/>
    <w:rsid w:val="00510847"/>
    <w:rsid w:val="00511C9C"/>
    <w:rsid w:val="00512772"/>
    <w:rsid w:val="0051295A"/>
    <w:rsid w:val="00512AB3"/>
    <w:rsid w:val="0051441B"/>
    <w:rsid w:val="00515079"/>
    <w:rsid w:val="00516323"/>
    <w:rsid w:val="005168A1"/>
    <w:rsid w:val="00520478"/>
    <w:rsid w:val="00520F38"/>
    <w:rsid w:val="00522E0E"/>
    <w:rsid w:val="00530646"/>
    <w:rsid w:val="00530AEB"/>
    <w:rsid w:val="00530E23"/>
    <w:rsid w:val="005331BE"/>
    <w:rsid w:val="0053521F"/>
    <w:rsid w:val="00541DF0"/>
    <w:rsid w:val="00542F0A"/>
    <w:rsid w:val="005442A5"/>
    <w:rsid w:val="00562412"/>
    <w:rsid w:val="0058219E"/>
    <w:rsid w:val="005823A0"/>
    <w:rsid w:val="00582D2C"/>
    <w:rsid w:val="0058389E"/>
    <w:rsid w:val="00583A86"/>
    <w:rsid w:val="005843FD"/>
    <w:rsid w:val="00595D3F"/>
    <w:rsid w:val="00596CB2"/>
    <w:rsid w:val="005A2A7B"/>
    <w:rsid w:val="005A5A81"/>
    <w:rsid w:val="005B5289"/>
    <w:rsid w:val="005B55B4"/>
    <w:rsid w:val="005B775B"/>
    <w:rsid w:val="005C511E"/>
    <w:rsid w:val="005D3D38"/>
    <w:rsid w:val="005D3E40"/>
    <w:rsid w:val="005D4052"/>
    <w:rsid w:val="005E1C0C"/>
    <w:rsid w:val="005E2C8B"/>
    <w:rsid w:val="005E328C"/>
    <w:rsid w:val="005E5ACC"/>
    <w:rsid w:val="005F3004"/>
    <w:rsid w:val="005F61DD"/>
    <w:rsid w:val="00600370"/>
    <w:rsid w:val="00606F23"/>
    <w:rsid w:val="006154E0"/>
    <w:rsid w:val="00621CF3"/>
    <w:rsid w:val="006240A7"/>
    <w:rsid w:val="0062476B"/>
    <w:rsid w:val="0062483E"/>
    <w:rsid w:val="00626268"/>
    <w:rsid w:val="00630480"/>
    <w:rsid w:val="0063305D"/>
    <w:rsid w:val="0063443A"/>
    <w:rsid w:val="0063445C"/>
    <w:rsid w:val="006354E6"/>
    <w:rsid w:val="00641D42"/>
    <w:rsid w:val="00645203"/>
    <w:rsid w:val="00651E3A"/>
    <w:rsid w:val="006530C0"/>
    <w:rsid w:val="006542B6"/>
    <w:rsid w:val="0065686B"/>
    <w:rsid w:val="006577EA"/>
    <w:rsid w:val="00674828"/>
    <w:rsid w:val="00674A9D"/>
    <w:rsid w:val="006759E5"/>
    <w:rsid w:val="00675EC6"/>
    <w:rsid w:val="00680D1F"/>
    <w:rsid w:val="0068163F"/>
    <w:rsid w:val="00683530"/>
    <w:rsid w:val="00691C94"/>
    <w:rsid w:val="006963C6"/>
    <w:rsid w:val="006A3E31"/>
    <w:rsid w:val="006A3FAB"/>
    <w:rsid w:val="006B1420"/>
    <w:rsid w:val="006B33B1"/>
    <w:rsid w:val="006B4B96"/>
    <w:rsid w:val="006B776E"/>
    <w:rsid w:val="006C2217"/>
    <w:rsid w:val="006C6CF0"/>
    <w:rsid w:val="006C7B5A"/>
    <w:rsid w:val="006C7E54"/>
    <w:rsid w:val="006D1368"/>
    <w:rsid w:val="006D1416"/>
    <w:rsid w:val="006D14D5"/>
    <w:rsid w:val="006D6162"/>
    <w:rsid w:val="006D68BB"/>
    <w:rsid w:val="006E31E2"/>
    <w:rsid w:val="006E53B9"/>
    <w:rsid w:val="006E6ED6"/>
    <w:rsid w:val="006E7DD1"/>
    <w:rsid w:val="00701294"/>
    <w:rsid w:val="00701774"/>
    <w:rsid w:val="00706340"/>
    <w:rsid w:val="00710FA2"/>
    <w:rsid w:val="007111DE"/>
    <w:rsid w:val="0071179C"/>
    <w:rsid w:val="007119F8"/>
    <w:rsid w:val="00715610"/>
    <w:rsid w:val="00720983"/>
    <w:rsid w:val="00721251"/>
    <w:rsid w:val="00721C8A"/>
    <w:rsid w:val="007417F2"/>
    <w:rsid w:val="00742591"/>
    <w:rsid w:val="007448ED"/>
    <w:rsid w:val="00744A87"/>
    <w:rsid w:val="00746211"/>
    <w:rsid w:val="007507FB"/>
    <w:rsid w:val="0075485D"/>
    <w:rsid w:val="007616C2"/>
    <w:rsid w:val="00762A9F"/>
    <w:rsid w:val="007666A2"/>
    <w:rsid w:val="00774026"/>
    <w:rsid w:val="00774C4A"/>
    <w:rsid w:val="00775736"/>
    <w:rsid w:val="0078287D"/>
    <w:rsid w:val="00790285"/>
    <w:rsid w:val="0079480B"/>
    <w:rsid w:val="00796AA6"/>
    <w:rsid w:val="007A4BFD"/>
    <w:rsid w:val="007A6C72"/>
    <w:rsid w:val="007B0588"/>
    <w:rsid w:val="007B1F14"/>
    <w:rsid w:val="007C059D"/>
    <w:rsid w:val="007D0190"/>
    <w:rsid w:val="007D05E0"/>
    <w:rsid w:val="007D1E87"/>
    <w:rsid w:val="007D3814"/>
    <w:rsid w:val="007D5243"/>
    <w:rsid w:val="007D74B5"/>
    <w:rsid w:val="007E63FE"/>
    <w:rsid w:val="007E798E"/>
    <w:rsid w:val="007F1943"/>
    <w:rsid w:val="007F4E93"/>
    <w:rsid w:val="00801335"/>
    <w:rsid w:val="00801600"/>
    <w:rsid w:val="0080444B"/>
    <w:rsid w:val="00815DEA"/>
    <w:rsid w:val="00816767"/>
    <w:rsid w:val="00817339"/>
    <w:rsid w:val="00820380"/>
    <w:rsid w:val="00831DD3"/>
    <w:rsid w:val="00832561"/>
    <w:rsid w:val="0083288D"/>
    <w:rsid w:val="00832BD1"/>
    <w:rsid w:val="00836258"/>
    <w:rsid w:val="0084146D"/>
    <w:rsid w:val="00841EFE"/>
    <w:rsid w:val="00843505"/>
    <w:rsid w:val="008447E5"/>
    <w:rsid w:val="00845643"/>
    <w:rsid w:val="00853306"/>
    <w:rsid w:val="008539A9"/>
    <w:rsid w:val="00857C0F"/>
    <w:rsid w:val="00857FDA"/>
    <w:rsid w:val="008610BE"/>
    <w:rsid w:val="00862278"/>
    <w:rsid w:val="00864796"/>
    <w:rsid w:val="00865B0C"/>
    <w:rsid w:val="00865C63"/>
    <w:rsid w:val="00866702"/>
    <w:rsid w:val="00871155"/>
    <w:rsid w:val="008813FE"/>
    <w:rsid w:val="008819DD"/>
    <w:rsid w:val="00883850"/>
    <w:rsid w:val="00890215"/>
    <w:rsid w:val="00892006"/>
    <w:rsid w:val="00893CD6"/>
    <w:rsid w:val="008A1996"/>
    <w:rsid w:val="008A24B5"/>
    <w:rsid w:val="008B0031"/>
    <w:rsid w:val="008B1D43"/>
    <w:rsid w:val="008B609F"/>
    <w:rsid w:val="008C4E38"/>
    <w:rsid w:val="008C527F"/>
    <w:rsid w:val="008C5EA2"/>
    <w:rsid w:val="008C6E3D"/>
    <w:rsid w:val="008D5886"/>
    <w:rsid w:val="008D5B58"/>
    <w:rsid w:val="008E0799"/>
    <w:rsid w:val="008E0D3A"/>
    <w:rsid w:val="008E11FC"/>
    <w:rsid w:val="008E2140"/>
    <w:rsid w:val="008E3653"/>
    <w:rsid w:val="008E66F5"/>
    <w:rsid w:val="008F1888"/>
    <w:rsid w:val="008F48A3"/>
    <w:rsid w:val="008F617A"/>
    <w:rsid w:val="00904FD4"/>
    <w:rsid w:val="00905FE7"/>
    <w:rsid w:val="009109A7"/>
    <w:rsid w:val="00912526"/>
    <w:rsid w:val="00912639"/>
    <w:rsid w:val="0091626E"/>
    <w:rsid w:val="00916277"/>
    <w:rsid w:val="00917A86"/>
    <w:rsid w:val="00923AD0"/>
    <w:rsid w:val="00927E91"/>
    <w:rsid w:val="00927EFC"/>
    <w:rsid w:val="0093299D"/>
    <w:rsid w:val="0093777D"/>
    <w:rsid w:val="00941ACD"/>
    <w:rsid w:val="00941D60"/>
    <w:rsid w:val="00943638"/>
    <w:rsid w:val="00953C7D"/>
    <w:rsid w:val="00954CD6"/>
    <w:rsid w:val="00954D82"/>
    <w:rsid w:val="00956922"/>
    <w:rsid w:val="0096043E"/>
    <w:rsid w:val="00963650"/>
    <w:rsid w:val="00964A93"/>
    <w:rsid w:val="00977A34"/>
    <w:rsid w:val="00980738"/>
    <w:rsid w:val="0098506F"/>
    <w:rsid w:val="00985DE3"/>
    <w:rsid w:val="0099523E"/>
    <w:rsid w:val="009A56C6"/>
    <w:rsid w:val="009A6320"/>
    <w:rsid w:val="009A71E6"/>
    <w:rsid w:val="009A79D5"/>
    <w:rsid w:val="009B178B"/>
    <w:rsid w:val="009B6216"/>
    <w:rsid w:val="009B6EDF"/>
    <w:rsid w:val="009C505F"/>
    <w:rsid w:val="009C6DA0"/>
    <w:rsid w:val="009D04BA"/>
    <w:rsid w:val="009D1618"/>
    <w:rsid w:val="009D32B7"/>
    <w:rsid w:val="009D4638"/>
    <w:rsid w:val="009D49E0"/>
    <w:rsid w:val="009E6011"/>
    <w:rsid w:val="009F55AE"/>
    <w:rsid w:val="00A04C7F"/>
    <w:rsid w:val="00A04FFE"/>
    <w:rsid w:val="00A119B1"/>
    <w:rsid w:val="00A16F4C"/>
    <w:rsid w:val="00A24AA2"/>
    <w:rsid w:val="00A31C74"/>
    <w:rsid w:val="00A31F35"/>
    <w:rsid w:val="00A32520"/>
    <w:rsid w:val="00A32B8B"/>
    <w:rsid w:val="00A43206"/>
    <w:rsid w:val="00A54C8E"/>
    <w:rsid w:val="00A550E2"/>
    <w:rsid w:val="00A61B24"/>
    <w:rsid w:val="00A63C6F"/>
    <w:rsid w:val="00A66E5B"/>
    <w:rsid w:val="00A71AEC"/>
    <w:rsid w:val="00A81015"/>
    <w:rsid w:val="00A829A7"/>
    <w:rsid w:val="00A83F3C"/>
    <w:rsid w:val="00A83FA5"/>
    <w:rsid w:val="00A94B54"/>
    <w:rsid w:val="00AA20D7"/>
    <w:rsid w:val="00AA2B65"/>
    <w:rsid w:val="00AA4845"/>
    <w:rsid w:val="00AB0CCA"/>
    <w:rsid w:val="00AB16A3"/>
    <w:rsid w:val="00AB2D6E"/>
    <w:rsid w:val="00AB2E61"/>
    <w:rsid w:val="00AB33C0"/>
    <w:rsid w:val="00AB4229"/>
    <w:rsid w:val="00AB4669"/>
    <w:rsid w:val="00AB4A6E"/>
    <w:rsid w:val="00AC0E74"/>
    <w:rsid w:val="00AC2540"/>
    <w:rsid w:val="00AC33F7"/>
    <w:rsid w:val="00AC583C"/>
    <w:rsid w:val="00AD0BA2"/>
    <w:rsid w:val="00AD35B0"/>
    <w:rsid w:val="00AD4B25"/>
    <w:rsid w:val="00AE7041"/>
    <w:rsid w:val="00AE7D36"/>
    <w:rsid w:val="00AF057F"/>
    <w:rsid w:val="00AF2781"/>
    <w:rsid w:val="00B00B8E"/>
    <w:rsid w:val="00B05AEF"/>
    <w:rsid w:val="00B060BF"/>
    <w:rsid w:val="00B11819"/>
    <w:rsid w:val="00B120E9"/>
    <w:rsid w:val="00B16699"/>
    <w:rsid w:val="00B17373"/>
    <w:rsid w:val="00B17EDB"/>
    <w:rsid w:val="00B17F46"/>
    <w:rsid w:val="00B221E2"/>
    <w:rsid w:val="00B260A4"/>
    <w:rsid w:val="00B366BD"/>
    <w:rsid w:val="00B36FFA"/>
    <w:rsid w:val="00B40492"/>
    <w:rsid w:val="00B409DB"/>
    <w:rsid w:val="00B45D6C"/>
    <w:rsid w:val="00B54EF1"/>
    <w:rsid w:val="00B55C8E"/>
    <w:rsid w:val="00B6224A"/>
    <w:rsid w:val="00B6339A"/>
    <w:rsid w:val="00B66053"/>
    <w:rsid w:val="00B7152D"/>
    <w:rsid w:val="00B74B0F"/>
    <w:rsid w:val="00B77730"/>
    <w:rsid w:val="00B84EE3"/>
    <w:rsid w:val="00B85B23"/>
    <w:rsid w:val="00B877D5"/>
    <w:rsid w:val="00B9160B"/>
    <w:rsid w:val="00B9434F"/>
    <w:rsid w:val="00B969E9"/>
    <w:rsid w:val="00BA121E"/>
    <w:rsid w:val="00BA2F76"/>
    <w:rsid w:val="00BA3156"/>
    <w:rsid w:val="00BA3865"/>
    <w:rsid w:val="00BA3F8F"/>
    <w:rsid w:val="00BA58A2"/>
    <w:rsid w:val="00BC745E"/>
    <w:rsid w:val="00BD1556"/>
    <w:rsid w:val="00BD2C34"/>
    <w:rsid w:val="00BD3835"/>
    <w:rsid w:val="00BD3DAA"/>
    <w:rsid w:val="00BE26C1"/>
    <w:rsid w:val="00BF27BB"/>
    <w:rsid w:val="00BF2B0A"/>
    <w:rsid w:val="00BF5983"/>
    <w:rsid w:val="00C00564"/>
    <w:rsid w:val="00C01047"/>
    <w:rsid w:val="00C04154"/>
    <w:rsid w:val="00C1254D"/>
    <w:rsid w:val="00C13D59"/>
    <w:rsid w:val="00C141AE"/>
    <w:rsid w:val="00C144F3"/>
    <w:rsid w:val="00C150A2"/>
    <w:rsid w:val="00C210DB"/>
    <w:rsid w:val="00C24B61"/>
    <w:rsid w:val="00C261FC"/>
    <w:rsid w:val="00C33934"/>
    <w:rsid w:val="00C40207"/>
    <w:rsid w:val="00C41BB3"/>
    <w:rsid w:val="00C444F7"/>
    <w:rsid w:val="00C46FDB"/>
    <w:rsid w:val="00C50F1A"/>
    <w:rsid w:val="00C6175E"/>
    <w:rsid w:val="00C627FE"/>
    <w:rsid w:val="00C62D0C"/>
    <w:rsid w:val="00C70D45"/>
    <w:rsid w:val="00C72818"/>
    <w:rsid w:val="00C72E6B"/>
    <w:rsid w:val="00C72F05"/>
    <w:rsid w:val="00C7443B"/>
    <w:rsid w:val="00C77129"/>
    <w:rsid w:val="00C8203A"/>
    <w:rsid w:val="00C84C98"/>
    <w:rsid w:val="00C85A1D"/>
    <w:rsid w:val="00C91529"/>
    <w:rsid w:val="00C9394A"/>
    <w:rsid w:val="00C96DF7"/>
    <w:rsid w:val="00C97FB0"/>
    <w:rsid w:val="00CA65EF"/>
    <w:rsid w:val="00CB0DF1"/>
    <w:rsid w:val="00CB13CA"/>
    <w:rsid w:val="00CB595A"/>
    <w:rsid w:val="00CB7278"/>
    <w:rsid w:val="00CC22ED"/>
    <w:rsid w:val="00CC40F5"/>
    <w:rsid w:val="00CC4765"/>
    <w:rsid w:val="00CC7C37"/>
    <w:rsid w:val="00CD1CEE"/>
    <w:rsid w:val="00CE0412"/>
    <w:rsid w:val="00CE21EE"/>
    <w:rsid w:val="00CE23B4"/>
    <w:rsid w:val="00CE359B"/>
    <w:rsid w:val="00CE5AD8"/>
    <w:rsid w:val="00CF2D9D"/>
    <w:rsid w:val="00CF4CE1"/>
    <w:rsid w:val="00CF52A9"/>
    <w:rsid w:val="00CF5535"/>
    <w:rsid w:val="00CF6F1F"/>
    <w:rsid w:val="00D0038A"/>
    <w:rsid w:val="00D031C5"/>
    <w:rsid w:val="00D061D8"/>
    <w:rsid w:val="00D067C9"/>
    <w:rsid w:val="00D06B74"/>
    <w:rsid w:val="00D071BC"/>
    <w:rsid w:val="00D101AD"/>
    <w:rsid w:val="00D122A7"/>
    <w:rsid w:val="00D15FBF"/>
    <w:rsid w:val="00D22650"/>
    <w:rsid w:val="00D24AB9"/>
    <w:rsid w:val="00D2651D"/>
    <w:rsid w:val="00D335F1"/>
    <w:rsid w:val="00D33D1E"/>
    <w:rsid w:val="00D40D2E"/>
    <w:rsid w:val="00D42066"/>
    <w:rsid w:val="00D43744"/>
    <w:rsid w:val="00D43E40"/>
    <w:rsid w:val="00D44092"/>
    <w:rsid w:val="00D45D65"/>
    <w:rsid w:val="00D46ECB"/>
    <w:rsid w:val="00D47038"/>
    <w:rsid w:val="00D5472E"/>
    <w:rsid w:val="00D54EF4"/>
    <w:rsid w:val="00D55D74"/>
    <w:rsid w:val="00D57A8B"/>
    <w:rsid w:val="00D57D5D"/>
    <w:rsid w:val="00D62D9E"/>
    <w:rsid w:val="00D64F46"/>
    <w:rsid w:val="00D74066"/>
    <w:rsid w:val="00D7496A"/>
    <w:rsid w:val="00D75F9D"/>
    <w:rsid w:val="00D8289E"/>
    <w:rsid w:val="00D832F8"/>
    <w:rsid w:val="00D84017"/>
    <w:rsid w:val="00D859C2"/>
    <w:rsid w:val="00D87697"/>
    <w:rsid w:val="00D87CFA"/>
    <w:rsid w:val="00D90ADE"/>
    <w:rsid w:val="00D921AF"/>
    <w:rsid w:val="00D93C33"/>
    <w:rsid w:val="00D94B1B"/>
    <w:rsid w:val="00D94CE3"/>
    <w:rsid w:val="00DA135F"/>
    <w:rsid w:val="00DA521E"/>
    <w:rsid w:val="00DA7C56"/>
    <w:rsid w:val="00DB42A4"/>
    <w:rsid w:val="00DB717A"/>
    <w:rsid w:val="00DB78CE"/>
    <w:rsid w:val="00DC1E66"/>
    <w:rsid w:val="00DC2ED9"/>
    <w:rsid w:val="00DC33D2"/>
    <w:rsid w:val="00DC3E2A"/>
    <w:rsid w:val="00DC5D38"/>
    <w:rsid w:val="00DC5F27"/>
    <w:rsid w:val="00DC63C0"/>
    <w:rsid w:val="00DC6DD3"/>
    <w:rsid w:val="00DD060C"/>
    <w:rsid w:val="00DD23FA"/>
    <w:rsid w:val="00DE3F53"/>
    <w:rsid w:val="00DE6307"/>
    <w:rsid w:val="00DE711B"/>
    <w:rsid w:val="00DE75D6"/>
    <w:rsid w:val="00DE7622"/>
    <w:rsid w:val="00DF1CA9"/>
    <w:rsid w:val="00DF57C0"/>
    <w:rsid w:val="00E03D62"/>
    <w:rsid w:val="00E06A06"/>
    <w:rsid w:val="00E153AB"/>
    <w:rsid w:val="00E212FF"/>
    <w:rsid w:val="00E24063"/>
    <w:rsid w:val="00E24204"/>
    <w:rsid w:val="00E24890"/>
    <w:rsid w:val="00E2607D"/>
    <w:rsid w:val="00E30B68"/>
    <w:rsid w:val="00E337E7"/>
    <w:rsid w:val="00E41489"/>
    <w:rsid w:val="00E43336"/>
    <w:rsid w:val="00E43E17"/>
    <w:rsid w:val="00E43F17"/>
    <w:rsid w:val="00E4504B"/>
    <w:rsid w:val="00E47E98"/>
    <w:rsid w:val="00E505B6"/>
    <w:rsid w:val="00E544A8"/>
    <w:rsid w:val="00E5788D"/>
    <w:rsid w:val="00E601CF"/>
    <w:rsid w:val="00E643B9"/>
    <w:rsid w:val="00E64ABB"/>
    <w:rsid w:val="00E65EF6"/>
    <w:rsid w:val="00E73A36"/>
    <w:rsid w:val="00E8020B"/>
    <w:rsid w:val="00E810DF"/>
    <w:rsid w:val="00E82E24"/>
    <w:rsid w:val="00E84A62"/>
    <w:rsid w:val="00E9197E"/>
    <w:rsid w:val="00E951A0"/>
    <w:rsid w:val="00E9682A"/>
    <w:rsid w:val="00EA13C9"/>
    <w:rsid w:val="00EA2A08"/>
    <w:rsid w:val="00EA3D6A"/>
    <w:rsid w:val="00EA513B"/>
    <w:rsid w:val="00EA73AF"/>
    <w:rsid w:val="00EB409F"/>
    <w:rsid w:val="00EC78D0"/>
    <w:rsid w:val="00ED13A6"/>
    <w:rsid w:val="00ED211B"/>
    <w:rsid w:val="00ED583F"/>
    <w:rsid w:val="00ED6153"/>
    <w:rsid w:val="00ED692E"/>
    <w:rsid w:val="00ED758B"/>
    <w:rsid w:val="00EE129B"/>
    <w:rsid w:val="00EE1763"/>
    <w:rsid w:val="00EE1D46"/>
    <w:rsid w:val="00EE6BF9"/>
    <w:rsid w:val="00EF4839"/>
    <w:rsid w:val="00F02DAF"/>
    <w:rsid w:val="00F05B2C"/>
    <w:rsid w:val="00F12696"/>
    <w:rsid w:val="00F16997"/>
    <w:rsid w:val="00F23A89"/>
    <w:rsid w:val="00F2418C"/>
    <w:rsid w:val="00F24647"/>
    <w:rsid w:val="00F25448"/>
    <w:rsid w:val="00F302EE"/>
    <w:rsid w:val="00F3033F"/>
    <w:rsid w:val="00F30DB8"/>
    <w:rsid w:val="00F342A1"/>
    <w:rsid w:val="00F35ED5"/>
    <w:rsid w:val="00F365C5"/>
    <w:rsid w:val="00F40CE0"/>
    <w:rsid w:val="00F44906"/>
    <w:rsid w:val="00F44DF1"/>
    <w:rsid w:val="00F47862"/>
    <w:rsid w:val="00F5082E"/>
    <w:rsid w:val="00F537BD"/>
    <w:rsid w:val="00F54458"/>
    <w:rsid w:val="00F55B4C"/>
    <w:rsid w:val="00F56683"/>
    <w:rsid w:val="00F65990"/>
    <w:rsid w:val="00F727C9"/>
    <w:rsid w:val="00F77E99"/>
    <w:rsid w:val="00F80601"/>
    <w:rsid w:val="00F81608"/>
    <w:rsid w:val="00F82631"/>
    <w:rsid w:val="00F84158"/>
    <w:rsid w:val="00F914FD"/>
    <w:rsid w:val="00F92270"/>
    <w:rsid w:val="00F94A34"/>
    <w:rsid w:val="00FA41E9"/>
    <w:rsid w:val="00FB22D4"/>
    <w:rsid w:val="00FB2315"/>
    <w:rsid w:val="00FB248D"/>
    <w:rsid w:val="00FB7654"/>
    <w:rsid w:val="00FB7A0A"/>
    <w:rsid w:val="00FC1732"/>
    <w:rsid w:val="00FC182F"/>
    <w:rsid w:val="00FC23ED"/>
    <w:rsid w:val="00FC3662"/>
    <w:rsid w:val="00FC4939"/>
    <w:rsid w:val="00FC6B4F"/>
    <w:rsid w:val="00FC6FD2"/>
    <w:rsid w:val="00FD015E"/>
    <w:rsid w:val="00FD351D"/>
    <w:rsid w:val="00FD7595"/>
    <w:rsid w:val="00FD7B2B"/>
    <w:rsid w:val="00FE41E3"/>
    <w:rsid w:val="00FE7F87"/>
    <w:rsid w:val="00FF045B"/>
    <w:rsid w:val="00FF07B4"/>
    <w:rsid w:val="00FF4068"/>
    <w:rsid w:val="00FF50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djustRightInd w:val="0"/>
      <w:spacing w:line="480" w:lineRule="atLeast"/>
    </w:pPr>
    <w:rPr>
      <w:rFonts w:ascii="Tahoma" w:hAnsi="Tahoma" w:cs="Tahoma"/>
      <w:kern w:val="28"/>
      <w:sz w:val="24"/>
      <w:szCs w:val="24"/>
    </w:rPr>
  </w:style>
  <w:style w:type="paragraph" w:styleId="Heading2">
    <w:name w:val="heading 2"/>
    <w:basedOn w:val="Normal"/>
    <w:next w:val="Normal"/>
    <w:link w:val="Heading2Char"/>
    <w:uiPriority w:val="9"/>
    <w:semiHidden/>
    <w:unhideWhenUsed/>
    <w:qFormat/>
    <w:rsid w:val="00491E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7832"/>
    <w:pPr>
      <w:tabs>
        <w:tab w:val="center" w:pos="4513"/>
        <w:tab w:val="right" w:pos="9026"/>
      </w:tabs>
    </w:pPr>
  </w:style>
  <w:style w:type="character" w:customStyle="1" w:styleId="HeaderChar">
    <w:name w:val="Header Char"/>
    <w:link w:val="Header"/>
    <w:uiPriority w:val="99"/>
    <w:rsid w:val="004C7832"/>
    <w:rPr>
      <w:rFonts w:ascii="Tahoma" w:hAnsi="Tahoma" w:cs="Tahoma"/>
      <w:kern w:val="28"/>
      <w:sz w:val="24"/>
      <w:szCs w:val="24"/>
    </w:rPr>
  </w:style>
  <w:style w:type="paragraph" w:styleId="Footer">
    <w:name w:val="footer"/>
    <w:basedOn w:val="Normal"/>
    <w:link w:val="FooterChar"/>
    <w:uiPriority w:val="99"/>
    <w:unhideWhenUsed/>
    <w:rsid w:val="004C7832"/>
    <w:pPr>
      <w:tabs>
        <w:tab w:val="center" w:pos="4513"/>
        <w:tab w:val="right" w:pos="9026"/>
      </w:tabs>
    </w:pPr>
  </w:style>
  <w:style w:type="character" w:customStyle="1" w:styleId="FooterChar">
    <w:name w:val="Footer Char"/>
    <w:link w:val="Footer"/>
    <w:uiPriority w:val="99"/>
    <w:rsid w:val="004C7832"/>
    <w:rPr>
      <w:rFonts w:ascii="Tahoma" w:hAnsi="Tahoma" w:cs="Tahoma"/>
      <w:kern w:val="28"/>
      <w:sz w:val="24"/>
      <w:szCs w:val="24"/>
    </w:rPr>
  </w:style>
  <w:style w:type="character" w:styleId="Hyperlink">
    <w:name w:val="Hyperlink"/>
    <w:uiPriority w:val="99"/>
    <w:unhideWhenUsed/>
    <w:rsid w:val="00077861"/>
    <w:rPr>
      <w:color w:val="0000FF"/>
      <w:u w:val="single"/>
    </w:rPr>
  </w:style>
  <w:style w:type="paragraph" w:styleId="BalloonText">
    <w:name w:val="Balloon Text"/>
    <w:basedOn w:val="Normal"/>
    <w:link w:val="BalloonTextChar"/>
    <w:uiPriority w:val="99"/>
    <w:semiHidden/>
    <w:unhideWhenUsed/>
    <w:rsid w:val="00313C43"/>
    <w:pPr>
      <w:spacing w:line="240" w:lineRule="auto"/>
    </w:pPr>
    <w:rPr>
      <w:sz w:val="16"/>
      <w:szCs w:val="16"/>
    </w:rPr>
  </w:style>
  <w:style w:type="character" w:customStyle="1" w:styleId="BalloonTextChar">
    <w:name w:val="Balloon Text Char"/>
    <w:basedOn w:val="DefaultParagraphFont"/>
    <w:link w:val="BalloonText"/>
    <w:uiPriority w:val="99"/>
    <w:semiHidden/>
    <w:rsid w:val="00313C43"/>
    <w:rPr>
      <w:rFonts w:ascii="Tahoma" w:hAnsi="Tahoma" w:cs="Tahoma"/>
      <w:kern w:val="28"/>
      <w:sz w:val="16"/>
      <w:szCs w:val="16"/>
    </w:rPr>
  </w:style>
  <w:style w:type="table" w:styleId="TableGrid">
    <w:name w:val="Table Grid"/>
    <w:basedOn w:val="TableNormal"/>
    <w:uiPriority w:val="59"/>
    <w:rsid w:val="00CA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E328C"/>
    <w:rPr>
      <w:sz w:val="16"/>
      <w:szCs w:val="16"/>
    </w:rPr>
  </w:style>
  <w:style w:type="paragraph" w:styleId="CommentText">
    <w:name w:val="annotation text"/>
    <w:basedOn w:val="Normal"/>
    <w:link w:val="CommentTextChar"/>
    <w:uiPriority w:val="99"/>
    <w:semiHidden/>
    <w:unhideWhenUsed/>
    <w:rsid w:val="005E328C"/>
    <w:pPr>
      <w:spacing w:line="240" w:lineRule="auto"/>
    </w:pPr>
    <w:rPr>
      <w:sz w:val="20"/>
      <w:szCs w:val="20"/>
    </w:rPr>
  </w:style>
  <w:style w:type="character" w:customStyle="1" w:styleId="CommentTextChar">
    <w:name w:val="Comment Text Char"/>
    <w:basedOn w:val="DefaultParagraphFont"/>
    <w:link w:val="CommentText"/>
    <w:uiPriority w:val="99"/>
    <w:semiHidden/>
    <w:rsid w:val="005E328C"/>
    <w:rPr>
      <w:rFonts w:ascii="Tahoma" w:hAnsi="Tahoma" w:cs="Tahoma"/>
      <w:kern w:val="28"/>
    </w:rPr>
  </w:style>
  <w:style w:type="paragraph" w:styleId="CommentSubject">
    <w:name w:val="annotation subject"/>
    <w:basedOn w:val="CommentText"/>
    <w:next w:val="CommentText"/>
    <w:link w:val="CommentSubjectChar"/>
    <w:uiPriority w:val="99"/>
    <w:semiHidden/>
    <w:unhideWhenUsed/>
    <w:rsid w:val="005E328C"/>
    <w:rPr>
      <w:b/>
      <w:bCs/>
    </w:rPr>
  </w:style>
  <w:style w:type="character" w:customStyle="1" w:styleId="CommentSubjectChar">
    <w:name w:val="Comment Subject Char"/>
    <w:basedOn w:val="CommentTextChar"/>
    <w:link w:val="CommentSubject"/>
    <w:uiPriority w:val="99"/>
    <w:semiHidden/>
    <w:rsid w:val="005E328C"/>
    <w:rPr>
      <w:rFonts w:ascii="Tahoma" w:hAnsi="Tahoma" w:cs="Tahoma"/>
      <w:b/>
      <w:bCs/>
      <w:kern w:val="28"/>
    </w:rPr>
  </w:style>
  <w:style w:type="paragraph" w:styleId="Revision">
    <w:name w:val="Revision"/>
    <w:hidden/>
    <w:uiPriority w:val="99"/>
    <w:semiHidden/>
    <w:rsid w:val="005E328C"/>
    <w:rPr>
      <w:rFonts w:ascii="Tahoma" w:hAnsi="Tahoma" w:cs="Tahoma"/>
      <w:kern w:val="28"/>
      <w:sz w:val="24"/>
      <w:szCs w:val="24"/>
    </w:rPr>
  </w:style>
  <w:style w:type="character" w:customStyle="1" w:styleId="Heading2Char">
    <w:name w:val="Heading 2 Char"/>
    <w:basedOn w:val="DefaultParagraphFont"/>
    <w:link w:val="Heading2"/>
    <w:uiPriority w:val="9"/>
    <w:semiHidden/>
    <w:rsid w:val="00491E2E"/>
    <w:rPr>
      <w:rFonts w:asciiTheme="majorHAnsi" w:eastAsiaTheme="majorEastAsia" w:hAnsiTheme="majorHAnsi" w:cstheme="majorBidi"/>
      <w:b/>
      <w:bCs/>
      <w:color w:val="4F81BD" w:themeColor="accent1"/>
      <w:kern w:val="28"/>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djustRightInd w:val="0"/>
      <w:spacing w:line="480" w:lineRule="atLeast"/>
    </w:pPr>
    <w:rPr>
      <w:rFonts w:ascii="Tahoma" w:hAnsi="Tahoma" w:cs="Tahoma"/>
      <w:kern w:val="28"/>
      <w:sz w:val="24"/>
      <w:szCs w:val="24"/>
    </w:rPr>
  </w:style>
  <w:style w:type="paragraph" w:styleId="Heading2">
    <w:name w:val="heading 2"/>
    <w:basedOn w:val="Normal"/>
    <w:next w:val="Normal"/>
    <w:link w:val="Heading2Char"/>
    <w:uiPriority w:val="9"/>
    <w:semiHidden/>
    <w:unhideWhenUsed/>
    <w:qFormat/>
    <w:rsid w:val="00491E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7832"/>
    <w:pPr>
      <w:tabs>
        <w:tab w:val="center" w:pos="4513"/>
        <w:tab w:val="right" w:pos="9026"/>
      </w:tabs>
    </w:pPr>
  </w:style>
  <w:style w:type="character" w:customStyle="1" w:styleId="HeaderChar">
    <w:name w:val="Header Char"/>
    <w:link w:val="Header"/>
    <w:uiPriority w:val="99"/>
    <w:rsid w:val="004C7832"/>
    <w:rPr>
      <w:rFonts w:ascii="Tahoma" w:hAnsi="Tahoma" w:cs="Tahoma"/>
      <w:kern w:val="28"/>
      <w:sz w:val="24"/>
      <w:szCs w:val="24"/>
    </w:rPr>
  </w:style>
  <w:style w:type="paragraph" w:styleId="Footer">
    <w:name w:val="footer"/>
    <w:basedOn w:val="Normal"/>
    <w:link w:val="FooterChar"/>
    <w:uiPriority w:val="99"/>
    <w:unhideWhenUsed/>
    <w:rsid w:val="004C7832"/>
    <w:pPr>
      <w:tabs>
        <w:tab w:val="center" w:pos="4513"/>
        <w:tab w:val="right" w:pos="9026"/>
      </w:tabs>
    </w:pPr>
  </w:style>
  <w:style w:type="character" w:customStyle="1" w:styleId="FooterChar">
    <w:name w:val="Footer Char"/>
    <w:link w:val="Footer"/>
    <w:uiPriority w:val="99"/>
    <w:rsid w:val="004C7832"/>
    <w:rPr>
      <w:rFonts w:ascii="Tahoma" w:hAnsi="Tahoma" w:cs="Tahoma"/>
      <w:kern w:val="28"/>
      <w:sz w:val="24"/>
      <w:szCs w:val="24"/>
    </w:rPr>
  </w:style>
  <w:style w:type="character" w:styleId="Hyperlink">
    <w:name w:val="Hyperlink"/>
    <w:uiPriority w:val="99"/>
    <w:unhideWhenUsed/>
    <w:rsid w:val="00077861"/>
    <w:rPr>
      <w:color w:val="0000FF"/>
      <w:u w:val="single"/>
    </w:rPr>
  </w:style>
  <w:style w:type="paragraph" w:styleId="BalloonText">
    <w:name w:val="Balloon Text"/>
    <w:basedOn w:val="Normal"/>
    <w:link w:val="BalloonTextChar"/>
    <w:uiPriority w:val="99"/>
    <w:semiHidden/>
    <w:unhideWhenUsed/>
    <w:rsid w:val="00313C43"/>
    <w:pPr>
      <w:spacing w:line="240" w:lineRule="auto"/>
    </w:pPr>
    <w:rPr>
      <w:sz w:val="16"/>
      <w:szCs w:val="16"/>
    </w:rPr>
  </w:style>
  <w:style w:type="character" w:customStyle="1" w:styleId="BalloonTextChar">
    <w:name w:val="Balloon Text Char"/>
    <w:basedOn w:val="DefaultParagraphFont"/>
    <w:link w:val="BalloonText"/>
    <w:uiPriority w:val="99"/>
    <w:semiHidden/>
    <w:rsid w:val="00313C43"/>
    <w:rPr>
      <w:rFonts w:ascii="Tahoma" w:hAnsi="Tahoma" w:cs="Tahoma"/>
      <w:kern w:val="28"/>
      <w:sz w:val="16"/>
      <w:szCs w:val="16"/>
    </w:rPr>
  </w:style>
  <w:style w:type="table" w:styleId="TableGrid">
    <w:name w:val="Table Grid"/>
    <w:basedOn w:val="TableNormal"/>
    <w:uiPriority w:val="59"/>
    <w:rsid w:val="00CA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E328C"/>
    <w:rPr>
      <w:sz w:val="16"/>
      <w:szCs w:val="16"/>
    </w:rPr>
  </w:style>
  <w:style w:type="paragraph" w:styleId="CommentText">
    <w:name w:val="annotation text"/>
    <w:basedOn w:val="Normal"/>
    <w:link w:val="CommentTextChar"/>
    <w:uiPriority w:val="99"/>
    <w:semiHidden/>
    <w:unhideWhenUsed/>
    <w:rsid w:val="005E328C"/>
    <w:pPr>
      <w:spacing w:line="240" w:lineRule="auto"/>
    </w:pPr>
    <w:rPr>
      <w:sz w:val="20"/>
      <w:szCs w:val="20"/>
    </w:rPr>
  </w:style>
  <w:style w:type="character" w:customStyle="1" w:styleId="CommentTextChar">
    <w:name w:val="Comment Text Char"/>
    <w:basedOn w:val="DefaultParagraphFont"/>
    <w:link w:val="CommentText"/>
    <w:uiPriority w:val="99"/>
    <w:semiHidden/>
    <w:rsid w:val="005E328C"/>
    <w:rPr>
      <w:rFonts w:ascii="Tahoma" w:hAnsi="Tahoma" w:cs="Tahoma"/>
      <w:kern w:val="28"/>
    </w:rPr>
  </w:style>
  <w:style w:type="paragraph" w:styleId="CommentSubject">
    <w:name w:val="annotation subject"/>
    <w:basedOn w:val="CommentText"/>
    <w:next w:val="CommentText"/>
    <w:link w:val="CommentSubjectChar"/>
    <w:uiPriority w:val="99"/>
    <w:semiHidden/>
    <w:unhideWhenUsed/>
    <w:rsid w:val="005E328C"/>
    <w:rPr>
      <w:b/>
      <w:bCs/>
    </w:rPr>
  </w:style>
  <w:style w:type="character" w:customStyle="1" w:styleId="CommentSubjectChar">
    <w:name w:val="Comment Subject Char"/>
    <w:basedOn w:val="CommentTextChar"/>
    <w:link w:val="CommentSubject"/>
    <w:uiPriority w:val="99"/>
    <w:semiHidden/>
    <w:rsid w:val="005E328C"/>
    <w:rPr>
      <w:rFonts w:ascii="Tahoma" w:hAnsi="Tahoma" w:cs="Tahoma"/>
      <w:b/>
      <w:bCs/>
      <w:kern w:val="28"/>
    </w:rPr>
  </w:style>
  <w:style w:type="paragraph" w:styleId="Revision">
    <w:name w:val="Revision"/>
    <w:hidden/>
    <w:uiPriority w:val="99"/>
    <w:semiHidden/>
    <w:rsid w:val="005E328C"/>
    <w:rPr>
      <w:rFonts w:ascii="Tahoma" w:hAnsi="Tahoma" w:cs="Tahoma"/>
      <w:kern w:val="28"/>
      <w:sz w:val="24"/>
      <w:szCs w:val="24"/>
    </w:rPr>
  </w:style>
  <w:style w:type="character" w:customStyle="1" w:styleId="Heading2Char">
    <w:name w:val="Heading 2 Char"/>
    <w:basedOn w:val="DefaultParagraphFont"/>
    <w:link w:val="Heading2"/>
    <w:uiPriority w:val="9"/>
    <w:semiHidden/>
    <w:rsid w:val="00491E2E"/>
    <w:rPr>
      <w:rFonts w:asciiTheme="majorHAnsi" w:eastAsiaTheme="majorEastAsia" w:hAnsiTheme="majorHAnsi" w:cstheme="majorBidi"/>
      <w:b/>
      <w:bCs/>
      <w:color w:val="4F81BD" w:themeColor="accent1"/>
      <w:kern w:val="28"/>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665320">
      <w:bodyDiv w:val="1"/>
      <w:marLeft w:val="0"/>
      <w:marRight w:val="0"/>
      <w:marTop w:val="0"/>
      <w:marBottom w:val="0"/>
      <w:divBdr>
        <w:top w:val="none" w:sz="0" w:space="0" w:color="auto"/>
        <w:left w:val="none" w:sz="0" w:space="0" w:color="auto"/>
        <w:bottom w:val="none" w:sz="0" w:space="0" w:color="auto"/>
        <w:right w:val="none" w:sz="0" w:space="0" w:color="auto"/>
      </w:divBdr>
      <w:divsChild>
        <w:div w:id="669455652">
          <w:marLeft w:val="0"/>
          <w:marRight w:val="0"/>
          <w:marTop w:val="0"/>
          <w:marBottom w:val="0"/>
          <w:divBdr>
            <w:top w:val="none" w:sz="0" w:space="0" w:color="auto"/>
            <w:left w:val="none" w:sz="0" w:space="0" w:color="auto"/>
            <w:bottom w:val="none" w:sz="0" w:space="0" w:color="auto"/>
            <w:right w:val="none" w:sz="0" w:space="0" w:color="auto"/>
          </w:divBdr>
          <w:divsChild>
            <w:div w:id="1217358239">
              <w:marLeft w:val="0"/>
              <w:marRight w:val="0"/>
              <w:marTop w:val="0"/>
              <w:marBottom w:val="0"/>
              <w:divBdr>
                <w:top w:val="none" w:sz="0" w:space="0" w:color="auto"/>
                <w:left w:val="none" w:sz="0" w:space="0" w:color="auto"/>
                <w:bottom w:val="none" w:sz="0" w:space="0" w:color="auto"/>
                <w:right w:val="none" w:sz="0" w:space="0" w:color="auto"/>
              </w:divBdr>
              <w:divsChild>
                <w:div w:id="2072994298">
                  <w:marLeft w:val="0"/>
                  <w:marRight w:val="0"/>
                  <w:marTop w:val="0"/>
                  <w:marBottom w:val="0"/>
                  <w:divBdr>
                    <w:top w:val="none" w:sz="0" w:space="0" w:color="auto"/>
                    <w:left w:val="none" w:sz="0" w:space="0" w:color="auto"/>
                    <w:bottom w:val="none" w:sz="0" w:space="0" w:color="auto"/>
                    <w:right w:val="none" w:sz="0" w:space="0" w:color="auto"/>
                  </w:divBdr>
                  <w:divsChild>
                    <w:div w:id="189731077">
                      <w:marLeft w:val="0"/>
                      <w:marRight w:val="0"/>
                      <w:marTop w:val="0"/>
                      <w:marBottom w:val="0"/>
                      <w:divBdr>
                        <w:top w:val="none" w:sz="0" w:space="0" w:color="auto"/>
                        <w:left w:val="none" w:sz="0" w:space="0" w:color="auto"/>
                        <w:bottom w:val="none" w:sz="0" w:space="0" w:color="auto"/>
                        <w:right w:val="none" w:sz="0" w:space="0" w:color="auto"/>
                      </w:divBdr>
                      <w:divsChild>
                        <w:div w:id="1530683953">
                          <w:marLeft w:val="0"/>
                          <w:marRight w:val="0"/>
                          <w:marTop w:val="0"/>
                          <w:marBottom w:val="0"/>
                          <w:divBdr>
                            <w:top w:val="none" w:sz="0" w:space="0" w:color="auto"/>
                            <w:left w:val="none" w:sz="0" w:space="0" w:color="auto"/>
                            <w:bottom w:val="none" w:sz="0" w:space="0" w:color="auto"/>
                            <w:right w:val="none" w:sz="0" w:space="0" w:color="auto"/>
                          </w:divBdr>
                          <w:divsChild>
                            <w:div w:id="1952394973">
                              <w:marLeft w:val="0"/>
                              <w:marRight w:val="0"/>
                              <w:marTop w:val="0"/>
                              <w:marBottom w:val="0"/>
                              <w:divBdr>
                                <w:top w:val="none" w:sz="0" w:space="0" w:color="auto"/>
                                <w:left w:val="none" w:sz="0" w:space="0" w:color="auto"/>
                                <w:bottom w:val="none" w:sz="0" w:space="0" w:color="auto"/>
                                <w:right w:val="none" w:sz="0" w:space="0" w:color="auto"/>
                              </w:divBdr>
                              <w:divsChild>
                                <w:div w:id="60838504">
                                  <w:marLeft w:val="0"/>
                                  <w:marRight w:val="0"/>
                                  <w:marTop w:val="0"/>
                                  <w:marBottom w:val="0"/>
                                  <w:divBdr>
                                    <w:top w:val="none" w:sz="0" w:space="0" w:color="auto"/>
                                    <w:left w:val="none" w:sz="0" w:space="0" w:color="auto"/>
                                    <w:bottom w:val="none" w:sz="0" w:space="0" w:color="auto"/>
                                    <w:right w:val="none" w:sz="0" w:space="0" w:color="auto"/>
                                  </w:divBdr>
                                  <w:divsChild>
                                    <w:div w:id="1035039025">
                                      <w:marLeft w:val="0"/>
                                      <w:marRight w:val="0"/>
                                      <w:marTop w:val="0"/>
                                      <w:marBottom w:val="0"/>
                                      <w:divBdr>
                                        <w:top w:val="none" w:sz="0" w:space="0" w:color="auto"/>
                                        <w:left w:val="none" w:sz="0" w:space="0" w:color="auto"/>
                                        <w:bottom w:val="none" w:sz="0" w:space="0" w:color="auto"/>
                                        <w:right w:val="none" w:sz="0" w:space="0" w:color="auto"/>
                                      </w:divBdr>
                                      <w:divsChild>
                                        <w:div w:id="840386820">
                                          <w:marLeft w:val="0"/>
                                          <w:marRight w:val="0"/>
                                          <w:marTop w:val="0"/>
                                          <w:marBottom w:val="0"/>
                                          <w:divBdr>
                                            <w:top w:val="none" w:sz="0" w:space="0" w:color="auto"/>
                                            <w:left w:val="none" w:sz="0" w:space="0" w:color="auto"/>
                                            <w:bottom w:val="none" w:sz="0" w:space="0" w:color="auto"/>
                                            <w:right w:val="none" w:sz="0" w:space="0" w:color="auto"/>
                                          </w:divBdr>
                                          <w:divsChild>
                                            <w:div w:id="214126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5376431">
      <w:bodyDiv w:val="1"/>
      <w:marLeft w:val="0"/>
      <w:marRight w:val="0"/>
      <w:marTop w:val="90"/>
      <w:marBottom w:val="90"/>
      <w:divBdr>
        <w:top w:val="none" w:sz="0" w:space="0" w:color="auto"/>
        <w:left w:val="none" w:sz="0" w:space="0" w:color="auto"/>
        <w:bottom w:val="none" w:sz="0" w:space="0" w:color="auto"/>
        <w:right w:val="none" w:sz="0" w:space="0" w:color="auto"/>
      </w:divBdr>
      <w:divsChild>
        <w:div w:id="1588811222">
          <w:marLeft w:val="0"/>
          <w:marRight w:val="0"/>
          <w:marTop w:val="0"/>
          <w:marBottom w:val="0"/>
          <w:divBdr>
            <w:top w:val="none" w:sz="0" w:space="0" w:color="auto"/>
            <w:left w:val="none" w:sz="0" w:space="0" w:color="auto"/>
            <w:bottom w:val="none" w:sz="0" w:space="0" w:color="auto"/>
            <w:right w:val="none" w:sz="0" w:space="0" w:color="auto"/>
          </w:divBdr>
          <w:divsChild>
            <w:div w:id="875849798">
              <w:marLeft w:val="0"/>
              <w:marRight w:val="0"/>
              <w:marTop w:val="0"/>
              <w:marBottom w:val="0"/>
              <w:divBdr>
                <w:top w:val="none" w:sz="0" w:space="0" w:color="auto"/>
                <w:left w:val="none" w:sz="0" w:space="0" w:color="auto"/>
                <w:bottom w:val="none" w:sz="0" w:space="0" w:color="auto"/>
                <w:right w:val="none" w:sz="0" w:space="0" w:color="auto"/>
              </w:divBdr>
              <w:divsChild>
                <w:div w:id="2073119674">
                  <w:marLeft w:val="0"/>
                  <w:marRight w:val="0"/>
                  <w:marTop w:val="0"/>
                  <w:marBottom w:val="0"/>
                  <w:divBdr>
                    <w:top w:val="none" w:sz="0" w:space="0" w:color="auto"/>
                    <w:left w:val="none" w:sz="0" w:space="0" w:color="auto"/>
                    <w:bottom w:val="none" w:sz="0" w:space="0" w:color="auto"/>
                    <w:right w:val="none" w:sz="0" w:space="0" w:color="auto"/>
                  </w:divBdr>
                  <w:divsChild>
                    <w:div w:id="1233199203">
                      <w:marLeft w:val="0"/>
                      <w:marRight w:val="0"/>
                      <w:marTop w:val="0"/>
                      <w:marBottom w:val="0"/>
                      <w:divBdr>
                        <w:top w:val="none" w:sz="0" w:space="0" w:color="auto"/>
                        <w:left w:val="none" w:sz="0" w:space="0" w:color="auto"/>
                        <w:bottom w:val="none" w:sz="0" w:space="0" w:color="auto"/>
                        <w:right w:val="none" w:sz="0" w:space="0" w:color="auto"/>
                      </w:divBdr>
                      <w:divsChild>
                        <w:div w:id="2144224573">
                          <w:marLeft w:val="0"/>
                          <w:marRight w:val="0"/>
                          <w:marTop w:val="0"/>
                          <w:marBottom w:val="0"/>
                          <w:divBdr>
                            <w:top w:val="none" w:sz="0" w:space="0" w:color="auto"/>
                            <w:left w:val="none" w:sz="0" w:space="0" w:color="auto"/>
                            <w:bottom w:val="none" w:sz="0" w:space="0" w:color="auto"/>
                            <w:right w:val="none" w:sz="0" w:space="0" w:color="auto"/>
                          </w:divBdr>
                          <w:divsChild>
                            <w:div w:id="1373269840">
                              <w:marLeft w:val="0"/>
                              <w:marRight w:val="0"/>
                              <w:marTop w:val="0"/>
                              <w:marBottom w:val="0"/>
                              <w:divBdr>
                                <w:top w:val="none" w:sz="0" w:space="0" w:color="auto"/>
                                <w:left w:val="none" w:sz="0" w:space="0" w:color="auto"/>
                                <w:bottom w:val="none" w:sz="0" w:space="0" w:color="auto"/>
                                <w:right w:val="none" w:sz="0" w:space="0" w:color="auto"/>
                              </w:divBdr>
                              <w:divsChild>
                                <w:div w:id="1405376380">
                                  <w:marLeft w:val="0"/>
                                  <w:marRight w:val="0"/>
                                  <w:marTop w:val="0"/>
                                  <w:marBottom w:val="0"/>
                                  <w:divBdr>
                                    <w:top w:val="none" w:sz="0" w:space="0" w:color="auto"/>
                                    <w:left w:val="none" w:sz="0" w:space="0" w:color="auto"/>
                                    <w:bottom w:val="none" w:sz="0" w:space="0" w:color="auto"/>
                                    <w:right w:val="none" w:sz="0" w:space="0" w:color="auto"/>
                                  </w:divBdr>
                                  <w:divsChild>
                                    <w:div w:id="1193884111">
                                      <w:marLeft w:val="0"/>
                                      <w:marRight w:val="0"/>
                                      <w:marTop w:val="0"/>
                                      <w:marBottom w:val="0"/>
                                      <w:divBdr>
                                        <w:top w:val="none" w:sz="0" w:space="0" w:color="auto"/>
                                        <w:left w:val="none" w:sz="0" w:space="0" w:color="auto"/>
                                        <w:bottom w:val="none" w:sz="0" w:space="0" w:color="auto"/>
                                        <w:right w:val="none" w:sz="0" w:space="0" w:color="auto"/>
                                      </w:divBdr>
                                      <w:divsChild>
                                        <w:div w:id="214436546">
                                          <w:marLeft w:val="0"/>
                                          <w:marRight w:val="0"/>
                                          <w:marTop w:val="0"/>
                                          <w:marBottom w:val="0"/>
                                          <w:divBdr>
                                            <w:top w:val="none" w:sz="0" w:space="0" w:color="auto"/>
                                            <w:left w:val="none" w:sz="0" w:space="0" w:color="auto"/>
                                            <w:bottom w:val="none" w:sz="0" w:space="0" w:color="auto"/>
                                            <w:right w:val="none" w:sz="0" w:space="0" w:color="auto"/>
                                          </w:divBdr>
                                          <w:divsChild>
                                            <w:div w:id="87580108">
                                              <w:marLeft w:val="0"/>
                                              <w:marRight w:val="0"/>
                                              <w:marTop w:val="0"/>
                                              <w:marBottom w:val="0"/>
                                              <w:divBdr>
                                                <w:top w:val="none" w:sz="0" w:space="0" w:color="auto"/>
                                                <w:left w:val="none" w:sz="0" w:space="0" w:color="auto"/>
                                                <w:bottom w:val="none" w:sz="0" w:space="0" w:color="auto"/>
                                                <w:right w:val="none" w:sz="0" w:space="0" w:color="auto"/>
                                              </w:divBdr>
                                              <w:divsChild>
                                                <w:div w:id="489565888">
                                                  <w:marLeft w:val="0"/>
                                                  <w:marRight w:val="0"/>
                                                  <w:marTop w:val="0"/>
                                                  <w:marBottom w:val="0"/>
                                                  <w:divBdr>
                                                    <w:top w:val="none" w:sz="0" w:space="0" w:color="auto"/>
                                                    <w:left w:val="none" w:sz="0" w:space="0" w:color="auto"/>
                                                    <w:bottom w:val="none" w:sz="0" w:space="0" w:color="auto"/>
                                                    <w:right w:val="none" w:sz="0" w:space="0" w:color="auto"/>
                                                  </w:divBdr>
                                                  <w:divsChild>
                                                    <w:div w:id="693530726">
                                                      <w:marLeft w:val="0"/>
                                                      <w:marRight w:val="0"/>
                                                      <w:marTop w:val="0"/>
                                                      <w:marBottom w:val="0"/>
                                                      <w:divBdr>
                                                        <w:top w:val="none" w:sz="0" w:space="0" w:color="auto"/>
                                                        <w:left w:val="none" w:sz="0" w:space="0" w:color="auto"/>
                                                        <w:bottom w:val="none" w:sz="0" w:space="0" w:color="auto"/>
                                                        <w:right w:val="none" w:sz="0" w:space="0" w:color="auto"/>
                                                      </w:divBdr>
                                                      <w:divsChild>
                                                        <w:div w:id="834152135">
                                                          <w:marLeft w:val="0"/>
                                                          <w:marRight w:val="0"/>
                                                          <w:marTop w:val="0"/>
                                                          <w:marBottom w:val="0"/>
                                                          <w:divBdr>
                                                            <w:top w:val="none" w:sz="0" w:space="0" w:color="auto"/>
                                                            <w:left w:val="none" w:sz="0" w:space="0" w:color="auto"/>
                                                            <w:bottom w:val="none" w:sz="0" w:space="0" w:color="auto"/>
                                                            <w:right w:val="none" w:sz="0" w:space="0" w:color="auto"/>
                                                          </w:divBdr>
                                                          <w:divsChild>
                                                            <w:div w:id="1526169550">
                                                              <w:marLeft w:val="0"/>
                                                              <w:marRight w:val="0"/>
                                                              <w:marTop w:val="0"/>
                                                              <w:marBottom w:val="0"/>
                                                              <w:divBdr>
                                                                <w:top w:val="none" w:sz="0" w:space="0" w:color="auto"/>
                                                                <w:left w:val="none" w:sz="0" w:space="0" w:color="auto"/>
                                                                <w:bottom w:val="none" w:sz="0" w:space="0" w:color="auto"/>
                                                                <w:right w:val="none" w:sz="0" w:space="0" w:color="auto"/>
                                                              </w:divBdr>
                                                              <w:divsChild>
                                                                <w:div w:id="1741125916">
                                                                  <w:marLeft w:val="0"/>
                                                                  <w:marRight w:val="0"/>
                                                                  <w:marTop w:val="0"/>
                                                                  <w:marBottom w:val="0"/>
                                                                  <w:divBdr>
                                                                    <w:top w:val="none" w:sz="0" w:space="0" w:color="auto"/>
                                                                    <w:left w:val="none" w:sz="0" w:space="0" w:color="auto"/>
                                                                    <w:bottom w:val="none" w:sz="0" w:space="0" w:color="auto"/>
                                                                    <w:right w:val="none" w:sz="0" w:space="0" w:color="auto"/>
                                                                  </w:divBdr>
                                                                  <w:divsChild>
                                                                    <w:div w:id="339234294">
                                                                      <w:marLeft w:val="0"/>
                                                                      <w:marRight w:val="0"/>
                                                                      <w:marTop w:val="0"/>
                                                                      <w:marBottom w:val="0"/>
                                                                      <w:divBdr>
                                                                        <w:top w:val="none" w:sz="0" w:space="0" w:color="auto"/>
                                                                        <w:left w:val="none" w:sz="0" w:space="0" w:color="auto"/>
                                                                        <w:bottom w:val="none" w:sz="0" w:space="0" w:color="auto"/>
                                                                        <w:right w:val="none" w:sz="0" w:space="0" w:color="auto"/>
                                                                      </w:divBdr>
                                                                      <w:divsChild>
                                                                        <w:div w:id="796799270">
                                                                          <w:marLeft w:val="0"/>
                                                                          <w:marRight w:val="0"/>
                                                                          <w:marTop w:val="0"/>
                                                                          <w:marBottom w:val="0"/>
                                                                          <w:divBdr>
                                                                            <w:top w:val="none" w:sz="0" w:space="0" w:color="auto"/>
                                                                            <w:left w:val="none" w:sz="0" w:space="0" w:color="auto"/>
                                                                            <w:bottom w:val="none" w:sz="0" w:space="0" w:color="auto"/>
                                                                            <w:right w:val="none" w:sz="0" w:space="0" w:color="auto"/>
                                                                          </w:divBdr>
                                                                          <w:divsChild>
                                                                            <w:div w:id="1555963934">
                                                                              <w:blockQuote w:val="1"/>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3956480">
      <w:bodyDiv w:val="1"/>
      <w:marLeft w:val="0"/>
      <w:marRight w:val="0"/>
      <w:marTop w:val="0"/>
      <w:marBottom w:val="0"/>
      <w:divBdr>
        <w:top w:val="none" w:sz="0" w:space="0" w:color="auto"/>
        <w:left w:val="none" w:sz="0" w:space="0" w:color="auto"/>
        <w:bottom w:val="none" w:sz="0" w:space="0" w:color="auto"/>
        <w:right w:val="none" w:sz="0" w:space="0" w:color="auto"/>
      </w:divBdr>
      <w:divsChild>
        <w:div w:id="767963958">
          <w:marLeft w:val="0"/>
          <w:marRight w:val="0"/>
          <w:marTop w:val="0"/>
          <w:marBottom w:val="0"/>
          <w:divBdr>
            <w:top w:val="none" w:sz="0" w:space="0" w:color="auto"/>
            <w:left w:val="none" w:sz="0" w:space="0" w:color="auto"/>
            <w:bottom w:val="none" w:sz="0" w:space="0" w:color="auto"/>
            <w:right w:val="none" w:sz="0" w:space="0" w:color="auto"/>
          </w:divBdr>
          <w:divsChild>
            <w:div w:id="962465741">
              <w:marLeft w:val="0"/>
              <w:marRight w:val="0"/>
              <w:marTop w:val="0"/>
              <w:marBottom w:val="0"/>
              <w:divBdr>
                <w:top w:val="none" w:sz="0" w:space="0" w:color="auto"/>
                <w:left w:val="none" w:sz="0" w:space="0" w:color="auto"/>
                <w:bottom w:val="none" w:sz="0" w:space="0" w:color="auto"/>
                <w:right w:val="none" w:sz="0" w:space="0" w:color="auto"/>
              </w:divBdr>
              <w:divsChild>
                <w:div w:id="2050034176">
                  <w:marLeft w:val="0"/>
                  <w:marRight w:val="0"/>
                  <w:marTop w:val="0"/>
                  <w:marBottom w:val="0"/>
                  <w:divBdr>
                    <w:top w:val="none" w:sz="0" w:space="0" w:color="auto"/>
                    <w:left w:val="none" w:sz="0" w:space="0" w:color="auto"/>
                    <w:bottom w:val="none" w:sz="0" w:space="0" w:color="auto"/>
                    <w:right w:val="none" w:sz="0" w:space="0" w:color="auto"/>
                  </w:divBdr>
                  <w:divsChild>
                    <w:div w:id="2106001685">
                      <w:marLeft w:val="375"/>
                      <w:marRight w:val="375"/>
                      <w:marTop w:val="0"/>
                      <w:marBottom w:val="0"/>
                      <w:divBdr>
                        <w:top w:val="none" w:sz="0" w:space="0" w:color="auto"/>
                        <w:left w:val="none" w:sz="0" w:space="0" w:color="auto"/>
                        <w:bottom w:val="none" w:sz="0" w:space="0" w:color="auto"/>
                        <w:right w:val="none" w:sz="0" w:space="0" w:color="auto"/>
                      </w:divBdr>
                      <w:divsChild>
                        <w:div w:id="754322549">
                          <w:marLeft w:val="120"/>
                          <w:marRight w:val="0"/>
                          <w:marTop w:val="0"/>
                          <w:marBottom w:val="0"/>
                          <w:divBdr>
                            <w:top w:val="none" w:sz="0" w:space="0" w:color="auto"/>
                            <w:left w:val="none" w:sz="0" w:space="0" w:color="auto"/>
                            <w:bottom w:val="single" w:sz="6" w:space="0" w:color="AAAAAA"/>
                            <w:right w:val="none" w:sz="0" w:space="0" w:color="auto"/>
                          </w:divBdr>
                          <w:divsChild>
                            <w:div w:id="1384400565">
                              <w:marLeft w:val="0"/>
                              <w:marRight w:val="0"/>
                              <w:marTop w:val="0"/>
                              <w:marBottom w:val="0"/>
                              <w:divBdr>
                                <w:top w:val="none" w:sz="0" w:space="0" w:color="auto"/>
                                <w:left w:val="none" w:sz="0" w:space="0" w:color="auto"/>
                                <w:bottom w:val="none" w:sz="0" w:space="0" w:color="auto"/>
                                <w:right w:val="none" w:sz="0" w:space="0" w:color="auto"/>
                              </w:divBdr>
                              <w:divsChild>
                                <w:div w:id="1350836091">
                                  <w:marLeft w:val="0"/>
                                  <w:marRight w:val="0"/>
                                  <w:marTop w:val="0"/>
                                  <w:marBottom w:val="0"/>
                                  <w:divBdr>
                                    <w:top w:val="none" w:sz="0" w:space="0" w:color="auto"/>
                                    <w:left w:val="none" w:sz="0" w:space="0" w:color="auto"/>
                                    <w:bottom w:val="none" w:sz="0" w:space="0" w:color="auto"/>
                                    <w:right w:val="none" w:sz="0" w:space="0" w:color="auto"/>
                                  </w:divBdr>
                                  <w:divsChild>
                                    <w:div w:id="1112944702">
                                      <w:marLeft w:val="-225"/>
                                      <w:marRight w:val="-195"/>
                                      <w:marTop w:val="0"/>
                                      <w:marBottom w:val="75"/>
                                      <w:divBdr>
                                        <w:top w:val="none" w:sz="0" w:space="0" w:color="auto"/>
                                        <w:left w:val="none" w:sz="0" w:space="0" w:color="auto"/>
                                        <w:bottom w:val="none" w:sz="0" w:space="0" w:color="auto"/>
                                        <w:right w:val="none" w:sz="0" w:space="0" w:color="auto"/>
                                      </w:divBdr>
                                      <w:divsChild>
                                        <w:div w:id="4144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4400739">
      <w:bodyDiv w:val="1"/>
      <w:marLeft w:val="0"/>
      <w:marRight w:val="0"/>
      <w:marTop w:val="0"/>
      <w:marBottom w:val="0"/>
      <w:divBdr>
        <w:top w:val="none" w:sz="0" w:space="0" w:color="auto"/>
        <w:left w:val="none" w:sz="0" w:space="0" w:color="auto"/>
        <w:bottom w:val="none" w:sz="0" w:space="0" w:color="auto"/>
        <w:right w:val="none" w:sz="0" w:space="0" w:color="auto"/>
      </w:divBdr>
      <w:divsChild>
        <w:div w:id="683899110">
          <w:marLeft w:val="0"/>
          <w:marRight w:val="0"/>
          <w:marTop w:val="0"/>
          <w:marBottom w:val="0"/>
          <w:divBdr>
            <w:top w:val="none" w:sz="0" w:space="0" w:color="auto"/>
            <w:left w:val="none" w:sz="0" w:space="0" w:color="auto"/>
            <w:bottom w:val="none" w:sz="0" w:space="0" w:color="auto"/>
            <w:right w:val="none" w:sz="0" w:space="0" w:color="auto"/>
          </w:divBdr>
          <w:divsChild>
            <w:div w:id="1599099621">
              <w:marLeft w:val="0"/>
              <w:marRight w:val="0"/>
              <w:marTop w:val="0"/>
              <w:marBottom w:val="0"/>
              <w:divBdr>
                <w:top w:val="none" w:sz="0" w:space="0" w:color="auto"/>
                <w:left w:val="none" w:sz="0" w:space="0" w:color="auto"/>
                <w:bottom w:val="none" w:sz="0" w:space="0" w:color="auto"/>
                <w:right w:val="none" w:sz="0" w:space="0" w:color="auto"/>
              </w:divBdr>
              <w:divsChild>
                <w:div w:id="483859577">
                  <w:marLeft w:val="0"/>
                  <w:marRight w:val="0"/>
                  <w:marTop w:val="0"/>
                  <w:marBottom w:val="0"/>
                  <w:divBdr>
                    <w:top w:val="none" w:sz="0" w:space="0" w:color="auto"/>
                    <w:left w:val="none" w:sz="0" w:space="0" w:color="auto"/>
                    <w:bottom w:val="none" w:sz="0" w:space="0" w:color="auto"/>
                    <w:right w:val="none" w:sz="0" w:space="0" w:color="auto"/>
                  </w:divBdr>
                  <w:divsChild>
                    <w:div w:id="76176665">
                      <w:marLeft w:val="0"/>
                      <w:marRight w:val="0"/>
                      <w:marTop w:val="0"/>
                      <w:marBottom w:val="0"/>
                      <w:divBdr>
                        <w:top w:val="none" w:sz="0" w:space="0" w:color="auto"/>
                        <w:left w:val="none" w:sz="0" w:space="0" w:color="auto"/>
                        <w:bottom w:val="none" w:sz="0" w:space="0" w:color="auto"/>
                        <w:right w:val="none" w:sz="0" w:space="0" w:color="auto"/>
                      </w:divBdr>
                      <w:divsChild>
                        <w:div w:id="1783963677">
                          <w:marLeft w:val="0"/>
                          <w:marRight w:val="0"/>
                          <w:marTop w:val="0"/>
                          <w:marBottom w:val="0"/>
                          <w:divBdr>
                            <w:top w:val="none" w:sz="0" w:space="0" w:color="auto"/>
                            <w:left w:val="none" w:sz="0" w:space="0" w:color="auto"/>
                            <w:bottom w:val="none" w:sz="0" w:space="0" w:color="auto"/>
                            <w:right w:val="none" w:sz="0" w:space="0" w:color="auto"/>
                          </w:divBdr>
                          <w:divsChild>
                            <w:div w:id="1766219932">
                              <w:marLeft w:val="0"/>
                              <w:marRight w:val="0"/>
                              <w:marTop w:val="0"/>
                              <w:marBottom w:val="0"/>
                              <w:divBdr>
                                <w:top w:val="none" w:sz="0" w:space="0" w:color="auto"/>
                                <w:left w:val="none" w:sz="0" w:space="0" w:color="auto"/>
                                <w:bottom w:val="none" w:sz="0" w:space="0" w:color="auto"/>
                                <w:right w:val="none" w:sz="0" w:space="0" w:color="auto"/>
                              </w:divBdr>
                              <w:divsChild>
                                <w:div w:id="680352707">
                                  <w:marLeft w:val="0"/>
                                  <w:marRight w:val="0"/>
                                  <w:marTop w:val="0"/>
                                  <w:marBottom w:val="0"/>
                                  <w:divBdr>
                                    <w:top w:val="none" w:sz="0" w:space="0" w:color="auto"/>
                                    <w:left w:val="none" w:sz="0" w:space="0" w:color="auto"/>
                                    <w:bottom w:val="none" w:sz="0" w:space="0" w:color="auto"/>
                                    <w:right w:val="none" w:sz="0" w:space="0" w:color="auto"/>
                                  </w:divBdr>
                                  <w:divsChild>
                                    <w:div w:id="1241872140">
                                      <w:marLeft w:val="0"/>
                                      <w:marRight w:val="0"/>
                                      <w:marTop w:val="0"/>
                                      <w:marBottom w:val="0"/>
                                      <w:divBdr>
                                        <w:top w:val="none" w:sz="0" w:space="0" w:color="auto"/>
                                        <w:left w:val="none" w:sz="0" w:space="0" w:color="auto"/>
                                        <w:bottom w:val="none" w:sz="0" w:space="0" w:color="auto"/>
                                        <w:right w:val="none" w:sz="0" w:space="0" w:color="auto"/>
                                      </w:divBdr>
                                      <w:divsChild>
                                        <w:div w:id="2137750178">
                                          <w:marLeft w:val="0"/>
                                          <w:marRight w:val="0"/>
                                          <w:marTop w:val="0"/>
                                          <w:marBottom w:val="0"/>
                                          <w:divBdr>
                                            <w:top w:val="none" w:sz="0" w:space="0" w:color="auto"/>
                                            <w:left w:val="none" w:sz="0" w:space="0" w:color="auto"/>
                                            <w:bottom w:val="none" w:sz="0" w:space="0" w:color="auto"/>
                                            <w:right w:val="none" w:sz="0" w:space="0" w:color="auto"/>
                                          </w:divBdr>
                                          <w:divsChild>
                                            <w:div w:id="20520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8680117">
      <w:bodyDiv w:val="1"/>
      <w:marLeft w:val="0"/>
      <w:marRight w:val="0"/>
      <w:marTop w:val="0"/>
      <w:marBottom w:val="0"/>
      <w:divBdr>
        <w:top w:val="none" w:sz="0" w:space="0" w:color="auto"/>
        <w:left w:val="none" w:sz="0" w:space="0" w:color="auto"/>
        <w:bottom w:val="none" w:sz="0" w:space="0" w:color="auto"/>
        <w:right w:val="none" w:sz="0" w:space="0" w:color="auto"/>
      </w:divBdr>
      <w:divsChild>
        <w:div w:id="824858428">
          <w:marLeft w:val="0"/>
          <w:marRight w:val="0"/>
          <w:marTop w:val="0"/>
          <w:marBottom w:val="0"/>
          <w:divBdr>
            <w:top w:val="none" w:sz="0" w:space="0" w:color="auto"/>
            <w:left w:val="none" w:sz="0" w:space="0" w:color="auto"/>
            <w:bottom w:val="none" w:sz="0" w:space="0" w:color="auto"/>
            <w:right w:val="none" w:sz="0" w:space="0" w:color="auto"/>
          </w:divBdr>
          <w:divsChild>
            <w:div w:id="1241718681">
              <w:marLeft w:val="0"/>
              <w:marRight w:val="0"/>
              <w:marTop w:val="0"/>
              <w:marBottom w:val="0"/>
              <w:divBdr>
                <w:top w:val="none" w:sz="0" w:space="0" w:color="auto"/>
                <w:left w:val="none" w:sz="0" w:space="0" w:color="auto"/>
                <w:bottom w:val="none" w:sz="0" w:space="0" w:color="auto"/>
                <w:right w:val="none" w:sz="0" w:space="0" w:color="auto"/>
              </w:divBdr>
              <w:divsChild>
                <w:div w:id="1299997414">
                  <w:marLeft w:val="0"/>
                  <w:marRight w:val="0"/>
                  <w:marTop w:val="0"/>
                  <w:marBottom w:val="0"/>
                  <w:divBdr>
                    <w:top w:val="none" w:sz="0" w:space="0" w:color="auto"/>
                    <w:left w:val="none" w:sz="0" w:space="0" w:color="auto"/>
                    <w:bottom w:val="none" w:sz="0" w:space="0" w:color="auto"/>
                    <w:right w:val="none" w:sz="0" w:space="0" w:color="auto"/>
                  </w:divBdr>
                  <w:divsChild>
                    <w:div w:id="922564450">
                      <w:marLeft w:val="375"/>
                      <w:marRight w:val="375"/>
                      <w:marTop w:val="0"/>
                      <w:marBottom w:val="0"/>
                      <w:divBdr>
                        <w:top w:val="none" w:sz="0" w:space="0" w:color="auto"/>
                        <w:left w:val="none" w:sz="0" w:space="0" w:color="auto"/>
                        <w:bottom w:val="none" w:sz="0" w:space="0" w:color="auto"/>
                        <w:right w:val="none" w:sz="0" w:space="0" w:color="auto"/>
                      </w:divBdr>
                      <w:divsChild>
                        <w:div w:id="439375679">
                          <w:marLeft w:val="120"/>
                          <w:marRight w:val="0"/>
                          <w:marTop w:val="0"/>
                          <w:marBottom w:val="0"/>
                          <w:divBdr>
                            <w:top w:val="none" w:sz="0" w:space="0" w:color="auto"/>
                            <w:left w:val="none" w:sz="0" w:space="0" w:color="auto"/>
                            <w:bottom w:val="single" w:sz="6" w:space="0" w:color="AAAAAA"/>
                            <w:right w:val="none" w:sz="0" w:space="0" w:color="auto"/>
                          </w:divBdr>
                          <w:divsChild>
                            <w:div w:id="2045018071">
                              <w:marLeft w:val="0"/>
                              <w:marRight w:val="0"/>
                              <w:marTop w:val="0"/>
                              <w:marBottom w:val="0"/>
                              <w:divBdr>
                                <w:top w:val="none" w:sz="0" w:space="0" w:color="auto"/>
                                <w:left w:val="none" w:sz="0" w:space="0" w:color="auto"/>
                                <w:bottom w:val="none" w:sz="0" w:space="0" w:color="auto"/>
                                <w:right w:val="none" w:sz="0" w:space="0" w:color="auto"/>
                              </w:divBdr>
                              <w:divsChild>
                                <w:div w:id="554512847">
                                  <w:marLeft w:val="0"/>
                                  <w:marRight w:val="0"/>
                                  <w:marTop w:val="0"/>
                                  <w:marBottom w:val="0"/>
                                  <w:divBdr>
                                    <w:top w:val="none" w:sz="0" w:space="0" w:color="auto"/>
                                    <w:left w:val="none" w:sz="0" w:space="0" w:color="auto"/>
                                    <w:bottom w:val="none" w:sz="0" w:space="0" w:color="auto"/>
                                    <w:right w:val="none" w:sz="0" w:space="0" w:color="auto"/>
                                  </w:divBdr>
                                  <w:divsChild>
                                    <w:div w:id="196234500">
                                      <w:marLeft w:val="-225"/>
                                      <w:marRight w:val="-195"/>
                                      <w:marTop w:val="0"/>
                                      <w:marBottom w:val="75"/>
                                      <w:divBdr>
                                        <w:top w:val="none" w:sz="0" w:space="0" w:color="auto"/>
                                        <w:left w:val="none" w:sz="0" w:space="0" w:color="auto"/>
                                        <w:bottom w:val="none" w:sz="0" w:space="0" w:color="auto"/>
                                        <w:right w:val="none" w:sz="0" w:space="0" w:color="auto"/>
                                      </w:divBdr>
                                      <w:divsChild>
                                        <w:div w:id="143910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5919926">
      <w:bodyDiv w:val="1"/>
      <w:marLeft w:val="0"/>
      <w:marRight w:val="0"/>
      <w:marTop w:val="0"/>
      <w:marBottom w:val="0"/>
      <w:divBdr>
        <w:top w:val="none" w:sz="0" w:space="0" w:color="auto"/>
        <w:left w:val="none" w:sz="0" w:space="0" w:color="auto"/>
        <w:bottom w:val="none" w:sz="0" w:space="0" w:color="auto"/>
        <w:right w:val="none" w:sz="0" w:space="0" w:color="auto"/>
      </w:divBdr>
    </w:div>
    <w:div w:id="1279753585">
      <w:bodyDiv w:val="1"/>
      <w:marLeft w:val="0"/>
      <w:marRight w:val="0"/>
      <w:marTop w:val="0"/>
      <w:marBottom w:val="0"/>
      <w:divBdr>
        <w:top w:val="none" w:sz="0" w:space="0" w:color="auto"/>
        <w:left w:val="none" w:sz="0" w:space="0" w:color="auto"/>
        <w:bottom w:val="none" w:sz="0" w:space="0" w:color="auto"/>
        <w:right w:val="none" w:sz="0" w:space="0" w:color="auto"/>
      </w:divBdr>
      <w:divsChild>
        <w:div w:id="1534689044">
          <w:marLeft w:val="0"/>
          <w:marRight w:val="0"/>
          <w:marTop w:val="0"/>
          <w:marBottom w:val="0"/>
          <w:divBdr>
            <w:top w:val="none" w:sz="0" w:space="0" w:color="auto"/>
            <w:left w:val="none" w:sz="0" w:space="0" w:color="auto"/>
            <w:bottom w:val="none" w:sz="0" w:space="0" w:color="auto"/>
            <w:right w:val="none" w:sz="0" w:space="0" w:color="auto"/>
          </w:divBdr>
          <w:divsChild>
            <w:div w:id="1736319888">
              <w:marLeft w:val="0"/>
              <w:marRight w:val="0"/>
              <w:marTop w:val="0"/>
              <w:marBottom w:val="0"/>
              <w:divBdr>
                <w:top w:val="none" w:sz="0" w:space="0" w:color="auto"/>
                <w:left w:val="none" w:sz="0" w:space="0" w:color="auto"/>
                <w:bottom w:val="none" w:sz="0" w:space="0" w:color="auto"/>
                <w:right w:val="none" w:sz="0" w:space="0" w:color="auto"/>
              </w:divBdr>
              <w:divsChild>
                <w:div w:id="2009210011">
                  <w:marLeft w:val="0"/>
                  <w:marRight w:val="0"/>
                  <w:marTop w:val="0"/>
                  <w:marBottom w:val="0"/>
                  <w:divBdr>
                    <w:top w:val="none" w:sz="0" w:space="0" w:color="auto"/>
                    <w:left w:val="none" w:sz="0" w:space="0" w:color="auto"/>
                    <w:bottom w:val="none" w:sz="0" w:space="0" w:color="auto"/>
                    <w:right w:val="none" w:sz="0" w:space="0" w:color="auto"/>
                  </w:divBdr>
                  <w:divsChild>
                    <w:div w:id="952249187">
                      <w:marLeft w:val="375"/>
                      <w:marRight w:val="375"/>
                      <w:marTop w:val="0"/>
                      <w:marBottom w:val="0"/>
                      <w:divBdr>
                        <w:top w:val="none" w:sz="0" w:space="0" w:color="auto"/>
                        <w:left w:val="none" w:sz="0" w:space="0" w:color="auto"/>
                        <w:bottom w:val="none" w:sz="0" w:space="0" w:color="auto"/>
                        <w:right w:val="none" w:sz="0" w:space="0" w:color="auto"/>
                      </w:divBdr>
                      <w:divsChild>
                        <w:div w:id="640161261">
                          <w:marLeft w:val="120"/>
                          <w:marRight w:val="0"/>
                          <w:marTop w:val="0"/>
                          <w:marBottom w:val="0"/>
                          <w:divBdr>
                            <w:top w:val="none" w:sz="0" w:space="0" w:color="auto"/>
                            <w:left w:val="none" w:sz="0" w:space="0" w:color="auto"/>
                            <w:bottom w:val="single" w:sz="6" w:space="0" w:color="AAAAAA"/>
                            <w:right w:val="none" w:sz="0" w:space="0" w:color="auto"/>
                          </w:divBdr>
                          <w:divsChild>
                            <w:div w:id="1708093639">
                              <w:marLeft w:val="0"/>
                              <w:marRight w:val="0"/>
                              <w:marTop w:val="0"/>
                              <w:marBottom w:val="0"/>
                              <w:divBdr>
                                <w:top w:val="none" w:sz="0" w:space="0" w:color="auto"/>
                                <w:left w:val="none" w:sz="0" w:space="0" w:color="auto"/>
                                <w:bottom w:val="none" w:sz="0" w:space="0" w:color="auto"/>
                                <w:right w:val="none" w:sz="0" w:space="0" w:color="auto"/>
                              </w:divBdr>
                              <w:divsChild>
                                <w:div w:id="200828741">
                                  <w:marLeft w:val="0"/>
                                  <w:marRight w:val="0"/>
                                  <w:marTop w:val="0"/>
                                  <w:marBottom w:val="0"/>
                                  <w:divBdr>
                                    <w:top w:val="none" w:sz="0" w:space="0" w:color="auto"/>
                                    <w:left w:val="none" w:sz="0" w:space="0" w:color="auto"/>
                                    <w:bottom w:val="none" w:sz="0" w:space="0" w:color="auto"/>
                                    <w:right w:val="none" w:sz="0" w:space="0" w:color="auto"/>
                                  </w:divBdr>
                                  <w:divsChild>
                                    <w:div w:id="1760787445">
                                      <w:marLeft w:val="-225"/>
                                      <w:marRight w:val="-195"/>
                                      <w:marTop w:val="0"/>
                                      <w:marBottom w:val="75"/>
                                      <w:divBdr>
                                        <w:top w:val="none" w:sz="0" w:space="0" w:color="auto"/>
                                        <w:left w:val="none" w:sz="0" w:space="0" w:color="auto"/>
                                        <w:bottom w:val="none" w:sz="0" w:space="0" w:color="auto"/>
                                        <w:right w:val="none" w:sz="0" w:space="0" w:color="auto"/>
                                      </w:divBdr>
                                      <w:divsChild>
                                        <w:div w:id="60885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0018761">
      <w:bodyDiv w:val="1"/>
      <w:marLeft w:val="0"/>
      <w:marRight w:val="0"/>
      <w:marTop w:val="0"/>
      <w:marBottom w:val="0"/>
      <w:divBdr>
        <w:top w:val="none" w:sz="0" w:space="0" w:color="auto"/>
        <w:left w:val="none" w:sz="0" w:space="0" w:color="auto"/>
        <w:bottom w:val="none" w:sz="0" w:space="0" w:color="auto"/>
        <w:right w:val="none" w:sz="0" w:space="0" w:color="auto"/>
      </w:divBdr>
      <w:divsChild>
        <w:div w:id="1830828088">
          <w:marLeft w:val="0"/>
          <w:marRight w:val="0"/>
          <w:marTop w:val="0"/>
          <w:marBottom w:val="0"/>
          <w:divBdr>
            <w:top w:val="none" w:sz="0" w:space="0" w:color="auto"/>
            <w:left w:val="none" w:sz="0" w:space="0" w:color="auto"/>
            <w:bottom w:val="none" w:sz="0" w:space="0" w:color="auto"/>
            <w:right w:val="none" w:sz="0" w:space="0" w:color="auto"/>
          </w:divBdr>
          <w:divsChild>
            <w:div w:id="769274022">
              <w:marLeft w:val="0"/>
              <w:marRight w:val="0"/>
              <w:marTop w:val="0"/>
              <w:marBottom w:val="0"/>
              <w:divBdr>
                <w:top w:val="none" w:sz="0" w:space="0" w:color="auto"/>
                <w:left w:val="none" w:sz="0" w:space="0" w:color="auto"/>
                <w:bottom w:val="none" w:sz="0" w:space="0" w:color="auto"/>
                <w:right w:val="none" w:sz="0" w:space="0" w:color="auto"/>
              </w:divBdr>
              <w:divsChild>
                <w:div w:id="47996529">
                  <w:marLeft w:val="0"/>
                  <w:marRight w:val="0"/>
                  <w:marTop w:val="0"/>
                  <w:marBottom w:val="0"/>
                  <w:divBdr>
                    <w:top w:val="none" w:sz="0" w:space="0" w:color="auto"/>
                    <w:left w:val="none" w:sz="0" w:space="0" w:color="auto"/>
                    <w:bottom w:val="none" w:sz="0" w:space="0" w:color="auto"/>
                    <w:right w:val="none" w:sz="0" w:space="0" w:color="auto"/>
                  </w:divBdr>
                  <w:divsChild>
                    <w:div w:id="2099371">
                      <w:marLeft w:val="375"/>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006741">
      <w:bodyDiv w:val="1"/>
      <w:marLeft w:val="0"/>
      <w:marRight w:val="0"/>
      <w:marTop w:val="0"/>
      <w:marBottom w:val="0"/>
      <w:divBdr>
        <w:top w:val="none" w:sz="0" w:space="0" w:color="auto"/>
        <w:left w:val="none" w:sz="0" w:space="0" w:color="auto"/>
        <w:bottom w:val="none" w:sz="0" w:space="0" w:color="auto"/>
        <w:right w:val="none" w:sz="0" w:space="0" w:color="auto"/>
      </w:divBdr>
      <w:divsChild>
        <w:div w:id="1011185145">
          <w:marLeft w:val="0"/>
          <w:marRight w:val="0"/>
          <w:marTop w:val="0"/>
          <w:marBottom w:val="0"/>
          <w:divBdr>
            <w:top w:val="none" w:sz="0" w:space="0" w:color="auto"/>
            <w:left w:val="none" w:sz="0" w:space="0" w:color="auto"/>
            <w:bottom w:val="none" w:sz="0" w:space="0" w:color="auto"/>
            <w:right w:val="none" w:sz="0" w:space="0" w:color="auto"/>
          </w:divBdr>
          <w:divsChild>
            <w:div w:id="118115331">
              <w:marLeft w:val="0"/>
              <w:marRight w:val="0"/>
              <w:marTop w:val="0"/>
              <w:marBottom w:val="0"/>
              <w:divBdr>
                <w:top w:val="none" w:sz="0" w:space="0" w:color="auto"/>
                <w:left w:val="none" w:sz="0" w:space="0" w:color="auto"/>
                <w:bottom w:val="none" w:sz="0" w:space="0" w:color="auto"/>
                <w:right w:val="none" w:sz="0" w:space="0" w:color="auto"/>
              </w:divBdr>
              <w:divsChild>
                <w:div w:id="919022171">
                  <w:marLeft w:val="0"/>
                  <w:marRight w:val="0"/>
                  <w:marTop w:val="0"/>
                  <w:marBottom w:val="0"/>
                  <w:divBdr>
                    <w:top w:val="none" w:sz="0" w:space="0" w:color="auto"/>
                    <w:left w:val="none" w:sz="0" w:space="0" w:color="auto"/>
                    <w:bottom w:val="none" w:sz="0" w:space="0" w:color="auto"/>
                    <w:right w:val="none" w:sz="0" w:space="0" w:color="auto"/>
                  </w:divBdr>
                  <w:divsChild>
                    <w:div w:id="1941134607">
                      <w:marLeft w:val="375"/>
                      <w:marRight w:val="375"/>
                      <w:marTop w:val="0"/>
                      <w:marBottom w:val="0"/>
                      <w:divBdr>
                        <w:top w:val="none" w:sz="0" w:space="0" w:color="auto"/>
                        <w:left w:val="none" w:sz="0" w:space="0" w:color="auto"/>
                        <w:bottom w:val="none" w:sz="0" w:space="0" w:color="auto"/>
                        <w:right w:val="none" w:sz="0" w:space="0" w:color="auto"/>
                      </w:divBdr>
                      <w:divsChild>
                        <w:div w:id="72706122">
                          <w:marLeft w:val="120"/>
                          <w:marRight w:val="0"/>
                          <w:marTop w:val="0"/>
                          <w:marBottom w:val="0"/>
                          <w:divBdr>
                            <w:top w:val="none" w:sz="0" w:space="0" w:color="auto"/>
                            <w:left w:val="none" w:sz="0" w:space="0" w:color="auto"/>
                            <w:bottom w:val="single" w:sz="6" w:space="0" w:color="AAAAAA"/>
                            <w:right w:val="none" w:sz="0" w:space="0" w:color="auto"/>
                          </w:divBdr>
                          <w:divsChild>
                            <w:div w:id="1518733639">
                              <w:marLeft w:val="0"/>
                              <w:marRight w:val="0"/>
                              <w:marTop w:val="0"/>
                              <w:marBottom w:val="0"/>
                              <w:divBdr>
                                <w:top w:val="none" w:sz="0" w:space="0" w:color="auto"/>
                                <w:left w:val="none" w:sz="0" w:space="0" w:color="auto"/>
                                <w:bottom w:val="none" w:sz="0" w:space="0" w:color="auto"/>
                                <w:right w:val="none" w:sz="0" w:space="0" w:color="auto"/>
                              </w:divBdr>
                              <w:divsChild>
                                <w:div w:id="544953539">
                                  <w:marLeft w:val="0"/>
                                  <w:marRight w:val="0"/>
                                  <w:marTop w:val="0"/>
                                  <w:marBottom w:val="0"/>
                                  <w:divBdr>
                                    <w:top w:val="none" w:sz="0" w:space="0" w:color="auto"/>
                                    <w:left w:val="none" w:sz="0" w:space="0" w:color="auto"/>
                                    <w:bottom w:val="none" w:sz="0" w:space="0" w:color="auto"/>
                                    <w:right w:val="none" w:sz="0" w:space="0" w:color="auto"/>
                                  </w:divBdr>
                                  <w:divsChild>
                                    <w:div w:id="1883976772">
                                      <w:marLeft w:val="-225"/>
                                      <w:marRight w:val="-195"/>
                                      <w:marTop w:val="0"/>
                                      <w:marBottom w:val="75"/>
                                      <w:divBdr>
                                        <w:top w:val="none" w:sz="0" w:space="0" w:color="auto"/>
                                        <w:left w:val="none" w:sz="0" w:space="0" w:color="auto"/>
                                        <w:bottom w:val="none" w:sz="0" w:space="0" w:color="auto"/>
                                        <w:right w:val="none" w:sz="0" w:space="0" w:color="auto"/>
                                      </w:divBdr>
                                      <w:divsChild>
                                        <w:div w:id="194834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library.wiley.com/doi/10.1002/job.v25:8/issuetoc" TargetMode="External"/><Relationship Id="rId13" Type="http://schemas.openxmlformats.org/officeDocument/2006/relationships/hyperlink" Target="http://informahealthcare.com/action/doSearch?action=runSearch&amp;type=advanced&amp;result=true&amp;prevSearch=%2Bauthorsfield%3A%28Drach%5C-Zahavy%2C+A.%29" TargetMode="External"/><Relationship Id="rId18" Type="http://schemas.openxmlformats.org/officeDocument/2006/relationships/hyperlink" Target="http://www.midstaffspublicinquiry.com/report" TargetMode="External"/><Relationship Id="rId26" Type="http://schemas.openxmlformats.org/officeDocument/2006/relationships/hyperlink" Target="http://jom.sagepub.com/search?author1=Suzanne+J.+Peterson&amp;sortspec=date&amp;submit=Submit" TargetMode="External"/><Relationship Id="rId3" Type="http://schemas.openxmlformats.org/officeDocument/2006/relationships/settings" Target="settings.xml"/><Relationship Id="rId21" Type="http://schemas.openxmlformats.org/officeDocument/2006/relationships/hyperlink" Target="http://qualitysafety.bmj.com/search?author1=J+E+Ibrahim&amp;sortspec=date&amp;submit=Submit" TargetMode="External"/><Relationship Id="rId34" Type="http://schemas.openxmlformats.org/officeDocument/2006/relationships/fontTable" Target="fontTable.xml"/><Relationship Id="rId7" Type="http://schemas.openxmlformats.org/officeDocument/2006/relationships/hyperlink" Target="http://web.b.ebscohost.com/ehost/detail/detail?vid=6&amp;sid=a0a8d7b1-ddc8-4fce-9ac1-b4938bb325f3%40sessionmgr115&amp;hid=106&amp;bdata=JnNpdGU9ZWhvc3QtbGl2ZQ%3d%3d" TargetMode="External"/><Relationship Id="rId12" Type="http://schemas.openxmlformats.org/officeDocument/2006/relationships/hyperlink" Target="http://www.cipd.co.uk/subjects/maneco/general/teamwork" TargetMode="External"/><Relationship Id="rId17" Type="http://schemas.openxmlformats.org/officeDocument/2006/relationships/hyperlink" Target="http://en.wikipedia.org/wiki/Special:BookSources/9780102981476" TargetMode="External"/><Relationship Id="rId25" Type="http://schemas.openxmlformats.org/officeDocument/2006/relationships/hyperlink" Target="http://www.amazon.co.uk/s/ref=dp_byline_sr_book_3?ie=UTF8&amp;field-author=John+Stuart+Hall&amp;search-alias=books-uk&amp;text=John+Stuart+Hall&amp;sort=relevancerank" TargetMode="External"/><Relationship Id="rId33"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yperlink" Target="http://en.wikipedia.org/wiki/International_Standard_Book_Number" TargetMode="External"/><Relationship Id="rId20" Type="http://schemas.openxmlformats.org/officeDocument/2006/relationships/hyperlink" Target="http://www.hse.gov.uk/statistics/causdis/stress" TargetMode="External"/><Relationship Id="rId29" Type="http://schemas.openxmlformats.org/officeDocument/2006/relationships/hyperlink" Target="http://www.skillsforcare.org.uk/NMDS-SC-intelligence-research-and-innovation/Workforce-development-strategy/Workforce-development-strategy.aspx"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en.wikipedia.org/wiki/Help:CS1_errors%20\%20deprecated_params%20\%20Help:CS1%20errors" TargetMode="External"/><Relationship Id="rId24" Type="http://schemas.openxmlformats.org/officeDocument/2006/relationships/hyperlink" Target="http://www.amazon.co.uk/s/ref=dp_byline_sr_book_2?ie=UTF8&amp;field-author=Alex+J.+Zautra&amp;search-alias=books-uk&amp;text=Alex+J.+Zautra&amp;sort=relevancerank"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midstaffspublicinquiry.com/report" TargetMode="External"/><Relationship Id="rId23" Type="http://schemas.openxmlformats.org/officeDocument/2006/relationships/hyperlink" Target="http://www.amazon.co.uk/s/ref=dp_byline_sr_book_1?ie=UTF8&amp;field-author=John+W.+Reich&amp;search-alias=books-uk&amp;text=John+W.+Reich&amp;sort=relevancerank" TargetMode="External"/><Relationship Id="rId28" Type="http://schemas.openxmlformats.org/officeDocument/2006/relationships/hyperlink" Target="http://www.google.co.uk/url?sa=t&amp;rct=j&amp;q=&amp;esrc=s&amp;source=web&amp;cd=2&amp;cad=rja&amp;uact=8&amp;ved=0CDsQFjAB&amp;url=http%3A%2F%2Fwww.amazon.co.uk%2FInterpreting-Qualitative-Data-Analyzing-Interaction%2Fdp%2F1412922453&amp;ei=z6gpU_CxNorE0QWcpID4Dg&amp;usg=AFQjCNH4-C-ZoAx_qFg_xS0YSzHoNuIRMA&amp;bvm=bv.62922401,d.d2k" TargetMode="External"/><Relationship Id="rId10" Type="http://schemas.openxmlformats.org/officeDocument/2006/relationships/hyperlink" Target="http://www.ncbi.nlm.nih.gov/pubmed/8636887" TargetMode="External"/><Relationship Id="rId19" Type="http://schemas.openxmlformats.org/officeDocument/2006/relationships/hyperlink" Target="http://www.jstor.org/action/showPublisher?publisherCode=aom" TargetMode="External"/><Relationship Id="rId31" Type="http://schemas.openxmlformats.org/officeDocument/2006/relationships/hyperlink" Target="http://jom.sagepub.com/search?author1=Carolyn+M.+Youssef&amp;sortspec=date&amp;submit=Submit" TargetMode="External"/><Relationship Id="rId4" Type="http://schemas.openxmlformats.org/officeDocument/2006/relationships/webSettings" Target="webSettings.xml"/><Relationship Id="rId9" Type="http://schemas.openxmlformats.org/officeDocument/2006/relationships/hyperlink" Target="http://web.b.ebscohost.com/ehost/viewarticle?data=dGJyMPPp44rp2%2fdV0%2bnjisfk5Ie46bNMtauvSa6k63nn5KyL7dm%2bS62rrUqup7I4s7CxTbirrji%2fw6SM8Nfsi9%2fZ8oHt5Od8u6OyTrCutU%2bvqbQ%2b6tfsf7vb7D7i2LuL596kjN%2fdu1nMnN%2bGu6iwULKusEq0nOSH8OPfjLvm4n7k6%2bqE8tv2jAAA&amp;hid=125%20\%20The%20importance%20of%20the%20conditions%20and%20relations%20of%20project%20design%20for%20the%20construction%20of%20qualitative%20data:%20some%20experiences%20from%20collaborative%20teamworking." TargetMode="External"/><Relationship Id="rId14" Type="http://schemas.openxmlformats.org/officeDocument/2006/relationships/hyperlink" Target="http://informahealthcare.com/action/doSearch?action=runSearch&amp;type=advanced&amp;result=true&amp;prevSearch=%2Bauthorsfield%3A%28Freund%2C+A%29" TargetMode="External"/><Relationship Id="rId22" Type="http://schemas.openxmlformats.org/officeDocument/2006/relationships/hyperlink" Target="http://www.kingsfund.org.uk/publications/leadership-engagement-for-improvement-nhs" TargetMode="External"/><Relationship Id="rId27" Type="http://schemas.openxmlformats.org/officeDocument/2006/relationships/hyperlink" Target="http://www.emeraldinsight.com/action/doSearch?ContribStored=Revans%2C+R" TargetMode="External"/><Relationship Id="rId30" Type="http://schemas.openxmlformats.org/officeDocument/2006/relationships/hyperlink" Target="http://www.skillsforcare.org.uk/Document-library/Finding-and-keeping-workers/Practical-toolkits/FindersKeepers.pdf"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44</Pages>
  <Words>11966</Words>
  <Characters>68208</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 PC</dc:creator>
  <cp:lastModifiedBy>Home PC</cp:lastModifiedBy>
  <cp:revision>10</cp:revision>
  <cp:lastPrinted>2015-07-30T14:20:00Z</cp:lastPrinted>
  <dcterms:created xsi:type="dcterms:W3CDTF">2015-07-30T16:37:00Z</dcterms:created>
  <dcterms:modified xsi:type="dcterms:W3CDTF">2015-09-14T10:56:00Z</dcterms:modified>
</cp:coreProperties>
</file>